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6B2D5C"/>
            <w:tcMar>
              <w:top w:w="500" w:type="dxa"/>
              <w:bottom w:w="400" w:type="dxa"/>
              <w:left w:w="500" w:type="dxa"/>
              <w:right w:w="500" w:type="dxa"/>
            </w:tcMar>
          </w:tcPr>
          <w:p>
            <w:pPr>
              <w:spacing w:after="800"/>
            </w:pPr>
            <w:r>
              <w:rPr>
                <w:b/>
                <w:color w:val="BCA0B6"/>
                <w:sz w:val="22"/>
              </w:rPr>
              <w:t>CSS  GENDER  STUDIES</w:t>
            </w:r>
          </w:p>
          <w:p>
            <w:pPr>
              <w:spacing w:after="0"/>
            </w:pPr>
            <w:r>
              <w:rPr>
                <w:b/>
                <w:color w:val="FFFFFF"/>
                <w:sz w:val="108"/>
              </w:rPr>
              <w:t>OL</w:t>
            </w:r>
          </w:p>
          <w:p>
            <w:pPr>
              <w:spacing w:line="240" w:lineRule="auto" w:after="280"/>
            </w:pPr>
            <w:r>
              <w:rPr>
                <w:b/>
                <w:color w:val="FFFFFF"/>
                <w:sz w:val="60"/>
              </w:rPr>
              <w:t>The One-Liner and MCQ Bank</w:t>
            </w:r>
          </w:p>
          <w:p>
            <w:pPr>
              <w:spacing w:line="276" w:lineRule="auto"/>
            </w:pPr>
            <w:r>
              <w:rPr>
                <w:color w:val="DACAD6"/>
                <w:sz w:val="27"/>
              </w:rPr>
              <w:t>CSS Gender Studies — every one-liner, every past MCQ and 234 new practice MCQs, topic by topic, with the answer after each question</w:t>
            </w:r>
          </w:p>
        </w:tc>
      </w:tr>
      <w:tr>
        <w:tc>
          <w:tcPr>
            <w:tcW w:type="dxa" w:w="9411"/>
            <w:tcBorders>
              <w:top w:val="nil"/>
              <w:left w:val="nil"/>
              <w:bottom w:val="nil"/>
              <w:right w:val="nil"/>
            </w:tcBorders>
            <w:shd w:val="clear" w:color="auto" w:fill="F5F0F4"/>
            <w:tcMar>
              <w:top w:w="300" w:type="dxa"/>
              <w:bottom w:w="300" w:type="dxa"/>
              <w:left w:w="500" w:type="dxa"/>
              <w:right w:w="500" w:type="dxa"/>
            </w:tcMar>
          </w:tcPr>
          <w:p>
            <w:pPr>
              <w:spacing w:after="120"/>
            </w:pPr>
            <w:r>
              <w:rPr>
                <w:b/>
                <w:color w:val="6B2D5C"/>
                <w:sz w:val="19"/>
              </w:rPr>
              <w:t>WHAT THIS DOCUMENT GIVES YOU</w:t>
            </w:r>
          </w:p>
          <w:p>
            <w:pPr>
              <w:spacing w:after="60"/>
            </w:pPr>
            <w:r>
              <w:rPr>
                <w:b/>
                <w:color w:val="6B2D5C"/>
                <w:sz w:val="20"/>
              </w:rPr>
              <w:t xml:space="preserve">◆  </w:t>
            </w:r>
            <w:r>
              <w:rPr>
                <w:sz w:val="21"/>
              </w:rPr>
              <w:t>The 868 one-liners of the seven Knowledge Bases, in one place</w:t>
            </w:r>
          </w:p>
          <w:p>
            <w:pPr>
              <w:spacing w:after="60"/>
            </w:pPr>
            <w:r>
              <w:rPr>
                <w:b/>
                <w:color w:val="6B2D5C"/>
                <w:sz w:val="20"/>
              </w:rPr>
              <w:t xml:space="preserve">◆  </w:t>
            </w:r>
            <w:r>
              <w:rPr>
                <w:sz w:val="21"/>
              </w:rPr>
              <w:t>All 140 recovered MCQs (2016, 2018, 2019, 2023–2026) with their four options, set out as a test</w:t>
            </w:r>
          </w:p>
          <w:p>
            <w:pPr>
              <w:spacing w:after="60"/>
            </w:pPr>
            <w:r>
              <w:rPr>
                <w:b/>
                <w:color w:val="6B2D5C"/>
                <w:sz w:val="20"/>
              </w:rPr>
              <w:t xml:space="preserve">◆  </w:t>
            </w:r>
            <w:r>
              <w:rPr>
                <w:sz w:val="21"/>
              </w:rPr>
              <w:t>The correct answer in bold straight after every MCQ, with a one-line explanation</w:t>
            </w:r>
          </w:p>
          <w:p>
            <w:pPr>
              <w:spacing w:after="60"/>
            </w:pPr>
            <w:r>
              <w:rPr>
                <w:b/>
                <w:color w:val="6B2D5C"/>
                <w:sz w:val="20"/>
              </w:rPr>
              <w:t xml:space="preserve">◆  </w:t>
            </w:r>
            <w:r>
              <w:rPr>
                <w:sz w:val="21"/>
              </w:rPr>
              <w:t>234 new practice MCQs in the FPSC format, written on the syllabus lines the objective paper has not yet touched</w:t>
            </w:r>
          </w:p>
          <w:p>
            <w:pPr>
              <w:spacing w:after="60"/>
            </w:pPr>
            <w:r>
              <w:rPr>
                <w:b/>
                <w:color w:val="6B2D5C"/>
                <w:sz w:val="20"/>
              </w:rPr>
              <w:t xml:space="preserve">◆  </w:t>
            </w:r>
            <w:r>
              <w:rPr>
                <w:sz w:val="21"/>
              </w:rPr>
              <w:t>How the objective paper is built, which topics it favours, and how to attack it in thirty minutes</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October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"1-2" \h \z \u </w:instrText>
      </w:r>
      <w:r>
        <w:fldChar w:fldCharType="separate"/>
      </w:r>
      <w:r>
        <w:t>Right-click here and choose Update Field to build the contents.</w:t>
      </w:r>
      <w:r>
        <w:fldChar w:fldCharType="end"/>
      </w:r>
    </w:p>
    <w:p>
      <w:pPr>
        <w:pStyle w:val="Heading1"/>
      </w:pPr>
      <w:r>
        <w:t>How to Use This Volume</w:t>
      </w:r>
    </w:p>
    <w:p>
      <w:pPr>
        <w:pStyle w:val="Heading2"/>
      </w:pPr>
      <w:r>
        <w:t>What this volume is</w:t>
      </w:r>
    </w:p>
    <w:p>
      <w:r>
        <w:t xml:space="preserve">This volume prepares you for </w:t>
      </w:r>
      <w:r>
        <w:rPr>
          <w:b/>
          <w:color w:val="2F7D4F"/>
        </w:rPr>
        <w:t>Part I</w:t>
      </w:r>
      <w:r>
        <w:t xml:space="preserve"> of the CSS Gender Studies paper — the twenty multiple-choice questions. It is built from the seven topic Knowledge Bases and the record of the objective paper. For each of the seven topics it gives three things:</w:t>
      </w:r>
    </w:p>
    <w:p>
      <w:pPr>
        <w:pStyle w:val="GSNumbered"/>
      </w:pPr>
      <w:r>
        <w:rPr>
          <w:b/>
          <w:color w:val="6B2D5C"/>
        </w:rPr>
        <w:t>1.</w:t>
        <w:tab/>
      </w:r>
      <w:r>
        <w:rPr>
          <w:b/>
          <w:color w:val="2F7D4F"/>
        </w:rPr>
        <w:t>The one-liners</w:t>
      </w:r>
      <w:r>
        <w:t xml:space="preserve"> — every one-liner from the topic's Knowledge Base: short statements of the names, dates, terms, laws and figures the examiner draws on, with the </w:t>
      </w:r>
      <w:r>
        <w:rPr>
          <w:b/>
          <w:color w:val="2F7D4F"/>
        </w:rPr>
        <w:t>key words in bold</w:t>
      </w:r>
      <w:r>
        <w:t xml:space="preserve"> and the </w:t>
      </w:r>
      <w:r>
        <w:rPr>
          <w:b/>
          <w:color w:val="2F7D4F"/>
        </w:rPr>
        <w:t>dates highlighted</w:t>
      </w:r>
      <w:r>
        <w:t>. One-liners marked "(MCQ 2016)" or "(MCQ 2024)" have already been asked.</w:t>
      </w:r>
    </w:p>
    <w:p>
      <w:pPr>
        <w:pStyle w:val="GSNumbered"/>
      </w:pPr>
      <w:r>
        <w:rPr>
          <w:b/>
          <w:color w:val="6B2D5C"/>
        </w:rPr>
        <w:t>2.</w:t>
        <w:tab/>
      </w:r>
      <w:r>
        <w:rPr>
          <w:b/>
          <w:color w:val="2F7D4F"/>
        </w:rPr>
        <w:t>The past MCQs</w:t>
      </w:r>
      <w:r>
        <w:t xml:space="preserve"> — every recovered MCQ on the topic, exactly as set, with its four options. The </w:t>
      </w:r>
      <w:r>
        <w:rPr>
          <w:b/>
          <w:color w:val="2F7D4F"/>
        </w:rPr>
        <w:t>correct answer is printed in bold straight after each question</w:t>
      </w:r>
      <w:r>
        <w:t>, with a one-line explanation. Where the published key is doubtful, or no option is fully correct, the note says so.</w:t>
      </w:r>
    </w:p>
    <w:p>
      <w:pPr>
        <w:pStyle w:val="GSNumbered"/>
      </w:pPr>
      <w:r>
        <w:rPr>
          <w:b/>
          <w:color w:val="6B2D5C"/>
        </w:rPr>
        <w:t>3.</w:t>
        <w:tab/>
      </w:r>
      <w:r>
        <w:rPr>
          <w:b/>
          <w:color w:val="2F7D4F"/>
        </w:rPr>
        <w:t>The practice MCQs</w:t>
      </w:r>
      <w:r>
        <w:t xml:space="preserve"> — new questions in the FPSC format, written on the facts in the one-liners that the paper has </w:t>
      </w:r>
      <w:r>
        <w:rPr>
          <w:b/>
          <w:color w:val="2F7D4F"/>
        </w:rPr>
        <w:t>not yet asked</w:t>
      </w:r>
      <w:r>
        <w:t>. Each is followed by its answer in bold and a one-line reason. The answers are spread evenly across A, B, C and D, and some keys are "None of these" or "Both A and B", as in the papers since 2023.</w:t>
      </w:r>
    </w:p>
    <w:p>
      <w:pPr>
        <w:pStyle w:val="GSTableCaption"/>
      </w:pPr>
      <w:r>
        <w:t>Table 1  ·  What the volume holds, topic by topic.</w:t>
      </w:r>
    </w:p>
    <w:tbl>
      <w:tblPr>
        <w:tblStyle w:val="TableGrid"/>
        <w:tblW w:type="auto" w:w="0"/>
        <w:tblLayout w:type="fixed"/>
        <w:tblLook w:firstColumn="1" w:firstRow="1" w:lastColumn="0" w:lastRow="0" w:noHBand="0" w:noVBand="1" w:val="04A0"/>
        <w:tblInd w:w="0" w:type="dxa"/>
        <w:tblLayout w:type="fixed"/>
      </w:tblPr>
      <w:tblGrid>
        <w:gridCol w:w="4429"/>
        <w:gridCol w:w="1660"/>
        <w:gridCol w:w="1660"/>
        <w:gridCol w:w="1660"/>
      </w:tblGrid>
      <w:tr>
        <w:trPr>
          <w:tblHeader/>
          <w:cantSplit/>
        </w:trPr>
        <w:tc>
          <w:tcPr>
            <w:tcW w:type="dxa" w:w="44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One-liners</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Past MCQs</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Practice MCQs</w:t>
            </w:r>
          </w:p>
        </w:tc>
      </w:tr>
      <w:tr>
        <w:trPr>
          <w:cantSplit/>
        </w:trPr>
        <w:tc>
          <w:tcPr>
            <w:tcW w:type="dxa" w:w="44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 · Gender Studies and the Social Construction of Gender</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123</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28</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32</w:t>
            </w:r>
          </w:p>
        </w:tc>
      </w:tr>
      <w:tr>
        <w:trPr>
          <w:cantSplit/>
        </w:trPr>
        <w:tc>
          <w:tcPr>
            <w:tcW w:type="dxa" w:w="44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 · Feminist Theories and Practice</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128</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26</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32</w:t>
            </w:r>
          </w:p>
        </w:tc>
      </w:tr>
      <w:tr>
        <w:trPr>
          <w:cantSplit/>
        </w:trPr>
        <w:tc>
          <w:tcPr>
            <w:tcW w:type="dxa" w:w="44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 Feminist Movements — the West, the United Nations and Pakistan</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126</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22</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32</w:t>
            </w:r>
          </w:p>
        </w:tc>
      </w:tr>
      <w:tr>
        <w:trPr>
          <w:cantSplit/>
        </w:trPr>
        <w:tc>
          <w:tcPr>
            <w:tcW w:type="dxa" w:w="44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 Gender and Development</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126</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32</w:t>
            </w:r>
          </w:p>
        </w:tc>
      </w:tr>
      <w:tr>
        <w:trPr>
          <w:cantSplit/>
        </w:trPr>
        <w:tc>
          <w:tcPr>
            <w:tcW w:type="dxa" w:w="44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 Status of Women in Pakistan</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120</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33</w:t>
            </w:r>
          </w:p>
        </w:tc>
      </w:tr>
      <w:tr>
        <w:trPr>
          <w:cantSplit/>
        </w:trPr>
        <w:tc>
          <w:tcPr>
            <w:tcW w:type="dxa" w:w="44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 · Gender and Governance</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120</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35</w:t>
            </w:r>
          </w:p>
        </w:tc>
      </w:tr>
      <w:tr>
        <w:trPr>
          <w:cantSplit/>
        </w:trPr>
        <w:tc>
          <w:tcPr>
            <w:tcW w:type="dxa" w:w="44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 · Gender-Based Violence and the Three Case Studies</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125</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12</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38</w:t>
            </w:r>
          </w:p>
        </w:tc>
      </w:tr>
      <w:tr>
        <w:trPr>
          <w:cantSplit/>
        </w:trPr>
        <w:tc>
          <w:tcPr>
            <w:tcW w:type="dxa" w:w="44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All seven topics</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868</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140</w:t>
            </w:r>
          </w:p>
        </w:tc>
        <w:tc>
          <w:tcPr>
            <w:tcW w:type="dxa" w:w="16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234</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TO PRACTISE WITH THIS VOLUME</w:t>
            </w:r>
          </w:p>
          <w:p>
            <w:pPr>
              <w:pStyle w:val="GSBoxText"/>
            </w:pPr>
            <w:r>
              <w:t>Work one topic at a time, in three passes:</w:t>
            </w:r>
          </w:p>
          <w:p>
            <w:pPr>
              <w:pStyle w:val="GSBoxBullet"/>
            </w:pPr>
            <w:r>
              <w:rPr>
                <w:b/>
                <w:color w:val="1E2A44"/>
              </w:rPr>
              <w:t xml:space="preserve">1.  </w:t>
            </w:r>
            <w:r>
              <w:rPr>
                <w:b/>
                <w:color w:val="2F7D4F"/>
              </w:rPr>
              <w:t>Read the one-liners</w:t>
            </w:r>
            <w:r>
              <w:t xml:space="preserve"> aloud, twice. Say each bold word before you read it.</w:t>
            </w:r>
          </w:p>
          <w:p>
            <w:pPr>
              <w:pStyle w:val="GSBoxBullet"/>
            </w:pPr>
            <w:r>
              <w:rPr>
                <w:b/>
                <w:color w:val="1E2A44"/>
              </w:rPr>
              <w:t xml:space="preserve">2.  </w:t>
            </w:r>
            <w:r>
              <w:rPr>
                <w:b/>
                <w:color w:val="2F7D4F"/>
              </w:rPr>
              <w:t>Take the past MCQs as a test.</w:t>
            </w:r>
            <w:r>
              <w:t xml:space="preserve"> Cover the answer line with a strip of paper, choose an option, then slide the strip down. Mark every question you got wrong.</w:t>
            </w:r>
          </w:p>
          <w:p>
            <w:pPr>
              <w:pStyle w:val="GSBoxBullet"/>
            </w:pPr>
            <w:r>
              <w:rPr>
                <w:b/>
                <w:color w:val="1E2A44"/>
              </w:rPr>
              <w:t xml:space="preserve">3.  </w:t>
            </w:r>
            <w:r>
              <w:rPr>
                <w:b/>
                <w:color w:val="2F7D4F"/>
              </w:rPr>
              <w:t>Take the practice MCQs</w:t>
            </w:r>
            <w:r>
              <w:t xml:space="preserve"> the same way, against the clock: about </w:t>
            </w:r>
            <w:r>
              <w:rPr>
                <w:b/>
                <w:color w:val="2F7D4F"/>
              </w:rPr>
              <w:t>ninety seconds</w:t>
            </w:r>
            <w:r>
              <w:t xml:space="preserve"> per question. Go back to the one-liner behind every wrong answer.</w:t>
            </w:r>
          </w:p>
          <w:p>
            <w:pPr>
              <w:pStyle w:val="GSBoxText"/>
            </w:pPr>
            <w:r>
              <w:t>A week before the exam, take only the questions you marked. That list is your personal MCQ paper.</w:t>
            </w:r>
          </w:p>
        </w:tc>
      </w:tr>
    </w:tbl>
    <w:p>
      <w:pPr>
        <w:spacing w:after="0" w:before="0" w:line="120" w:lineRule="exact"/>
      </w:pPr>
      <w:r>
        <w:rPr>
          <w:sz w:val="12"/>
        </w:rPr>
      </w:r>
    </w:p>
    <w:p>
      <w:pPr>
        <w:pStyle w:val="Heading1"/>
      </w:pPr>
      <w:r>
        <w:t>The Objective Paper</w:t>
      </w:r>
    </w:p>
    <w:p>
      <w:pPr>
        <w:pStyle w:val="Heading2"/>
      </w:pPr>
      <w:r>
        <w:t>How Part I is set</w:t>
      </w:r>
    </w:p>
    <w:p>
      <w:r>
        <w:t xml:space="preserve">Part I has </w:t>
      </w:r>
      <w:r>
        <w:rPr>
          <w:b/>
          <w:color w:val="2F7D4F"/>
        </w:rPr>
        <w:t>20 MCQs</w:t>
      </w:r>
      <w:r>
        <w:t xml:space="preserve">, one mark each, for </w:t>
      </w:r>
      <w:r>
        <w:rPr>
          <w:b/>
          <w:color w:val="2F7D4F"/>
        </w:rPr>
        <w:t>20 marks</w:t>
      </w:r>
      <w:r>
        <w:t xml:space="preserve">. It must be finished in at most </w:t>
      </w:r>
      <w:r>
        <w:rPr>
          <w:b/>
          <w:color w:val="2F7D4F"/>
        </w:rPr>
        <w:t>30 minutes</w:t>
      </w:r>
      <w:r>
        <w:t xml:space="preserve"> and is answered on a separate sheet that is collected before Part II. Each question has four options, (A) to (D). Answer every question: a blank earns nothing, and a reasoned guess between two options is right half the time.</w:t>
      </w:r>
    </w:p>
    <w:p>
      <w:r>
        <w:t>The MCQ sheets for seven years have been recovered: 2016, 2018, 2019 and 2023 to 2026, 140 questions in all. Each has been tagged with the topic it tests.</w:t>
      </w:r>
    </w:p>
    <w:p>
      <w:pPr>
        <w:pStyle w:val="GSTableCaption"/>
      </w:pPr>
      <w:r>
        <w:t>Table 2  ·  The 140 recovered MCQs, topic by year.</w:t>
      </w:r>
    </w:p>
    <w:tbl>
      <w:tblPr>
        <w:tblStyle w:val="TableGrid"/>
        <w:tblW w:type="auto" w:w="0"/>
        <w:tblLayout w:type="fixed"/>
        <w:tblLook w:firstColumn="1" w:firstRow="1" w:lastColumn="0" w:lastRow="0" w:noHBand="0" w:noVBand="1" w:val="04A0"/>
        <w:tblInd w:w="0" w:type="dxa"/>
        <w:tblLayout w:type="fixed"/>
      </w:tblPr>
      <w:tblGrid>
        <w:gridCol w:w="3268"/>
        <w:gridCol w:w="653"/>
        <w:gridCol w:w="653"/>
        <w:gridCol w:w="653"/>
        <w:gridCol w:w="653"/>
        <w:gridCol w:w="653"/>
        <w:gridCol w:w="653"/>
        <w:gridCol w:w="653"/>
        <w:gridCol w:w="784"/>
        <w:gridCol w:w="784"/>
      </w:tblGrid>
      <w:tr>
        <w:trPr>
          <w:tblHeade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2016</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2018</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2019</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2023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2024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2025</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2026</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Total</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Share</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 · The Discipline &amp; Social Construction</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6</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9</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28</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 · Feminist Theories</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6</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6</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26</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 Feminist Movements</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22</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16%</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 Gender and Development</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19</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 Status of Women in Pakistan</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19</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 · Gender and Governance</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5</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14</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10%</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 · Gender-Based Violence &amp; Case Studies</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12</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9%</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All</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140</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100%</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2335743"/>
            <wp:docPr id="1" name="Picture 1"/>
            <wp:cNvGraphicFramePr>
              <a:graphicFrameLocks noChangeAspect="1"/>
            </wp:cNvGraphicFramePr>
            <a:graphic>
              <a:graphicData uri="http://schemas.openxmlformats.org/drawingml/2006/picture">
                <pic:pic>
                  <pic:nvPicPr>
                    <pic:cNvPr id="0" name="OL_bars_3912ebe66751.png"/>
                    <pic:cNvPicPr/>
                  </pic:nvPicPr>
                  <pic:blipFill>
                    <a:blip r:embed="rId11"/>
                    <a:stretch>
                      <a:fillRect/>
                    </a:stretch>
                  </pic:blipFill>
                  <pic:spPr>
                    <a:xfrm>
                      <a:off x="0" y="0"/>
                      <a:ext cx="5102352" cy="2335743"/>
                    </a:xfrm>
                    <a:prstGeom prst="rect"/>
                  </pic:spPr>
                </pic:pic>
              </a:graphicData>
            </a:graphic>
          </wp:inline>
        </w:drawing>
      </w:r>
    </w:p>
    <w:p>
      <w:pPr>
        <w:pStyle w:val="Caption"/>
      </w:pPr>
      <w:r>
        <w:t>Figure 1  ·  The objective paper: the 140 recovered MCQs by topic (2016, 2018, 2019, 2023–2026).</w:t>
      </w:r>
    </w:p>
    <w:p>
      <w:pPr>
        <w:pStyle w:val="Heading2"/>
      </w:pPr>
      <w:r>
        <w:t>What the record shows</w:t>
      </w:r>
    </w:p>
    <w:p>
      <w:pPr>
        <w:pStyle w:val="GSNumbered"/>
      </w:pPr>
      <w:r>
        <w:rPr>
          <w:b/>
          <w:color w:val="6B2D5C"/>
        </w:rPr>
        <w:t>1.</w:t>
        <w:tab/>
      </w:r>
      <w:r>
        <w:rPr>
          <w:b/>
          <w:color w:val="2F7D4F"/>
        </w:rPr>
        <w:t>Topics 1 and 2 dominate.</w:t>
      </w:r>
      <w:r>
        <w:t xml:space="preserve"> The discipline and social construction of gender (T1, 28 questions) and feminist theory (T2, 26) together supply more than a third of all MCQs.</w:t>
      </w:r>
    </w:p>
    <w:p>
      <w:pPr>
        <w:pStyle w:val="GSNumbered"/>
      </w:pPr>
      <w:r>
        <w:rPr>
          <w:b/>
          <w:color w:val="6B2D5C"/>
        </w:rPr>
        <w:t>2.</w:t>
        <w:tab/>
      </w:r>
      <w:r>
        <w:rPr>
          <w:b/>
          <w:color w:val="2F7D4F"/>
        </w:rPr>
        <w:t>The paper has moved from Pakistan facts to theory.</w:t>
      </w:r>
      <w:r>
        <w:t xml:space="preserve"> The 2016–2019 papers were full of dates (the MFLO 1961, the harassment law 2010, CEDAW 1996). The 2023–2026 papers ask about concepts: performativity, standpoint, strategic essentialism, kyriarchy, the glass cliff.</w:t>
      </w:r>
    </w:p>
    <w:p>
      <w:pPr>
        <w:pStyle w:val="GSNumbered"/>
      </w:pPr>
      <w:r>
        <w:rPr>
          <w:b/>
          <w:color w:val="6B2D5C"/>
        </w:rPr>
        <w:t>3.</w:t>
        <w:tab/>
      </w:r>
      <w:r>
        <w:rPr>
          <w:b/>
          <w:color w:val="2F7D4F"/>
        </w:rPr>
        <w:t>Some questions repeat almost word for word.</w:t>
      </w:r>
      <w:r>
        <w:t xml:space="preserve"> </w:t>
      </w:r>
      <w:r>
        <w:rPr>
          <w:i/>
        </w:rPr>
        <w:t>The Second Sex</w:t>
      </w:r>
      <w:r>
        <w:t xml:space="preserve"> and its author were asked four times, the workplace harassment law five times, CEDAW's accession three times and hegemonic masculinity three times. These are free marks. Every repeat is in the past MCQs below.</w:t>
      </w:r>
    </w:p>
    <w:p>
      <w:pPr>
        <w:pStyle w:val="GSNumbered"/>
      </w:pPr>
      <w:r>
        <w:rPr>
          <w:b/>
          <w:color w:val="6B2D5C"/>
        </w:rPr>
        <w:t>4.</w:t>
        <w:tab/>
      </w:r>
      <w:r>
        <w:rPr>
          <w:b/>
          <w:color w:val="2F7D4F"/>
        </w:rPr>
        <w:t>"None of these" is now often the answer.</w:t>
      </w:r>
      <w:r>
        <w:t xml:space="preserve"> In 2026, six of the twenty keys were "None of these". The examiner leaves out the right name (Patricia Hill Collins, Deniz Kandiyoti, Raja Ram Mohan Roy) to see whether you know it.</w:t>
      </w:r>
    </w:p>
    <w:p>
      <w:pPr>
        <w:pStyle w:val="GSNumbered"/>
      </w:pPr>
      <w:r>
        <w:rPr>
          <w:b/>
          <w:color w:val="6B2D5C"/>
        </w:rPr>
        <w:t>5.</w:t>
        <w:tab/>
      </w:r>
      <w:r>
        <w:rPr>
          <w:b/>
          <w:color w:val="2F7D4F"/>
        </w:rPr>
        <w:t>Some items are defective.</w:t>
      </w:r>
      <w:r>
        <w:t xml:space="preserve"> A few questions have no fully correct option, or a doubtful published key (2019 Q20; 2025 Q3 and Q14). Choose the best option and move on.</w:t>
      </w:r>
    </w:p>
    <w:p>
      <w:pPr>
        <w:pStyle w:val="GSFigure"/>
      </w:pPr>
      <w:r>
        <w:drawing>
          <wp:inline xmlns:a="http://schemas.openxmlformats.org/drawingml/2006/main" xmlns:pic="http://schemas.openxmlformats.org/drawingml/2006/picture">
            <wp:extent cx="5669280" cy="1170706"/>
            <wp:docPr id="2" name="Picture 2"/>
            <wp:cNvGraphicFramePr>
              <a:graphicFrameLocks noChangeAspect="1"/>
            </wp:cNvGraphicFramePr>
            <a:graphic>
              <a:graphicData uri="http://schemas.openxmlformats.org/drawingml/2006/picture">
                <pic:pic>
                  <pic:nvPicPr>
                    <pic:cNvPr id="0" name="OL_flow_1c57fce63e16.png"/>
                    <pic:cNvPicPr/>
                  </pic:nvPicPr>
                  <pic:blipFill>
                    <a:blip r:embed="rId12"/>
                    <a:stretch>
                      <a:fillRect/>
                    </a:stretch>
                  </pic:blipFill>
                  <pic:spPr>
                    <a:xfrm>
                      <a:off x="0" y="0"/>
                      <a:ext cx="5669280" cy="1170706"/>
                    </a:xfrm>
                    <a:prstGeom prst="rect"/>
                  </pic:spPr>
                </pic:pic>
              </a:graphicData>
            </a:graphic>
          </wp:inline>
        </w:drawing>
      </w:r>
    </w:p>
    <w:p>
      <w:pPr>
        <w:pStyle w:val="Caption"/>
      </w:pPr>
      <w:r>
        <w:t>Figure 2  ·  Attacking an MCQ in ninety seconds.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THE FIVE TRAPS OF THE FPSC MCQ</w:t>
            </w:r>
          </w:p>
          <w:p>
            <w:pPr>
              <w:pStyle w:val="GSBoxBullet"/>
            </w:pPr>
            <w:r>
              <w:rPr>
                <w:b/>
                <w:color w:val="B91C1C"/>
              </w:rPr>
              <w:t xml:space="preserve">1.  </w:t>
            </w:r>
            <w:r>
              <w:rPr>
                <w:b/>
                <w:color w:val="2F7D4F"/>
              </w:rPr>
              <w:t>"Which is NOT…" and "Which is incorrect…".</w:t>
            </w:r>
            <w:r>
              <w:t xml:space="preserve"> Underline the NOT. Six of the twenty 2023 questions were of this kind.</w:t>
            </w:r>
          </w:p>
          <w:p>
            <w:pPr>
              <w:pStyle w:val="GSBoxBullet"/>
            </w:pPr>
            <w:r>
              <w:rPr>
                <w:b/>
                <w:color w:val="B91C1C"/>
              </w:rPr>
              <w:t xml:space="preserve">2.  </w:t>
            </w:r>
            <w:r>
              <w:rPr>
                <w:b/>
                <w:color w:val="2F7D4F"/>
              </w:rPr>
              <w:t>Near-miss dates.</w:t>
            </w:r>
            <w:r>
              <w:t xml:space="preserve"> 2009, 2010 and 2011 sit side by side for the harassment law. Learn the anchor dates exactly.</w:t>
            </w:r>
          </w:p>
          <w:p>
            <w:pPr>
              <w:pStyle w:val="GSBoxBullet"/>
            </w:pPr>
            <w:r>
              <w:rPr>
                <w:b/>
                <w:color w:val="B91C1C"/>
              </w:rPr>
              <w:t xml:space="preserve">3.  </w:t>
            </w:r>
            <w:r>
              <w:rPr>
                <w:b/>
                <w:color w:val="2F7D4F"/>
              </w:rPr>
              <w:t>Pairs of thinkers.</w:t>
            </w:r>
            <w:r>
              <w:t xml:space="preserve"> West and Zimmerman, not Parsons and Bales. Stanton and Mott, not Stanton and Anthony.</w:t>
            </w:r>
          </w:p>
          <w:p>
            <w:pPr>
              <w:pStyle w:val="GSBoxBullet"/>
            </w:pPr>
            <w:r>
              <w:rPr>
                <w:b/>
                <w:color w:val="B91C1C"/>
              </w:rPr>
              <w:t xml:space="preserve">4.  </w:t>
            </w:r>
            <w:r>
              <w:rPr>
                <w:b/>
                <w:color w:val="2F7D4F"/>
              </w:rPr>
              <w:t>"None of these".</w:t>
            </w:r>
            <w:r>
              <w:t xml:space="preserve"> It is the key only when the true answer is missing. Do not pick it just because you are unsure.</w:t>
            </w:r>
          </w:p>
          <w:p>
            <w:pPr>
              <w:pStyle w:val="GSBoxBullet"/>
            </w:pPr>
            <w:r>
              <w:rPr>
                <w:b/>
                <w:color w:val="B91C1C"/>
              </w:rPr>
              <w:t xml:space="preserve">5.  </w:t>
            </w:r>
            <w:r>
              <w:rPr>
                <w:b/>
                <w:color w:val="2F7D4F"/>
              </w:rPr>
              <w:t>"Both A and B" and "All of these".</w:t>
            </w:r>
            <w:r>
              <w:t xml:space="preserve"> Check every part. Each option must be true on its own.</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8F4EE"/>
            <w:tcBorders>
              <w:top w:val="single" w:sz="4" w:space="0" w:color="D5B88F"/>
              <w:left w:val="single" w:sz="28" w:space="0" w:color="A16207"/>
              <w:bottom w:val="single" w:sz="4" w:space="0" w:color="D5B88F"/>
              <w:right w:val="single" w:sz="4" w:space="0" w:color="D5B88F"/>
            </w:tcBorders>
            <w:tcMar>
              <w:top w:w="100" w:type="dxa"/>
              <w:bottom w:w="100" w:type="dxa"/>
              <w:left w:w="180" w:type="dxa"/>
              <w:right w:w="160" w:type="dxa"/>
            </w:tcMar>
          </w:tcPr>
          <w:p>
            <w:pPr>
              <w:pStyle w:val="GSBoxText"/>
              <w:spacing w:after="80"/>
            </w:pPr>
            <w:r>
              <w:rPr>
                <w:b/>
                <w:color w:val="A16207"/>
                <w:sz w:val="18"/>
              </w:rPr>
              <w:t>REMEMBER</w:t>
            </w:r>
            <w:r>
              <w:rPr>
                <w:b/>
                <w:color w:val="A16207"/>
                <w:sz w:val="18"/>
              </w:rPr>
              <w:t xml:space="preserve">  ·  THE ANCHOR DATES THAT RECUR ACROSS THE PAPERS</w:t>
            </w:r>
          </w:p>
          <w:p>
            <w:pPr>
              <w:pStyle w:val="GSBoxText"/>
            </w:pPr>
            <w:r>
              <w:rPr>
                <w:b/>
                <w:color w:val="2F7D4F"/>
              </w:rPr>
              <w:t>1949</w:t>
            </w:r>
            <w:r>
              <w:t xml:space="preserve"> </w:t>
            </w:r>
            <w:r>
              <w:rPr>
                <w:i/>
              </w:rPr>
              <w:t>The Second Sex</w:t>
            </w:r>
            <w:r>
              <w:t xml:space="preserve">; APWA · </w:t>
            </w:r>
            <w:r>
              <w:rPr>
                <w:b/>
                <w:color w:val="2F7D4F"/>
              </w:rPr>
              <w:t>1961</w:t>
            </w:r>
            <w:r>
              <w:t xml:space="preserve"> MFLO · </w:t>
            </w:r>
            <w:r>
              <w:rPr>
                <w:b/>
                <w:color w:val="2F7D4F"/>
              </w:rPr>
              <w:t>1979</w:t>
            </w:r>
            <w:r>
              <w:t xml:space="preserve"> CEDAW adopted; Hudood Ordinances · </w:t>
            </w:r>
            <w:r>
              <w:rPr>
                <w:b/>
                <w:color w:val="2F7D4F"/>
              </w:rPr>
              <w:t>1987</w:t>
            </w:r>
            <w:r>
              <w:t xml:space="preserve"> Connell, hegemonic masculinity · </w:t>
            </w:r>
            <w:r>
              <w:rPr>
                <w:b/>
                <w:color w:val="2F7D4F"/>
              </w:rPr>
              <w:t>1989</w:t>
            </w:r>
            <w:r>
              <w:t xml:space="preserve"> Crenshaw, intersectionality · </w:t>
            </w:r>
            <w:r>
              <w:rPr>
                <w:b/>
                <w:color w:val="2F7D4F"/>
              </w:rPr>
              <w:t>1990</w:t>
            </w:r>
            <w:r>
              <w:t xml:space="preserve"> Butler, </w:t>
            </w:r>
            <w:r>
              <w:rPr>
                <w:i/>
              </w:rPr>
              <w:t>Gender Trouble</w:t>
            </w:r>
            <w:r>
              <w:t xml:space="preserve"> · </w:t>
            </w:r>
            <w:r>
              <w:rPr>
                <w:b/>
                <w:color w:val="2F7D4F"/>
              </w:rPr>
              <w:t>1995</w:t>
            </w:r>
            <w:r>
              <w:t xml:space="preserve"> Beijing · </w:t>
            </w:r>
            <w:r>
              <w:rPr>
                <w:b/>
                <w:color w:val="2F7D4F"/>
              </w:rPr>
              <w:t>1996</w:t>
            </w:r>
            <w:r>
              <w:t xml:space="preserve"> Pakistan accedes to CEDAW · </w:t>
            </w:r>
            <w:r>
              <w:rPr>
                <w:b/>
                <w:color w:val="2F7D4F"/>
              </w:rPr>
              <w:t>2000</w:t>
            </w:r>
            <w:r>
              <w:t xml:space="preserve"> NCSW; Devolution Plan (33%) · </w:t>
            </w:r>
            <w:r>
              <w:rPr>
                <w:b/>
                <w:color w:val="2F7D4F"/>
              </w:rPr>
              <w:t>2002</w:t>
            </w:r>
            <w:r>
              <w:t xml:space="preserve"> LFO (60 seats, 17%); women's policy · </w:t>
            </w:r>
            <w:r>
              <w:rPr>
                <w:b/>
                <w:color w:val="2F7D4F"/>
              </w:rPr>
              <w:t>2006</w:t>
            </w:r>
            <w:r>
              <w:t xml:space="preserve"> Women's Protection Act · </w:t>
            </w:r>
            <w:r>
              <w:rPr>
                <w:b/>
                <w:color w:val="2F7D4F"/>
              </w:rPr>
              <w:t>2010</w:t>
            </w:r>
            <w:r>
              <w:t xml:space="preserve"> workplace harassment law · </w:t>
            </w:r>
            <w:r>
              <w:rPr>
                <w:b/>
                <w:color w:val="2F7D4F"/>
              </w:rPr>
              <w:t>2016</w:t>
            </w:r>
            <w:r>
              <w:t xml:space="preserve"> honour-killing law</w:t>
            </w:r>
          </w:p>
        </w:tc>
      </w:tr>
    </w:tbl>
    <w:p>
      <w:pPr>
        <w:spacing w:after="0" w:before="0" w:line="120" w:lineRule="exact"/>
      </w:pPr>
      <w:r>
        <w:rPr>
          <w:sz w:val="12"/>
        </w:rPr>
      </w:r>
    </w:p>
    <w:p>
      <w:pPr>
        <w:pStyle w:val="Heading1"/>
      </w:pPr>
      <w:r>
        <w:t>Topic 1 · Gender Studies and the Social Construction of Gender</w:t>
      </w:r>
    </w:p>
    <w:p>
      <w:pPr>
        <w:pStyle w:val="GSLead"/>
      </w:pPr>
      <w:r>
        <w:t>Syllabus heads I and II. 123 one-liners, 28 past MCQs and 32 practice MCQs.</w:t>
      </w:r>
    </w:p>
    <w:p>
      <w:r>
        <w:t>The topic the objective paper visits most. The past MCQs test definitions (sex, gender, gender role, androgyny, patriarchy), the masculinity and performativity thinkers (Connell, Butler, West and Zimmerman), and Pakistan's third-gender rulings. The practice set covers what has not yet been asked: the founders of the sex/gender split (Money, Stoller, Oakley), the history of Women's Studies, language and gender, and queer theory.</w:t>
      </w:r>
    </w:p>
    <w:p>
      <w:pPr>
        <w:pStyle w:val="Heading2"/>
      </w:pPr>
      <w:r>
        <w:t>The one-liners</w:t>
      </w:r>
    </w:p>
    <w:p>
      <w:pPr>
        <w:pStyle w:val="Heading3"/>
      </w:pPr>
      <w:r>
        <w:t>A · The discipline of Gender Studies</w:t>
      </w:r>
    </w:p>
    <w:p>
      <w:pPr>
        <w:pStyle w:val="GSNumbered"/>
      </w:pPr>
      <w:r>
        <w:rPr>
          <w:b/>
          <w:color w:val="6B2D5C"/>
        </w:rPr>
        <w:t>1.</w:t>
        <w:tab/>
      </w:r>
      <w:r>
        <w:rPr>
          <w:b/>
          <w:color w:val="2F7D4F"/>
        </w:rPr>
        <w:t>Gender Studies</w:t>
      </w:r>
      <w:r>
        <w:t xml:space="preserve"> studies how society </w:t>
      </w:r>
      <w:r>
        <w:rPr>
          <w:b/>
          <w:color w:val="2F7D4F"/>
        </w:rPr>
        <w:t>makes</w:t>
      </w:r>
      <w:r>
        <w:t xml:space="preserve"> femininity and masculinity and how this shares out </w:t>
      </w:r>
      <w:r>
        <w:rPr>
          <w:b/>
          <w:color w:val="2F7D4F"/>
        </w:rPr>
        <w:t>power</w:t>
      </w:r>
      <w:r>
        <w:t xml:space="preserve"> — it is not "the study of women only".</w:t>
      </w:r>
    </w:p>
    <w:p>
      <w:pPr>
        <w:pStyle w:val="GSNumbered"/>
      </w:pPr>
      <w:r>
        <w:rPr>
          <w:b/>
          <w:color w:val="6B2D5C"/>
        </w:rPr>
        <w:t>2.</w:t>
        <w:tab/>
      </w:r>
      <w:r>
        <w:rPr>
          <w:b/>
          <w:color w:val="2F7D4F"/>
        </w:rPr>
        <w:t>Sex</w:t>
      </w:r>
      <w:r>
        <w:t xml:space="preserve"> refers to </w:t>
      </w:r>
      <w:r>
        <w:rPr>
          <w:b/>
          <w:color w:val="2F7D4F"/>
        </w:rPr>
        <w:t>anatomical and physiological</w:t>
      </w:r>
      <w:r>
        <w:t xml:space="preserve"> differences; </w:t>
      </w:r>
      <w:r>
        <w:rPr>
          <w:b/>
          <w:color w:val="2F7D4F"/>
        </w:rPr>
        <w:t>gender</w:t>
      </w:r>
      <w:r>
        <w:t xml:space="preserve"> refers to </w:t>
      </w:r>
      <w:r>
        <w:rPr>
          <w:b/>
          <w:color w:val="2F7D4F"/>
        </w:rPr>
        <w:t>social and cultural</w:t>
      </w:r>
      <w:r>
        <w:t xml:space="preserve"> roles (MCQ 2025).</w:t>
      </w:r>
    </w:p>
    <w:p>
      <w:pPr>
        <w:pStyle w:val="GSNumbered"/>
      </w:pPr>
      <w:r>
        <w:rPr>
          <w:b/>
          <w:color w:val="6B2D5C"/>
        </w:rPr>
        <w:t>3.</w:t>
        <w:tab/>
      </w:r>
      <w:r>
        <w:t xml:space="preserve">"Social and cultural expectations of being male or female" describe a </w:t>
      </w:r>
      <w:r>
        <w:rPr>
          <w:b/>
          <w:color w:val="2F7D4F"/>
        </w:rPr>
        <w:t>gender role</w:t>
      </w:r>
      <w:r>
        <w:t>, not sex (MCQ 2025).</w:t>
      </w:r>
    </w:p>
    <w:p>
      <w:pPr>
        <w:pStyle w:val="GSNumbered"/>
      </w:pPr>
      <w:r>
        <w:rPr>
          <w:b/>
          <w:color w:val="6B2D5C"/>
        </w:rPr>
        <w:t>4.</w:t>
        <w:tab/>
      </w:r>
      <w:r>
        <w:t xml:space="preserve">The belief that "boys should play with trucks" is an example of the </w:t>
      </w:r>
      <w:r>
        <w:rPr>
          <w:b/>
          <w:color w:val="2F7D4F"/>
        </w:rPr>
        <w:t>social construction of gender</w:t>
      </w:r>
      <w:r>
        <w:t xml:space="preserve"> (MCQ 2025).</w:t>
      </w:r>
    </w:p>
    <w:p>
      <w:pPr>
        <w:pStyle w:val="GSNumbered"/>
      </w:pPr>
      <w:r>
        <w:rPr>
          <w:b/>
          <w:color w:val="6B2D5C"/>
        </w:rPr>
        <w:t>5.</w:t>
        <w:tab/>
      </w:r>
      <w:r>
        <w:t xml:space="preserve">The four key ideas in any definition of Gender Studies are: gender is </w:t>
      </w:r>
      <w:r>
        <w:rPr>
          <w:b/>
          <w:color w:val="2F7D4F"/>
        </w:rPr>
        <w:t>made</w:t>
      </w:r>
      <w:r>
        <w:t xml:space="preserve">, it is about </w:t>
      </w:r>
      <w:r>
        <w:rPr>
          <w:b/>
          <w:color w:val="2F7D4F"/>
        </w:rPr>
        <w:t>power</w:t>
      </w:r>
      <w:r>
        <w:t xml:space="preserve">, the field is </w:t>
      </w:r>
      <w:r>
        <w:rPr>
          <w:b/>
          <w:color w:val="2F7D4F"/>
        </w:rPr>
        <w:t>multidisciplinary</w:t>
      </w:r>
      <w:r>
        <w:t xml:space="preserve">, and gender </w:t>
      </w:r>
      <w:r>
        <w:rPr>
          <w:b/>
          <w:color w:val="2F7D4F"/>
        </w:rPr>
        <w:t>intersects</w:t>
      </w:r>
      <w:r>
        <w:t xml:space="preserve"> with other identities.</w:t>
      </w:r>
    </w:p>
    <w:p>
      <w:pPr>
        <w:pStyle w:val="GSNumbered"/>
      </w:pPr>
      <w:r>
        <w:rPr>
          <w:b/>
          <w:color w:val="6B2D5C"/>
        </w:rPr>
        <w:t>6.</w:t>
        <w:tab/>
      </w:r>
      <w:r>
        <w:rPr>
          <w:b/>
          <w:color w:val="2F7D4F"/>
        </w:rPr>
        <w:t>Androcentrism</w:t>
      </w:r>
      <w:r>
        <w:t xml:space="preserve"> means treating </w:t>
      </w:r>
      <w:r>
        <w:rPr>
          <w:b/>
          <w:color w:val="2F7D4F"/>
        </w:rPr>
        <w:t>men as the normal human</w:t>
      </w:r>
      <w:r>
        <w:t xml:space="preserve"> and women as the exception.</w:t>
      </w:r>
    </w:p>
    <w:p>
      <w:pPr>
        <w:pStyle w:val="GSNumbered"/>
      </w:pPr>
      <w:r>
        <w:rPr>
          <w:b/>
          <w:color w:val="6B2D5C"/>
        </w:rPr>
        <w:t>7.</w:t>
        <w:tab/>
      </w:r>
      <w:r>
        <w:rPr>
          <w:b/>
          <w:color w:val="2F7D4F"/>
        </w:rPr>
        <w:t>Patriarchy</w:t>
      </w:r>
      <w:r>
        <w:t xml:space="preserve"> is a </w:t>
      </w:r>
      <w:r>
        <w:rPr>
          <w:b/>
          <w:color w:val="2F7D4F"/>
        </w:rPr>
        <w:t>hierarchical system dominated by males</w:t>
      </w:r>
      <w:r>
        <w:t xml:space="preserve"> (MCQ 2023) — literally "rule of the father".</w:t>
      </w:r>
    </w:p>
    <w:p>
      <w:pPr>
        <w:pStyle w:val="GSNumbered"/>
      </w:pPr>
      <w:r>
        <w:rPr>
          <w:b/>
          <w:color w:val="6B2D5C"/>
        </w:rPr>
        <w:t>8.</w:t>
        <w:tab/>
      </w:r>
      <w:r>
        <w:rPr>
          <w:b/>
          <w:color w:val="2F7D4F"/>
        </w:rPr>
        <w:t>Misogyny</w:t>
      </w:r>
      <w:r>
        <w:t xml:space="preserve"> means </w:t>
      </w:r>
      <w:r>
        <w:rPr>
          <w:b/>
          <w:color w:val="2F7D4F"/>
        </w:rPr>
        <w:t>hatred of or contempt for women</w:t>
      </w:r>
      <w:r>
        <w:t xml:space="preserve"> (MCQ 2018).</w:t>
      </w:r>
    </w:p>
    <w:p>
      <w:pPr>
        <w:pStyle w:val="GSNumbered"/>
      </w:pPr>
      <w:r>
        <w:rPr>
          <w:b/>
          <w:color w:val="6B2D5C"/>
        </w:rPr>
        <w:t>9.</w:t>
        <w:tab/>
      </w:r>
      <w:r>
        <w:rPr>
          <w:b/>
          <w:color w:val="2F7D4F"/>
        </w:rPr>
        <w:t>Praxis</w:t>
      </w:r>
      <w:r>
        <w:t xml:space="preserve"> means joining </w:t>
      </w:r>
      <w:r>
        <w:rPr>
          <w:b/>
          <w:color w:val="2F7D4F"/>
        </w:rPr>
        <w:t>study with action</w:t>
      </w:r>
      <w:r>
        <w:t xml:space="preserve"> — a key feature of Gender Studies.</w:t>
      </w:r>
    </w:p>
    <w:p>
      <w:pPr>
        <w:pStyle w:val="GSNumbered"/>
      </w:pPr>
      <w:r>
        <w:rPr>
          <w:b/>
          <w:color w:val="6B2D5C"/>
        </w:rPr>
        <w:t>10.</w:t>
        <w:tab/>
      </w:r>
      <w:r>
        <w:rPr>
          <w:b/>
          <w:color w:val="2F7D4F"/>
        </w:rPr>
        <w:t>Carol Gilligan</w:t>
      </w:r>
      <w:r>
        <w:t xml:space="preserve"> (</w:t>
      </w:r>
      <w:r>
        <w:rPr>
          <w:i/>
        </w:rPr>
        <w:t>In a Different Voice</w:t>
      </w:r>
      <w:r>
        <w:t xml:space="preserve">, </w:t>
      </w:r>
      <w:r>
        <w:rPr>
          <w:b/>
          <w:color w:val="1E2A44"/>
        </w:rPr>
        <w:t>1982</w:t>
      </w:r>
      <w:r>
        <w:t xml:space="preserve">) found an </w:t>
      </w:r>
      <w:r>
        <w:rPr>
          <w:b/>
          <w:color w:val="2F7D4F"/>
        </w:rPr>
        <w:t>"ethic of care"</w:t>
      </w:r>
      <w:r>
        <w:t xml:space="preserve"> in girls that old theories had ranked as weaker.</w:t>
      </w:r>
    </w:p>
    <w:p>
      <w:pPr>
        <w:pStyle w:val="GSNumbered"/>
      </w:pPr>
      <w:r>
        <w:rPr>
          <w:b/>
          <w:color w:val="6B2D5C"/>
        </w:rPr>
        <w:t>11.</w:t>
        <w:tab/>
      </w:r>
      <w:r>
        <w:rPr>
          <w:b/>
          <w:color w:val="2F7D4F"/>
        </w:rPr>
        <w:t>Marilyn Waring</w:t>
      </w:r>
      <w:r>
        <w:t xml:space="preserve"> (</w:t>
      </w:r>
      <w:r>
        <w:rPr>
          <w:i/>
        </w:rPr>
        <w:t>If Women Counted</w:t>
      </w:r>
      <w:r>
        <w:t xml:space="preserve">, </w:t>
      </w:r>
      <w:r>
        <w:rPr>
          <w:b/>
          <w:color w:val="1E2A44"/>
        </w:rPr>
        <w:t>1988</w:t>
      </w:r>
      <w:r>
        <w:t xml:space="preserve">) showed that </w:t>
      </w:r>
      <w:r>
        <w:rPr>
          <w:b/>
          <w:color w:val="2F7D4F"/>
        </w:rPr>
        <w:t>GDP ignores unpaid work</w:t>
      </w:r>
      <w:r>
        <w:t xml:space="preserve"> such as cooking, cleaning and care.</w:t>
      </w:r>
    </w:p>
    <w:p>
      <w:pPr>
        <w:pStyle w:val="GSNumbered"/>
      </w:pPr>
      <w:r>
        <w:rPr>
          <w:b/>
          <w:color w:val="6B2D5C"/>
        </w:rPr>
        <w:t>12.</w:t>
        <w:tab/>
      </w:r>
      <w:r>
        <w:t>"</w:t>
      </w:r>
      <w:r>
        <w:rPr>
          <w:b/>
          <w:color w:val="2F7D4F"/>
        </w:rPr>
        <w:t>Add women and stir</w:t>
      </w:r>
      <w:r>
        <w:t>" describes the early, weak method of simply adding women to old subjects without changing their frameworks.</w:t>
      </w:r>
    </w:p>
    <w:p>
      <w:pPr>
        <w:pStyle w:val="GSNumbered"/>
      </w:pPr>
      <w:r>
        <w:rPr>
          <w:b/>
          <w:color w:val="6B2D5C"/>
        </w:rPr>
        <w:t>13.</w:t>
        <w:tab/>
      </w:r>
      <w:r>
        <w:rPr>
          <w:b/>
          <w:color w:val="2F7D4F"/>
        </w:rPr>
        <w:t>Joan Wallach Scott</w:t>
      </w:r>
      <w:r>
        <w:t xml:space="preserve"> (</w:t>
      </w:r>
      <w:r>
        <w:rPr>
          <w:b/>
          <w:color w:val="1E2A44"/>
        </w:rPr>
        <w:t>1986</w:t>
      </w:r>
      <w:r>
        <w:t xml:space="preserve">) called gender "a </w:t>
      </w:r>
      <w:r>
        <w:rPr>
          <w:b/>
          <w:color w:val="2F7D4F"/>
        </w:rPr>
        <w:t>primary way of signifying relationships of power</w:t>
      </w:r>
      <w:r>
        <w:t>".</w:t>
      </w:r>
    </w:p>
    <w:p>
      <w:pPr>
        <w:pStyle w:val="GSNumbered"/>
      </w:pPr>
      <w:r>
        <w:rPr>
          <w:b/>
          <w:color w:val="6B2D5C"/>
        </w:rPr>
        <w:t>14.</w:t>
        <w:tab/>
      </w:r>
      <w:r>
        <w:rPr>
          <w:b/>
          <w:color w:val="2F7D4F"/>
        </w:rPr>
        <w:t>Feminist research</w:t>
      </w:r>
      <w:r>
        <w:t xml:space="preserve"> aims at </w:t>
      </w:r>
      <w:r>
        <w:rPr>
          <w:b/>
          <w:color w:val="2F7D4F"/>
        </w:rPr>
        <w:t>addressing women's issues from women's perspectives</w:t>
      </w:r>
      <w:r>
        <w:t xml:space="preserve"> (MCQ 2023).</w:t>
      </w:r>
    </w:p>
    <w:p>
      <w:pPr>
        <w:pStyle w:val="GSNumbered"/>
      </w:pPr>
      <w:r>
        <w:rPr>
          <w:b/>
          <w:color w:val="6B2D5C"/>
        </w:rPr>
        <w:t>15.</w:t>
        <w:tab/>
      </w:r>
      <w:r>
        <w:t xml:space="preserve">The term </w:t>
      </w:r>
      <w:r>
        <w:rPr>
          <w:b/>
          <w:color w:val="2F7D4F"/>
        </w:rPr>
        <w:t>"interactive methodology"</w:t>
      </w:r>
      <w:r>
        <w:t xml:space="preserve"> in feminist research was coined by </w:t>
      </w:r>
      <w:r>
        <w:rPr>
          <w:b/>
          <w:color w:val="2F7D4F"/>
        </w:rPr>
        <w:t>Nancy Kleiber and Linda Light</w:t>
      </w:r>
      <w:r>
        <w:t xml:space="preserve"> (MCQ 2023).</w:t>
      </w:r>
    </w:p>
    <w:p>
      <w:pPr>
        <w:pStyle w:val="GSNumbered"/>
      </w:pPr>
      <w:r>
        <w:rPr>
          <w:b/>
          <w:color w:val="6B2D5C"/>
        </w:rPr>
        <w:t>16.</w:t>
        <w:tab/>
      </w:r>
      <w:r>
        <w:t>"</w:t>
      </w:r>
      <w:r>
        <w:rPr>
          <w:b/>
          <w:color w:val="2F7D4F"/>
        </w:rPr>
        <w:t>Subjugation of men</w:t>
      </w:r>
      <w:r>
        <w:t xml:space="preserve">" is </w:t>
      </w:r>
      <w:r>
        <w:rPr>
          <w:b/>
          <w:color w:val="2F7D4F"/>
        </w:rPr>
        <w:t>not</w:t>
      </w:r>
      <w:r>
        <w:t xml:space="preserve"> an aim of Women's Studies — a trap option in MCQ 2023.</w:t>
      </w:r>
    </w:p>
    <w:p>
      <w:pPr>
        <w:pStyle w:val="GSNumbered"/>
      </w:pPr>
      <w:r>
        <w:rPr>
          <w:b/>
          <w:color w:val="6B2D5C"/>
        </w:rPr>
        <w:t>17.</w:t>
        <w:tab/>
      </w:r>
      <w:r>
        <w:t xml:space="preserve">Removing </w:t>
      </w:r>
      <w:r>
        <w:rPr>
          <w:b/>
          <w:color w:val="2F7D4F"/>
        </w:rPr>
        <w:t>caste hierarchy</w:t>
      </w:r>
      <w:r>
        <w:t xml:space="preserve"> is </w:t>
      </w:r>
      <w:r>
        <w:rPr>
          <w:b/>
          <w:color w:val="2F7D4F"/>
        </w:rPr>
        <w:t>not</w:t>
      </w:r>
      <w:r>
        <w:t xml:space="preserve"> an objective of a </w:t>
      </w:r>
      <w:r>
        <w:rPr>
          <w:b/>
          <w:color w:val="2F7D4F"/>
        </w:rPr>
        <w:t>gender-sensitisation</w:t>
      </w:r>
      <w:r>
        <w:t xml:space="preserve"> programme (MCQ 2023).</w:t>
      </w:r>
    </w:p>
    <w:p>
      <w:pPr>
        <w:pStyle w:val="GSNumbered"/>
      </w:pPr>
      <w:r>
        <w:rPr>
          <w:b/>
          <w:color w:val="6B2D5C"/>
        </w:rPr>
        <w:t>18.</w:t>
        <w:tab/>
      </w:r>
      <w:r>
        <w:rPr>
          <w:b/>
          <w:color w:val="2F7D4F"/>
        </w:rPr>
        <w:t>Intersectionality</w:t>
      </w:r>
      <w:r>
        <w:t xml:space="preserve"> — the idea that gender overlaps with class, race and religion — was coined by </w:t>
      </w:r>
      <w:r>
        <w:rPr>
          <w:b/>
          <w:color w:val="2F7D4F"/>
        </w:rPr>
        <w:t>Kimberlé Crenshaw</w:t>
      </w:r>
      <w:r>
        <w:t xml:space="preserve"> in </w:t>
      </w:r>
      <w:r>
        <w:rPr>
          <w:b/>
          <w:color w:val="1E2A44"/>
        </w:rPr>
        <w:t>1989</w:t>
      </w:r>
      <w:r>
        <w:t>.</w:t>
      </w:r>
    </w:p>
    <w:p>
      <w:pPr>
        <w:pStyle w:val="GSNumbered"/>
      </w:pPr>
      <w:r>
        <w:rPr>
          <w:b/>
          <w:color w:val="6B2D5C"/>
        </w:rPr>
        <w:t>19.</w:t>
        <w:tab/>
      </w:r>
      <w:r>
        <w:t xml:space="preserve">Pakistan acceded to </w:t>
      </w:r>
      <w:r>
        <w:rPr>
          <w:b/>
          <w:color w:val="2F7D4F"/>
        </w:rPr>
        <w:t>CEDAW</w:t>
      </w:r>
      <w:r>
        <w:t xml:space="preserve"> in </w:t>
      </w:r>
      <w:r>
        <w:rPr>
          <w:b/>
          <w:color w:val="1E2A44"/>
        </w:rPr>
        <w:t>1996</w:t>
      </w:r>
      <w:r>
        <w:t xml:space="preserve"> and has promised </w:t>
      </w:r>
      <w:r>
        <w:rPr>
          <w:b/>
          <w:color w:val="2F7D4F"/>
        </w:rPr>
        <w:t>SDG 5</w:t>
      </w:r>
      <w:r>
        <w:t xml:space="preserve"> (gender equality) by </w:t>
      </w:r>
      <w:r>
        <w:rPr>
          <w:b/>
          <w:color w:val="1E2A44"/>
        </w:rPr>
        <w:t>2030</w:t>
      </w:r>
      <w:r>
        <w:t xml:space="preserve"> — both need gender expertise.</w:t>
      </w:r>
    </w:p>
    <w:p>
      <w:pPr>
        <w:pStyle w:val="GSNumbered"/>
      </w:pPr>
      <w:r>
        <w:rPr>
          <w:b/>
          <w:color w:val="6B2D5C"/>
        </w:rPr>
        <w:t>20.</w:t>
        <w:tab/>
      </w:r>
      <w:r>
        <w:t xml:space="preserve">Pakistan ranked </w:t>
      </w:r>
      <w:r>
        <w:rPr>
          <w:b/>
          <w:color w:val="1E2A44"/>
        </w:rPr>
        <w:t>143rd of 145</w:t>
      </w:r>
      <w:r>
        <w:t xml:space="preserve"> in the </w:t>
      </w:r>
      <w:r>
        <w:rPr>
          <w:b/>
          <w:color w:val="2F7D4F"/>
        </w:rPr>
        <w:t>Global Gender Gap Report 2026</w:t>
      </w:r>
      <w:r>
        <w:t xml:space="preserve"> (after </w:t>
      </w:r>
      <w:r>
        <w:rPr>
          <w:b/>
          <w:color w:val="1E2A44"/>
        </w:rPr>
        <w:t>148th of 148</w:t>
      </w:r>
      <w:r>
        <w:t xml:space="preserve"> in 2025).</w:t>
      </w:r>
    </w:p>
    <w:p>
      <w:pPr>
        <w:pStyle w:val="Heading3"/>
      </w:pPr>
      <w:r>
        <w:t>B · Women's Studies and Gender Studies</w:t>
      </w:r>
    </w:p>
    <w:p>
      <w:pPr>
        <w:pStyle w:val="GSNumbered"/>
      </w:pPr>
      <w:r>
        <w:rPr>
          <w:b/>
          <w:color w:val="6B2D5C"/>
        </w:rPr>
        <w:t>21.</w:t>
        <w:tab/>
      </w:r>
      <w:r>
        <w:t xml:space="preserve">One of the first </w:t>
      </w:r>
      <w:r>
        <w:rPr>
          <w:b/>
          <w:color w:val="2F7D4F"/>
        </w:rPr>
        <w:t>Women's Studies</w:t>
      </w:r>
      <w:r>
        <w:t xml:space="preserve"> courses was taught at </w:t>
      </w:r>
      <w:r>
        <w:rPr>
          <w:b/>
          <w:color w:val="2F7D4F"/>
        </w:rPr>
        <w:t>Cornell University</w:t>
      </w:r>
      <w:r>
        <w:t xml:space="preserve"> in </w:t>
      </w:r>
      <w:r>
        <w:rPr>
          <w:b/>
          <w:color w:val="1E2A44"/>
        </w:rPr>
        <w:t>1969</w:t>
      </w:r>
      <w:r>
        <w:t>.</w:t>
      </w:r>
    </w:p>
    <w:p>
      <w:pPr>
        <w:pStyle w:val="GSNumbered"/>
      </w:pPr>
      <w:r>
        <w:rPr>
          <w:b/>
          <w:color w:val="6B2D5C"/>
        </w:rPr>
        <w:t>22.</w:t>
        <w:tab/>
      </w:r>
      <w:r>
        <w:t xml:space="preserve">The first full Women's Studies </w:t>
      </w:r>
      <w:r>
        <w:rPr>
          <w:b/>
          <w:color w:val="2F7D4F"/>
        </w:rPr>
        <w:t>programme</w:t>
      </w:r>
      <w:r>
        <w:t xml:space="preserve"> began at </w:t>
      </w:r>
      <w:r>
        <w:rPr>
          <w:b/>
          <w:color w:val="2F7D4F"/>
        </w:rPr>
        <w:t>San Diego State College</w:t>
      </w:r>
      <w:r>
        <w:t xml:space="preserve"> in </w:t>
      </w:r>
      <w:r>
        <w:rPr>
          <w:b/>
          <w:color w:val="1E2A44"/>
        </w:rPr>
        <w:t>1970</w:t>
      </w:r>
      <w:r>
        <w:t>.</w:t>
      </w:r>
    </w:p>
    <w:p>
      <w:pPr>
        <w:pStyle w:val="GSNumbered"/>
      </w:pPr>
      <w:r>
        <w:rPr>
          <w:b/>
          <w:color w:val="6B2D5C"/>
        </w:rPr>
        <w:t>23.</w:t>
        <w:tab/>
      </w:r>
      <w:r>
        <w:t xml:space="preserve">The US </w:t>
      </w:r>
      <w:r>
        <w:rPr>
          <w:b/>
          <w:color w:val="2F7D4F"/>
        </w:rPr>
        <w:t>National Women's Studies Association</w:t>
      </w:r>
      <w:r>
        <w:t xml:space="preserve"> was founded in </w:t>
      </w:r>
      <w:r>
        <w:rPr>
          <w:b/>
          <w:color w:val="1E2A44"/>
        </w:rPr>
        <w:t>1977</w:t>
      </w:r>
      <w:r>
        <w:t>.</w:t>
      </w:r>
    </w:p>
    <w:p>
      <w:pPr>
        <w:pStyle w:val="GSNumbered"/>
      </w:pPr>
      <w:r>
        <w:rPr>
          <w:b/>
          <w:color w:val="6B2D5C"/>
        </w:rPr>
        <w:t>24.</w:t>
        <w:tab/>
      </w:r>
      <w:r>
        <w:t>Women's Studies was called "</w:t>
      </w:r>
      <w:r>
        <w:rPr>
          <w:b/>
          <w:color w:val="2F7D4F"/>
        </w:rPr>
        <w:t>the academic arm of the women's movement</w:t>
      </w:r>
      <w:r>
        <w:t>".</w:t>
      </w:r>
    </w:p>
    <w:p>
      <w:pPr>
        <w:pStyle w:val="GSNumbered"/>
      </w:pPr>
      <w:r>
        <w:rPr>
          <w:b/>
          <w:color w:val="6B2D5C"/>
        </w:rPr>
        <w:t>25.</w:t>
        <w:tab/>
      </w:r>
      <w:r>
        <w:t xml:space="preserve">Women's Studies made women the </w:t>
      </w:r>
      <w:r>
        <w:rPr>
          <w:b/>
          <w:color w:val="2F7D4F"/>
        </w:rPr>
        <w:t>subject</w:t>
      </w:r>
      <w:r>
        <w:t xml:space="preserve">, the </w:t>
      </w:r>
      <w:r>
        <w:rPr>
          <w:b/>
          <w:color w:val="2F7D4F"/>
        </w:rPr>
        <w:t>knowers</w:t>
      </w:r>
      <w:r>
        <w:t xml:space="preserve"> and the </w:t>
      </w:r>
      <w:r>
        <w:rPr>
          <w:b/>
          <w:color w:val="2F7D4F"/>
        </w:rPr>
        <w:t>beneficiaries</w:t>
      </w:r>
      <w:r>
        <w:t xml:space="preserve"> of research.</w:t>
      </w:r>
    </w:p>
    <w:p>
      <w:pPr>
        <w:pStyle w:val="GSNumbered"/>
      </w:pPr>
      <w:r>
        <w:rPr>
          <w:b/>
          <w:color w:val="6B2D5C"/>
        </w:rPr>
        <w:t>26.</w:t>
        <w:tab/>
      </w:r>
      <w:r>
        <w:t xml:space="preserve">India's report </w:t>
      </w:r>
      <w:r>
        <w:rPr>
          <w:b/>
          <w:i/>
          <w:color w:val="2F7D4F"/>
        </w:rPr>
        <w:t>Towards Equality</w:t>
      </w:r>
      <w:r>
        <w:t xml:space="preserve"> (</w:t>
      </w:r>
      <w:r>
        <w:rPr>
          <w:b/>
          <w:color w:val="1E2A44"/>
        </w:rPr>
        <w:t>1974</w:t>
      </w:r>
      <w:r>
        <w:t>) sparked Women's Studies in South Asia.</w:t>
      </w:r>
    </w:p>
    <w:p>
      <w:pPr>
        <w:pStyle w:val="GSNumbered"/>
      </w:pPr>
      <w:r>
        <w:rPr>
          <w:b/>
          <w:color w:val="6B2D5C"/>
        </w:rPr>
        <w:t>27.</w:t>
        <w:tab/>
      </w:r>
      <w:r>
        <w:t xml:space="preserve">The key difference: Women's Studies studies </w:t>
      </w:r>
      <w:r>
        <w:rPr>
          <w:b/>
          <w:color w:val="2F7D4F"/>
        </w:rPr>
        <w:t>women</w:t>
      </w:r>
      <w:r>
        <w:t xml:space="preserve">; Gender Studies studies </w:t>
      </w:r>
      <w:r>
        <w:rPr>
          <w:b/>
          <w:color w:val="2F7D4F"/>
        </w:rPr>
        <w:t>gender relations</w:t>
      </w:r>
      <w:r>
        <w:t xml:space="preserve">, including </w:t>
      </w:r>
      <w:r>
        <w:rPr>
          <w:b/>
          <w:color w:val="2F7D4F"/>
        </w:rPr>
        <w:t>men</w:t>
      </w:r>
      <w:r>
        <w:t xml:space="preserve"> and </w:t>
      </w:r>
      <w:r>
        <w:rPr>
          <w:b/>
          <w:color w:val="2F7D4F"/>
        </w:rPr>
        <w:t>sexualities</w:t>
      </w:r>
      <w:r>
        <w:t>.</w:t>
      </w:r>
    </w:p>
    <w:p>
      <w:pPr>
        <w:pStyle w:val="GSNumbered"/>
      </w:pPr>
      <w:r>
        <w:rPr>
          <w:b/>
          <w:color w:val="6B2D5C"/>
        </w:rPr>
        <w:t>28.</w:t>
        <w:tab/>
      </w:r>
      <w:r>
        <w:rPr>
          <w:b/>
          <w:color w:val="2F7D4F"/>
        </w:rPr>
        <w:t>Gayle Rubin</w:t>
      </w:r>
      <w:r>
        <w:t xml:space="preserve"> (</w:t>
      </w:r>
      <w:r>
        <w:rPr>
          <w:b/>
          <w:color w:val="1E2A44"/>
        </w:rPr>
        <w:t>1975</w:t>
      </w:r>
      <w:r>
        <w:t xml:space="preserve">) described the </w:t>
      </w:r>
      <w:r>
        <w:rPr>
          <w:b/>
          <w:color w:val="2F7D4F"/>
        </w:rPr>
        <w:t>"sex/gender system"</w:t>
      </w:r>
      <w:r>
        <w:t xml:space="preserve"> in her essay "The Traffic in Women".</w:t>
      </w:r>
    </w:p>
    <w:p>
      <w:pPr>
        <w:pStyle w:val="GSNumbered"/>
      </w:pPr>
      <w:r>
        <w:rPr>
          <w:b/>
          <w:color w:val="6B2D5C"/>
        </w:rPr>
        <w:t>29.</w:t>
        <w:tab/>
      </w:r>
      <w:r>
        <w:rPr>
          <w:b/>
          <w:color w:val="2F7D4F"/>
        </w:rPr>
        <w:t>Raewyn Connell</w:t>
      </w:r>
      <w:r>
        <w:t xml:space="preserve">'s </w:t>
      </w:r>
      <w:r>
        <w:rPr>
          <w:i/>
        </w:rPr>
        <w:t>Gender and Power</w:t>
      </w:r>
      <w:r>
        <w:t xml:space="preserve"> (</w:t>
      </w:r>
      <w:r>
        <w:rPr>
          <w:b/>
          <w:color w:val="1E2A44"/>
        </w:rPr>
        <w:t>1987</w:t>
      </w:r>
      <w:r>
        <w:t xml:space="preserve">) helped bring </w:t>
      </w:r>
      <w:r>
        <w:rPr>
          <w:b/>
          <w:color w:val="2F7D4F"/>
        </w:rPr>
        <w:t>men's studies</w:t>
      </w:r>
      <w:r>
        <w:t xml:space="preserve"> into the field.</w:t>
      </w:r>
    </w:p>
    <w:p>
      <w:pPr>
        <w:pStyle w:val="GSNumbered"/>
      </w:pPr>
      <w:r>
        <w:rPr>
          <w:b/>
          <w:color w:val="6B2D5C"/>
        </w:rPr>
        <w:t>30.</w:t>
        <w:tab/>
      </w:r>
      <w:r>
        <w:rPr>
          <w:b/>
          <w:color w:val="2F7D4F"/>
        </w:rPr>
        <w:t>bell hooks</w:t>
      </w:r>
      <w:r>
        <w:t xml:space="preserve"> (</w:t>
      </w:r>
      <w:r>
        <w:rPr>
          <w:b/>
          <w:color w:val="1E2A44"/>
        </w:rPr>
        <w:t>1981</w:t>
      </w:r>
      <w:r>
        <w:t xml:space="preserve">) and </w:t>
      </w:r>
      <w:r>
        <w:rPr>
          <w:b/>
          <w:color w:val="2F7D4F"/>
        </w:rPr>
        <w:t>Chandra Talpade Mohanty</w:t>
      </w:r>
      <w:r>
        <w:t xml:space="preserve"> (</w:t>
      </w:r>
      <w:r>
        <w:rPr>
          <w:b/>
          <w:color w:val="1E2A44"/>
        </w:rPr>
        <w:t>1984</w:t>
      </w:r>
      <w:r>
        <w:t>) criticised Women's Studies for treating white, Western women as "all women".</w:t>
      </w:r>
    </w:p>
    <w:p>
      <w:pPr>
        <w:pStyle w:val="GSNumbered"/>
      </w:pPr>
      <w:r>
        <w:rPr>
          <w:b/>
          <w:color w:val="6B2D5C"/>
        </w:rPr>
        <w:t>31.</w:t>
        <w:tab/>
      </w:r>
      <w:r>
        <w:rPr>
          <w:b/>
          <w:color w:val="2F7D4F"/>
        </w:rPr>
        <w:t>Tania Modleski</w:t>
      </w:r>
      <w:r>
        <w:t xml:space="preserve">'s </w:t>
      </w:r>
      <w:r>
        <w:rPr>
          <w:i/>
        </w:rPr>
        <w:t>Feminism Without Women</w:t>
      </w:r>
      <w:r>
        <w:t xml:space="preserve"> (</w:t>
      </w:r>
      <w:r>
        <w:rPr>
          <w:b/>
          <w:color w:val="1E2A44"/>
        </w:rPr>
        <w:t>1991</w:t>
      </w:r>
      <w:r>
        <w:t xml:space="preserve">) warned that "gender" could make </w:t>
      </w:r>
      <w:r>
        <w:rPr>
          <w:b/>
          <w:color w:val="2F7D4F"/>
        </w:rPr>
        <w:t>women invisible again</w:t>
      </w:r>
      <w:r>
        <w:t>.</w:t>
      </w:r>
    </w:p>
    <w:p>
      <w:pPr>
        <w:pStyle w:val="GSNumbered"/>
      </w:pPr>
      <w:r>
        <w:rPr>
          <w:b/>
          <w:color w:val="6B2D5C"/>
        </w:rPr>
        <w:t>32.</w:t>
        <w:tab/>
      </w:r>
      <w:r>
        <w:t>Many departments use the joint name "</w:t>
      </w:r>
      <w:r>
        <w:rPr>
          <w:b/>
          <w:color w:val="2F7D4F"/>
        </w:rPr>
        <w:t>Women's and Gender Studies</w:t>
      </w:r>
      <w:r>
        <w:t>" to keep both the focus on women and the study of relations.</w:t>
      </w:r>
    </w:p>
    <w:p>
      <w:pPr>
        <w:pStyle w:val="Heading3"/>
      </w:pPr>
      <w:r>
        <w:t>C · The multidisciplinary nature</w:t>
      </w:r>
    </w:p>
    <w:p>
      <w:pPr>
        <w:pStyle w:val="GSNumbered"/>
      </w:pPr>
      <w:r>
        <w:rPr>
          <w:b/>
          <w:color w:val="6B2D5C"/>
        </w:rPr>
        <w:t>33.</w:t>
        <w:tab/>
      </w:r>
      <w:r>
        <w:rPr>
          <w:b/>
          <w:color w:val="2F7D4F"/>
        </w:rPr>
        <w:t>Multidisciplinary</w:t>
      </w:r>
      <w:r>
        <w:t xml:space="preserve"> means disciplines working </w:t>
      </w:r>
      <w:r>
        <w:rPr>
          <w:b/>
          <w:color w:val="2F7D4F"/>
        </w:rPr>
        <w:t>side by side</w:t>
      </w:r>
      <w:r>
        <w:t xml:space="preserve">; </w:t>
      </w:r>
      <w:r>
        <w:rPr>
          <w:b/>
          <w:color w:val="2F7D4F"/>
        </w:rPr>
        <w:t>interdisciplinary</w:t>
      </w:r>
      <w:r>
        <w:t xml:space="preserve"> means </w:t>
      </w:r>
      <w:r>
        <w:rPr>
          <w:b/>
          <w:color w:val="2F7D4F"/>
        </w:rPr>
        <w:t>mixing</w:t>
      </w:r>
      <w:r>
        <w:t xml:space="preserve"> their methods into one approach.</w:t>
      </w:r>
    </w:p>
    <w:p>
      <w:pPr>
        <w:pStyle w:val="GSNumbered"/>
      </w:pPr>
      <w:r>
        <w:rPr>
          <w:b/>
          <w:color w:val="6B2D5C"/>
        </w:rPr>
        <w:t>34.</w:t>
        <w:tab/>
      </w:r>
      <w:r>
        <w:rPr>
          <w:b/>
          <w:color w:val="2F7D4F"/>
        </w:rPr>
        <w:t>Transdisciplinary</w:t>
      </w:r>
      <w:r>
        <w:t xml:space="preserve"> work goes </w:t>
      </w:r>
      <w:r>
        <w:rPr>
          <w:b/>
          <w:color w:val="2F7D4F"/>
        </w:rPr>
        <w:t>beyond the university</w:t>
      </w:r>
      <w:r>
        <w:t>, working with activists and communities.</w:t>
      </w:r>
    </w:p>
    <w:p>
      <w:pPr>
        <w:pStyle w:val="GSNumbered"/>
      </w:pPr>
      <w:r>
        <w:rPr>
          <w:b/>
          <w:color w:val="6B2D5C"/>
        </w:rPr>
        <w:t>35.</w:t>
        <w:tab/>
      </w:r>
      <w:r>
        <w:rPr>
          <w:b/>
          <w:color w:val="2F7D4F"/>
        </w:rPr>
        <w:t>Ann Oakley</w:t>
      </w:r>
      <w:r>
        <w:t xml:space="preserve"> (</w:t>
      </w:r>
      <w:r>
        <w:rPr>
          <w:i/>
        </w:rPr>
        <w:t>The Sociology of Housework</w:t>
      </w:r>
      <w:r>
        <w:t xml:space="preserve">, </w:t>
      </w:r>
      <w:r>
        <w:rPr>
          <w:b/>
          <w:color w:val="1E2A44"/>
        </w:rPr>
        <w:t>1974</w:t>
      </w:r>
      <w:r>
        <w:t xml:space="preserve">) showed that housework is </w:t>
      </w:r>
      <w:r>
        <w:rPr>
          <w:b/>
          <w:color w:val="2F7D4F"/>
        </w:rPr>
        <w:t>real, unpaid work</w:t>
      </w:r>
      <w:r>
        <w:t>.</w:t>
      </w:r>
    </w:p>
    <w:p>
      <w:pPr>
        <w:pStyle w:val="GSNumbered"/>
      </w:pPr>
      <w:r>
        <w:rPr>
          <w:b/>
          <w:color w:val="6B2D5C"/>
        </w:rPr>
        <w:t>36.</w:t>
        <w:tab/>
      </w:r>
      <w:r>
        <w:rPr>
          <w:b/>
          <w:color w:val="2F7D4F"/>
        </w:rPr>
        <w:t>Margaret Mead</w:t>
      </w:r>
      <w:r>
        <w:t xml:space="preserve"> (</w:t>
      </w:r>
      <w:r>
        <w:rPr>
          <w:b/>
          <w:color w:val="1E2A44"/>
        </w:rPr>
        <w:t>1935</w:t>
      </w:r>
      <w:r>
        <w:t xml:space="preserve">) studied the </w:t>
      </w:r>
      <w:r>
        <w:rPr>
          <w:b/>
          <w:color w:val="2F7D4F"/>
        </w:rPr>
        <w:t>Arapesh, Mundugumor and Tchambuli</w:t>
      </w:r>
      <w:r>
        <w:t xml:space="preserve"> of New Guinea.</w:t>
      </w:r>
    </w:p>
    <w:p>
      <w:pPr>
        <w:pStyle w:val="GSNumbered"/>
      </w:pPr>
      <w:r>
        <w:rPr>
          <w:b/>
          <w:color w:val="6B2D5C"/>
        </w:rPr>
        <w:t>37.</w:t>
        <w:tab/>
      </w:r>
      <w:r>
        <w:rPr>
          <w:b/>
          <w:color w:val="2F7D4F"/>
        </w:rPr>
        <w:t>Sherry Ortner</w:t>
      </w:r>
      <w:r>
        <w:t xml:space="preserve"> (</w:t>
      </w:r>
      <w:r>
        <w:rPr>
          <w:b/>
          <w:color w:val="1E2A44"/>
        </w:rPr>
        <w:t>1974</w:t>
      </w:r>
      <w:r>
        <w:t>) asked "</w:t>
      </w:r>
      <w:r>
        <w:rPr>
          <w:b/>
          <w:color w:val="2F7D4F"/>
        </w:rPr>
        <w:t>Is Female to Male as Nature Is to Culture?</w:t>
      </w:r>
      <w:r>
        <w:t>"</w:t>
      </w:r>
    </w:p>
    <w:p>
      <w:pPr>
        <w:pStyle w:val="GSNumbered"/>
      </w:pPr>
      <w:r>
        <w:rPr>
          <w:b/>
          <w:color w:val="6B2D5C"/>
        </w:rPr>
        <w:t>38.</w:t>
        <w:tab/>
      </w:r>
      <w:r>
        <w:rPr>
          <w:b/>
          <w:color w:val="2F7D4F"/>
        </w:rPr>
        <w:t>Michelle Rosaldo</w:t>
      </w:r>
      <w:r>
        <w:t xml:space="preserve"> (</w:t>
      </w:r>
      <w:r>
        <w:rPr>
          <w:b/>
          <w:color w:val="1E2A44"/>
        </w:rPr>
        <w:t>1974</w:t>
      </w:r>
      <w:r>
        <w:t xml:space="preserve">) linked women's lower status to their confinement to the </w:t>
      </w:r>
      <w:r>
        <w:rPr>
          <w:b/>
          <w:color w:val="2F7D4F"/>
        </w:rPr>
        <w:t>domestic sphere</w:t>
      </w:r>
      <w:r>
        <w:t>.</w:t>
      </w:r>
    </w:p>
    <w:p>
      <w:pPr>
        <w:pStyle w:val="GSNumbered"/>
      </w:pPr>
      <w:r>
        <w:rPr>
          <w:b/>
          <w:color w:val="6B2D5C"/>
        </w:rPr>
        <w:t>39.</w:t>
        <w:tab/>
      </w:r>
      <w:r>
        <w:rPr>
          <w:b/>
          <w:color w:val="2F7D4F"/>
        </w:rPr>
        <w:t>Gerda Lerner</w:t>
      </w:r>
      <w:r>
        <w:t xml:space="preserve"> wrote </w:t>
      </w:r>
      <w:r>
        <w:rPr>
          <w:b/>
          <w:i/>
          <w:color w:val="2F7D4F"/>
        </w:rPr>
        <w:t>The Creation of Patriarchy</w:t>
      </w:r>
      <w:r>
        <w:t xml:space="preserve"> (</w:t>
      </w:r>
      <w:r>
        <w:rPr>
          <w:b/>
          <w:color w:val="1E2A44"/>
        </w:rPr>
        <w:t>1986</w:t>
      </w:r>
      <w:r>
        <w:t>), showing that male rule had a historical beginning.</w:t>
      </w:r>
    </w:p>
    <w:p>
      <w:pPr>
        <w:pStyle w:val="GSNumbered"/>
      </w:pPr>
      <w:r>
        <w:rPr>
          <w:b/>
          <w:color w:val="6B2D5C"/>
        </w:rPr>
        <w:t>40.</w:t>
        <w:tab/>
      </w:r>
      <w:r>
        <w:rPr>
          <w:b/>
          <w:color w:val="2F7D4F"/>
        </w:rPr>
        <w:t>Ester Boserup</w:t>
      </w:r>
      <w:r>
        <w:t xml:space="preserve"> (</w:t>
      </w:r>
      <w:r>
        <w:rPr>
          <w:i/>
        </w:rPr>
        <w:t>Woman's Role in Economic Development</w:t>
      </w:r>
      <w:r>
        <w:t xml:space="preserve">, </w:t>
      </w:r>
      <w:r>
        <w:rPr>
          <w:b/>
          <w:color w:val="1E2A44"/>
        </w:rPr>
        <w:t>1970</w:t>
      </w:r>
      <w:r>
        <w:t xml:space="preserve">) showed that development ignored </w:t>
      </w:r>
      <w:r>
        <w:rPr>
          <w:b/>
          <w:color w:val="2F7D4F"/>
        </w:rPr>
        <w:t>women farmers</w:t>
      </w:r>
      <w:r>
        <w:t>.</w:t>
      </w:r>
    </w:p>
    <w:p>
      <w:pPr>
        <w:pStyle w:val="GSNumbered"/>
      </w:pPr>
      <w:r>
        <w:rPr>
          <w:b/>
          <w:color w:val="6B2D5C"/>
        </w:rPr>
        <w:t>41.</w:t>
        <w:tab/>
      </w:r>
      <w:r>
        <w:rPr>
          <w:b/>
          <w:color w:val="2F7D4F"/>
        </w:rPr>
        <w:t>Carole Pateman</w:t>
      </w:r>
      <w:r>
        <w:t xml:space="preserve"> wrote </w:t>
      </w:r>
      <w:r>
        <w:rPr>
          <w:b/>
          <w:i/>
          <w:color w:val="2F7D4F"/>
        </w:rPr>
        <w:t>The Sexual Contract</w:t>
      </w:r>
      <w:r>
        <w:t xml:space="preserve"> (</w:t>
      </w:r>
      <w:r>
        <w:rPr>
          <w:b/>
          <w:color w:val="1E2A44"/>
        </w:rPr>
        <w:t>1988</w:t>
      </w:r>
      <w:r>
        <w:t>) — the liberal "social contract" hid a contract subordinating women.</w:t>
      </w:r>
    </w:p>
    <w:p>
      <w:pPr>
        <w:pStyle w:val="GSNumbered"/>
      </w:pPr>
      <w:r>
        <w:rPr>
          <w:b/>
          <w:color w:val="6B2D5C"/>
        </w:rPr>
        <w:t>42.</w:t>
        <w:tab/>
      </w:r>
      <w:r>
        <w:rPr>
          <w:b/>
          <w:color w:val="2F7D4F"/>
        </w:rPr>
        <w:t>Catharine MacKinnon</w:t>
      </w:r>
      <w:r>
        <w:t xml:space="preserve"> (</w:t>
      </w:r>
      <w:r>
        <w:rPr>
          <w:b/>
          <w:color w:val="1E2A44"/>
        </w:rPr>
        <w:t>1979</w:t>
      </w:r>
      <w:r>
        <w:t xml:space="preserve">) argued that </w:t>
      </w:r>
      <w:r>
        <w:rPr>
          <w:b/>
          <w:color w:val="2F7D4F"/>
        </w:rPr>
        <w:t>sexual harassment is sex discrimination</w:t>
      </w:r>
      <w:r>
        <w:t>.</w:t>
      </w:r>
    </w:p>
    <w:p>
      <w:pPr>
        <w:pStyle w:val="GSNumbered"/>
      </w:pPr>
      <w:r>
        <w:rPr>
          <w:b/>
          <w:color w:val="6B2D5C"/>
        </w:rPr>
        <w:t>43.</w:t>
        <w:tab/>
      </w:r>
      <w:r>
        <w:rPr>
          <w:b/>
          <w:color w:val="2F7D4F"/>
        </w:rPr>
        <w:t>Laura Mulvey</w:t>
      </w:r>
      <w:r>
        <w:t xml:space="preserve"> (</w:t>
      </w:r>
      <w:r>
        <w:rPr>
          <w:b/>
          <w:color w:val="1E2A44"/>
        </w:rPr>
        <w:t>1975</w:t>
      </w:r>
      <w:r>
        <w:t xml:space="preserve">) coined the </w:t>
      </w:r>
      <w:r>
        <w:rPr>
          <w:b/>
          <w:color w:val="2F7D4F"/>
        </w:rPr>
        <w:t>"male gaze"</w:t>
      </w:r>
      <w:r>
        <w:t xml:space="preserve"> in film.</w:t>
      </w:r>
    </w:p>
    <w:p>
      <w:pPr>
        <w:pStyle w:val="GSNumbered"/>
      </w:pPr>
      <w:r>
        <w:rPr>
          <w:b/>
          <w:color w:val="6B2D5C"/>
        </w:rPr>
        <w:t>44.</w:t>
        <w:tab/>
      </w:r>
      <w:r>
        <w:rPr>
          <w:b/>
          <w:color w:val="2F7D4F"/>
        </w:rPr>
        <w:t>Elaine Showalter</w:t>
      </w:r>
      <w:r>
        <w:t xml:space="preserve"> coined </w:t>
      </w:r>
      <w:r>
        <w:rPr>
          <w:b/>
          <w:color w:val="2F7D4F"/>
        </w:rPr>
        <w:t>gynocriticism</w:t>
      </w:r>
      <w:r>
        <w:t xml:space="preserve"> — the study of women writers (MCQ 2024).</w:t>
      </w:r>
    </w:p>
    <w:p>
      <w:pPr>
        <w:pStyle w:val="Heading3"/>
      </w:pPr>
      <w:r>
        <w:t>D · Autonomy versus integration</w:t>
      </w:r>
    </w:p>
    <w:p>
      <w:pPr>
        <w:pStyle w:val="GSNumbered"/>
      </w:pPr>
      <w:r>
        <w:rPr>
          <w:b/>
          <w:color w:val="6B2D5C"/>
        </w:rPr>
        <w:t>45.</w:t>
        <w:tab/>
      </w:r>
      <w:r>
        <w:t xml:space="preserve">The </w:t>
      </w:r>
      <w:r>
        <w:rPr>
          <w:b/>
          <w:color w:val="2F7D4F"/>
        </w:rPr>
        <w:t>autonomy/integration debate</w:t>
      </w:r>
      <w:r>
        <w:t xml:space="preserve"> was framed by </w:t>
      </w:r>
      <w:r>
        <w:rPr>
          <w:b/>
          <w:color w:val="2F7D4F"/>
        </w:rPr>
        <w:t>Gloria Bowles and Renate Duelli Klein</w:t>
      </w:r>
      <w:r>
        <w:t xml:space="preserve"> in </w:t>
      </w:r>
      <w:r>
        <w:rPr>
          <w:b/>
          <w:i/>
          <w:color w:val="2F7D4F"/>
        </w:rPr>
        <w:t>Theories of Women's Studies</w:t>
      </w:r>
      <w:r>
        <w:t xml:space="preserve"> (</w:t>
      </w:r>
      <w:r>
        <w:rPr>
          <w:b/>
          <w:color w:val="1E2A44"/>
        </w:rPr>
        <w:t>1983</w:t>
      </w:r>
      <w:r>
        <w:t>).</w:t>
      </w:r>
    </w:p>
    <w:p>
      <w:pPr>
        <w:pStyle w:val="GSNumbered"/>
      </w:pPr>
      <w:r>
        <w:rPr>
          <w:b/>
          <w:color w:val="6B2D5C"/>
        </w:rPr>
        <w:t>46.</w:t>
        <w:tab/>
      </w:r>
      <w:r>
        <w:rPr>
          <w:b/>
          <w:color w:val="2F7D4F"/>
        </w:rPr>
        <w:t>Autonomy</w:t>
      </w:r>
      <w:r>
        <w:t xml:space="preserve"> means a </w:t>
      </w:r>
      <w:r>
        <w:rPr>
          <w:b/>
          <w:color w:val="2F7D4F"/>
        </w:rPr>
        <w:t>separate department</w:t>
      </w:r>
      <w:r>
        <w:t xml:space="preserve"> with its own staff, courses and degrees.</w:t>
      </w:r>
    </w:p>
    <w:p>
      <w:pPr>
        <w:pStyle w:val="GSNumbered"/>
      </w:pPr>
      <w:r>
        <w:rPr>
          <w:b/>
          <w:color w:val="6B2D5C"/>
        </w:rPr>
        <w:t>47.</w:t>
        <w:tab/>
      </w:r>
      <w:r>
        <w:rPr>
          <w:b/>
          <w:color w:val="2F7D4F"/>
        </w:rPr>
        <w:t>Integration</w:t>
      </w:r>
      <w:r>
        <w:t xml:space="preserve"> (</w:t>
      </w:r>
      <w:r>
        <w:rPr>
          <w:b/>
          <w:color w:val="2F7D4F"/>
        </w:rPr>
        <w:t>mainstreaming</w:t>
      </w:r>
      <w:r>
        <w:t xml:space="preserve">) means </w:t>
      </w:r>
      <w:r>
        <w:rPr>
          <w:b/>
          <w:color w:val="2F7D4F"/>
        </w:rPr>
        <w:t>adding gender to every subject</w:t>
      </w:r>
      <w:r>
        <w:t>.</w:t>
      </w:r>
    </w:p>
    <w:p>
      <w:pPr>
        <w:pStyle w:val="GSNumbered"/>
      </w:pPr>
      <w:r>
        <w:rPr>
          <w:b/>
          <w:color w:val="6B2D5C"/>
        </w:rPr>
        <w:t>48.</w:t>
        <w:tab/>
      </w:r>
      <w:r>
        <w:t xml:space="preserve">The main risk of autonomy is </w:t>
      </w:r>
      <w:r>
        <w:rPr>
          <w:b/>
          <w:color w:val="2F7D4F"/>
        </w:rPr>
        <w:t>ghettoisation</w:t>
      </w:r>
      <w:r>
        <w:t xml:space="preserve"> — the field becomes a small, ignored "women's corner".</w:t>
      </w:r>
    </w:p>
    <w:p>
      <w:pPr>
        <w:pStyle w:val="GSNumbered"/>
      </w:pPr>
      <w:r>
        <w:rPr>
          <w:b/>
          <w:color w:val="6B2D5C"/>
        </w:rPr>
        <w:t>49.</w:t>
        <w:tab/>
      </w:r>
      <w:r>
        <w:t xml:space="preserve">The main risk of integration is </w:t>
      </w:r>
      <w:r>
        <w:rPr>
          <w:b/>
          <w:color w:val="2F7D4F"/>
        </w:rPr>
        <w:t>dilution</w:t>
      </w:r>
      <w:r>
        <w:t xml:space="preserve"> — gender reduced to </w:t>
      </w:r>
      <w:r>
        <w:rPr>
          <w:b/>
          <w:color w:val="2F7D4F"/>
        </w:rPr>
        <w:t>one token lecture</w:t>
      </w:r>
      <w:r>
        <w:t>.</w:t>
      </w:r>
    </w:p>
    <w:p>
      <w:pPr>
        <w:pStyle w:val="GSNumbered"/>
      </w:pPr>
      <w:r>
        <w:rPr>
          <w:b/>
          <w:color w:val="6B2D5C"/>
        </w:rPr>
        <w:t>50.</w:t>
        <w:tab/>
      </w:r>
      <w:r>
        <w:t xml:space="preserve">Bowles and Klein argued that integration </w:t>
      </w:r>
      <w:r>
        <w:rPr>
          <w:b/>
          <w:color w:val="2F7D4F"/>
        </w:rPr>
        <w:t>without an autonomous base</w:t>
      </w:r>
      <w:r>
        <w:t xml:space="preserve"> would water down feminist study.</w:t>
      </w:r>
    </w:p>
    <w:p>
      <w:pPr>
        <w:pStyle w:val="GSNumbered"/>
      </w:pPr>
      <w:r>
        <w:rPr>
          <w:b/>
          <w:color w:val="6B2D5C"/>
        </w:rPr>
        <w:t>51.</w:t>
        <w:tab/>
      </w:r>
      <w:r>
        <w:t xml:space="preserve">The usual answer to the debate is the </w:t>
      </w:r>
      <w:r>
        <w:rPr>
          <w:b/>
          <w:color w:val="2F7D4F"/>
        </w:rPr>
        <w:t>dual strategy</w:t>
      </w:r>
      <w:r>
        <w:t xml:space="preserve">: a separate base that </w:t>
      </w:r>
      <w:r>
        <w:rPr>
          <w:b/>
          <w:color w:val="2F7D4F"/>
        </w:rPr>
        <w:t>drives integration</w:t>
      </w:r>
      <w:r>
        <w:t xml:space="preserve"> into other subjects.</w:t>
      </w:r>
    </w:p>
    <w:p>
      <w:pPr>
        <w:pStyle w:val="GSNumbered"/>
      </w:pPr>
      <w:r>
        <w:rPr>
          <w:b/>
          <w:color w:val="6B2D5C"/>
        </w:rPr>
        <w:t>52.</w:t>
        <w:tab/>
      </w:r>
      <w:r>
        <w:t xml:space="preserve">The </w:t>
      </w:r>
      <w:r>
        <w:rPr>
          <w:b/>
          <w:color w:val="2F7D4F"/>
        </w:rPr>
        <w:t>Beijing Platform for Action</w:t>
      </w:r>
      <w:r>
        <w:t xml:space="preserve"> (</w:t>
      </w:r>
      <w:r>
        <w:rPr>
          <w:b/>
          <w:color w:val="1E2A44"/>
        </w:rPr>
        <w:t>1995</w:t>
      </w:r>
      <w:r>
        <w:t>) used a "</w:t>
      </w:r>
      <w:r>
        <w:rPr>
          <w:b/>
          <w:color w:val="2F7D4F"/>
        </w:rPr>
        <w:t>twin-track</w:t>
      </w:r>
      <w:r>
        <w:t>" approach — mainstreaming plus special measures — the policy version of the dual strategy.</w:t>
      </w:r>
    </w:p>
    <w:p>
      <w:pPr>
        <w:pStyle w:val="GSNumbered"/>
      </w:pPr>
      <w:r>
        <w:rPr>
          <w:b/>
          <w:color w:val="6B2D5C"/>
        </w:rPr>
        <w:t>53.</w:t>
        <w:tab/>
      </w:r>
      <w:r>
        <w:rPr>
          <w:b/>
          <w:color w:val="2F7D4F"/>
        </w:rPr>
        <w:t>Sandra Harding</w:t>
      </w:r>
      <w:r>
        <w:t xml:space="preserve"> (</w:t>
      </w:r>
      <w:r>
        <w:rPr>
          <w:i/>
        </w:rPr>
        <w:t>The Science Question in Feminism</w:t>
      </w:r>
      <w:r>
        <w:t xml:space="preserve">, </w:t>
      </w:r>
      <w:r>
        <w:rPr>
          <w:b/>
          <w:color w:val="1E2A44"/>
        </w:rPr>
        <w:t>1986</w:t>
      </w:r>
      <w:r>
        <w:t xml:space="preserve">) asked whether "objective" science reflects </w:t>
      </w:r>
      <w:r>
        <w:rPr>
          <w:b/>
          <w:color w:val="2F7D4F"/>
        </w:rPr>
        <w:t>male viewpoints</w:t>
      </w:r>
      <w:r>
        <w:t xml:space="preserve"> — a product of the integration debate.</w:t>
      </w:r>
    </w:p>
    <w:p>
      <w:pPr>
        <w:pStyle w:val="GSNumbered"/>
      </w:pPr>
      <w:r>
        <w:rPr>
          <w:b/>
          <w:color w:val="6B2D5C"/>
        </w:rPr>
        <w:t>54.</w:t>
        <w:tab/>
      </w:r>
      <w:r>
        <w:t xml:space="preserve">In Pakistan, </w:t>
      </w:r>
      <w:r>
        <w:rPr>
          <w:b/>
          <w:color w:val="2F7D4F"/>
        </w:rPr>
        <w:t>autonomy came first</w:t>
      </w:r>
      <w:r>
        <w:t xml:space="preserve"> (the 1989 centres) while </w:t>
      </w:r>
      <w:r>
        <w:rPr>
          <w:b/>
          <w:color w:val="2F7D4F"/>
        </w:rPr>
        <w:t>integration</w:t>
      </w:r>
      <w:r>
        <w:t xml:space="preserve"> into law, medicine and economics remains </w:t>
      </w:r>
      <w:r>
        <w:rPr>
          <w:b/>
          <w:color w:val="2F7D4F"/>
        </w:rPr>
        <w:t>weak</w:t>
      </w:r>
      <w:r>
        <w:t>.</w:t>
      </w:r>
    </w:p>
    <w:p>
      <w:pPr>
        <w:pStyle w:val="Heading3"/>
      </w:pPr>
      <w:r>
        <w:t>E · Gender Studies in Pakistan</w:t>
      </w:r>
    </w:p>
    <w:p>
      <w:pPr>
        <w:pStyle w:val="GSNumbered"/>
      </w:pPr>
      <w:r>
        <w:rPr>
          <w:b/>
          <w:color w:val="6B2D5C"/>
        </w:rPr>
        <w:t>55.</w:t>
        <w:tab/>
      </w:r>
      <w:r>
        <w:t xml:space="preserve">Women's Studies centres were set up in </w:t>
      </w:r>
      <w:r>
        <w:rPr>
          <w:b/>
          <w:color w:val="2F7D4F"/>
        </w:rPr>
        <w:t>five public universities</w:t>
      </w:r>
      <w:r>
        <w:t xml:space="preserve"> in </w:t>
      </w:r>
      <w:r>
        <w:rPr>
          <w:b/>
          <w:color w:val="1E2A44"/>
        </w:rPr>
        <w:t>1989</w:t>
      </w:r>
      <w:r>
        <w:t xml:space="preserve"> by the </w:t>
      </w:r>
      <w:r>
        <w:rPr>
          <w:b/>
          <w:color w:val="2F7D4F"/>
        </w:rPr>
        <w:t>Ministry of Women's Development</w:t>
      </w:r>
      <w:r>
        <w:t>.</w:t>
      </w:r>
    </w:p>
    <w:p>
      <w:pPr>
        <w:pStyle w:val="GSNumbered"/>
      </w:pPr>
      <w:r>
        <w:rPr>
          <w:b/>
          <w:color w:val="6B2D5C"/>
        </w:rPr>
        <w:t>56.</w:t>
        <w:tab/>
      </w:r>
      <w:r>
        <w:t xml:space="preserve">The five universities: </w:t>
      </w:r>
      <w:r>
        <w:rPr>
          <w:b/>
          <w:color w:val="2F7D4F"/>
        </w:rPr>
        <w:t>Quaid-i-Azam</w:t>
      </w:r>
      <w:r>
        <w:t xml:space="preserve"> (Islamabad), </w:t>
      </w:r>
      <w:r>
        <w:rPr>
          <w:b/>
          <w:color w:val="2F7D4F"/>
        </w:rPr>
        <w:t>Karachi</w:t>
      </w:r>
      <w:r>
        <w:t xml:space="preserve">, </w:t>
      </w:r>
      <w:r>
        <w:rPr>
          <w:b/>
          <w:color w:val="2F7D4F"/>
        </w:rPr>
        <w:t>Punjab</w:t>
      </w:r>
      <w:r>
        <w:t xml:space="preserve"> (Lahore), </w:t>
      </w:r>
      <w:r>
        <w:rPr>
          <w:b/>
          <w:color w:val="2F7D4F"/>
        </w:rPr>
        <w:t>Peshawar</w:t>
      </w:r>
      <w:r>
        <w:t xml:space="preserve"> and </w:t>
      </w:r>
      <w:r>
        <w:rPr>
          <w:b/>
          <w:color w:val="2F7D4F"/>
        </w:rPr>
        <w:t>Balochistan</w:t>
      </w:r>
      <w:r>
        <w:t xml:space="preserve"> (Quetta).</w:t>
      </w:r>
    </w:p>
    <w:p>
      <w:pPr>
        <w:pStyle w:val="GSNumbered"/>
      </w:pPr>
      <w:r>
        <w:rPr>
          <w:b/>
          <w:color w:val="6B2D5C"/>
        </w:rPr>
        <w:t>57.</w:t>
        <w:tab/>
      </w:r>
      <w:r>
        <w:t xml:space="preserve">A </w:t>
      </w:r>
      <w:r>
        <w:rPr>
          <w:b/>
          <w:color w:val="2F7D4F"/>
        </w:rPr>
        <w:t>Centre of Excellence in Gender Studies</w:t>
      </w:r>
      <w:r>
        <w:t xml:space="preserve"> is housed at </w:t>
      </w:r>
      <w:r>
        <w:rPr>
          <w:b/>
          <w:color w:val="2F7D4F"/>
        </w:rPr>
        <w:t>Quaid-i-Azam University</w:t>
      </w:r>
      <w:r>
        <w:t xml:space="preserve"> (MCQ 2016).</w:t>
      </w:r>
    </w:p>
    <w:p>
      <w:pPr>
        <w:pStyle w:val="GSNumbered"/>
      </w:pPr>
      <w:r>
        <w:rPr>
          <w:b/>
          <w:color w:val="6B2D5C"/>
        </w:rPr>
        <w:t>58.</w:t>
        <w:tab/>
      </w:r>
      <w:r>
        <w:t xml:space="preserve">The </w:t>
      </w:r>
      <w:r>
        <w:rPr>
          <w:b/>
          <w:i/>
          <w:color w:val="2F7D4F"/>
        </w:rPr>
        <w:t>Pakistan Journal of Gender Studies</w:t>
      </w:r>
      <w:r>
        <w:t xml:space="preserve"> was the journal named in MCQ 2018.</w:t>
      </w:r>
    </w:p>
    <w:p>
      <w:pPr>
        <w:pStyle w:val="GSNumbered"/>
      </w:pPr>
      <w:r>
        <w:rPr>
          <w:b/>
          <w:color w:val="6B2D5C"/>
        </w:rPr>
        <w:t>59.</w:t>
        <w:tab/>
      </w:r>
      <w:r>
        <w:rPr>
          <w:b/>
          <w:color w:val="2F7D4F"/>
        </w:rPr>
        <w:t>Shirkat Gah</w:t>
      </w:r>
      <w:r>
        <w:t xml:space="preserve"> (</w:t>
      </w:r>
      <w:r>
        <w:rPr>
          <w:b/>
          <w:color w:val="1E2A44"/>
        </w:rPr>
        <w:t>1975</w:t>
      </w:r>
      <w:r>
        <w:t xml:space="preserve">) and the </w:t>
      </w:r>
      <w:r>
        <w:rPr>
          <w:b/>
          <w:color w:val="2F7D4F"/>
        </w:rPr>
        <w:t>Aurat Foundation</w:t>
      </w:r>
      <w:r>
        <w:t xml:space="preserve"> (</w:t>
      </w:r>
      <w:r>
        <w:rPr>
          <w:b/>
          <w:color w:val="1E2A44"/>
        </w:rPr>
        <w:t>1986</w:t>
      </w:r>
      <w:r>
        <w:t xml:space="preserve">) did research on women </w:t>
      </w:r>
      <w:r>
        <w:rPr>
          <w:b/>
          <w:color w:val="2F7D4F"/>
        </w:rPr>
        <w:t>before</w:t>
      </w:r>
      <w:r>
        <w:t xml:space="preserve"> the university centres.</w:t>
      </w:r>
    </w:p>
    <w:p>
      <w:pPr>
        <w:pStyle w:val="GSNumbered"/>
      </w:pPr>
      <w:r>
        <w:rPr>
          <w:b/>
          <w:color w:val="6B2D5C"/>
        </w:rPr>
        <w:t>60.</w:t>
        <w:tab/>
      </w:r>
      <w:r>
        <w:rPr>
          <w:b/>
          <w:color w:val="2F7D4F"/>
        </w:rPr>
        <w:t>Khawar Mumtaz and Farida Shaheed</w:t>
      </w:r>
      <w:r>
        <w:t xml:space="preserve"> wrote </w:t>
      </w:r>
      <w:r>
        <w:rPr>
          <w:b/>
          <w:i/>
          <w:color w:val="2F7D4F"/>
        </w:rPr>
        <w:t>Women of Pakistan: Two Steps Forward, One Step Back?</w:t>
      </w:r>
      <w:r>
        <w:t xml:space="preserve"> (</w:t>
      </w:r>
      <w:r>
        <w:rPr>
          <w:b/>
          <w:color w:val="1E2A44"/>
        </w:rPr>
        <w:t>1987</w:t>
      </w:r>
      <w:r>
        <w:t>).</w:t>
      </w:r>
    </w:p>
    <w:p>
      <w:pPr>
        <w:pStyle w:val="GSNumbered"/>
      </w:pPr>
      <w:r>
        <w:rPr>
          <w:b/>
          <w:color w:val="6B2D5C"/>
        </w:rPr>
        <w:t>61.</w:t>
        <w:tab/>
      </w:r>
      <w:r>
        <w:t xml:space="preserve">The </w:t>
      </w:r>
      <w:r>
        <w:rPr>
          <w:b/>
          <w:color w:val="2F7D4F"/>
        </w:rPr>
        <w:t>National Commission on the Status of Women</w:t>
      </w:r>
      <w:r>
        <w:t xml:space="preserve"> was set up in </w:t>
      </w:r>
      <w:r>
        <w:rPr>
          <w:b/>
          <w:color w:val="1E2A44"/>
        </w:rPr>
        <w:t>2000</w:t>
      </w:r>
      <w:r>
        <w:t>.</w:t>
      </w:r>
    </w:p>
    <w:p>
      <w:pPr>
        <w:pStyle w:val="GSNumbered"/>
      </w:pPr>
      <w:r>
        <w:rPr>
          <w:b/>
          <w:color w:val="6B2D5C"/>
        </w:rPr>
        <w:t>62.</w:t>
        <w:tab/>
      </w:r>
      <w:r>
        <w:t xml:space="preserve">The </w:t>
      </w:r>
      <w:r>
        <w:rPr>
          <w:b/>
          <w:color w:val="2F7D4F"/>
        </w:rPr>
        <w:t>National Policy for Development and Empowerment of Women</w:t>
      </w:r>
      <w:r>
        <w:t xml:space="preserve"> was launched in </w:t>
      </w:r>
      <w:r>
        <w:rPr>
          <w:b/>
          <w:color w:val="1E2A44"/>
        </w:rPr>
        <w:t>2002</w:t>
      </w:r>
      <w:r>
        <w:t xml:space="preserve"> (MCQ 2018).</w:t>
      </w:r>
    </w:p>
    <w:p>
      <w:pPr>
        <w:pStyle w:val="GSNumbered"/>
      </w:pPr>
      <w:r>
        <w:rPr>
          <w:b/>
          <w:color w:val="6B2D5C"/>
        </w:rPr>
        <w:t>63.</w:t>
        <w:tab/>
      </w:r>
      <w:r>
        <w:t xml:space="preserve">Gender Studies became a </w:t>
      </w:r>
      <w:r>
        <w:rPr>
          <w:b/>
          <w:color w:val="2F7D4F"/>
        </w:rPr>
        <w:t>CSS optional subject</w:t>
      </w:r>
      <w:r>
        <w:t xml:space="preserve"> from </w:t>
      </w:r>
      <w:r>
        <w:rPr>
          <w:b/>
          <w:color w:val="1E2A44"/>
        </w:rPr>
        <w:t>CE-2016</w:t>
      </w:r>
      <w:r>
        <w:t xml:space="preserve"> (Group V, code 31).</w:t>
      </w:r>
    </w:p>
    <w:p>
      <w:pPr>
        <w:pStyle w:val="GSNumbered"/>
      </w:pPr>
      <w:r>
        <w:rPr>
          <w:b/>
          <w:color w:val="6B2D5C"/>
        </w:rPr>
        <w:t>64.</w:t>
        <w:tab/>
      </w:r>
      <w:r>
        <w:rPr>
          <w:b/>
          <w:color w:val="2F7D4F"/>
        </w:rPr>
        <w:t>Rubina Saigol</w:t>
      </w:r>
      <w:r>
        <w:t xml:space="preserve"> and </w:t>
      </w:r>
      <w:r>
        <w:rPr>
          <w:b/>
          <w:color w:val="2F7D4F"/>
        </w:rPr>
        <w:t>Farzana Bari</w:t>
      </w:r>
      <w:r>
        <w:t xml:space="preserve"> wrote the reviews of Women's Studies in Pakistan on the FPSC reading list.</w:t>
      </w:r>
    </w:p>
    <w:p>
      <w:pPr>
        <w:pStyle w:val="GSNumbered"/>
      </w:pPr>
      <w:r>
        <w:rPr>
          <w:b/>
          <w:color w:val="6B2D5C"/>
        </w:rPr>
        <w:t>65.</w:t>
        <w:tab/>
      </w:r>
      <w:r>
        <w:t xml:space="preserve">The field's problems are </w:t>
      </w:r>
      <w:r>
        <w:rPr>
          <w:b/>
          <w:color w:val="2F7D4F"/>
        </w:rPr>
        <w:t>financial</w:t>
      </w:r>
      <w:r>
        <w:t xml:space="preserve"> (donor funding), </w:t>
      </w:r>
      <w:r>
        <w:rPr>
          <w:b/>
          <w:color w:val="2F7D4F"/>
        </w:rPr>
        <w:t>intellectual</w:t>
      </w:r>
      <w:r>
        <w:t xml:space="preserve"> (borrowed theory) and </w:t>
      </w:r>
      <w:r>
        <w:rPr>
          <w:b/>
          <w:color w:val="2F7D4F"/>
        </w:rPr>
        <w:t>political</w:t>
      </w:r>
      <w:r>
        <w:t xml:space="preserve"> ("Western agenda" charge).</w:t>
      </w:r>
    </w:p>
    <w:p>
      <w:pPr>
        <w:pStyle w:val="GSNumbered"/>
      </w:pPr>
      <w:r>
        <w:rPr>
          <w:b/>
          <w:color w:val="6B2D5C"/>
        </w:rPr>
        <w:t>66.</w:t>
        <w:tab/>
      </w:r>
      <w:r>
        <w:t>The best answer to the "</w:t>
      </w:r>
      <w:r>
        <w:rPr>
          <w:b/>
          <w:color w:val="2F7D4F"/>
        </w:rPr>
        <w:t>Western agenda</w:t>
      </w:r>
      <w:r>
        <w:t xml:space="preserve">" charge is </w:t>
      </w:r>
      <w:r>
        <w:rPr>
          <w:b/>
          <w:color w:val="2F7D4F"/>
        </w:rPr>
        <w:t>local research, local theory and local languages</w:t>
      </w:r>
      <w:r>
        <w:t>.</w:t>
      </w:r>
    </w:p>
    <w:p>
      <w:pPr>
        <w:pStyle w:val="Heading3"/>
      </w:pPr>
      <w:r>
        <w:t>F · Constructionism and its theories</w:t>
      </w:r>
    </w:p>
    <w:p>
      <w:pPr>
        <w:pStyle w:val="GSNumbered"/>
      </w:pPr>
      <w:r>
        <w:rPr>
          <w:b/>
          <w:color w:val="6B2D5C"/>
        </w:rPr>
        <w:t>67.</w:t>
        <w:tab/>
      </w:r>
      <w:r>
        <w:rPr>
          <w:b/>
          <w:color w:val="2F7D4F"/>
        </w:rPr>
        <w:t>Essentialism</w:t>
      </w:r>
      <w:r>
        <w:t xml:space="preserve"> holds that women and men have a </w:t>
      </w:r>
      <w:r>
        <w:rPr>
          <w:b/>
          <w:color w:val="2F7D4F"/>
        </w:rPr>
        <w:t>fixed, natural essence</w:t>
      </w:r>
      <w:r>
        <w:t xml:space="preserve">; </w:t>
      </w:r>
      <w:r>
        <w:rPr>
          <w:b/>
          <w:color w:val="2F7D4F"/>
        </w:rPr>
        <w:t>constructionism</w:t>
      </w:r>
      <w:r>
        <w:t xml:space="preserve"> holds that gender is </w:t>
      </w:r>
      <w:r>
        <w:rPr>
          <w:b/>
          <w:color w:val="2F7D4F"/>
        </w:rPr>
        <w:t>made by society</w:t>
      </w:r>
      <w:r>
        <w:t>.</w:t>
      </w:r>
    </w:p>
    <w:p>
      <w:pPr>
        <w:pStyle w:val="GSNumbered"/>
      </w:pPr>
      <w:r>
        <w:rPr>
          <w:b/>
          <w:color w:val="6B2D5C"/>
        </w:rPr>
        <w:t>68.</w:t>
        <w:tab/>
      </w:r>
      <w:r>
        <w:rPr>
          <w:b/>
          <w:color w:val="2F7D4F"/>
        </w:rPr>
        <w:t>Aristotle</w:t>
      </w:r>
      <w:r>
        <w:t xml:space="preserve"> described the female as a kind of </w:t>
      </w:r>
      <w:r>
        <w:rPr>
          <w:b/>
          <w:color w:val="2F7D4F"/>
        </w:rPr>
        <w:t>incomplete male</w:t>
      </w:r>
      <w:r>
        <w:t xml:space="preserve"> — classic essentialism.</w:t>
      </w:r>
    </w:p>
    <w:p>
      <w:pPr>
        <w:pStyle w:val="GSNumbered"/>
      </w:pPr>
      <w:r>
        <w:rPr>
          <w:b/>
          <w:color w:val="6B2D5C"/>
        </w:rPr>
        <w:t>69.</w:t>
        <w:tab/>
      </w:r>
      <w:r>
        <w:rPr>
          <w:b/>
          <w:color w:val="2F7D4F"/>
        </w:rPr>
        <w:t>Mary Wollstonecraft</w:t>
      </w:r>
      <w:r>
        <w:t xml:space="preserve"> (</w:t>
      </w:r>
      <w:r>
        <w:rPr>
          <w:b/>
          <w:color w:val="1E2A44"/>
        </w:rPr>
        <w:t>1792</w:t>
      </w:r>
      <w:r>
        <w:t xml:space="preserve">) argued women's weakness came from </w:t>
      </w:r>
      <w:r>
        <w:rPr>
          <w:b/>
          <w:color w:val="2F7D4F"/>
        </w:rPr>
        <w:t>lack of education</w:t>
      </w:r>
      <w:r>
        <w:t>.</w:t>
      </w:r>
    </w:p>
    <w:p>
      <w:pPr>
        <w:pStyle w:val="GSNumbered"/>
      </w:pPr>
      <w:r>
        <w:rPr>
          <w:b/>
          <w:color w:val="6B2D5C"/>
        </w:rPr>
        <w:t>70.</w:t>
        <w:tab/>
      </w:r>
      <w:r>
        <w:rPr>
          <w:b/>
          <w:color w:val="2F7D4F"/>
        </w:rPr>
        <w:t>J. S. Mill</w:t>
      </w:r>
      <w:r>
        <w:t xml:space="preserve"> (</w:t>
      </w:r>
      <w:r>
        <w:rPr>
          <w:i/>
        </w:rPr>
        <w:t>The Subjection of Women</w:t>
      </w:r>
      <w:r>
        <w:t xml:space="preserve">, </w:t>
      </w:r>
      <w:r>
        <w:rPr>
          <w:b/>
          <w:color w:val="1E2A44"/>
        </w:rPr>
        <w:t>1869</w:t>
      </w:r>
      <w:r>
        <w:t>) called women's "nature" "</w:t>
      </w:r>
      <w:r>
        <w:rPr>
          <w:b/>
          <w:color w:val="2F7D4F"/>
        </w:rPr>
        <w:t>an eminently artificial thing</w:t>
      </w:r>
      <w:r>
        <w:t>".</w:t>
      </w:r>
    </w:p>
    <w:p>
      <w:pPr>
        <w:pStyle w:val="GSNumbered"/>
      </w:pPr>
      <w:r>
        <w:rPr>
          <w:b/>
          <w:color w:val="6B2D5C"/>
        </w:rPr>
        <w:t>71.</w:t>
        <w:tab/>
      </w:r>
      <w:r>
        <w:t>"</w:t>
      </w:r>
      <w:r>
        <w:rPr>
          <w:b/>
          <w:color w:val="2F7D4F"/>
        </w:rPr>
        <w:t>One is not born, but rather becomes, a woman</w:t>
      </w:r>
      <w:r>
        <w:t xml:space="preserve">" was written by </w:t>
      </w:r>
      <w:r>
        <w:rPr>
          <w:b/>
          <w:color w:val="2F7D4F"/>
        </w:rPr>
        <w:t>Simone de Beauvoir</w:t>
      </w:r>
      <w:r>
        <w:t xml:space="preserve"> in </w:t>
      </w:r>
      <w:r>
        <w:rPr>
          <w:b/>
          <w:i/>
          <w:color w:val="2F7D4F"/>
        </w:rPr>
        <w:t>The Second Sex</w:t>
      </w:r>
      <w:r>
        <w:t xml:space="preserve"> (</w:t>
      </w:r>
      <w:r>
        <w:rPr>
          <w:b/>
          <w:color w:val="1E2A44"/>
        </w:rPr>
        <w:t>1949</w:t>
      </w:r>
      <w:r>
        <w:t>) (MCQs 2016, 2019, 2024, 2025).</w:t>
      </w:r>
    </w:p>
    <w:p>
      <w:pPr>
        <w:pStyle w:val="GSNumbered"/>
      </w:pPr>
      <w:r>
        <w:rPr>
          <w:b/>
          <w:color w:val="6B2D5C"/>
        </w:rPr>
        <w:t>72.</w:t>
        <w:tab/>
      </w:r>
      <w:r>
        <w:t>Beauvoir argued that society treats woman as "</w:t>
      </w:r>
      <w:r>
        <w:rPr>
          <w:b/>
          <w:color w:val="2F7D4F"/>
        </w:rPr>
        <w:t>the Other</w:t>
      </w:r>
      <w:r>
        <w:t>".</w:t>
      </w:r>
    </w:p>
    <w:p>
      <w:pPr>
        <w:pStyle w:val="GSNumbered"/>
      </w:pPr>
      <w:r>
        <w:rPr>
          <w:b/>
          <w:color w:val="6B2D5C"/>
        </w:rPr>
        <w:t>73.</w:t>
        <w:tab/>
      </w:r>
      <w:r>
        <w:rPr>
          <w:b/>
          <w:color w:val="2F7D4F"/>
        </w:rPr>
        <w:t>John Money</w:t>
      </w:r>
      <w:r>
        <w:t xml:space="preserve"> first used the term </w:t>
      </w:r>
      <w:r>
        <w:rPr>
          <w:b/>
          <w:color w:val="2F7D4F"/>
        </w:rPr>
        <w:t>"gender role"</w:t>
      </w:r>
      <w:r>
        <w:t xml:space="preserve"> in </w:t>
      </w:r>
      <w:r>
        <w:rPr>
          <w:b/>
          <w:color w:val="1E2A44"/>
        </w:rPr>
        <w:t>1955</w:t>
      </w:r>
      <w:r>
        <w:t>.</w:t>
      </w:r>
    </w:p>
    <w:p>
      <w:pPr>
        <w:pStyle w:val="GSNumbered"/>
      </w:pPr>
      <w:r>
        <w:rPr>
          <w:b/>
          <w:color w:val="6B2D5C"/>
        </w:rPr>
        <w:t>74.</w:t>
        <w:tab/>
      </w:r>
      <w:r>
        <w:rPr>
          <w:b/>
          <w:color w:val="2F7D4F"/>
        </w:rPr>
        <w:t>Robert Stoller</w:t>
      </w:r>
      <w:r>
        <w:t xml:space="preserve"> (</w:t>
      </w:r>
      <w:r>
        <w:rPr>
          <w:i/>
        </w:rPr>
        <w:t>Sex and Gender</w:t>
      </w:r>
      <w:r>
        <w:t xml:space="preserve">, </w:t>
      </w:r>
      <w:r>
        <w:rPr>
          <w:b/>
          <w:color w:val="1E2A44"/>
        </w:rPr>
        <w:t>1968</w:t>
      </w:r>
      <w:r>
        <w:t xml:space="preserve">) separated biological sex from </w:t>
      </w:r>
      <w:r>
        <w:rPr>
          <w:b/>
          <w:color w:val="2F7D4F"/>
        </w:rPr>
        <w:t>gender identity</w:t>
      </w:r>
      <w:r>
        <w:t>.</w:t>
      </w:r>
    </w:p>
    <w:p>
      <w:pPr>
        <w:pStyle w:val="GSNumbered"/>
      </w:pPr>
      <w:r>
        <w:rPr>
          <w:b/>
          <w:color w:val="6B2D5C"/>
        </w:rPr>
        <w:t>75.</w:t>
        <w:tab/>
      </w:r>
      <w:r>
        <w:rPr>
          <w:b/>
          <w:color w:val="2F7D4F"/>
        </w:rPr>
        <w:t>Ann Oakley</w:t>
      </w:r>
      <w:r>
        <w:t xml:space="preserve"> (</w:t>
      </w:r>
      <w:r>
        <w:rPr>
          <w:i/>
        </w:rPr>
        <w:t>Sex, Gender and Society</w:t>
      </w:r>
      <w:r>
        <w:t xml:space="preserve">, </w:t>
      </w:r>
      <w:r>
        <w:rPr>
          <w:b/>
          <w:color w:val="1E2A44"/>
        </w:rPr>
        <w:t>1972</w:t>
      </w:r>
      <w:r>
        <w:t xml:space="preserve">) brought the </w:t>
      </w:r>
      <w:r>
        <w:rPr>
          <w:b/>
          <w:color w:val="2F7D4F"/>
        </w:rPr>
        <w:t>sex/gender distinction</w:t>
      </w:r>
      <w:r>
        <w:t xml:space="preserve"> into sociology.</w:t>
      </w:r>
    </w:p>
    <w:p>
      <w:pPr>
        <w:pStyle w:val="GSNumbered"/>
      </w:pPr>
      <w:r>
        <w:rPr>
          <w:b/>
          <w:color w:val="6B2D5C"/>
        </w:rPr>
        <w:t>76.</w:t>
        <w:tab/>
      </w:r>
      <w:r>
        <w:rPr>
          <w:b/>
          <w:color w:val="2F7D4F"/>
        </w:rPr>
        <w:t>Berger and Luckmann</w:t>
      </w:r>
      <w:r>
        <w:t xml:space="preserve"> wrote </w:t>
      </w:r>
      <w:r>
        <w:rPr>
          <w:b/>
          <w:i/>
          <w:color w:val="2F7D4F"/>
        </w:rPr>
        <w:t>The Social Construction of Reality</w:t>
      </w:r>
      <w:r>
        <w:t xml:space="preserve"> (</w:t>
      </w:r>
      <w:r>
        <w:rPr>
          <w:b/>
          <w:color w:val="1E2A44"/>
        </w:rPr>
        <w:t>1966</w:t>
      </w:r>
      <w:r>
        <w:t>): externalisation, objectivation, internalisation.</w:t>
      </w:r>
    </w:p>
    <w:p>
      <w:pPr>
        <w:pStyle w:val="GSNumbered"/>
      </w:pPr>
      <w:r>
        <w:rPr>
          <w:b/>
          <w:color w:val="6B2D5C"/>
        </w:rPr>
        <w:t>77.</w:t>
        <w:tab/>
      </w:r>
      <w:r>
        <w:rPr>
          <w:b/>
          <w:color w:val="2F7D4F"/>
        </w:rPr>
        <w:t>Harold Garfinkel</w:t>
      </w:r>
      <w:r>
        <w:t xml:space="preserve"> (</w:t>
      </w:r>
      <w:r>
        <w:rPr>
          <w:b/>
          <w:color w:val="1E2A44"/>
        </w:rPr>
        <w:t>1967</w:t>
      </w:r>
      <w:r>
        <w:t>) studied "</w:t>
      </w:r>
      <w:r>
        <w:rPr>
          <w:b/>
          <w:color w:val="2F7D4F"/>
        </w:rPr>
        <w:t>Agnes</w:t>
      </w:r>
      <w:r>
        <w:t xml:space="preserve">", showing gender is an ongoing </w:t>
      </w:r>
      <w:r>
        <w:rPr>
          <w:b/>
          <w:color w:val="2F7D4F"/>
        </w:rPr>
        <w:t>accomplishment</w:t>
      </w:r>
      <w:r>
        <w:t>.</w:t>
      </w:r>
    </w:p>
    <w:p>
      <w:pPr>
        <w:pStyle w:val="GSNumbered"/>
      </w:pPr>
      <w:r>
        <w:rPr>
          <w:b/>
          <w:color w:val="6B2D5C"/>
        </w:rPr>
        <w:t>78.</w:t>
        <w:tab/>
      </w:r>
      <w:r>
        <w:rPr>
          <w:b/>
          <w:color w:val="2F7D4F"/>
        </w:rPr>
        <w:t>Foucault</w:t>
      </w:r>
      <w:r>
        <w:t xml:space="preserve">'s </w:t>
      </w:r>
      <w:r>
        <w:rPr>
          <w:i/>
        </w:rPr>
        <w:t>History of Sexuality</w:t>
      </w:r>
      <w:r>
        <w:t xml:space="preserve"> (</w:t>
      </w:r>
      <w:r>
        <w:rPr>
          <w:b/>
          <w:color w:val="1E2A44"/>
        </w:rPr>
        <w:t>1976</w:t>
      </w:r>
      <w:r>
        <w:t xml:space="preserve">) argued that </w:t>
      </w:r>
      <w:r>
        <w:rPr>
          <w:b/>
          <w:color w:val="2F7D4F"/>
        </w:rPr>
        <w:t>power produces discourse on sexuality</w:t>
      </w:r>
      <w:r>
        <w:t>, rejecting the "repressive hypothesis" (MCQ 2026).</w:t>
      </w:r>
    </w:p>
    <w:p>
      <w:pPr>
        <w:pStyle w:val="GSNumbered"/>
      </w:pPr>
      <w:r>
        <w:rPr>
          <w:b/>
          <w:color w:val="6B2D5C"/>
        </w:rPr>
        <w:t>79.</w:t>
        <w:tab/>
      </w:r>
      <w:r>
        <w:t>"</w:t>
      </w:r>
      <w:r>
        <w:rPr>
          <w:b/>
          <w:color w:val="2F7D4F"/>
        </w:rPr>
        <w:t>Doing Gender</w:t>
      </w:r>
      <w:r>
        <w:t>" (</w:t>
      </w:r>
      <w:r>
        <w:rPr>
          <w:b/>
          <w:color w:val="1E2A44"/>
        </w:rPr>
        <w:t>1987</w:t>
      </w:r>
      <w:r>
        <w:t xml:space="preserve">) was proposed by </w:t>
      </w:r>
      <w:r>
        <w:rPr>
          <w:b/>
          <w:color w:val="2F7D4F"/>
        </w:rPr>
        <w:t>West and Zimmerman</w:t>
      </w:r>
      <w:r>
        <w:t xml:space="preserve"> (MCQ 2026).</w:t>
      </w:r>
    </w:p>
    <w:p>
      <w:pPr>
        <w:pStyle w:val="GSNumbered"/>
      </w:pPr>
      <w:r>
        <w:rPr>
          <w:b/>
          <w:color w:val="6B2D5C"/>
        </w:rPr>
        <w:t>80.</w:t>
        <w:tab/>
      </w:r>
      <w:r>
        <w:rPr>
          <w:b/>
          <w:color w:val="2F7D4F"/>
        </w:rPr>
        <w:t>Judith Butler</w:t>
      </w:r>
      <w:r>
        <w:t xml:space="preserve"> wrote </w:t>
      </w:r>
      <w:r>
        <w:rPr>
          <w:b/>
          <w:i/>
          <w:color w:val="2F7D4F"/>
        </w:rPr>
        <w:t>Gender Trouble</w:t>
      </w:r>
      <w:r>
        <w:t xml:space="preserve"> (</w:t>
      </w:r>
      <w:r>
        <w:rPr>
          <w:b/>
          <w:color w:val="1E2A44"/>
        </w:rPr>
        <w:t>1990</w:t>
      </w:r>
      <w:r>
        <w:t xml:space="preserve">) (MCQ 2019) and argued gender is </w:t>
      </w:r>
      <w:r>
        <w:rPr>
          <w:b/>
          <w:color w:val="2F7D4F"/>
        </w:rPr>
        <w:t>performative</w:t>
      </w:r>
      <w:r>
        <w:t xml:space="preserve"> (MCQ 2024).</w:t>
      </w:r>
    </w:p>
    <w:p>
      <w:pPr>
        <w:pStyle w:val="GSNumbered"/>
      </w:pPr>
      <w:r>
        <w:rPr>
          <w:b/>
          <w:color w:val="6B2D5C"/>
        </w:rPr>
        <w:t>81.</w:t>
        <w:tab/>
      </w:r>
      <w:r>
        <w:t xml:space="preserve">Performativity means gender is </w:t>
      </w:r>
      <w:r>
        <w:rPr>
          <w:b/>
          <w:color w:val="2F7D4F"/>
        </w:rPr>
        <w:t>constituted through repeated acts</w:t>
      </w:r>
      <w:r>
        <w:t>, not an inner reality — "None of these" was the key in MCQ 2026.</w:t>
      </w:r>
    </w:p>
    <w:p>
      <w:pPr>
        <w:pStyle w:val="GSNumbered"/>
      </w:pPr>
      <w:r>
        <w:rPr>
          <w:b/>
          <w:color w:val="6B2D5C"/>
        </w:rPr>
        <w:t>82.</w:t>
        <w:tab/>
      </w:r>
      <w:r>
        <w:rPr>
          <w:b/>
          <w:color w:val="2F7D4F"/>
        </w:rPr>
        <w:t>Judith Lorber</w:t>
      </w:r>
      <w:r>
        <w:t xml:space="preserve"> (</w:t>
      </w:r>
      <w:r>
        <w:rPr>
          <w:i/>
        </w:rPr>
        <w:t>Paradoxes of Gender</w:t>
      </w:r>
      <w:r>
        <w:t xml:space="preserve">, </w:t>
      </w:r>
      <w:r>
        <w:rPr>
          <w:b/>
          <w:color w:val="1E2A44"/>
        </w:rPr>
        <w:t>1994</w:t>
      </w:r>
      <w:r>
        <w:t xml:space="preserve">) described gender as a </w:t>
      </w:r>
      <w:r>
        <w:rPr>
          <w:b/>
          <w:color w:val="2F7D4F"/>
        </w:rPr>
        <w:t>social institution</w:t>
      </w:r>
      <w:r>
        <w:t>.</w:t>
      </w:r>
    </w:p>
    <w:p>
      <w:pPr>
        <w:pStyle w:val="GSNumbered"/>
      </w:pPr>
      <w:r>
        <w:rPr>
          <w:b/>
          <w:color w:val="6B2D5C"/>
        </w:rPr>
        <w:t>83.</w:t>
        <w:tab/>
      </w:r>
      <w:r>
        <w:rPr>
          <w:b/>
          <w:color w:val="2F7D4F"/>
        </w:rPr>
        <w:t>Kohlberg</w:t>
      </w:r>
      <w:r>
        <w:t xml:space="preserve">'s three stages: </w:t>
      </w:r>
      <w:r>
        <w:rPr>
          <w:b/>
          <w:color w:val="2F7D4F"/>
        </w:rPr>
        <w:t>gender identity</w:t>
      </w:r>
      <w:r>
        <w:t xml:space="preserve"> (2–3), </w:t>
      </w:r>
      <w:r>
        <w:rPr>
          <w:b/>
          <w:color w:val="2F7D4F"/>
        </w:rPr>
        <w:t>stability</w:t>
      </w:r>
      <w:r>
        <w:t xml:space="preserve"> (4–5), </w:t>
      </w:r>
      <w:r>
        <w:rPr>
          <w:b/>
          <w:color w:val="2F7D4F"/>
        </w:rPr>
        <w:t>constancy</w:t>
      </w:r>
      <w:r>
        <w:t xml:space="preserve"> (6–7).</w:t>
      </w:r>
    </w:p>
    <w:p>
      <w:pPr>
        <w:pStyle w:val="GSNumbered"/>
      </w:pPr>
      <w:r>
        <w:rPr>
          <w:b/>
          <w:color w:val="6B2D5C"/>
        </w:rPr>
        <w:t>84.</w:t>
        <w:tab/>
      </w:r>
      <w:r>
        <w:rPr>
          <w:b/>
          <w:color w:val="2F7D4F"/>
        </w:rPr>
        <w:t>Sandra Bem</w:t>
      </w:r>
      <w:r>
        <w:t xml:space="preserve"> proposed </w:t>
      </w:r>
      <w:r>
        <w:rPr>
          <w:b/>
          <w:color w:val="2F7D4F"/>
        </w:rPr>
        <w:t>gender schema theory</w:t>
      </w:r>
      <w:r>
        <w:t xml:space="preserve"> (</w:t>
      </w:r>
      <w:r>
        <w:rPr>
          <w:b/>
          <w:color w:val="1E2A44"/>
        </w:rPr>
        <w:t>1981</w:t>
      </w:r>
      <w:r>
        <w:t xml:space="preserve">); </w:t>
      </w:r>
      <w:r>
        <w:rPr>
          <w:b/>
          <w:color w:val="2F7D4F"/>
        </w:rPr>
        <w:t>Bandura</w:t>
      </w:r>
      <w:r>
        <w:t xml:space="preserve"> and </w:t>
      </w:r>
      <w:r>
        <w:rPr>
          <w:b/>
          <w:color w:val="2F7D4F"/>
        </w:rPr>
        <w:t>Mischel</w:t>
      </w:r>
      <w:r>
        <w:t xml:space="preserve"> stand for </w:t>
      </w:r>
      <w:r>
        <w:rPr>
          <w:b/>
          <w:color w:val="2F7D4F"/>
        </w:rPr>
        <w:t>social learning theory</w:t>
      </w:r>
      <w:r>
        <w:t>.</w:t>
      </w:r>
    </w:p>
    <w:p>
      <w:pPr>
        <w:pStyle w:val="Heading3"/>
      </w:pPr>
      <w:r>
        <w:t>G · The meanings of "gender" and gendered language</w:t>
      </w:r>
    </w:p>
    <w:p>
      <w:pPr>
        <w:pStyle w:val="GSNumbered"/>
      </w:pPr>
      <w:r>
        <w:rPr>
          <w:b/>
          <w:color w:val="6B2D5C"/>
        </w:rPr>
        <w:t>85.</w:t>
        <w:tab/>
      </w:r>
      <w:r>
        <w:rPr>
          <w:b/>
          <w:color w:val="2F7D4F"/>
        </w:rPr>
        <w:t>Deconstruction</w:t>
      </w:r>
      <w:r>
        <w:t xml:space="preserve"> — exposing hidden rankings in </w:t>
      </w:r>
      <w:r>
        <w:rPr>
          <w:b/>
          <w:color w:val="2F7D4F"/>
        </w:rPr>
        <w:t>pairs of opposites</w:t>
      </w:r>
      <w:r>
        <w:t xml:space="preserve"> — comes from </w:t>
      </w:r>
      <w:r>
        <w:rPr>
          <w:b/>
          <w:color w:val="2F7D4F"/>
        </w:rPr>
        <w:t>Jacques Derrida</w:t>
      </w:r>
      <w:r>
        <w:t xml:space="preserve"> (</w:t>
      </w:r>
      <w:r>
        <w:rPr>
          <w:b/>
          <w:color w:val="1E2A44"/>
        </w:rPr>
        <w:t>1967</w:t>
      </w:r>
      <w:r>
        <w:t>).</w:t>
      </w:r>
    </w:p>
    <w:p>
      <w:pPr>
        <w:pStyle w:val="GSNumbered"/>
      </w:pPr>
      <w:r>
        <w:rPr>
          <w:b/>
          <w:color w:val="6B2D5C"/>
        </w:rPr>
        <w:t>86.</w:t>
        <w:tab/>
      </w:r>
      <w:r>
        <w:t xml:space="preserve">The word "gender" comes from the Latin </w:t>
      </w:r>
      <w:r>
        <w:rPr>
          <w:b/>
          <w:i/>
          <w:color w:val="2F7D4F"/>
        </w:rPr>
        <w:t>genus</w:t>
      </w:r>
      <w:r>
        <w:t xml:space="preserve"> ("kind").</w:t>
      </w:r>
    </w:p>
    <w:p>
      <w:pPr>
        <w:pStyle w:val="GSNumbered"/>
      </w:pPr>
      <w:r>
        <w:rPr>
          <w:b/>
          <w:color w:val="6B2D5C"/>
        </w:rPr>
        <w:t>87.</w:t>
        <w:tab/>
      </w:r>
      <w:r>
        <w:t xml:space="preserve">"Gender" has at least </w:t>
      </w:r>
      <w:r>
        <w:rPr>
          <w:b/>
          <w:color w:val="2F7D4F"/>
        </w:rPr>
        <w:t>eight meanings</w:t>
      </w:r>
      <w:r>
        <w:t xml:space="preserve">: grammar, sex, roles, identity, performance, institution, </w:t>
      </w:r>
      <w:r>
        <w:rPr>
          <w:b/>
          <w:color w:val="2F7D4F"/>
        </w:rPr>
        <w:t>power</w:t>
      </w:r>
      <w:r>
        <w:t>, policy label.</w:t>
      </w:r>
    </w:p>
    <w:p>
      <w:pPr>
        <w:pStyle w:val="GSNumbered"/>
      </w:pPr>
      <w:r>
        <w:rPr>
          <w:b/>
          <w:color w:val="6B2D5C"/>
        </w:rPr>
        <w:t>88.</w:t>
        <w:tab/>
      </w:r>
      <w:r>
        <w:rPr>
          <w:b/>
          <w:color w:val="2F7D4F"/>
        </w:rPr>
        <w:t>Barbara Risman</w:t>
      </w:r>
      <w:r>
        <w:t xml:space="preserve"> (</w:t>
      </w:r>
      <w:r>
        <w:rPr>
          <w:b/>
          <w:color w:val="1E2A44"/>
        </w:rPr>
        <w:t>2004</w:t>
      </w:r>
      <w:r>
        <w:t xml:space="preserve">) called gender a </w:t>
      </w:r>
      <w:r>
        <w:rPr>
          <w:b/>
          <w:color w:val="2F7D4F"/>
        </w:rPr>
        <w:t>social structure</w:t>
      </w:r>
      <w:r>
        <w:t xml:space="preserve"> working at individual, interaction and institution levels.</w:t>
      </w:r>
    </w:p>
    <w:p>
      <w:pPr>
        <w:pStyle w:val="GSNumbered"/>
      </w:pPr>
      <w:r>
        <w:rPr>
          <w:b/>
          <w:color w:val="6B2D5C"/>
        </w:rPr>
        <w:t>89.</w:t>
        <w:tab/>
      </w:r>
      <w:r>
        <w:rPr>
          <w:b/>
          <w:color w:val="2F7D4F"/>
        </w:rPr>
        <w:t>Robin Lakoff</w:t>
      </w:r>
      <w:r>
        <w:t xml:space="preserve"> wrote </w:t>
      </w:r>
      <w:r>
        <w:rPr>
          <w:b/>
          <w:i/>
          <w:color w:val="2F7D4F"/>
        </w:rPr>
        <w:t>Language and Woman's Place</w:t>
      </w:r>
      <w:r>
        <w:t xml:space="preserve"> (</w:t>
      </w:r>
      <w:r>
        <w:rPr>
          <w:b/>
          <w:color w:val="1E2A44"/>
        </w:rPr>
        <w:t>1975</w:t>
      </w:r>
      <w:r>
        <w:t>) — women taught hedges and tag questions.</w:t>
      </w:r>
    </w:p>
    <w:p>
      <w:pPr>
        <w:pStyle w:val="GSNumbered"/>
      </w:pPr>
      <w:r>
        <w:rPr>
          <w:b/>
          <w:color w:val="6B2D5C"/>
        </w:rPr>
        <w:t>90.</w:t>
        <w:tab/>
      </w:r>
      <w:r>
        <w:rPr>
          <w:b/>
          <w:color w:val="2F7D4F"/>
        </w:rPr>
        <w:t>Dale Spender</w:t>
      </w:r>
      <w:r>
        <w:t xml:space="preserve"> wrote </w:t>
      </w:r>
      <w:r>
        <w:rPr>
          <w:b/>
          <w:i/>
          <w:color w:val="2F7D4F"/>
        </w:rPr>
        <w:t>Man Made Language</w:t>
      </w:r>
      <w:r>
        <w:t xml:space="preserve"> (</w:t>
      </w:r>
      <w:r>
        <w:rPr>
          <w:b/>
          <w:color w:val="1E2A44"/>
        </w:rPr>
        <w:t>1980</w:t>
      </w:r>
      <w:r>
        <w:t>) — men control the meaning of words.</w:t>
      </w:r>
    </w:p>
    <w:p>
      <w:pPr>
        <w:pStyle w:val="GSNumbered"/>
      </w:pPr>
      <w:r>
        <w:rPr>
          <w:b/>
          <w:color w:val="6B2D5C"/>
        </w:rPr>
        <w:t>91.</w:t>
        <w:tab/>
      </w:r>
      <w:r>
        <w:rPr>
          <w:b/>
          <w:color w:val="2F7D4F"/>
        </w:rPr>
        <w:t>Deborah Tannen</w:t>
      </w:r>
      <w:r>
        <w:t xml:space="preserve"> (</w:t>
      </w:r>
      <w:r>
        <w:rPr>
          <w:b/>
          <w:color w:val="1E2A44"/>
        </w:rPr>
        <w:t>1990</w:t>
      </w:r>
      <w:r>
        <w:t xml:space="preserve">) contrasted women's </w:t>
      </w:r>
      <w:r>
        <w:rPr>
          <w:b/>
          <w:color w:val="2F7D4F"/>
        </w:rPr>
        <w:t>"rapport talk"</w:t>
      </w:r>
      <w:r>
        <w:t xml:space="preserve"> with men's </w:t>
      </w:r>
      <w:r>
        <w:rPr>
          <w:b/>
          <w:color w:val="2F7D4F"/>
        </w:rPr>
        <w:t>"report talk"</w:t>
      </w:r>
      <w:r>
        <w:t>.</w:t>
      </w:r>
    </w:p>
    <w:p>
      <w:pPr>
        <w:pStyle w:val="GSNumbered"/>
      </w:pPr>
      <w:r>
        <w:rPr>
          <w:b/>
          <w:color w:val="6B2D5C"/>
        </w:rPr>
        <w:t>92.</w:t>
        <w:tab/>
      </w:r>
      <w:r>
        <w:rPr>
          <w:b/>
          <w:color w:val="2F7D4F"/>
        </w:rPr>
        <w:t>Muriel Schulz</w:t>
      </w:r>
      <w:r>
        <w:t xml:space="preserve"> (</w:t>
      </w:r>
      <w:r>
        <w:rPr>
          <w:b/>
          <w:color w:val="1E2A44"/>
        </w:rPr>
        <w:t>1975</w:t>
      </w:r>
      <w:r>
        <w:t xml:space="preserve">) described the </w:t>
      </w:r>
      <w:r>
        <w:rPr>
          <w:b/>
          <w:color w:val="2F7D4F"/>
        </w:rPr>
        <w:t>semantic derogation</w:t>
      </w:r>
      <w:r>
        <w:t xml:space="preserve"> of women's words (master/mistress; bachelor/spinster).</w:t>
      </w:r>
    </w:p>
    <w:p>
      <w:pPr>
        <w:pStyle w:val="GSNumbered"/>
      </w:pPr>
      <w:r>
        <w:rPr>
          <w:b/>
          <w:color w:val="6B2D5C"/>
        </w:rPr>
        <w:t>93.</w:t>
        <w:tab/>
      </w:r>
      <w:r>
        <w:t>"</w:t>
      </w:r>
      <w:r>
        <w:rPr>
          <w:b/>
          <w:color w:val="2F7D4F"/>
        </w:rPr>
        <w:t>Mankind</w:t>
      </w:r>
      <w:r>
        <w:t>" and "</w:t>
      </w:r>
      <w:r>
        <w:rPr>
          <w:b/>
          <w:color w:val="2F7D4F"/>
        </w:rPr>
        <w:t>chairman</w:t>
      </w:r>
      <w:r>
        <w:t xml:space="preserve">" are examples of the </w:t>
      </w:r>
      <w:r>
        <w:rPr>
          <w:b/>
          <w:color w:val="2F7D4F"/>
        </w:rPr>
        <w:t>generic masculine</w:t>
      </w:r>
      <w:r>
        <w:t>.</w:t>
      </w:r>
    </w:p>
    <w:p>
      <w:pPr>
        <w:pStyle w:val="GSNumbered"/>
      </w:pPr>
      <w:r>
        <w:rPr>
          <w:b/>
          <w:color w:val="6B2D5C"/>
        </w:rPr>
        <w:t>94.</w:t>
        <w:tab/>
      </w:r>
      <w:r>
        <w:t>"</w:t>
      </w:r>
      <w:r>
        <w:rPr>
          <w:b/>
          <w:color w:val="2F7D4F"/>
        </w:rPr>
        <w:t>Lady doctor</w:t>
      </w:r>
      <w:r>
        <w:t xml:space="preserve">" is a </w:t>
      </w:r>
      <w:r>
        <w:rPr>
          <w:b/>
          <w:color w:val="2F7D4F"/>
        </w:rPr>
        <w:t>marked</w:t>
      </w:r>
      <w:r>
        <w:t xml:space="preserve"> female term — it treats the woman as the exception.</w:t>
      </w:r>
    </w:p>
    <w:p>
      <w:pPr>
        <w:pStyle w:val="GSNumbered"/>
      </w:pPr>
      <w:r>
        <w:rPr>
          <w:b/>
          <w:color w:val="6B2D5C"/>
        </w:rPr>
        <w:t>95.</w:t>
        <w:tab/>
      </w:r>
      <w:r>
        <w:t xml:space="preserve">Pakistan's </w:t>
      </w:r>
      <w:r>
        <w:rPr>
          <w:b/>
          <w:color w:val="2F7D4F"/>
        </w:rPr>
        <w:t>2016</w:t>
      </w:r>
      <w:r>
        <w:t xml:space="preserve"> law speaks of crimes "in the name or </w:t>
      </w:r>
      <w:r>
        <w:rPr>
          <w:b/>
          <w:color w:val="2F7D4F"/>
        </w:rPr>
        <w:t>pretext</w:t>
      </w:r>
      <w:r>
        <w:t xml:space="preserve"> of honour", calling honour an </w:t>
      </w:r>
      <w:r>
        <w:rPr>
          <w:b/>
          <w:color w:val="2F7D4F"/>
        </w:rPr>
        <w:t>excuse</w:t>
      </w:r>
      <w:r>
        <w:t>, not a justification.</w:t>
      </w:r>
    </w:p>
    <w:p>
      <w:pPr>
        <w:pStyle w:val="Heading3"/>
      </w:pPr>
      <w:r>
        <w:t>H · Queer theory and "sex"</w:t>
      </w:r>
    </w:p>
    <w:p>
      <w:pPr>
        <w:pStyle w:val="GSNumbered"/>
      </w:pPr>
      <w:r>
        <w:rPr>
          <w:b/>
          <w:color w:val="6B2D5C"/>
        </w:rPr>
        <w:t>96.</w:t>
        <w:tab/>
      </w:r>
      <w:r>
        <w:t xml:space="preserve">The term </w:t>
      </w:r>
      <w:r>
        <w:rPr>
          <w:b/>
          <w:color w:val="2F7D4F"/>
        </w:rPr>
        <w:t>"queer theory"</w:t>
      </w:r>
      <w:r>
        <w:t xml:space="preserve"> was coined by </w:t>
      </w:r>
      <w:r>
        <w:rPr>
          <w:b/>
          <w:color w:val="2F7D4F"/>
        </w:rPr>
        <w:t>Teresa de Lauretis</w:t>
      </w:r>
      <w:r>
        <w:t xml:space="preserve"> (</w:t>
      </w:r>
      <w:r>
        <w:rPr>
          <w:b/>
          <w:color w:val="1E2A44"/>
        </w:rPr>
        <w:t>1990–91</w:t>
      </w:r>
      <w:r>
        <w:t>).</w:t>
      </w:r>
    </w:p>
    <w:p>
      <w:pPr>
        <w:pStyle w:val="GSNumbered"/>
      </w:pPr>
      <w:r>
        <w:rPr>
          <w:b/>
          <w:color w:val="6B2D5C"/>
        </w:rPr>
        <w:t>97.</w:t>
        <w:tab/>
      </w:r>
      <w:r>
        <w:t xml:space="preserve">Queer theory is </w:t>
      </w:r>
      <w:r>
        <w:rPr>
          <w:b/>
          <w:color w:val="2F7D4F"/>
        </w:rPr>
        <w:t>not</w:t>
      </w:r>
      <w:r>
        <w:t xml:space="preserve"> "a new term for gays and lesbians" — the incorrect statement in MCQ 2023.</w:t>
      </w:r>
    </w:p>
    <w:p>
      <w:pPr>
        <w:pStyle w:val="GSNumbered"/>
      </w:pPr>
      <w:r>
        <w:rPr>
          <w:b/>
          <w:color w:val="6B2D5C"/>
        </w:rPr>
        <w:t>98.</w:t>
        <w:tab/>
      </w:r>
      <w:r>
        <w:rPr>
          <w:b/>
          <w:color w:val="2F7D4F"/>
        </w:rPr>
        <w:t>Eve Kosofsky Sedgwick</w:t>
      </w:r>
      <w:r>
        <w:t xml:space="preserve"> wrote </w:t>
      </w:r>
      <w:r>
        <w:rPr>
          <w:b/>
          <w:i/>
          <w:color w:val="2F7D4F"/>
        </w:rPr>
        <w:t>Epistemology of the Closet</w:t>
      </w:r>
      <w:r>
        <w:t xml:space="preserve"> (</w:t>
      </w:r>
      <w:r>
        <w:rPr>
          <w:b/>
          <w:color w:val="1E2A44"/>
        </w:rPr>
        <w:t>1990</w:t>
      </w:r>
      <w:r>
        <w:t>).</w:t>
      </w:r>
    </w:p>
    <w:p>
      <w:pPr>
        <w:pStyle w:val="GSNumbered"/>
      </w:pPr>
      <w:r>
        <w:rPr>
          <w:b/>
          <w:color w:val="6B2D5C"/>
        </w:rPr>
        <w:t>99.</w:t>
        <w:tab/>
      </w:r>
      <w:r>
        <w:rPr>
          <w:b/>
          <w:color w:val="2F7D4F"/>
        </w:rPr>
        <w:t>Heteronormativity</w:t>
      </w:r>
      <w:r>
        <w:t xml:space="preserve"> is the assumption of </w:t>
      </w:r>
      <w:r>
        <w:rPr>
          <w:b/>
          <w:color w:val="2F7D4F"/>
        </w:rPr>
        <w:t>two opposite genders</w:t>
      </w:r>
      <w:r>
        <w:t xml:space="preserve"> and that only heterosexuality is normal.</w:t>
      </w:r>
    </w:p>
    <w:p>
      <w:pPr>
        <w:pStyle w:val="GSNumbered"/>
      </w:pPr>
      <w:r>
        <w:rPr>
          <w:b/>
          <w:color w:val="6B2D5C"/>
        </w:rPr>
        <w:t>100.</w:t>
        <w:tab/>
      </w:r>
      <w:r>
        <w:rPr>
          <w:b/>
          <w:color w:val="2F7D4F"/>
        </w:rPr>
        <w:t>Thomas Laqueur</w:t>
      </w:r>
      <w:r>
        <w:t xml:space="preserve"> (</w:t>
      </w:r>
      <w:r>
        <w:rPr>
          <w:i/>
        </w:rPr>
        <w:t>Making Sex</w:t>
      </w:r>
      <w:r>
        <w:t xml:space="preserve">, </w:t>
      </w:r>
      <w:r>
        <w:rPr>
          <w:b/>
          <w:color w:val="1E2A44"/>
        </w:rPr>
        <w:t>1990</w:t>
      </w:r>
      <w:r>
        <w:t xml:space="preserve">) described Europe's shift from a </w:t>
      </w:r>
      <w:r>
        <w:rPr>
          <w:b/>
          <w:color w:val="2F7D4F"/>
        </w:rPr>
        <w:t>one-sex</w:t>
      </w:r>
      <w:r>
        <w:t xml:space="preserve"> to a </w:t>
      </w:r>
      <w:r>
        <w:rPr>
          <w:b/>
          <w:color w:val="2F7D4F"/>
        </w:rPr>
        <w:t>two-sex</w:t>
      </w:r>
      <w:r>
        <w:t xml:space="preserve"> model.</w:t>
      </w:r>
    </w:p>
    <w:p>
      <w:pPr>
        <w:pStyle w:val="GSNumbered"/>
      </w:pPr>
      <w:r>
        <w:rPr>
          <w:b/>
          <w:color w:val="6B2D5C"/>
        </w:rPr>
        <w:t>101.</w:t>
        <w:tab/>
      </w:r>
      <w:r>
        <w:rPr>
          <w:b/>
          <w:color w:val="2F7D4F"/>
        </w:rPr>
        <w:t>Anne Fausto-Sterling</w:t>
      </w:r>
      <w:r>
        <w:t xml:space="preserve"> wrote "</w:t>
      </w:r>
      <w:r>
        <w:rPr>
          <w:b/>
          <w:color w:val="2F7D4F"/>
        </w:rPr>
        <w:t>The Five Sexes</w:t>
      </w:r>
      <w:r>
        <w:t>" (</w:t>
      </w:r>
      <w:r>
        <w:rPr>
          <w:b/>
          <w:color w:val="1E2A44"/>
        </w:rPr>
        <w:t>1993</w:t>
      </w:r>
      <w:r>
        <w:t xml:space="preserve">) and </w:t>
      </w:r>
      <w:r>
        <w:rPr>
          <w:i/>
        </w:rPr>
        <w:t>Sexing the Body</w:t>
      </w:r>
      <w:r>
        <w:t xml:space="preserve"> (</w:t>
      </w:r>
      <w:r>
        <w:rPr>
          <w:b/>
          <w:color w:val="1E2A44"/>
        </w:rPr>
        <w:t>2000</w:t>
      </w:r>
      <w:r>
        <w:t>).</w:t>
      </w:r>
    </w:p>
    <w:p>
      <w:pPr>
        <w:pStyle w:val="GSNumbered"/>
      </w:pPr>
      <w:r>
        <w:rPr>
          <w:b/>
          <w:color w:val="6B2D5C"/>
        </w:rPr>
        <w:t>102.</w:t>
        <w:tab/>
      </w:r>
      <w:r>
        <w:t xml:space="preserve">Estimates of </w:t>
      </w:r>
      <w:r>
        <w:rPr>
          <w:b/>
          <w:color w:val="2F7D4F"/>
        </w:rPr>
        <w:t>intersex</w:t>
      </w:r>
      <w:r>
        <w:t xml:space="preserve"> births range from about </w:t>
      </w:r>
      <w:r>
        <w:rPr>
          <w:b/>
          <w:color w:val="2F7D4F"/>
        </w:rPr>
        <w:t>0.018%</w:t>
      </w:r>
      <w:r>
        <w:t xml:space="preserve"> (Sax) to </w:t>
      </w:r>
      <w:r>
        <w:rPr>
          <w:b/>
          <w:color w:val="2F7D4F"/>
        </w:rPr>
        <w:t>1.7%</w:t>
      </w:r>
      <w:r>
        <w:t xml:space="preserve"> (Fausto-Sterling), depending on the definition.</w:t>
      </w:r>
    </w:p>
    <w:p>
      <w:pPr>
        <w:pStyle w:val="GSNumbered"/>
      </w:pPr>
      <w:r>
        <w:rPr>
          <w:b/>
          <w:color w:val="6B2D5C"/>
        </w:rPr>
        <w:t>103.</w:t>
        <w:tab/>
      </w:r>
      <w:r>
        <w:t>Butler suggested that "sex" may be "</w:t>
      </w:r>
      <w:r>
        <w:rPr>
          <w:b/>
          <w:color w:val="2F7D4F"/>
        </w:rPr>
        <w:t>always already gender</w:t>
      </w:r>
      <w:r>
        <w:t>".</w:t>
      </w:r>
    </w:p>
    <w:p>
      <w:pPr>
        <w:pStyle w:val="GSNumbered"/>
      </w:pPr>
      <w:r>
        <w:rPr>
          <w:b/>
          <w:color w:val="6B2D5C"/>
        </w:rPr>
        <w:t>104.</w:t>
        <w:tab/>
      </w:r>
      <w:r>
        <w:t xml:space="preserve">Classical Islamic law recognised the intersex person as </w:t>
      </w:r>
      <w:r>
        <w:rPr>
          <w:b/>
          <w:i/>
          <w:color w:val="2F7D4F"/>
        </w:rPr>
        <w:t>khuntha</w:t>
      </w:r>
      <w:r>
        <w:t>.</w:t>
      </w:r>
    </w:p>
    <w:p>
      <w:pPr>
        <w:pStyle w:val="Heading3"/>
      </w:pPr>
      <w:r>
        <w:t>I · Masculinities and femininities</w:t>
      </w:r>
    </w:p>
    <w:p>
      <w:pPr>
        <w:pStyle w:val="GSNumbered"/>
      </w:pPr>
      <w:r>
        <w:rPr>
          <w:b/>
          <w:color w:val="6B2D5C"/>
        </w:rPr>
        <w:t>105.</w:t>
        <w:tab/>
      </w:r>
      <w:r>
        <w:rPr>
          <w:b/>
          <w:color w:val="2F7D4F"/>
        </w:rPr>
        <w:t>Hegemonic masculinity</w:t>
      </w:r>
      <w:r>
        <w:t xml:space="preserve"> was coined by </w:t>
      </w:r>
      <w:r>
        <w:rPr>
          <w:b/>
          <w:color w:val="2F7D4F"/>
        </w:rPr>
        <w:t>R. W. (Raewyn) Connell</w:t>
      </w:r>
      <w:r>
        <w:t xml:space="preserve"> (MCQs 2018, 2023, 2026).</w:t>
      </w:r>
    </w:p>
    <w:p>
      <w:pPr>
        <w:pStyle w:val="GSNumbered"/>
      </w:pPr>
      <w:r>
        <w:rPr>
          <w:b/>
          <w:color w:val="6B2D5C"/>
        </w:rPr>
        <w:t>106.</w:t>
        <w:tab/>
      </w:r>
      <w:r>
        <w:t xml:space="preserve">Connell's four masculinities: </w:t>
      </w:r>
      <w:r>
        <w:rPr>
          <w:b/>
          <w:color w:val="2F7D4F"/>
        </w:rPr>
        <w:t>hegemonic, complicit, marginalised, subordinated</w:t>
      </w:r>
      <w:r>
        <w:t>.</w:t>
      </w:r>
    </w:p>
    <w:p>
      <w:pPr>
        <w:pStyle w:val="GSNumbered"/>
      </w:pPr>
      <w:r>
        <w:rPr>
          <w:b/>
          <w:color w:val="6B2D5C"/>
        </w:rPr>
        <w:t>107.</w:t>
        <w:tab/>
      </w:r>
      <w:r>
        <w:t xml:space="preserve">The </w:t>
      </w:r>
      <w:r>
        <w:rPr>
          <w:b/>
          <w:color w:val="2F7D4F"/>
        </w:rPr>
        <w:t>patriarchal dividend</w:t>
      </w:r>
      <w:r>
        <w:t xml:space="preserve"> is the advantage </w:t>
      </w:r>
      <w:r>
        <w:rPr>
          <w:b/>
          <w:color w:val="2F7D4F"/>
        </w:rPr>
        <w:t>all men</w:t>
      </w:r>
      <w:r>
        <w:t xml:space="preserve"> gain from women's subordination (Connell).</w:t>
      </w:r>
    </w:p>
    <w:p>
      <w:pPr>
        <w:pStyle w:val="GSNumbered"/>
      </w:pPr>
      <w:r>
        <w:rPr>
          <w:b/>
          <w:color w:val="6B2D5C"/>
        </w:rPr>
        <w:t>108.</w:t>
        <w:tab/>
      </w:r>
      <w:r>
        <w:rPr>
          <w:b/>
          <w:color w:val="2F7D4F"/>
        </w:rPr>
        <w:t>Emphasised femininity</w:t>
      </w:r>
      <w:r>
        <w:t xml:space="preserve"> is femininity built around </w:t>
      </w:r>
      <w:r>
        <w:rPr>
          <w:b/>
          <w:color w:val="2F7D4F"/>
        </w:rPr>
        <w:t>accommodating men</w:t>
      </w:r>
      <w:r>
        <w:t>.</w:t>
      </w:r>
    </w:p>
    <w:p>
      <w:pPr>
        <w:pStyle w:val="GSNumbered"/>
      </w:pPr>
      <w:r>
        <w:rPr>
          <w:b/>
          <w:color w:val="6B2D5C"/>
        </w:rPr>
        <w:t>109.</w:t>
        <w:tab/>
      </w:r>
      <w:r>
        <w:t xml:space="preserve">An </w:t>
      </w:r>
      <w:r>
        <w:rPr>
          <w:b/>
          <w:color w:val="2F7D4F"/>
        </w:rPr>
        <w:t>androgynous</w:t>
      </w:r>
      <w:r>
        <w:t xml:space="preserve"> person has </w:t>
      </w:r>
      <w:r>
        <w:rPr>
          <w:b/>
          <w:color w:val="2F7D4F"/>
        </w:rPr>
        <w:t>both masculine and feminine</w:t>
      </w:r>
      <w:r>
        <w:t xml:space="preserve"> traits (MCQ 2023) — </w:t>
      </w:r>
      <w:r>
        <w:rPr>
          <w:b/>
          <w:color w:val="2F7D4F"/>
        </w:rPr>
        <w:t>positive</w:t>
      </w:r>
      <w:r>
        <w:t xml:space="preserve"> traits of both (MCQ 2024).</w:t>
      </w:r>
    </w:p>
    <w:p>
      <w:pPr>
        <w:pStyle w:val="GSNumbered"/>
      </w:pPr>
      <w:r>
        <w:rPr>
          <w:b/>
          <w:color w:val="6B2D5C"/>
        </w:rPr>
        <w:t>110.</w:t>
        <w:tab/>
      </w:r>
      <w:r>
        <w:rPr>
          <w:b/>
          <w:color w:val="2F7D4F"/>
        </w:rPr>
        <w:t>Sandra Bem</w:t>
      </w:r>
      <w:r>
        <w:t xml:space="preserve"> measured androgyny with the </w:t>
      </w:r>
      <w:r>
        <w:rPr>
          <w:b/>
          <w:color w:val="2F7D4F"/>
        </w:rPr>
        <w:t>Bem Sex-Role Inventory</w:t>
      </w:r>
      <w:r>
        <w:t xml:space="preserve"> (</w:t>
      </w:r>
      <w:r>
        <w:rPr>
          <w:b/>
          <w:color w:val="1E2A44"/>
        </w:rPr>
        <w:t>1974</w:t>
      </w:r>
      <w:r>
        <w:t>).</w:t>
      </w:r>
    </w:p>
    <w:p>
      <w:pPr>
        <w:pStyle w:val="GSNumbered"/>
      </w:pPr>
      <w:r>
        <w:rPr>
          <w:b/>
          <w:color w:val="6B2D5C"/>
        </w:rPr>
        <w:t>111.</w:t>
        <w:tab/>
      </w:r>
      <w:r>
        <w:rPr>
          <w:b/>
          <w:color w:val="2F7D4F"/>
        </w:rPr>
        <w:t>Engels</w:t>
      </w:r>
      <w:r>
        <w:t xml:space="preserve"> (</w:t>
      </w:r>
      <w:r>
        <w:rPr>
          <w:b/>
          <w:color w:val="1E2A44"/>
        </w:rPr>
        <w:t>1884</w:t>
      </w:r>
      <w:r>
        <w:t xml:space="preserve">) called women's subordination "the </w:t>
      </w:r>
      <w:r>
        <w:rPr>
          <w:b/>
          <w:color w:val="2F7D4F"/>
        </w:rPr>
        <w:t>world historical defeat of the female sex</w:t>
      </w:r>
      <w:r>
        <w:t>".</w:t>
      </w:r>
    </w:p>
    <w:p>
      <w:pPr>
        <w:pStyle w:val="GSNumbered"/>
      </w:pPr>
      <w:r>
        <w:rPr>
          <w:b/>
          <w:color w:val="6B2D5C"/>
        </w:rPr>
        <w:t>112.</w:t>
        <w:tab/>
      </w:r>
      <w:r>
        <w:t xml:space="preserve">Boserup's </w:t>
      </w:r>
      <w:r>
        <w:rPr>
          <w:b/>
          <w:color w:val="2F7D4F"/>
        </w:rPr>
        <w:t>plough</w:t>
      </w:r>
      <w:r>
        <w:t xml:space="preserve"> thesis: plough farming produced sharper gender roles (supported by </w:t>
      </w:r>
      <w:r>
        <w:rPr>
          <w:b/>
          <w:color w:val="2F7D4F"/>
        </w:rPr>
        <w:t>Alesina, Giuliano and Nunn</w:t>
      </w:r>
      <w:r>
        <w:t xml:space="preserve">, </w:t>
      </w:r>
      <w:r>
        <w:rPr>
          <w:b/>
          <w:color w:val="1E2A44"/>
        </w:rPr>
        <w:t>2013</w:t>
      </w:r>
      <w:r>
        <w:t>).</w:t>
      </w:r>
    </w:p>
    <w:p>
      <w:pPr>
        <w:pStyle w:val="Heading3"/>
      </w:pPr>
      <w:r>
        <w:t>J · Nature versus culture</w:t>
      </w:r>
    </w:p>
    <w:p>
      <w:pPr>
        <w:pStyle w:val="GSNumbered"/>
      </w:pPr>
      <w:r>
        <w:rPr>
          <w:b/>
          <w:color w:val="6B2D5C"/>
        </w:rPr>
        <w:t>113.</w:t>
        <w:tab/>
      </w:r>
      <w:r>
        <w:t xml:space="preserve">The </w:t>
      </w:r>
      <w:r>
        <w:rPr>
          <w:b/>
          <w:color w:val="2F7D4F"/>
        </w:rPr>
        <w:t>evolutionary neuroandrogenic theory</w:t>
      </w:r>
      <w:r>
        <w:t xml:space="preserve"> (Lee Ellis) holds that gender differences in crime are </w:t>
      </w:r>
      <w:r>
        <w:rPr>
          <w:b/>
          <w:color w:val="2F7D4F"/>
        </w:rPr>
        <w:t>universal</w:t>
      </w:r>
      <w:r>
        <w:t xml:space="preserve"> (MCQ 2018).</w:t>
      </w:r>
    </w:p>
    <w:p>
      <w:pPr>
        <w:pStyle w:val="GSNumbered"/>
      </w:pPr>
      <w:r>
        <w:rPr>
          <w:b/>
          <w:color w:val="6B2D5C"/>
        </w:rPr>
        <w:t>114.</w:t>
        <w:tab/>
      </w:r>
      <w:r>
        <w:t>In "</w:t>
      </w:r>
      <w:r>
        <w:rPr>
          <w:b/>
          <w:color w:val="2F7D4F"/>
        </w:rPr>
        <w:t>Baby X</w:t>
      </w:r>
      <w:r>
        <w:t xml:space="preserve">" studies (Condry and Condry, </w:t>
      </w:r>
      <w:r>
        <w:rPr>
          <w:b/>
          <w:color w:val="1E2A44"/>
        </w:rPr>
        <w:t>1976</w:t>
      </w:r>
      <w:r>
        <w:t>), adults saw a crying baby as "angry" if told it was a boy, "afraid" if a girl.</w:t>
      </w:r>
    </w:p>
    <w:p>
      <w:pPr>
        <w:pStyle w:val="GSNumbered"/>
      </w:pPr>
      <w:r>
        <w:rPr>
          <w:b/>
          <w:color w:val="6B2D5C"/>
        </w:rPr>
        <w:t>115.</w:t>
        <w:tab/>
      </w:r>
      <w:r>
        <w:rPr>
          <w:b/>
          <w:color w:val="2F7D4F"/>
        </w:rPr>
        <w:t>Cordelia Fine</w:t>
      </w:r>
      <w:r>
        <w:t xml:space="preserve"> wrote </w:t>
      </w:r>
      <w:r>
        <w:rPr>
          <w:b/>
          <w:i/>
          <w:color w:val="2F7D4F"/>
        </w:rPr>
        <w:t>Delusions of Gender</w:t>
      </w:r>
      <w:r>
        <w:t xml:space="preserve"> (</w:t>
      </w:r>
      <w:r>
        <w:rPr>
          <w:b/>
          <w:color w:val="1E2A44"/>
        </w:rPr>
        <w:t>2010</w:t>
      </w:r>
      <w:r>
        <w:t xml:space="preserve">); </w:t>
      </w:r>
      <w:r>
        <w:rPr>
          <w:b/>
          <w:color w:val="2F7D4F"/>
        </w:rPr>
        <w:t>Daphna Joel</w:t>
      </w:r>
      <w:r>
        <w:t xml:space="preserve"> (</w:t>
      </w:r>
      <w:r>
        <w:rPr>
          <w:b/>
          <w:color w:val="1E2A44"/>
        </w:rPr>
        <w:t>2015</w:t>
      </w:r>
      <w:r>
        <w:t xml:space="preserve">) described the brain as a </w:t>
      </w:r>
      <w:r>
        <w:rPr>
          <w:b/>
          <w:color w:val="2F7D4F"/>
        </w:rPr>
        <w:t>"mosaic"</w:t>
      </w:r>
      <w:r>
        <w:t>.</w:t>
      </w:r>
    </w:p>
    <w:p>
      <w:pPr>
        <w:pStyle w:val="GSNumbered"/>
      </w:pPr>
      <w:r>
        <w:rPr>
          <w:b/>
          <w:color w:val="6B2D5C"/>
        </w:rPr>
        <w:t>116.</w:t>
        <w:tab/>
      </w:r>
      <w:r>
        <w:t xml:space="preserve">The </w:t>
      </w:r>
      <w:r>
        <w:rPr>
          <w:b/>
          <w:color w:val="2F7D4F"/>
        </w:rPr>
        <w:t>David Reimer</w:t>
      </w:r>
      <w:r>
        <w:t xml:space="preserve"> case (injured </w:t>
      </w:r>
      <w:r>
        <w:rPr>
          <w:b/>
          <w:color w:val="1E2A44"/>
        </w:rPr>
        <w:t>1966</w:t>
      </w:r>
      <w:r>
        <w:t>) shows the limits of the "pure nurture" view.</w:t>
      </w:r>
    </w:p>
    <w:p>
      <w:pPr>
        <w:pStyle w:val="GSNumbered"/>
      </w:pPr>
      <w:r>
        <w:rPr>
          <w:b/>
          <w:color w:val="6B2D5C"/>
        </w:rPr>
        <w:t>117.</w:t>
        <w:tab/>
      </w:r>
      <w:r>
        <w:t xml:space="preserve">Most scholars today take an </w:t>
      </w:r>
      <w:r>
        <w:rPr>
          <w:b/>
          <w:color w:val="2F7D4F"/>
        </w:rPr>
        <w:t>interactionist</w:t>
      </w:r>
      <w:r>
        <w:t xml:space="preserve"> view: biology gives tendencies, culture shapes them.</w:t>
      </w:r>
    </w:p>
    <w:p>
      <w:pPr>
        <w:pStyle w:val="Heading3"/>
      </w:pPr>
      <w:r>
        <w:t>K · The transgender debate</w:t>
      </w:r>
    </w:p>
    <w:p>
      <w:pPr>
        <w:pStyle w:val="GSNumbered"/>
      </w:pPr>
      <w:r>
        <w:rPr>
          <w:b/>
          <w:color w:val="6B2D5C"/>
        </w:rPr>
        <w:t>118.</w:t>
        <w:tab/>
      </w:r>
      <w:r>
        <w:t xml:space="preserve">The </w:t>
      </w:r>
      <w:r>
        <w:rPr>
          <w:b/>
          <w:color w:val="2F7D4F"/>
        </w:rPr>
        <w:t>Supreme Court</w:t>
      </w:r>
      <w:r>
        <w:t xml:space="preserve"> directed recognition of a </w:t>
      </w:r>
      <w:r>
        <w:rPr>
          <w:b/>
          <w:color w:val="2F7D4F"/>
        </w:rPr>
        <w:t>third gender</w:t>
      </w:r>
      <w:r>
        <w:t xml:space="preserve"> on CNICs in </w:t>
      </w:r>
      <w:r>
        <w:rPr>
          <w:b/>
          <w:color w:val="2F7D4F"/>
        </w:rPr>
        <w:t>December</w:t>
      </w:r>
      <w:r>
        <w:t xml:space="preserve"> </w:t>
      </w:r>
      <w:r>
        <w:rPr>
          <w:b/>
          <w:color w:val="1E2A44"/>
        </w:rPr>
        <w:t>2009</w:t>
      </w:r>
      <w:r>
        <w:t xml:space="preserve"> (MCQ 2018).</w:t>
      </w:r>
    </w:p>
    <w:p>
      <w:pPr>
        <w:pStyle w:val="GSNumbered"/>
      </w:pPr>
      <w:r>
        <w:rPr>
          <w:b/>
          <w:color w:val="6B2D5C"/>
        </w:rPr>
        <w:t>119.</w:t>
        <w:tab/>
      </w:r>
      <w:r>
        <w:rPr>
          <w:b/>
          <w:color w:val="2F7D4F"/>
        </w:rPr>
        <w:t>Pakistan</w:t>
      </w:r>
      <w:r>
        <w:t xml:space="preserve"> is a country that </w:t>
      </w:r>
      <w:r>
        <w:rPr>
          <w:b/>
          <w:color w:val="2F7D4F"/>
        </w:rPr>
        <w:t>legally recognises a third gender</w:t>
      </w:r>
      <w:r>
        <w:t xml:space="preserve"> (MCQ 2018).</w:t>
      </w:r>
    </w:p>
    <w:p>
      <w:pPr>
        <w:pStyle w:val="GSNumbered"/>
      </w:pPr>
      <w:r>
        <w:rPr>
          <w:b/>
          <w:color w:val="6B2D5C"/>
        </w:rPr>
        <w:t>120.</w:t>
        <w:tab/>
      </w:r>
      <w:r>
        <w:t xml:space="preserve">The British </w:t>
      </w:r>
      <w:r>
        <w:rPr>
          <w:b/>
          <w:color w:val="2F7D4F"/>
        </w:rPr>
        <w:t>Criminal Tribes Act</w:t>
      </w:r>
      <w:r>
        <w:t xml:space="preserve"> (</w:t>
      </w:r>
      <w:r>
        <w:rPr>
          <w:b/>
          <w:color w:val="1E2A44"/>
        </w:rPr>
        <w:t>1871</w:t>
      </w:r>
      <w:r>
        <w:t>) labelled "eunuchs" a criminal class.</w:t>
      </w:r>
    </w:p>
    <w:p>
      <w:pPr>
        <w:pStyle w:val="GSNumbered"/>
      </w:pPr>
      <w:r>
        <w:rPr>
          <w:b/>
          <w:color w:val="6B2D5C"/>
        </w:rPr>
        <w:t>121.</w:t>
        <w:tab/>
      </w:r>
      <w:r>
        <w:t xml:space="preserve">The </w:t>
      </w:r>
      <w:r>
        <w:rPr>
          <w:b/>
          <w:color w:val="2F7D4F"/>
        </w:rPr>
        <w:t>2017 Census</w:t>
      </w:r>
      <w:r>
        <w:t xml:space="preserve"> counted </w:t>
      </w:r>
      <w:r>
        <w:rPr>
          <w:b/>
          <w:color w:val="1E2A44"/>
        </w:rPr>
        <w:t>10,418</w:t>
      </w:r>
      <w:r>
        <w:t xml:space="preserve"> transgender persons.</w:t>
      </w:r>
    </w:p>
    <w:p>
      <w:pPr>
        <w:pStyle w:val="GSNumbered"/>
      </w:pPr>
      <w:r>
        <w:rPr>
          <w:b/>
          <w:color w:val="6B2D5C"/>
        </w:rPr>
        <w:t>122.</w:t>
        <w:tab/>
      </w:r>
      <w:r>
        <w:t xml:space="preserve">The </w:t>
      </w:r>
      <w:r>
        <w:rPr>
          <w:b/>
          <w:color w:val="2F7D4F"/>
        </w:rPr>
        <w:t>Transgender Persons (Protection of Rights) Act</w:t>
      </w:r>
      <w:r>
        <w:t xml:space="preserve"> was passed in </w:t>
      </w:r>
      <w:r>
        <w:rPr>
          <w:b/>
          <w:color w:val="1E2A44"/>
        </w:rPr>
        <w:t>2018</w:t>
      </w:r>
      <w:r>
        <w:t xml:space="preserve">; </w:t>
      </w:r>
      <w:r>
        <w:rPr>
          <w:b/>
          <w:color w:val="2F7D4F"/>
        </w:rPr>
        <w:t>section 3</w:t>
      </w:r>
      <w:r>
        <w:t xml:space="preserve"> allowed </w:t>
      </w:r>
      <w:r>
        <w:rPr>
          <w:b/>
          <w:color w:val="2F7D4F"/>
        </w:rPr>
        <w:t>self-perceived</w:t>
      </w:r>
      <w:r>
        <w:t xml:space="preserve"> gender identity.</w:t>
      </w:r>
    </w:p>
    <w:p>
      <w:pPr>
        <w:pStyle w:val="GSNumbered"/>
      </w:pPr>
      <w:r>
        <w:rPr>
          <w:b/>
          <w:color w:val="6B2D5C"/>
        </w:rPr>
        <w:t>123.</w:t>
        <w:tab/>
      </w:r>
      <w:r>
        <w:t xml:space="preserve">The </w:t>
      </w:r>
      <w:r>
        <w:rPr>
          <w:b/>
          <w:color w:val="2F7D4F"/>
        </w:rPr>
        <w:t>Federal Shariat Court</w:t>
      </w:r>
      <w:r>
        <w:t xml:space="preserve"> held sections </w:t>
      </w:r>
      <w:r>
        <w:rPr>
          <w:b/>
          <w:color w:val="2F7D4F"/>
        </w:rPr>
        <w:t>2(f), 3 and 7</w:t>
      </w:r>
      <w:r>
        <w:t xml:space="preserve"> of the Act against Islamic injunctions on </w:t>
      </w:r>
      <w:r>
        <w:rPr>
          <w:b/>
          <w:color w:val="1E2A44"/>
        </w:rPr>
        <w:t>19 May 2023</w:t>
      </w:r>
      <w:r>
        <w:t xml:space="preserve">; appeals remained </w:t>
      </w:r>
      <w:r>
        <w:rPr>
          <w:b/>
          <w:color w:val="2F7D4F"/>
        </w:rPr>
        <w:t>pending</w:t>
      </w:r>
      <w:r>
        <w:t xml:space="preserve"> in 2026.</w:t>
      </w:r>
    </w:p>
    <w:p>
      <w:pPr>
        <w:pStyle w:val="Heading2"/>
      </w:pPr>
      <w:r>
        <w:t>The past MCQs, with answers</w:t>
      </w:r>
    </w:p>
    <w:p>
      <w:pPr>
        <w:pStyle w:val="GSLead"/>
      </w:pPr>
      <w:r>
        <w:t>Every recovered MCQ on Topic 1, exactly as set. Cover the answer line, choose an option, then check.</w:t>
      </w:r>
    </w:p>
    <w:p>
      <w:pPr>
        <w:pStyle w:val="GSNumbered"/>
        <w:keepNext/>
        <w:keepLines/>
      </w:pPr>
      <w:r>
        <w:rPr>
          <w:b/>
          <w:color w:val="6B2D5C"/>
        </w:rPr>
        <w:t>1.</w:t>
        <w:tab/>
      </w:r>
      <w:r>
        <w:t xml:space="preserve">Which university houses a Centre of Excellence in Gender Studies? </w:t>
      </w:r>
      <w:r>
        <w:rPr>
          <w:i/>
        </w:rPr>
        <w:t>(CSS 2016, Q1-6)</w:t>
      </w:r>
    </w:p>
    <w:p>
      <w:pPr>
        <w:pStyle w:val="GSOptions"/>
        <w:keepNext/>
        <w:keepLines/>
      </w:pPr>
      <w:r>
        <w:rPr>
          <w:b/>
          <w:color w:val="6B2D5C"/>
        </w:rPr>
        <w:t xml:space="preserve">(A) </w:t>
      </w:r>
      <w:r>
        <w:t>Quaid-i-Azam University</w:t>
      </w:r>
      <w:r>
        <w:rPr>
          <w:b/>
          <w:color w:val="6B2D5C"/>
        </w:rPr>
        <w:t xml:space="preserve">     (B) </w:t>
      </w:r>
      <w:r>
        <w:t>LUMS</w:t>
      </w:r>
      <w:r>
        <w:rPr>
          <w:b/>
          <w:color w:val="6B2D5C"/>
        </w:rPr>
        <w:t xml:space="preserve">     (C) </w:t>
      </w:r>
      <w:r>
        <w:t>University of the Punjab</w:t>
      </w:r>
      <w:r>
        <w:rPr>
          <w:b/>
          <w:color w:val="6B2D5C"/>
        </w:rPr>
        <w:t xml:space="preserve">     (D) </w:t>
      </w:r>
      <w:r>
        <w:t>NUST</w:t>
      </w:r>
    </w:p>
    <w:p>
      <w:pPr>
        <w:pStyle w:val="GSAnswer"/>
        <w:keepLines/>
      </w:pPr>
      <w:r>
        <w:rPr>
          <w:b/>
        </w:rPr>
        <w:t>Answer: (A) Quaid-i-Azam University</w:t>
      </w:r>
      <w:r>
        <w:t xml:space="preserve"> — The Centre of Excellence in Gender Studies is at Quaid-i-Azam University, Islamabad (one of the 1989 centres).</w:t>
      </w:r>
    </w:p>
    <w:p>
      <w:pPr>
        <w:pStyle w:val="GSNumbered"/>
        <w:keepNext/>
        <w:keepLines/>
      </w:pPr>
      <w:r>
        <w:rPr>
          <w:b/>
          <w:color w:val="6B2D5C"/>
        </w:rPr>
        <w:t>2.</w:t>
        <w:tab/>
      </w:r>
      <w:r>
        <w:t xml:space="preserve">The belief that gender differences are universal is called: </w:t>
      </w:r>
      <w:r>
        <w:rPr>
          <w:i/>
        </w:rPr>
        <w:t>(CSS 2018, Q1-2)</w:t>
      </w:r>
    </w:p>
    <w:p>
      <w:pPr>
        <w:pStyle w:val="GSOptions"/>
        <w:keepNext/>
        <w:keepLines/>
      </w:pPr>
      <w:r>
        <w:rPr>
          <w:b/>
          <w:color w:val="6B2D5C"/>
        </w:rPr>
        <w:t xml:space="preserve">(A) </w:t>
      </w:r>
      <w:r>
        <w:t>Object Relations Theory</w:t>
      </w:r>
      <w:r>
        <w:rPr>
          <w:b/>
          <w:color w:val="6B2D5C"/>
        </w:rPr>
        <w:t xml:space="preserve">     (B) </w:t>
      </w:r>
      <w:r>
        <w:t>Institutional Ethnography</w:t>
      </w:r>
      <w:r>
        <w:rPr>
          <w:b/>
          <w:color w:val="6B2D5C"/>
        </w:rPr>
        <w:t xml:space="preserve">     (C) </w:t>
      </w:r>
      <w:r>
        <w:t>Evolutionary Neuroandrogenic Theory</w:t>
      </w:r>
      <w:r>
        <w:rPr>
          <w:b/>
          <w:color w:val="6B2D5C"/>
        </w:rPr>
        <w:t xml:space="preserve">     (D) </w:t>
      </w:r>
      <w:r>
        <w:t>Queer Theory</w:t>
      </w:r>
    </w:p>
    <w:p>
      <w:pPr>
        <w:pStyle w:val="GSAnswer"/>
        <w:keepLines/>
      </w:pPr>
      <w:r>
        <w:rPr>
          <w:b/>
        </w:rPr>
        <w:t>Answer: (C) Evolutionary Neuroandrogenic Theory</w:t>
      </w:r>
      <w:r>
        <w:t xml:space="preserve"> — Lee Ellis's evolutionary neuroandrogenic theory treats sex differences (e.g. in aggression) as universal, rooted in evolution and androgens.</w:t>
      </w:r>
    </w:p>
    <w:p>
      <w:pPr>
        <w:pStyle w:val="GSNumbered"/>
        <w:keepNext/>
        <w:keepLines/>
      </w:pPr>
      <w:r>
        <w:rPr>
          <w:b/>
          <w:color w:val="6B2D5C"/>
        </w:rPr>
        <w:t>3.</w:t>
        <w:tab/>
      </w:r>
      <w:r>
        <w:t xml:space="preserve">The term for hatred of women is: </w:t>
      </w:r>
      <w:r>
        <w:rPr>
          <w:i/>
        </w:rPr>
        <w:t>(CSS 2018, Q1-6)</w:t>
      </w:r>
    </w:p>
    <w:p>
      <w:pPr>
        <w:pStyle w:val="GSOptions"/>
        <w:keepNext/>
        <w:keepLines/>
      </w:pPr>
      <w:r>
        <w:rPr>
          <w:b/>
          <w:color w:val="6B2D5C"/>
        </w:rPr>
        <w:t xml:space="preserve">(A) </w:t>
      </w:r>
      <w:r>
        <w:t>Misogyny</w:t>
      </w:r>
      <w:r>
        <w:rPr>
          <w:b/>
          <w:color w:val="6B2D5C"/>
        </w:rPr>
        <w:t xml:space="preserve">     (B) </w:t>
      </w:r>
      <w:r>
        <w:t>Misandry</w:t>
      </w:r>
      <w:r>
        <w:rPr>
          <w:b/>
          <w:color w:val="6B2D5C"/>
        </w:rPr>
        <w:t xml:space="preserve">     (C) </w:t>
      </w:r>
      <w:r>
        <w:t>Queer</w:t>
      </w:r>
      <w:r>
        <w:rPr>
          <w:b/>
          <w:color w:val="6B2D5C"/>
        </w:rPr>
        <w:t xml:space="preserve">     (D) </w:t>
      </w:r>
      <w:r>
        <w:t>Propaganda</w:t>
      </w:r>
    </w:p>
    <w:p>
      <w:pPr>
        <w:pStyle w:val="GSAnswer"/>
        <w:keepLines/>
      </w:pPr>
      <w:r>
        <w:rPr>
          <w:b/>
        </w:rPr>
        <w:t>Answer: (A) Misogyny</w:t>
      </w:r>
      <w:r>
        <w:t xml:space="preserve"> — Misogyny is hatred of women; misandry is hatred of men.</w:t>
      </w:r>
    </w:p>
    <w:p>
      <w:pPr>
        <w:pStyle w:val="GSNumbered"/>
        <w:keepNext/>
        <w:keepLines/>
      </w:pPr>
      <w:r>
        <w:rPr>
          <w:b/>
          <w:color w:val="6B2D5C"/>
        </w:rPr>
        <w:t>4.</w:t>
        <w:tab/>
      </w:r>
      <w:r>
        <w:t xml:space="preserve">Who coined the term hegemonic masculinity? </w:t>
      </w:r>
      <w:r>
        <w:rPr>
          <w:i/>
        </w:rPr>
        <w:t>(CSS 2018, Q1-8)</w:t>
      </w:r>
    </w:p>
    <w:p>
      <w:pPr>
        <w:pStyle w:val="GSOptions"/>
        <w:keepNext/>
        <w:keepLines/>
      </w:pPr>
      <w:r>
        <w:rPr>
          <w:b/>
          <w:color w:val="6B2D5C"/>
        </w:rPr>
        <w:t xml:space="preserve">(A) </w:t>
      </w:r>
      <w:r>
        <w:t>R. W. Connell</w:t>
      </w:r>
      <w:r>
        <w:rPr>
          <w:b/>
          <w:color w:val="6B2D5C"/>
        </w:rPr>
        <w:t xml:space="preserve">     (B) </w:t>
      </w:r>
      <w:r>
        <w:t>Etel Adnan</w:t>
      </w:r>
      <w:r>
        <w:rPr>
          <w:b/>
          <w:color w:val="6B2D5C"/>
        </w:rPr>
        <w:t xml:space="preserve">     (C) </w:t>
      </w:r>
      <w:r>
        <w:t>Carol J. Adams</w:t>
      </w:r>
      <w:r>
        <w:rPr>
          <w:b/>
          <w:color w:val="6B2D5C"/>
        </w:rPr>
        <w:t xml:space="preserve">     (D) </w:t>
      </w:r>
      <w:r>
        <w:t>Leila Ahmed</w:t>
      </w:r>
    </w:p>
    <w:p>
      <w:pPr>
        <w:pStyle w:val="GSAnswer"/>
        <w:keepLines/>
      </w:pPr>
      <w:r>
        <w:rPr>
          <w:b/>
        </w:rPr>
        <w:t>Answer: (A) R. W. Connell</w:t>
      </w:r>
      <w:r>
        <w:t xml:space="preserve"> — R. W. (Raewyn) Connell, </w:t>
      </w:r>
      <w:r>
        <w:rPr>
          <w:i/>
        </w:rPr>
        <w:t>Gender and Power</w:t>
      </w:r>
      <w:r>
        <w:t xml:space="preserve"> (1987) and </w:t>
      </w:r>
      <w:r>
        <w:rPr>
          <w:i/>
        </w:rPr>
        <w:t>Masculinities</w:t>
      </w:r>
      <w:r>
        <w:t xml:space="preserve"> (1995).</w:t>
      </w:r>
    </w:p>
    <w:p>
      <w:pPr>
        <w:pStyle w:val="GSNumbered"/>
        <w:keepNext/>
        <w:keepLines/>
      </w:pPr>
      <w:r>
        <w:rPr>
          <w:b/>
          <w:color w:val="6B2D5C"/>
        </w:rPr>
        <w:t>5.</w:t>
        <w:tab/>
      </w:r>
      <w:r>
        <w:t xml:space="preserve">The Supreme Court directed recognition of a third-gender identity in CNICs in: </w:t>
      </w:r>
      <w:r>
        <w:rPr>
          <w:i/>
        </w:rPr>
        <w:t>(CSS 2018, Q1-10)</w:t>
      </w:r>
    </w:p>
    <w:p>
      <w:pPr>
        <w:pStyle w:val="GSOptions"/>
        <w:keepNext/>
        <w:keepLines/>
      </w:pPr>
      <w:r>
        <w:rPr>
          <w:b/>
          <w:color w:val="6B2D5C"/>
        </w:rPr>
        <w:t xml:space="preserve">(A) </w:t>
      </w:r>
      <w:r>
        <w:t>December 2009</w:t>
      </w:r>
      <w:r>
        <w:rPr>
          <w:b/>
          <w:color w:val="6B2D5C"/>
        </w:rPr>
        <w:t xml:space="preserve">     (B) </w:t>
      </w:r>
      <w:r>
        <w:t>December 2010</w:t>
      </w:r>
      <w:r>
        <w:rPr>
          <w:b/>
          <w:color w:val="6B2D5C"/>
        </w:rPr>
        <w:t xml:space="preserve">     (C) </w:t>
      </w:r>
      <w:r>
        <w:t>December 2011</w:t>
      </w:r>
      <w:r>
        <w:rPr>
          <w:b/>
          <w:color w:val="6B2D5C"/>
        </w:rPr>
        <w:t xml:space="preserve">     (D) </w:t>
      </w:r>
      <w:r>
        <w:t>December 2012</w:t>
      </w:r>
    </w:p>
    <w:p>
      <w:pPr>
        <w:pStyle w:val="GSAnswer"/>
        <w:keepLines/>
      </w:pPr>
      <w:r>
        <w:rPr>
          <w:b/>
        </w:rPr>
        <w:t>Answer: (A) December 2009</w:t>
      </w:r>
      <w:r>
        <w:t xml:space="preserve"> — In </w:t>
      </w:r>
      <w:r>
        <w:rPr>
          <w:i/>
        </w:rPr>
        <w:t>Khaki v. Rawalpindi</w:t>
      </w:r>
      <w:r>
        <w:t xml:space="preserve"> the Supreme Court ordered a third-gender category in CNICs (order of December 2009).</w:t>
      </w:r>
    </w:p>
    <w:p>
      <w:pPr>
        <w:pStyle w:val="GSNumbered"/>
        <w:keepNext/>
        <w:keepLines/>
      </w:pPr>
      <w:r>
        <w:rPr>
          <w:b/>
          <w:color w:val="6B2D5C"/>
        </w:rPr>
        <w:t>6.</w:t>
        <w:tab/>
      </w:r>
      <w:r>
        <w:t xml:space="preserve">Which country legally recognizes a third gender? </w:t>
      </w:r>
      <w:r>
        <w:rPr>
          <w:i/>
        </w:rPr>
        <w:t>(CSS 2018, Q1-11)</w:t>
      </w:r>
    </w:p>
    <w:p>
      <w:pPr>
        <w:pStyle w:val="GSOptions"/>
        <w:keepNext/>
        <w:keepLines/>
      </w:pPr>
      <w:r>
        <w:rPr>
          <w:b/>
          <w:color w:val="6B2D5C"/>
        </w:rPr>
        <w:t xml:space="preserve">(A) </w:t>
      </w:r>
      <w:r>
        <w:t>Afghanistan</w:t>
      </w:r>
      <w:r>
        <w:rPr>
          <w:b/>
          <w:color w:val="6B2D5C"/>
        </w:rPr>
        <w:t xml:space="preserve">     (B) </w:t>
      </w:r>
      <w:r>
        <w:t>India</w:t>
      </w:r>
      <w:r>
        <w:rPr>
          <w:b/>
          <w:color w:val="6B2D5C"/>
        </w:rPr>
        <w:t xml:space="preserve">     (C) </w:t>
      </w:r>
      <w:r>
        <w:t>Pakistan</w:t>
      </w:r>
      <w:r>
        <w:rPr>
          <w:b/>
          <w:color w:val="6B2D5C"/>
        </w:rPr>
        <w:t xml:space="preserve">     (D) </w:t>
      </w:r>
      <w:r>
        <w:t>Iran</w:t>
      </w:r>
    </w:p>
    <w:p>
      <w:pPr>
        <w:pStyle w:val="GSAnswer"/>
        <w:keepLines/>
      </w:pPr>
      <w:r>
        <w:rPr>
          <w:b/>
        </w:rPr>
        <w:t>Answer: (C) Pakistan</w:t>
      </w:r>
      <w:r>
        <w:t xml:space="preserve"> — Pakistan recognises a third gender by Supreme Court order (2009) and the Transgender Persons Act 2018. (India also does, since 2014; Pakistan is the key.)</w:t>
      </w:r>
    </w:p>
    <w:p>
      <w:pPr>
        <w:pStyle w:val="GSNumbered"/>
        <w:keepNext/>
        <w:keepLines/>
      </w:pPr>
      <w:r>
        <w:rPr>
          <w:b/>
          <w:color w:val="6B2D5C"/>
        </w:rPr>
        <w:t>7.</w:t>
        <w:tab/>
      </w:r>
      <w:r>
        <w:t xml:space="preserve">The only academic journal on Gender Studies in Pakistan listed here is: </w:t>
      </w:r>
      <w:r>
        <w:rPr>
          <w:i/>
        </w:rPr>
        <w:t>(CSS 2018, Q1-14)</w:t>
      </w:r>
    </w:p>
    <w:p>
      <w:pPr>
        <w:pStyle w:val="GSOptions"/>
        <w:keepNext/>
        <w:keepLines/>
      </w:pPr>
      <w:r>
        <w:rPr>
          <w:b/>
          <w:color w:val="6B2D5C"/>
        </w:rPr>
        <w:t xml:space="preserve">(A) </w:t>
      </w:r>
      <w:r>
        <w:t>Tahzeeb-e-Niswan</w:t>
      </w:r>
      <w:r>
        <w:rPr>
          <w:b/>
          <w:color w:val="6B2D5C"/>
        </w:rPr>
        <w:t xml:space="preserve">     (B) </w:t>
      </w:r>
      <w:r>
        <w:t>Khawateen Digest</w:t>
      </w:r>
      <w:r>
        <w:rPr>
          <w:b/>
          <w:color w:val="6B2D5C"/>
        </w:rPr>
        <w:t xml:space="preserve">     (C) </w:t>
      </w:r>
      <w:r>
        <w:t>Pakistan Journal of Women Studies</w:t>
      </w:r>
      <w:r>
        <w:rPr>
          <w:b/>
          <w:color w:val="6B2D5C"/>
        </w:rPr>
        <w:t xml:space="preserve">     (D) </w:t>
      </w:r>
      <w:r>
        <w:t>Pakistan Journal of Gender Studies</w:t>
      </w:r>
    </w:p>
    <w:p>
      <w:pPr>
        <w:pStyle w:val="GSAnswer"/>
        <w:keepLines/>
      </w:pPr>
      <w:r>
        <w:rPr>
          <w:b/>
        </w:rPr>
        <w:t>Answer: (D) Pakistan Journal of Gender Studies</w:t>
      </w:r>
      <w:r>
        <w:t xml:space="preserve"> — The published key. (A </w:t>
      </w:r>
      <w:r>
        <w:rPr>
          <w:i/>
        </w:rPr>
        <w:t>Pakistan Journal of Women's Studies</w:t>
      </w:r>
      <w:r>
        <w:t xml:space="preserve"> also exists — choose the key as printed.)</w:t>
      </w:r>
    </w:p>
    <w:p>
      <w:pPr>
        <w:pStyle w:val="GSNumbered"/>
        <w:keepNext/>
        <w:keepLines/>
      </w:pPr>
      <w:r>
        <w:rPr>
          <w:b/>
          <w:color w:val="6B2D5C"/>
        </w:rPr>
        <w:t>8.</w:t>
        <w:tab/>
      </w:r>
      <w:r>
        <w:t xml:space="preserve">Gender Trouble was written by: </w:t>
      </w:r>
      <w:r>
        <w:rPr>
          <w:i/>
        </w:rPr>
        <w:t>(CSS 2019, Q1-10)</w:t>
      </w:r>
    </w:p>
    <w:p>
      <w:pPr>
        <w:pStyle w:val="GSOptions"/>
        <w:keepNext/>
        <w:keepLines/>
      </w:pPr>
      <w:r>
        <w:rPr>
          <w:b/>
          <w:color w:val="6B2D5C"/>
        </w:rPr>
        <w:t xml:space="preserve">(A) </w:t>
      </w:r>
      <w:r>
        <w:t>Judith Butler</w:t>
      </w:r>
      <w:r>
        <w:rPr>
          <w:b/>
          <w:color w:val="6B2D5C"/>
        </w:rPr>
        <w:t xml:space="preserve">     (B) </w:t>
      </w:r>
      <w:r>
        <w:t>Mary Wollstonecraft</w:t>
      </w:r>
      <w:r>
        <w:rPr>
          <w:b/>
          <w:color w:val="6B2D5C"/>
        </w:rPr>
        <w:t xml:space="preserve">     (C) </w:t>
      </w:r>
      <w:r>
        <w:t>Virginia Woolf</w:t>
      </w:r>
      <w:r>
        <w:rPr>
          <w:b/>
          <w:color w:val="6B2D5C"/>
        </w:rPr>
        <w:t xml:space="preserve">     (D) </w:t>
      </w:r>
      <w:r>
        <w:t>Kate Bornstein</w:t>
      </w:r>
    </w:p>
    <w:p>
      <w:pPr>
        <w:pStyle w:val="GSAnswer"/>
        <w:keepLines/>
      </w:pPr>
      <w:r>
        <w:rPr>
          <w:b/>
        </w:rPr>
        <w:t>Answer: (A) Judith Butler</w:t>
      </w:r>
      <w:r>
        <w:t xml:space="preserve"> — Judith Butler, </w:t>
      </w:r>
      <w:r>
        <w:rPr>
          <w:i/>
        </w:rPr>
        <w:t>Gender Trouble</w:t>
      </w:r>
      <w:r>
        <w:t xml:space="preserve"> (1990).</w:t>
      </w:r>
    </w:p>
    <w:p>
      <w:pPr>
        <w:pStyle w:val="GSNumbered"/>
        <w:keepNext/>
        <w:keepLines/>
      </w:pPr>
      <w:r>
        <w:rPr>
          <w:b/>
          <w:color w:val="6B2D5C"/>
        </w:rPr>
        <w:t>9.</w:t>
        <w:tab/>
      </w:r>
      <w:r>
        <w:t xml:space="preserve">Which is not related to Women's Studies? </w:t>
      </w:r>
      <w:r>
        <w:rPr>
          <w:i/>
        </w:rPr>
        <w:t>(CSS 2023, Q1-2)</w:t>
      </w:r>
    </w:p>
    <w:p>
      <w:pPr>
        <w:pStyle w:val="GSOptions"/>
        <w:keepNext/>
        <w:keepLines/>
      </w:pPr>
      <w:r>
        <w:rPr>
          <w:b/>
          <w:color w:val="6B2D5C"/>
        </w:rPr>
        <w:t xml:space="preserve">(A) </w:t>
      </w:r>
      <w:r>
        <w:t>Subjugation of men</w:t>
      </w:r>
      <w:r>
        <w:rPr>
          <w:b/>
          <w:color w:val="6B2D5C"/>
        </w:rPr>
        <w:t xml:space="preserve">     (B) </w:t>
      </w:r>
      <w:r>
        <w:t>Non-discrimination against women</w:t>
      </w:r>
      <w:r>
        <w:rPr>
          <w:b/>
          <w:color w:val="6B2D5C"/>
        </w:rPr>
        <w:t xml:space="preserve">     (C) </w:t>
      </w:r>
      <w:r>
        <w:t>Interdisciplinary study of women</w:t>
      </w:r>
      <w:r>
        <w:rPr>
          <w:b/>
          <w:color w:val="6B2D5C"/>
        </w:rPr>
        <w:t xml:space="preserve">     (D) </w:t>
      </w:r>
      <w:r>
        <w:t>None of these</w:t>
      </w:r>
    </w:p>
    <w:p>
      <w:pPr>
        <w:pStyle w:val="GSAnswer"/>
        <w:keepLines/>
      </w:pPr>
      <w:r>
        <w:rPr>
          <w:b/>
        </w:rPr>
        <w:t>Answer: (A) Subjugation of men</w:t>
      </w:r>
      <w:r>
        <w:t xml:space="preserve"> — Women's Studies seeks equality, not the subjugation of men.</w:t>
      </w:r>
    </w:p>
    <w:p>
      <w:pPr>
        <w:pStyle w:val="GSNumbered"/>
        <w:keepNext/>
        <w:keepLines/>
      </w:pPr>
      <w:r>
        <w:rPr>
          <w:b/>
          <w:color w:val="6B2D5C"/>
        </w:rPr>
        <w:t>10.</w:t>
        <w:tab/>
      </w:r>
      <w:r>
        <w:t xml:space="preserve">Which is not an objective of a gender-sensitization programme? </w:t>
      </w:r>
      <w:r>
        <w:rPr>
          <w:i/>
        </w:rPr>
        <w:t>(CSS 2023, Q1-4)</w:t>
      </w:r>
    </w:p>
    <w:p>
      <w:pPr>
        <w:pStyle w:val="GSOptions"/>
        <w:keepNext/>
        <w:keepLines/>
      </w:pPr>
      <w:r>
        <w:rPr>
          <w:b/>
          <w:color w:val="6B2D5C"/>
        </w:rPr>
        <w:t xml:space="preserve">(A) </w:t>
      </w:r>
      <w:r>
        <w:t>Gender equality</w:t>
      </w:r>
      <w:r>
        <w:rPr>
          <w:b/>
          <w:color w:val="6B2D5C"/>
        </w:rPr>
        <w:t xml:space="preserve">     (B) </w:t>
      </w:r>
      <w:r>
        <w:t>Removal of caste hierarchy</w:t>
      </w:r>
      <w:r>
        <w:rPr>
          <w:b/>
          <w:color w:val="6B2D5C"/>
        </w:rPr>
        <w:t xml:space="preserve">     (C) </w:t>
      </w:r>
      <w:r>
        <w:t>Elimination of gender-based violence</w:t>
      </w:r>
      <w:r>
        <w:rPr>
          <w:b/>
          <w:color w:val="6B2D5C"/>
        </w:rPr>
        <w:t xml:space="preserve">     (D) </w:t>
      </w:r>
      <w:r>
        <w:t>None of these</w:t>
      </w:r>
    </w:p>
    <w:p>
      <w:pPr>
        <w:pStyle w:val="GSAnswer"/>
        <w:keepLines/>
      </w:pPr>
      <w:r>
        <w:rPr>
          <w:b/>
        </w:rPr>
        <w:t>Answer: (B) Removal of caste hierarchy</w:t>
      </w:r>
      <w:r>
        <w:t xml:space="preserve"> — Gender sensitisation targets gender equality and violence; caste hierarchy is a separate aim.</w:t>
      </w:r>
    </w:p>
    <w:p>
      <w:pPr>
        <w:pStyle w:val="GSNumbered"/>
        <w:keepNext/>
        <w:keepLines/>
      </w:pPr>
      <w:r>
        <w:rPr>
          <w:b/>
          <w:color w:val="6B2D5C"/>
        </w:rPr>
        <w:t>11.</w:t>
        <w:tab/>
      </w:r>
      <w:r>
        <w:t xml:space="preserve">Mark the correct statement about Gender Studies: </w:t>
      </w:r>
      <w:r>
        <w:rPr>
          <w:i/>
        </w:rPr>
        <w:t>(CSS 2023, Q1-5)</w:t>
      </w:r>
    </w:p>
    <w:p>
      <w:pPr>
        <w:pStyle w:val="GSOptions"/>
        <w:keepNext/>
        <w:keepLines/>
      </w:pPr>
      <w:r>
        <w:rPr>
          <w:b/>
          <w:color w:val="6B2D5C"/>
        </w:rPr>
        <w:t xml:space="preserve">(A) </w:t>
      </w:r>
      <w:r>
        <w:t>It is a social science</w:t>
      </w:r>
      <w:r>
        <w:rPr>
          <w:b/>
          <w:color w:val="6B2D5C"/>
        </w:rPr>
        <w:t xml:space="preserve">     (B) </w:t>
      </w:r>
      <w:r>
        <w:t>It is an academic discipline</w:t>
      </w:r>
      <w:r>
        <w:rPr>
          <w:b/>
          <w:color w:val="6B2D5C"/>
        </w:rPr>
        <w:t xml:space="preserve">     (C) </w:t>
      </w:r>
      <w:r>
        <w:t>Both A and B</w:t>
      </w:r>
      <w:r>
        <w:rPr>
          <w:b/>
          <w:color w:val="6B2D5C"/>
        </w:rPr>
        <w:t xml:space="preserve">     (D) </w:t>
      </w:r>
      <w:r>
        <w:t>None of these</w:t>
      </w:r>
    </w:p>
    <w:p>
      <w:pPr>
        <w:pStyle w:val="GSAnswer"/>
        <w:keepLines/>
      </w:pPr>
      <w:r>
        <w:rPr>
          <w:b/>
        </w:rPr>
        <w:t>Answer: (C) Both A and B</w:t>
      </w:r>
      <w:r>
        <w:t xml:space="preserve"> — Gender Studies is both an academic discipline and a social science.</w:t>
      </w:r>
    </w:p>
    <w:p>
      <w:pPr>
        <w:pStyle w:val="GSNumbered"/>
        <w:keepNext/>
        <w:keepLines/>
      </w:pPr>
      <w:r>
        <w:rPr>
          <w:b/>
          <w:color w:val="6B2D5C"/>
        </w:rPr>
        <w:t>12.</w:t>
        <w:tab/>
      </w:r>
      <w:r>
        <w:t xml:space="preserve">A person having both masculine and feminine traits is: </w:t>
      </w:r>
      <w:r>
        <w:rPr>
          <w:i/>
        </w:rPr>
        <w:t>(CSS 2023, Q1-8)</w:t>
      </w:r>
    </w:p>
    <w:p>
      <w:pPr>
        <w:pStyle w:val="GSOptions"/>
        <w:keepNext/>
        <w:keepLines/>
      </w:pPr>
      <w:r>
        <w:rPr>
          <w:b/>
          <w:color w:val="6B2D5C"/>
        </w:rPr>
        <w:t xml:space="preserve">(A) </w:t>
      </w:r>
      <w:r>
        <w:t>Androgynous</w:t>
      </w:r>
      <w:r>
        <w:rPr>
          <w:b/>
          <w:color w:val="6B2D5C"/>
        </w:rPr>
        <w:t xml:space="preserve">     (B) </w:t>
      </w:r>
      <w:r>
        <w:t>Polyandrous</w:t>
      </w:r>
      <w:r>
        <w:rPr>
          <w:b/>
          <w:color w:val="6B2D5C"/>
        </w:rPr>
        <w:t xml:space="preserve">     (C) </w:t>
      </w:r>
      <w:r>
        <w:t>Both</w:t>
      </w:r>
      <w:r>
        <w:rPr>
          <w:b/>
          <w:color w:val="6B2D5C"/>
        </w:rPr>
        <w:t xml:space="preserve">     (D) </w:t>
      </w:r>
      <w:r>
        <w:t>None of these</w:t>
      </w:r>
    </w:p>
    <w:p>
      <w:pPr>
        <w:pStyle w:val="GSAnswer"/>
        <w:keepLines/>
      </w:pPr>
      <w:r>
        <w:rPr>
          <w:b/>
        </w:rPr>
        <w:t>Answer: (A) Androgynous</w:t>
      </w:r>
      <w:r>
        <w:t xml:space="preserve"> — Androgyny (Sandra Bem) means having both masculine and feminine traits.</w:t>
      </w:r>
    </w:p>
    <w:p>
      <w:pPr>
        <w:pStyle w:val="GSNumbered"/>
        <w:keepNext/>
        <w:keepLines/>
      </w:pPr>
      <w:r>
        <w:rPr>
          <w:b/>
          <w:color w:val="6B2D5C"/>
        </w:rPr>
        <w:t>13.</w:t>
        <w:tab/>
      </w:r>
      <w:r>
        <w:t xml:space="preserve">A hierarchical system dominated by males is: </w:t>
      </w:r>
      <w:r>
        <w:rPr>
          <w:i/>
        </w:rPr>
        <w:t>(CSS 2023, Q1-9)</w:t>
      </w:r>
    </w:p>
    <w:p>
      <w:pPr>
        <w:pStyle w:val="GSOptions"/>
        <w:keepNext/>
        <w:keepLines/>
      </w:pPr>
      <w:r>
        <w:rPr>
          <w:b/>
          <w:color w:val="6B2D5C"/>
        </w:rPr>
        <w:t xml:space="preserve">(A) </w:t>
      </w:r>
      <w:r>
        <w:t>Matriarchy</w:t>
      </w:r>
      <w:r>
        <w:rPr>
          <w:b/>
          <w:color w:val="6B2D5C"/>
        </w:rPr>
        <w:t xml:space="preserve">     (B) </w:t>
      </w:r>
      <w:r>
        <w:t>Caste system</w:t>
      </w:r>
      <w:r>
        <w:rPr>
          <w:b/>
          <w:color w:val="6B2D5C"/>
        </w:rPr>
        <w:t xml:space="preserve">     (C) </w:t>
      </w:r>
      <w:r>
        <w:t>Patriarchy</w:t>
      </w:r>
      <w:r>
        <w:rPr>
          <w:b/>
          <w:color w:val="6B2D5C"/>
        </w:rPr>
        <w:t xml:space="preserve">     (D) </w:t>
      </w:r>
      <w:r>
        <w:t>None of these</w:t>
      </w:r>
    </w:p>
    <w:p>
      <w:pPr>
        <w:pStyle w:val="GSAnswer"/>
        <w:keepLines/>
      </w:pPr>
      <w:r>
        <w:rPr>
          <w:b/>
        </w:rPr>
        <w:t>Answer: (C) Patriarchy</w:t>
      </w:r>
      <w:r>
        <w:t xml:space="preserve"> — Patriarchy is rule by men.</w:t>
      </w:r>
    </w:p>
    <w:p>
      <w:pPr>
        <w:pStyle w:val="GSNumbered"/>
        <w:keepNext/>
        <w:keepLines/>
      </w:pPr>
      <w:r>
        <w:rPr>
          <w:b/>
          <w:color w:val="6B2D5C"/>
        </w:rPr>
        <w:t>14.</w:t>
        <w:tab/>
      </w:r>
      <w:r>
        <w:t xml:space="preserve">Who coined hegemonic masculinity? </w:t>
      </w:r>
      <w:r>
        <w:rPr>
          <w:i/>
        </w:rPr>
        <w:t>(CSS 2023, Q1-11)</w:t>
      </w:r>
    </w:p>
    <w:p>
      <w:pPr>
        <w:pStyle w:val="GSOptions"/>
        <w:keepNext/>
        <w:keepLines/>
      </w:pPr>
      <w:r>
        <w:rPr>
          <w:b/>
          <w:color w:val="6B2D5C"/>
        </w:rPr>
        <w:t xml:space="preserve">(A) </w:t>
      </w:r>
      <w:r>
        <w:t>R. W. Connell</w:t>
      </w:r>
      <w:r>
        <w:rPr>
          <w:b/>
          <w:color w:val="6B2D5C"/>
        </w:rPr>
        <w:t xml:space="preserve">     (B) </w:t>
      </w:r>
      <w:r>
        <w:t>Alice Walker</w:t>
      </w:r>
      <w:r>
        <w:rPr>
          <w:b/>
          <w:color w:val="6B2D5C"/>
        </w:rPr>
        <w:t xml:space="preserve">     (C) </w:t>
      </w:r>
      <w:r>
        <w:t>Gina Krog</w:t>
      </w:r>
      <w:r>
        <w:rPr>
          <w:b/>
          <w:color w:val="6B2D5C"/>
        </w:rPr>
        <w:t xml:space="preserve">     (D) </w:t>
      </w:r>
      <w:r>
        <w:t>None of these</w:t>
      </w:r>
    </w:p>
    <w:p>
      <w:pPr>
        <w:pStyle w:val="GSAnswer"/>
        <w:keepLines/>
      </w:pPr>
      <w:r>
        <w:rPr>
          <w:b/>
        </w:rPr>
        <w:t>Answer: (A) R. W. Connell</w:t>
      </w:r>
    </w:p>
    <w:p>
      <w:pPr>
        <w:pStyle w:val="GSNumbered"/>
        <w:keepNext/>
        <w:keepLines/>
      </w:pPr>
      <w:r>
        <w:rPr>
          <w:b/>
          <w:color w:val="6B2D5C"/>
        </w:rPr>
        <w:t>15.</w:t>
        <w:tab/>
      </w:r>
      <w:r>
        <w:t xml:space="preserve">Feminist research aims at: </w:t>
      </w:r>
      <w:r>
        <w:rPr>
          <w:i/>
        </w:rPr>
        <w:t>(CSS 2023, Q1-13)</w:t>
      </w:r>
    </w:p>
    <w:p>
      <w:pPr>
        <w:pStyle w:val="GSOptions"/>
        <w:keepNext/>
        <w:keepLines/>
      </w:pPr>
      <w:r>
        <w:rPr>
          <w:b/>
          <w:color w:val="6B2D5C"/>
        </w:rPr>
        <w:t xml:space="preserve">(A) </w:t>
      </w:r>
      <w:r>
        <w:t>Producing biased assumptions</w:t>
      </w:r>
      <w:r>
        <w:rPr>
          <w:b/>
          <w:color w:val="6B2D5C"/>
        </w:rPr>
        <w:t xml:space="preserve">     (B) </w:t>
      </w:r>
      <w:r>
        <w:t>Addressing women's issues from women's perspectives</w:t>
      </w:r>
      <w:r>
        <w:rPr>
          <w:b/>
          <w:color w:val="6B2D5C"/>
        </w:rPr>
        <w:t xml:space="preserve">     (C) </w:t>
      </w:r>
      <w:r>
        <w:t>Promoting women scholars only</w:t>
      </w:r>
      <w:r>
        <w:rPr>
          <w:b/>
          <w:color w:val="6B2D5C"/>
        </w:rPr>
        <w:t xml:space="preserve">     (D) </w:t>
      </w:r>
      <w:r>
        <w:t>None of these</w:t>
      </w:r>
    </w:p>
    <w:p>
      <w:pPr>
        <w:pStyle w:val="GSAnswer"/>
        <w:keepLines/>
      </w:pPr>
      <w:r>
        <w:rPr>
          <w:b/>
        </w:rPr>
        <w:t>Answer: (B) Addressing women's issues from women's perspectives</w:t>
      </w:r>
      <w:r>
        <w:t xml:space="preserve"> — Feminist research addresses women's issues from women's own perspectives.</w:t>
      </w:r>
    </w:p>
    <w:p>
      <w:pPr>
        <w:pStyle w:val="GSNumbered"/>
        <w:keepNext/>
        <w:keepLines/>
      </w:pPr>
      <w:r>
        <w:rPr>
          <w:b/>
          <w:color w:val="6B2D5C"/>
        </w:rPr>
        <w:t>16.</w:t>
        <w:tab/>
      </w:r>
      <w:r>
        <w:t xml:space="preserve">Which is incorrect about Queer Studies? </w:t>
      </w:r>
      <w:r>
        <w:rPr>
          <w:i/>
        </w:rPr>
        <w:t>(CSS 2023, Q1-18)</w:t>
      </w:r>
    </w:p>
    <w:p>
      <w:pPr>
        <w:pStyle w:val="GSOptions"/>
        <w:keepNext/>
        <w:keepLines/>
      </w:pPr>
      <w:r>
        <w:rPr>
          <w:b/>
          <w:color w:val="6B2D5C"/>
        </w:rPr>
        <w:t xml:space="preserve">(A) </w:t>
      </w:r>
      <w:r>
        <w:t>Studies of homosexuality</w:t>
      </w:r>
      <w:r>
        <w:rPr>
          <w:b/>
          <w:color w:val="6B2D5C"/>
        </w:rPr>
        <w:t xml:space="preserve">     (B) </w:t>
      </w:r>
      <w:r>
        <w:t>A new term for gays and lesbians</w:t>
      </w:r>
      <w:r>
        <w:rPr>
          <w:b/>
          <w:color w:val="6B2D5C"/>
        </w:rPr>
        <w:t xml:space="preserve">     (C) </w:t>
      </w:r>
      <w:r>
        <w:t>Studies with a gender perspective</w:t>
      </w:r>
      <w:r>
        <w:rPr>
          <w:b/>
          <w:color w:val="6B2D5C"/>
        </w:rPr>
        <w:t xml:space="preserve">     (D) </w:t>
      </w:r>
      <w:r>
        <w:t>None of these</w:t>
      </w:r>
    </w:p>
    <w:p>
      <w:pPr>
        <w:pStyle w:val="GSAnswer"/>
        <w:keepLines/>
      </w:pPr>
      <w:r>
        <w:rPr>
          <w:b/>
        </w:rPr>
        <w:t>Answer: (B) A new term for gays and lesbians</w:t>
      </w:r>
      <w:r>
        <w:t xml:space="preserve"> — Queer Studies is not just a new term for gays and lesbians; it questions fixed sexual and gender categories.</w:t>
      </w:r>
    </w:p>
    <w:p>
      <w:pPr>
        <w:pStyle w:val="GSNumbered"/>
        <w:keepNext/>
        <w:keepLines/>
      </w:pPr>
      <w:r>
        <w:rPr>
          <w:b/>
          <w:color w:val="6B2D5C"/>
        </w:rPr>
        <w:t>17.</w:t>
        <w:tab/>
      </w:r>
      <w:r>
        <w:t xml:space="preserve">Who coined 'interactive methodology' for feminist research? </w:t>
      </w:r>
      <w:r>
        <w:rPr>
          <w:i/>
        </w:rPr>
        <w:t>(CSS 2023, Q1-19)</w:t>
      </w:r>
    </w:p>
    <w:p>
      <w:pPr>
        <w:pStyle w:val="GSOptions"/>
        <w:keepNext/>
        <w:keepLines/>
      </w:pPr>
      <w:r>
        <w:rPr>
          <w:b/>
          <w:color w:val="6B2D5C"/>
        </w:rPr>
        <w:t xml:space="preserve">(A) </w:t>
      </w:r>
      <w:r>
        <w:t>Nancy Kleiber and Linda Light</w:t>
      </w:r>
      <w:r>
        <w:rPr>
          <w:b/>
          <w:color w:val="6B2D5C"/>
        </w:rPr>
        <w:t xml:space="preserve">     (B) </w:t>
      </w:r>
      <w:r>
        <w:t>Simone de Beauvoir</w:t>
      </w:r>
      <w:r>
        <w:rPr>
          <w:b/>
          <w:color w:val="6B2D5C"/>
        </w:rPr>
        <w:t xml:space="preserve">     (C) </w:t>
      </w:r>
      <w:r>
        <w:t>Rose Scott</w:t>
      </w:r>
      <w:r>
        <w:rPr>
          <w:b/>
          <w:color w:val="6B2D5C"/>
        </w:rPr>
        <w:t xml:space="preserve">     (D) </w:t>
      </w:r>
      <w:r>
        <w:t>None of these</w:t>
      </w:r>
    </w:p>
    <w:p>
      <w:pPr>
        <w:pStyle w:val="GSAnswer"/>
        <w:keepLines/>
      </w:pPr>
      <w:r>
        <w:rPr>
          <w:b/>
        </w:rPr>
        <w:t>Answer: (A) Nancy Kleiber and Linda Light</w:t>
      </w:r>
      <w:r>
        <w:t xml:space="preserve"> — Nancy Kleiber and Linda Light (1978) — interactive, participatory feminist research.</w:t>
      </w:r>
    </w:p>
    <w:p>
      <w:pPr>
        <w:pStyle w:val="GSNumbered"/>
        <w:keepNext/>
        <w:keepLines/>
      </w:pPr>
      <w:r>
        <w:rPr>
          <w:b/>
          <w:color w:val="6B2D5C"/>
        </w:rPr>
        <w:t>18.</w:t>
        <w:tab/>
      </w:r>
      <w:r>
        <w:t xml:space="preserve">Butler proposed that gender is: </w:t>
      </w:r>
      <w:r>
        <w:rPr>
          <w:i/>
        </w:rPr>
        <w:t>(CSS 2024, Q1-4)</w:t>
      </w:r>
    </w:p>
    <w:p>
      <w:pPr>
        <w:pStyle w:val="GSOptions"/>
        <w:keepNext/>
        <w:keepLines/>
      </w:pPr>
      <w:r>
        <w:rPr>
          <w:b/>
          <w:color w:val="6B2D5C"/>
        </w:rPr>
        <w:t xml:space="preserve">(A) </w:t>
      </w:r>
      <w:r>
        <w:t>Essentialist</w:t>
      </w:r>
      <w:r>
        <w:rPr>
          <w:b/>
          <w:color w:val="6B2D5C"/>
        </w:rPr>
        <w:t xml:space="preserve">     (B) </w:t>
      </w:r>
      <w:r>
        <w:t>Social</w:t>
      </w:r>
      <w:r>
        <w:rPr>
          <w:b/>
          <w:color w:val="6B2D5C"/>
        </w:rPr>
        <w:t xml:space="preserve">     (C) </w:t>
      </w:r>
      <w:r>
        <w:t>Performative</w:t>
      </w:r>
      <w:r>
        <w:rPr>
          <w:b/>
          <w:color w:val="6B2D5C"/>
        </w:rPr>
        <w:t xml:space="preserve">     (D) </w:t>
      </w:r>
      <w:r>
        <w:t>None of these</w:t>
      </w:r>
    </w:p>
    <w:p>
      <w:pPr>
        <w:pStyle w:val="GSAnswer"/>
        <w:keepLines/>
      </w:pPr>
      <w:r>
        <w:rPr>
          <w:b/>
        </w:rPr>
        <w:t>Answer: (C) Performative</w:t>
      </w:r>
      <w:r>
        <w:t xml:space="preserve"> — Performative — gender is produced by repeated acts (</w:t>
      </w:r>
      <w:r>
        <w:rPr>
          <w:i/>
        </w:rPr>
        <w:t>Gender Trouble</w:t>
      </w:r>
      <w:r>
        <w:t>, 1990).</w:t>
      </w:r>
    </w:p>
    <w:p>
      <w:pPr>
        <w:pStyle w:val="GSNumbered"/>
        <w:keepNext/>
        <w:keepLines/>
      </w:pPr>
      <w:r>
        <w:rPr>
          <w:b/>
          <w:color w:val="6B2D5C"/>
        </w:rPr>
        <w:t>19.</w:t>
        <w:tab/>
      </w:r>
      <w:r>
        <w:t xml:space="preserve">Traits of an androgynous person: </w:t>
      </w:r>
      <w:r>
        <w:rPr>
          <w:i/>
        </w:rPr>
        <w:t>(CSS 2024, Q1-15)</w:t>
      </w:r>
    </w:p>
    <w:p>
      <w:pPr>
        <w:pStyle w:val="GSOptions"/>
        <w:keepNext/>
        <w:keepLines/>
      </w:pPr>
      <w:r>
        <w:rPr>
          <w:b/>
          <w:color w:val="6B2D5C"/>
        </w:rPr>
        <w:t xml:space="preserve">(A) </w:t>
      </w:r>
      <w:r>
        <w:t>Positive feminine</w:t>
      </w:r>
      <w:r>
        <w:rPr>
          <w:b/>
          <w:color w:val="6B2D5C"/>
        </w:rPr>
        <w:t xml:space="preserve">     (B) </w:t>
      </w:r>
      <w:r>
        <w:t>Positive masculine and feminine</w:t>
      </w:r>
      <w:r>
        <w:rPr>
          <w:b/>
          <w:color w:val="6B2D5C"/>
        </w:rPr>
        <w:t xml:space="preserve">     (C) </w:t>
      </w:r>
      <w:r>
        <w:t>Negative masculine and feminine</w:t>
      </w:r>
      <w:r>
        <w:rPr>
          <w:b/>
          <w:color w:val="6B2D5C"/>
        </w:rPr>
        <w:t xml:space="preserve">     (D) </w:t>
      </w:r>
      <w:r>
        <w:t>None of these</w:t>
      </w:r>
    </w:p>
    <w:p>
      <w:pPr>
        <w:pStyle w:val="GSAnswer"/>
        <w:keepLines/>
      </w:pPr>
      <w:r>
        <w:rPr>
          <w:b/>
        </w:rPr>
        <w:t>Answer: (B) Positive masculine and feminine</w:t>
      </w:r>
      <w:r>
        <w:t xml:space="preserve"> — Bem's androgyny: high on both positive masculine and positive feminine traits.</w:t>
      </w:r>
    </w:p>
    <w:p>
      <w:pPr>
        <w:pStyle w:val="GSNumbered"/>
        <w:keepNext/>
        <w:keepLines/>
      </w:pPr>
      <w:r>
        <w:rPr>
          <w:b/>
          <w:color w:val="6B2D5C"/>
        </w:rPr>
        <w:t>20.</w:t>
        <w:tab/>
      </w:r>
      <w:r>
        <w:t xml:space="preserve">Which is socially constructed? </w:t>
      </w:r>
      <w:r>
        <w:rPr>
          <w:i/>
        </w:rPr>
        <w:t>(CSS 2024, Q1-19)</w:t>
      </w:r>
    </w:p>
    <w:p>
      <w:pPr>
        <w:pStyle w:val="GSOptions"/>
        <w:keepNext/>
        <w:keepLines/>
      </w:pPr>
      <w:r>
        <w:rPr>
          <w:b/>
          <w:color w:val="6B2D5C"/>
        </w:rPr>
        <w:t xml:space="preserve">(A) </w:t>
      </w:r>
      <w:r>
        <w:t>Gender</w:t>
      </w:r>
      <w:r>
        <w:rPr>
          <w:b/>
          <w:color w:val="6B2D5C"/>
        </w:rPr>
        <w:t xml:space="preserve">     (B) </w:t>
      </w:r>
      <w:r>
        <w:t>Femininity and masculinity</w:t>
      </w:r>
      <w:r>
        <w:rPr>
          <w:b/>
          <w:color w:val="6B2D5C"/>
        </w:rPr>
        <w:t xml:space="preserve">     (C) </w:t>
      </w:r>
      <w:r>
        <w:t>Both A and B</w:t>
      </w:r>
      <w:r>
        <w:rPr>
          <w:b/>
          <w:color w:val="6B2D5C"/>
        </w:rPr>
        <w:t xml:space="preserve">     (D) </w:t>
      </w:r>
      <w:r>
        <w:t>None of these</w:t>
      </w:r>
    </w:p>
    <w:p>
      <w:pPr>
        <w:pStyle w:val="GSAnswer"/>
        <w:keepLines/>
      </w:pPr>
      <w:r>
        <w:rPr>
          <w:b/>
        </w:rPr>
        <w:t>Answer: (C) Both A and B</w:t>
      </w:r>
      <w:r>
        <w:t xml:space="preserve"> — Both gender and femininity/masculinity are socially constructed.</w:t>
      </w:r>
    </w:p>
    <w:p>
      <w:pPr>
        <w:pStyle w:val="GSNumbered"/>
        <w:keepNext/>
        <w:keepLines/>
      </w:pPr>
      <w:r>
        <w:rPr>
          <w:b/>
          <w:color w:val="6B2D5C"/>
        </w:rPr>
        <w:t>21.</w:t>
        <w:tab/>
      </w:r>
      <w:r>
        <w:t xml:space="preserve">Who said, 'One is not born, but rather becomes a woman'? </w:t>
      </w:r>
      <w:r>
        <w:rPr>
          <w:i/>
        </w:rPr>
        <w:t>(CSS 2024, Q1-20)</w:t>
      </w:r>
    </w:p>
    <w:p>
      <w:pPr>
        <w:pStyle w:val="GSOptions"/>
        <w:keepNext/>
        <w:keepLines/>
      </w:pPr>
      <w:r>
        <w:rPr>
          <w:b/>
          <w:color w:val="6B2D5C"/>
        </w:rPr>
        <w:t xml:space="preserve">(A) </w:t>
      </w:r>
      <w:r>
        <w:t>Simone de Beauvoir</w:t>
      </w:r>
      <w:r>
        <w:rPr>
          <w:b/>
          <w:color w:val="6B2D5C"/>
        </w:rPr>
        <w:t xml:space="preserve">     (B) </w:t>
      </w:r>
      <w:r>
        <w:t>Luce Irigaray</w:t>
      </w:r>
      <w:r>
        <w:rPr>
          <w:b/>
          <w:color w:val="6B2D5C"/>
        </w:rPr>
        <w:t xml:space="preserve">     (C) </w:t>
      </w:r>
      <w:r>
        <w:t>Betty Friedan</w:t>
      </w:r>
      <w:r>
        <w:rPr>
          <w:b/>
          <w:color w:val="6B2D5C"/>
        </w:rPr>
        <w:t xml:space="preserve">     (D) </w:t>
      </w:r>
      <w:r>
        <w:t>None of these</w:t>
      </w:r>
    </w:p>
    <w:p>
      <w:pPr>
        <w:pStyle w:val="GSAnswer"/>
        <w:keepLines/>
      </w:pPr>
      <w:r>
        <w:rPr>
          <w:b/>
        </w:rPr>
        <w:t>Answer: (A) Simone de Beauvoir</w:t>
      </w:r>
      <w:r>
        <w:t xml:space="preserve"> — Simone de Beauvoir, </w:t>
      </w:r>
      <w:r>
        <w:rPr>
          <w:i/>
        </w:rPr>
        <w:t>The Second Sex</w:t>
      </w:r>
      <w:r>
        <w:t xml:space="preserve"> (1949).</w:t>
      </w:r>
    </w:p>
    <w:p>
      <w:pPr>
        <w:pStyle w:val="GSNumbered"/>
        <w:keepNext/>
        <w:keepLines/>
      </w:pPr>
      <w:r>
        <w:rPr>
          <w:b/>
          <w:color w:val="6B2D5C"/>
        </w:rPr>
        <w:t>22.</w:t>
        <w:tab/>
      </w:r>
      <w:r>
        <w:t xml:space="preserve">'Social and cultural expectations' of being male or female describe: </w:t>
      </w:r>
      <w:r>
        <w:rPr>
          <w:i/>
        </w:rPr>
        <w:t>(CSS 2025, Q1-2)</w:t>
      </w:r>
    </w:p>
    <w:p>
      <w:pPr>
        <w:pStyle w:val="GSOptions"/>
        <w:keepNext/>
        <w:keepLines/>
      </w:pPr>
      <w:r>
        <w:rPr>
          <w:b/>
          <w:color w:val="6B2D5C"/>
        </w:rPr>
        <w:t xml:space="preserve">(A) </w:t>
      </w:r>
      <w:r>
        <w:t>Societal role</w:t>
      </w:r>
      <w:r>
        <w:rPr>
          <w:b/>
          <w:color w:val="6B2D5C"/>
        </w:rPr>
        <w:t xml:space="preserve">     (B) </w:t>
      </w:r>
      <w:r>
        <w:t>Sex role</w:t>
      </w:r>
      <w:r>
        <w:rPr>
          <w:b/>
          <w:color w:val="6B2D5C"/>
        </w:rPr>
        <w:t xml:space="preserve">     (C) </w:t>
      </w:r>
      <w:r>
        <w:t>Gender role</w:t>
      </w:r>
      <w:r>
        <w:rPr>
          <w:b/>
          <w:color w:val="6B2D5C"/>
        </w:rPr>
        <w:t xml:space="preserve">     (D) </w:t>
      </w:r>
      <w:r>
        <w:t>Gender mainstreaming</w:t>
      </w:r>
    </w:p>
    <w:p>
      <w:pPr>
        <w:pStyle w:val="GSAnswer"/>
        <w:keepLines/>
      </w:pPr>
      <w:r>
        <w:rPr>
          <w:b/>
        </w:rPr>
        <w:t>Answer: (C) Gender role</w:t>
      </w:r>
      <w:r>
        <w:t xml:space="preserve"> — Gender role — the social and cultural expectations of being male or female.</w:t>
      </w:r>
    </w:p>
    <w:p>
      <w:pPr>
        <w:pStyle w:val="GSNumbered"/>
        <w:keepNext/>
        <w:keepLines/>
      </w:pPr>
      <w:r>
        <w:rPr>
          <w:b/>
          <w:color w:val="6B2D5C"/>
        </w:rPr>
        <w:t>23.</w:t>
        <w:tab/>
      </w:r>
      <w:r>
        <w:t xml:space="preserve">Which is an example of a social construction of gender? </w:t>
      </w:r>
      <w:r>
        <w:rPr>
          <w:i/>
        </w:rPr>
        <w:t>(CSS 2025, Q1-4)</w:t>
      </w:r>
    </w:p>
    <w:p>
      <w:pPr>
        <w:pStyle w:val="GSOptions"/>
        <w:keepNext/>
        <w:keepLines/>
      </w:pPr>
      <w:r>
        <w:rPr>
          <w:b/>
          <w:color w:val="6B2D5C"/>
        </w:rPr>
        <w:t xml:space="preserve">(A) </w:t>
      </w:r>
      <w:r>
        <w:t>Male domination in politics</w:t>
      </w:r>
      <w:r>
        <w:rPr>
          <w:b/>
          <w:color w:val="6B2D5C"/>
        </w:rPr>
        <w:t xml:space="preserve">     (B) </w:t>
      </w:r>
      <w:r>
        <w:t>A woman's ability to bear children</w:t>
      </w:r>
      <w:r>
        <w:rPr>
          <w:b/>
          <w:color w:val="6B2D5C"/>
        </w:rPr>
        <w:t xml:space="preserve">     (C) </w:t>
      </w:r>
      <w:r>
        <w:t>The notion that boys should play with trucks</w:t>
      </w:r>
      <w:r>
        <w:rPr>
          <w:b/>
          <w:color w:val="6B2D5C"/>
        </w:rPr>
        <w:t xml:space="preserve">     (D) </w:t>
      </w:r>
      <w:r>
        <w:t>Physical differences</w:t>
      </w:r>
    </w:p>
    <w:p>
      <w:pPr>
        <w:pStyle w:val="GSAnswer"/>
        <w:keepLines/>
      </w:pPr>
      <w:r>
        <w:rPr>
          <w:b/>
        </w:rPr>
        <w:t>Answer: (C) The notion that boys should play with trucks</w:t>
      </w:r>
      <w:r>
        <w:t xml:space="preserve"> — "Boys play with trucks" is a social norm; childbearing and physical differences are biological.</w:t>
      </w:r>
    </w:p>
    <w:p>
      <w:pPr>
        <w:pStyle w:val="GSNumbered"/>
        <w:keepNext/>
        <w:keepLines/>
      </w:pPr>
      <w:r>
        <w:rPr>
          <w:b/>
          <w:color w:val="6B2D5C"/>
        </w:rPr>
        <w:t>24.</w:t>
        <w:tab/>
      </w:r>
      <w:r>
        <w:t xml:space="preserve">Gender specialists use 'sex' for: </w:t>
      </w:r>
      <w:r>
        <w:rPr>
          <w:i/>
        </w:rPr>
        <w:t>(CSS 2025, Q1-6)</w:t>
      </w:r>
    </w:p>
    <w:p>
      <w:pPr>
        <w:pStyle w:val="GSOptions"/>
        <w:keepNext/>
        <w:keepLines/>
      </w:pPr>
      <w:r>
        <w:rPr>
          <w:b/>
          <w:color w:val="6B2D5C"/>
        </w:rPr>
        <w:t xml:space="preserve">(A) </w:t>
      </w:r>
      <w:r>
        <w:t>Anatomical and physiological difference</w:t>
      </w:r>
      <w:r>
        <w:rPr>
          <w:b/>
          <w:color w:val="6B2D5C"/>
        </w:rPr>
        <w:t xml:space="preserve">     (B) </w:t>
      </w:r>
      <w:r>
        <w:t>Erotic and physical practices</w:t>
      </w:r>
      <w:r>
        <w:rPr>
          <w:b/>
          <w:color w:val="6B2D5C"/>
        </w:rPr>
        <w:t xml:space="preserve">     (C) </w:t>
      </w:r>
      <w:r>
        <w:t>Psychological and social difference</w:t>
      </w:r>
      <w:r>
        <w:rPr>
          <w:b/>
          <w:color w:val="6B2D5C"/>
        </w:rPr>
        <w:t xml:space="preserve">     (D) </w:t>
      </w:r>
      <w:r>
        <w:t>All of these</w:t>
      </w:r>
    </w:p>
    <w:p>
      <w:pPr>
        <w:pStyle w:val="GSAnswer"/>
        <w:keepLines/>
      </w:pPr>
      <w:r>
        <w:rPr>
          <w:b/>
        </w:rPr>
        <w:t>Answer: (A) Anatomical and physiological difference</w:t>
      </w:r>
      <w:r>
        <w:t xml:space="preserve"> — Sex refers to anatomical and physiological differences.</w:t>
      </w:r>
    </w:p>
    <w:p>
      <w:pPr>
        <w:pStyle w:val="GSNumbered"/>
        <w:keepNext/>
        <w:keepLines/>
      </w:pPr>
      <w:r>
        <w:rPr>
          <w:b/>
          <w:color w:val="6B2D5C"/>
        </w:rPr>
        <w:t>25.</w:t>
        <w:tab/>
      </w:r>
      <w:r>
        <w:t xml:space="preserve">Judith Butler's concept of performativity argues that gender is not an internal reality but: </w:t>
      </w:r>
      <w:r>
        <w:rPr>
          <w:i/>
        </w:rPr>
        <w:t>(CSS 2026, Q1-1)</w:t>
      </w:r>
    </w:p>
    <w:p>
      <w:pPr>
        <w:pStyle w:val="GSOptions"/>
        <w:keepNext/>
        <w:keepLines/>
      </w:pPr>
      <w:r>
        <w:rPr>
          <w:b/>
          <w:color w:val="6B2D5C"/>
        </w:rPr>
        <w:t xml:space="preserve">(A) </w:t>
      </w:r>
      <w:r>
        <w:t>A biological identity determined by chromosomal patterns</w:t>
      </w:r>
      <w:r>
        <w:rPr>
          <w:b/>
          <w:color w:val="6B2D5C"/>
        </w:rPr>
        <w:t xml:space="preserve">     (B) </w:t>
      </w:r>
      <w:r>
        <w:t>A fixed psychological drive sanctioned by social norms</w:t>
      </w:r>
      <w:r>
        <w:rPr>
          <w:b/>
          <w:color w:val="6B2D5C"/>
        </w:rPr>
        <w:t xml:space="preserve">     (C) </w:t>
      </w:r>
      <w:r>
        <w:t>A fixed psychological archetype inherited from ancestors</w:t>
      </w:r>
      <w:r>
        <w:rPr>
          <w:b/>
          <w:color w:val="6B2D5C"/>
        </w:rPr>
        <w:t xml:space="preserve">     (D) </w:t>
      </w:r>
      <w:r>
        <w:t>None of these</w:t>
      </w:r>
    </w:p>
    <w:p>
      <w:pPr>
        <w:pStyle w:val="GSAnswer"/>
        <w:keepLines/>
      </w:pPr>
      <w:r>
        <w:rPr>
          <w:b/>
        </w:rPr>
        <w:t>Answer: (D) None of these</w:t>
      </w:r>
      <w:r>
        <w:t xml:space="preserve"> — Gender is constituted through repeated, stylised acts.</w:t>
      </w:r>
    </w:p>
    <w:p>
      <w:pPr>
        <w:pStyle w:val="GSNumbered"/>
        <w:keepNext/>
        <w:keepLines/>
      </w:pPr>
      <w:r>
        <w:rPr>
          <w:b/>
          <w:color w:val="6B2D5C"/>
        </w:rPr>
        <w:t>26.</w:t>
        <w:tab/>
      </w:r>
      <w:r>
        <w:t xml:space="preserve">Foucault's History of Sexuality challenges the repressive hypothesis by suggesting: </w:t>
      </w:r>
      <w:r>
        <w:rPr>
          <w:i/>
        </w:rPr>
        <w:t>(CSS 2026, Q1-4)</w:t>
      </w:r>
    </w:p>
    <w:p>
      <w:pPr>
        <w:pStyle w:val="GSOptions"/>
        <w:keepNext/>
        <w:keepLines/>
      </w:pPr>
      <w:r>
        <w:rPr>
          <w:b/>
          <w:color w:val="6B2D5C"/>
        </w:rPr>
        <w:t xml:space="preserve">(A) </w:t>
      </w:r>
      <w:r>
        <w:t>Victorian society silenced all discourse on sexuality</w:t>
      </w:r>
      <w:r>
        <w:rPr>
          <w:b/>
          <w:color w:val="6B2D5C"/>
        </w:rPr>
        <w:t xml:space="preserve">     (B) </w:t>
      </w:r>
      <w:r>
        <w:t>Sexuality is purely biological</w:t>
      </w:r>
      <w:r>
        <w:rPr>
          <w:b/>
          <w:color w:val="6B2D5C"/>
        </w:rPr>
        <w:t xml:space="preserve">     (C) </w:t>
      </w:r>
      <w:r>
        <w:t>Power produces discourse on sexuality rather than only repressing it</w:t>
      </w:r>
      <w:r>
        <w:rPr>
          <w:b/>
          <w:color w:val="6B2D5C"/>
        </w:rPr>
        <w:t xml:space="preserve">     (D) </w:t>
      </w:r>
      <w:r>
        <w:t>None of these</w:t>
      </w:r>
    </w:p>
    <w:p>
      <w:pPr>
        <w:pStyle w:val="GSAnswer"/>
        <w:keepLines/>
      </w:pPr>
      <w:r>
        <w:rPr>
          <w:b/>
        </w:rPr>
        <w:t>Answer: (C) Power produces discourse on sexuality rather than only repressing it</w:t>
      </w:r>
      <w:r>
        <w:t xml:space="preserve"> — Foucault (1976): power produces discourse on sexuality.</w:t>
      </w:r>
    </w:p>
    <w:p>
      <w:pPr>
        <w:pStyle w:val="GSNumbered"/>
        <w:keepNext/>
        <w:keepLines/>
      </w:pPr>
      <w:r>
        <w:rPr>
          <w:b/>
          <w:color w:val="6B2D5C"/>
        </w:rPr>
        <w:t>27.</w:t>
        <w:tab/>
      </w:r>
      <w:r>
        <w:t xml:space="preserve">Hegemonic masculinity is attributed to: </w:t>
      </w:r>
      <w:r>
        <w:rPr>
          <w:i/>
        </w:rPr>
        <w:t>(CSS 2026, Q1-7)</w:t>
      </w:r>
    </w:p>
    <w:p>
      <w:pPr>
        <w:pStyle w:val="GSOptions"/>
        <w:keepNext/>
        <w:keepLines/>
      </w:pPr>
      <w:r>
        <w:rPr>
          <w:b/>
          <w:color w:val="6B2D5C"/>
        </w:rPr>
        <w:t xml:space="preserve">(A) </w:t>
      </w:r>
      <w:r>
        <w:t>R. W. Connell</w:t>
      </w:r>
      <w:r>
        <w:rPr>
          <w:b/>
          <w:color w:val="6B2D5C"/>
        </w:rPr>
        <w:t xml:space="preserve">     (B) </w:t>
      </w:r>
      <w:r>
        <w:t>Michael Kimmel</w:t>
      </w:r>
      <w:r>
        <w:rPr>
          <w:b/>
          <w:color w:val="6B2D5C"/>
        </w:rPr>
        <w:t xml:space="preserve">     (C) </w:t>
      </w:r>
      <w:r>
        <w:t>Andrea Dworkin</w:t>
      </w:r>
      <w:r>
        <w:rPr>
          <w:b/>
          <w:color w:val="6B2D5C"/>
        </w:rPr>
        <w:t xml:space="preserve">     (D) </w:t>
      </w:r>
      <w:r>
        <w:t>None of these</w:t>
      </w:r>
    </w:p>
    <w:p>
      <w:pPr>
        <w:pStyle w:val="GSAnswer"/>
        <w:keepLines/>
      </w:pPr>
      <w:r>
        <w:rPr>
          <w:b/>
        </w:rPr>
        <w:t>Answer: (A) R. W. Connell</w:t>
      </w:r>
    </w:p>
    <w:p>
      <w:pPr>
        <w:pStyle w:val="GSNumbered"/>
        <w:keepNext/>
        <w:keepLines/>
      </w:pPr>
      <w:r>
        <w:rPr>
          <w:b/>
          <w:color w:val="6B2D5C"/>
        </w:rPr>
        <w:t>28.</w:t>
        <w:tab/>
      </w:r>
      <w:r>
        <w:t xml:space="preserve">'Doing Gender' was proposed by: </w:t>
      </w:r>
      <w:r>
        <w:rPr>
          <w:i/>
        </w:rPr>
        <w:t>(CSS 2026, Q1-17)</w:t>
      </w:r>
    </w:p>
    <w:p>
      <w:pPr>
        <w:pStyle w:val="GSOptions"/>
        <w:keepNext/>
        <w:keepLines/>
      </w:pPr>
      <w:r>
        <w:rPr>
          <w:b/>
          <w:color w:val="6B2D5C"/>
        </w:rPr>
        <w:t xml:space="preserve">(A) </w:t>
      </w:r>
      <w:r>
        <w:t>Davis and Moore</w:t>
      </w:r>
      <w:r>
        <w:rPr>
          <w:b/>
          <w:color w:val="6B2D5C"/>
        </w:rPr>
        <w:t xml:space="preserve">     (B) </w:t>
      </w:r>
      <w:r>
        <w:t>Parsons and Bales</w:t>
      </w:r>
      <w:r>
        <w:rPr>
          <w:b/>
          <w:color w:val="6B2D5C"/>
        </w:rPr>
        <w:t xml:space="preserve">     (C) </w:t>
      </w:r>
      <w:r>
        <w:t>West and Zimmerman</w:t>
      </w:r>
      <w:r>
        <w:rPr>
          <w:b/>
          <w:color w:val="6B2D5C"/>
        </w:rPr>
        <w:t xml:space="preserve">     (D) </w:t>
      </w:r>
      <w:r>
        <w:t>None of these</w:t>
      </w:r>
    </w:p>
    <w:p>
      <w:pPr>
        <w:pStyle w:val="GSAnswer"/>
        <w:keepLines/>
      </w:pPr>
      <w:r>
        <w:rPr>
          <w:b/>
        </w:rPr>
        <w:t>Answer: (C) West and Zimmerman</w:t>
      </w:r>
      <w:r>
        <w:t xml:space="preserve"> — West and Zimmerman, "Doing Gender" (1987).</w:t>
      </w:r>
    </w:p>
    <w:p>
      <w:pPr>
        <w:pStyle w:val="Heading2"/>
      </w:pPr>
      <w:r>
        <w:t>Practice MCQs, with answers</w:t>
      </w:r>
    </w:p>
    <w:p>
      <w:pPr>
        <w:pStyle w:val="GSLead"/>
      </w:pPr>
      <w:r>
        <w:t>New questions on the Topic 1 facts the objective paper has not yet asked. Cover the answer line, choose an option, then check.</w:t>
      </w:r>
    </w:p>
    <w:p>
      <w:pPr>
        <w:pStyle w:val="GSNumbered"/>
        <w:keepNext/>
        <w:keepLines/>
      </w:pPr>
      <w:r>
        <w:rPr>
          <w:b/>
          <w:color w:val="6B2D5C"/>
        </w:rPr>
        <w:t>1.</w:t>
        <w:tab/>
      </w:r>
      <w:r>
        <w:t>Who first used the term "gender role", in 1955?</w:t>
      </w:r>
    </w:p>
    <w:p>
      <w:pPr>
        <w:pStyle w:val="GSOptions"/>
        <w:keepNext/>
        <w:keepLines/>
      </w:pPr>
      <w:r>
        <w:rPr>
          <w:b/>
          <w:color w:val="6B2D5C"/>
        </w:rPr>
        <w:t xml:space="preserve">(A) </w:t>
      </w:r>
      <w:r>
        <w:t>Robert Stoller</w:t>
      </w:r>
      <w:r>
        <w:rPr>
          <w:b/>
          <w:color w:val="6B2D5C"/>
        </w:rPr>
        <w:t xml:space="preserve">     (B) </w:t>
      </w:r>
      <w:r>
        <w:t>Margaret Mead</w:t>
      </w:r>
      <w:r>
        <w:rPr>
          <w:b/>
          <w:color w:val="6B2D5C"/>
        </w:rPr>
        <w:t xml:space="preserve">     (C) </w:t>
      </w:r>
      <w:r>
        <w:t>Ann Oakley</w:t>
      </w:r>
      <w:r>
        <w:rPr>
          <w:b/>
          <w:color w:val="6B2D5C"/>
        </w:rPr>
        <w:t xml:space="preserve">     (D) </w:t>
      </w:r>
      <w:r>
        <w:t>John Money</w:t>
      </w:r>
    </w:p>
    <w:p>
      <w:pPr>
        <w:pStyle w:val="GSAnswer"/>
        <w:keepLines/>
      </w:pPr>
      <w:r>
        <w:rPr>
          <w:b/>
        </w:rPr>
        <w:t>Answer: (D) John Money</w:t>
      </w:r>
      <w:r>
        <w:t xml:space="preserve"> — John Money introduced "gender role" in 1955; Stoller (1968) and Oakley (1972) came later.</w:t>
      </w:r>
    </w:p>
    <w:p>
      <w:pPr>
        <w:pStyle w:val="GSNumbered"/>
        <w:keepNext/>
        <w:keepLines/>
      </w:pPr>
      <w:r>
        <w:rPr>
          <w:b/>
          <w:color w:val="6B2D5C"/>
        </w:rPr>
        <w:t>2.</w:t>
        <w:tab/>
      </w:r>
      <w:r>
        <w:rPr>
          <w:i/>
        </w:rPr>
        <w:t>Sex and Gender</w:t>
      </w:r>
      <w:r>
        <w:t xml:space="preserve"> (1968), which separated biological sex from gender identity, was written by:</w:t>
      </w:r>
    </w:p>
    <w:p>
      <w:pPr>
        <w:pStyle w:val="GSOptions"/>
        <w:keepNext/>
        <w:keepLines/>
      </w:pPr>
      <w:r>
        <w:rPr>
          <w:b/>
          <w:color w:val="6B2D5C"/>
        </w:rPr>
        <w:t xml:space="preserve">(A) </w:t>
      </w:r>
      <w:r>
        <w:t>Judith Lorber</w:t>
      </w:r>
      <w:r>
        <w:rPr>
          <w:b/>
          <w:color w:val="6B2D5C"/>
        </w:rPr>
        <w:t xml:space="preserve">     (B) </w:t>
      </w:r>
      <w:r>
        <w:t>Ann Oakley</w:t>
      </w:r>
      <w:r>
        <w:rPr>
          <w:b/>
          <w:color w:val="6B2D5C"/>
        </w:rPr>
        <w:t xml:space="preserve">     (C) </w:t>
      </w:r>
      <w:r>
        <w:t>Gayle Rubin</w:t>
      </w:r>
      <w:r>
        <w:rPr>
          <w:b/>
          <w:color w:val="6B2D5C"/>
        </w:rPr>
        <w:t xml:space="preserve">     (D) </w:t>
      </w:r>
      <w:r>
        <w:t>Robert Stoller</w:t>
      </w:r>
    </w:p>
    <w:p>
      <w:pPr>
        <w:pStyle w:val="GSAnswer"/>
        <w:keepLines/>
      </w:pPr>
      <w:r>
        <w:rPr>
          <w:b/>
        </w:rPr>
        <w:t>Answer: (D) Robert Stoller</w:t>
      </w:r>
      <w:r>
        <w:t xml:space="preserve"> — Robert Stoller, </w:t>
      </w:r>
      <w:r>
        <w:rPr>
          <w:i/>
        </w:rPr>
        <w:t>Sex and Gender</w:t>
      </w:r>
      <w:r>
        <w:t xml:space="preserve"> (1968).</w:t>
      </w:r>
    </w:p>
    <w:p>
      <w:pPr>
        <w:pStyle w:val="GSNumbered"/>
        <w:keepNext/>
        <w:keepLines/>
      </w:pPr>
      <w:r>
        <w:rPr>
          <w:b/>
          <w:color w:val="6B2D5C"/>
        </w:rPr>
        <w:t>3.</w:t>
        <w:tab/>
      </w:r>
      <w:r>
        <w:t>Ann Oakley brought the sex/gender distinction into sociology in:</w:t>
      </w:r>
    </w:p>
    <w:p>
      <w:pPr>
        <w:pStyle w:val="GSOptions"/>
        <w:keepNext/>
        <w:keepLines/>
      </w:pPr>
      <w:r>
        <w:rPr>
          <w:b/>
          <w:color w:val="6B2D5C"/>
        </w:rPr>
        <w:t xml:space="preserve">(A) </w:t>
      </w:r>
      <w:r>
        <w:rPr>
          <w:i/>
        </w:rPr>
        <w:t>The Second Sex</w:t>
      </w:r>
      <w:r>
        <w:t xml:space="preserve"> (1949)</w:t>
      </w:r>
      <w:r>
        <w:rPr>
          <w:b/>
          <w:color w:val="6B2D5C"/>
        </w:rPr>
        <w:t xml:space="preserve">     (B) </w:t>
      </w:r>
      <w:r>
        <w:rPr>
          <w:i/>
        </w:rPr>
        <w:t>Paradoxes of Gender</w:t>
      </w:r>
      <w:r>
        <w:t xml:space="preserve"> (1994)</w:t>
      </w:r>
      <w:r>
        <w:rPr>
          <w:b/>
          <w:color w:val="6B2D5C"/>
        </w:rPr>
        <w:t xml:space="preserve">     (C) </w:t>
      </w:r>
      <w:r>
        <w:rPr>
          <w:i/>
        </w:rPr>
        <w:t>Gender Trouble</w:t>
      </w:r>
      <w:r>
        <w:t xml:space="preserve"> (1990)</w:t>
      </w:r>
      <w:r>
        <w:rPr>
          <w:b/>
          <w:color w:val="6B2D5C"/>
        </w:rPr>
        <w:t xml:space="preserve">     (D) </w:t>
      </w:r>
      <w:r>
        <w:rPr>
          <w:i/>
        </w:rPr>
        <w:t>Sex, Gender and Society</w:t>
      </w:r>
      <w:r>
        <w:t xml:space="preserve"> (1972)</w:t>
      </w:r>
    </w:p>
    <w:p>
      <w:pPr>
        <w:pStyle w:val="GSAnswer"/>
        <w:keepLines/>
      </w:pPr>
      <w:r>
        <w:rPr>
          <w:b/>
        </w:rPr>
        <w:t xml:space="preserve">Answer: (D) </w:t>
      </w:r>
      <w:r>
        <w:rPr>
          <w:b/>
          <w:i/>
        </w:rPr>
        <w:t>Sex, Gender and Society</w:t>
      </w:r>
      <w:r>
        <w:rPr>
          <w:b/>
        </w:rPr>
        <w:t xml:space="preserve"> (1972)</w:t>
      </w:r>
      <w:r>
        <w:t xml:space="preserve"> — Oakley, </w:t>
      </w:r>
      <w:r>
        <w:rPr>
          <w:i/>
        </w:rPr>
        <w:t>Sex, Gender and Society</w:t>
      </w:r>
      <w:r>
        <w:t xml:space="preserve"> (1972).</w:t>
      </w:r>
    </w:p>
    <w:p>
      <w:pPr>
        <w:pStyle w:val="GSNumbered"/>
        <w:keepNext/>
        <w:keepLines/>
      </w:pPr>
      <w:r>
        <w:rPr>
          <w:b/>
          <w:color w:val="6B2D5C"/>
        </w:rPr>
        <w:t>4.</w:t>
        <w:tab/>
      </w:r>
      <w:r>
        <w:t xml:space="preserve">Margaret Mead's </w:t>
      </w:r>
      <w:r>
        <w:rPr>
          <w:i/>
        </w:rPr>
        <w:t>Sex and Temperament</w:t>
      </w:r>
      <w:r>
        <w:t xml:space="preserve"> (1935) studied three societies of:</w:t>
      </w:r>
    </w:p>
    <w:p>
      <w:pPr>
        <w:pStyle w:val="GSOptions"/>
        <w:keepNext/>
        <w:keepLines/>
      </w:pPr>
      <w:r>
        <w:rPr>
          <w:b/>
          <w:color w:val="6B2D5C"/>
        </w:rPr>
        <w:t xml:space="preserve">(A) </w:t>
      </w:r>
      <w:r>
        <w:t>New Guinea</w:t>
      </w:r>
      <w:r>
        <w:rPr>
          <w:b/>
          <w:color w:val="6B2D5C"/>
        </w:rPr>
        <w:t xml:space="preserve">     (B) </w:t>
      </w:r>
      <w:r>
        <w:t>Samoa</w:t>
      </w:r>
      <w:r>
        <w:rPr>
          <w:b/>
          <w:color w:val="6B2D5C"/>
        </w:rPr>
        <w:t xml:space="preserve">     (C) </w:t>
      </w:r>
      <w:r>
        <w:t>Borneo</w:t>
      </w:r>
      <w:r>
        <w:rPr>
          <w:b/>
          <w:color w:val="6B2D5C"/>
        </w:rPr>
        <w:t xml:space="preserve">     (D) </w:t>
      </w:r>
      <w:r>
        <w:t>None of these</w:t>
      </w:r>
    </w:p>
    <w:p>
      <w:pPr>
        <w:pStyle w:val="GSAnswer"/>
        <w:keepLines/>
      </w:pPr>
      <w:r>
        <w:rPr>
          <w:b/>
        </w:rPr>
        <w:t>Answer: (A) New Guinea</w:t>
      </w:r>
      <w:r>
        <w:t xml:space="preserve"> — The Arapesh, Mundugumor and Tchambuli of New Guinea.</w:t>
      </w:r>
    </w:p>
    <w:p>
      <w:pPr>
        <w:pStyle w:val="GSNumbered"/>
        <w:keepNext/>
        <w:keepLines/>
      </w:pPr>
      <w:r>
        <w:rPr>
          <w:b/>
          <w:color w:val="6B2D5C"/>
        </w:rPr>
        <w:t>5.</w:t>
        <w:tab/>
      </w:r>
      <w:r>
        <w:t>"Is Female to Male as Nature Is to Culture?" (1974) was written by:</w:t>
      </w:r>
    </w:p>
    <w:p>
      <w:pPr>
        <w:pStyle w:val="GSOptions"/>
        <w:keepNext/>
        <w:keepLines/>
      </w:pPr>
      <w:r>
        <w:rPr>
          <w:b/>
          <w:color w:val="6B2D5C"/>
        </w:rPr>
        <w:t xml:space="preserve">(A) </w:t>
      </w:r>
      <w:r>
        <w:t>Sherry Ortner</w:t>
      </w:r>
      <w:r>
        <w:rPr>
          <w:b/>
          <w:color w:val="6B2D5C"/>
        </w:rPr>
        <w:t xml:space="preserve">     (B) </w:t>
      </w:r>
      <w:r>
        <w:t>Gayle Rubin</w:t>
      </w:r>
      <w:r>
        <w:rPr>
          <w:b/>
          <w:color w:val="6B2D5C"/>
        </w:rPr>
        <w:t xml:space="preserve">     (C) </w:t>
      </w:r>
      <w:r>
        <w:t>Michelle Rosaldo</w:t>
      </w:r>
      <w:r>
        <w:rPr>
          <w:b/>
          <w:color w:val="6B2D5C"/>
        </w:rPr>
        <w:t xml:space="preserve">     (D) </w:t>
      </w:r>
      <w:r>
        <w:t>Carol Gilligan</w:t>
      </w:r>
    </w:p>
    <w:p>
      <w:pPr>
        <w:pStyle w:val="GSAnswer"/>
        <w:keepLines/>
      </w:pPr>
      <w:r>
        <w:rPr>
          <w:b/>
        </w:rPr>
        <w:t>Answer: (A) Sherry Ortner</w:t>
      </w:r>
      <w:r>
        <w:t xml:space="preserve"> — Sherry Ortner (1974).</w:t>
      </w:r>
    </w:p>
    <w:p>
      <w:pPr>
        <w:pStyle w:val="GSNumbered"/>
        <w:keepNext/>
        <w:keepLines/>
      </w:pPr>
      <w:r>
        <w:rPr>
          <w:b/>
          <w:color w:val="6B2D5C"/>
        </w:rPr>
        <w:t>6.</w:t>
        <w:tab/>
      </w:r>
      <w:r>
        <w:t>The "sex/gender system" was described by Gayle Rubin in:</w:t>
      </w:r>
    </w:p>
    <w:p>
      <w:pPr>
        <w:pStyle w:val="GSOptions"/>
        <w:keepNext/>
        <w:keepLines/>
      </w:pPr>
      <w:r>
        <w:rPr>
          <w:b/>
          <w:color w:val="6B2D5C"/>
        </w:rPr>
        <w:t xml:space="preserve">(A) </w:t>
      </w:r>
      <w:r>
        <w:t>"The Traffic in Women" (1975)</w:t>
      </w:r>
      <w:r>
        <w:rPr>
          <w:b/>
          <w:color w:val="6B2D5C"/>
        </w:rPr>
        <w:t xml:space="preserve">     (B) </w:t>
      </w:r>
      <w:r>
        <w:t>"Doing Gender" (1987)</w:t>
      </w:r>
      <w:r>
        <w:rPr>
          <w:b/>
          <w:color w:val="6B2D5C"/>
        </w:rPr>
        <w:t xml:space="preserve">     (C) </w:t>
      </w:r>
      <w:r>
        <w:t>"The Five Sexes" (1993)</w:t>
      </w:r>
      <w:r>
        <w:rPr>
          <w:b/>
          <w:color w:val="6B2D5C"/>
        </w:rPr>
        <w:t xml:space="preserve">     (D) </w:t>
      </w:r>
      <w:r>
        <w:t>None of these</w:t>
      </w:r>
    </w:p>
    <w:p>
      <w:pPr>
        <w:pStyle w:val="GSAnswer"/>
        <w:keepLines/>
      </w:pPr>
      <w:r>
        <w:rPr>
          <w:b/>
        </w:rPr>
        <w:t>Answer: (A) "The Traffic in Women" (1975)</w:t>
      </w:r>
      <w:r>
        <w:t xml:space="preserve"> — Rubin, "The Traffic in Women" (1975).</w:t>
      </w:r>
    </w:p>
    <w:p>
      <w:pPr>
        <w:pStyle w:val="GSNumbered"/>
        <w:keepNext/>
        <w:keepLines/>
      </w:pPr>
      <w:r>
        <w:rPr>
          <w:b/>
          <w:color w:val="6B2D5C"/>
        </w:rPr>
        <w:t>7.</w:t>
        <w:tab/>
      </w:r>
      <w:r>
        <w:t>One of the first Women's Studies courses was taught in 1969 at:</w:t>
      </w:r>
    </w:p>
    <w:p>
      <w:pPr>
        <w:pStyle w:val="GSOptions"/>
        <w:keepNext/>
        <w:keepLines/>
      </w:pPr>
      <w:r>
        <w:rPr>
          <w:b/>
          <w:color w:val="6B2D5C"/>
        </w:rPr>
        <w:t xml:space="preserve">(A) </w:t>
      </w:r>
      <w:r>
        <w:t>Harvard University</w:t>
      </w:r>
      <w:r>
        <w:rPr>
          <w:b/>
          <w:color w:val="6B2D5C"/>
        </w:rPr>
        <w:t xml:space="preserve">     (B) </w:t>
      </w:r>
      <w:r>
        <w:t>Oxford University</w:t>
      </w:r>
      <w:r>
        <w:rPr>
          <w:b/>
          <w:color w:val="6B2D5C"/>
        </w:rPr>
        <w:t xml:space="preserve">     (C) </w:t>
      </w:r>
      <w:r>
        <w:t>San Diego State College</w:t>
      </w:r>
      <w:r>
        <w:rPr>
          <w:b/>
          <w:color w:val="6B2D5C"/>
        </w:rPr>
        <w:t xml:space="preserve">     (D) </w:t>
      </w:r>
      <w:r>
        <w:t>Cornell University</w:t>
      </w:r>
    </w:p>
    <w:p>
      <w:pPr>
        <w:pStyle w:val="GSAnswer"/>
        <w:keepLines/>
      </w:pPr>
      <w:r>
        <w:rPr>
          <w:b/>
        </w:rPr>
        <w:t>Answer: (D) Cornell University</w:t>
      </w:r>
      <w:r>
        <w:t xml:space="preserve"> — Cornell (1969); the first full programme was at San Diego State College (1970).</w:t>
      </w:r>
    </w:p>
    <w:p>
      <w:pPr>
        <w:pStyle w:val="GSNumbered"/>
        <w:keepNext/>
        <w:keepLines/>
      </w:pPr>
      <w:r>
        <w:rPr>
          <w:b/>
          <w:color w:val="6B2D5C"/>
        </w:rPr>
        <w:t>8.</w:t>
        <w:tab/>
      </w:r>
      <w:r>
        <w:t>The US National Women's Studies Association was founded in:</w:t>
      </w:r>
    </w:p>
    <w:p>
      <w:pPr>
        <w:pStyle w:val="GSOptions"/>
        <w:keepNext/>
        <w:keepLines/>
      </w:pPr>
      <w:r>
        <w:rPr>
          <w:b/>
          <w:color w:val="6B2D5C"/>
        </w:rPr>
        <w:t xml:space="preserve">(A) </w:t>
      </w:r>
      <w:r>
        <w:t>1969</w:t>
      </w:r>
      <w:r>
        <w:rPr>
          <w:b/>
          <w:color w:val="6B2D5C"/>
        </w:rPr>
        <w:t xml:space="preserve">     (B) </w:t>
      </w:r>
      <w:r>
        <w:t>1970</w:t>
      </w:r>
      <w:r>
        <w:rPr>
          <w:b/>
          <w:color w:val="6B2D5C"/>
        </w:rPr>
        <w:t xml:space="preserve">     (C) </w:t>
      </w:r>
      <w:r>
        <w:t>1977</w:t>
      </w:r>
      <w:r>
        <w:rPr>
          <w:b/>
          <w:color w:val="6B2D5C"/>
        </w:rPr>
        <w:t xml:space="preserve">     (D) </w:t>
      </w:r>
      <w:r>
        <w:t>1983</w:t>
      </w:r>
    </w:p>
    <w:p>
      <w:pPr>
        <w:pStyle w:val="GSAnswer"/>
        <w:keepLines/>
      </w:pPr>
      <w:r>
        <w:rPr>
          <w:b/>
        </w:rPr>
        <w:t>Answer: (C) 1977</w:t>
      </w:r>
      <w:r>
        <w:t xml:space="preserve"> — NWSA, 1977.</w:t>
      </w:r>
    </w:p>
    <w:p>
      <w:pPr>
        <w:pStyle w:val="GSNumbered"/>
        <w:keepNext/>
        <w:keepLines/>
      </w:pPr>
      <w:r>
        <w:rPr>
          <w:b/>
          <w:color w:val="6B2D5C"/>
        </w:rPr>
        <w:t>9.</w:t>
        <w:tab/>
      </w:r>
      <w:r>
        <w:t xml:space="preserve">The autonomy/integration debate was framed in </w:t>
      </w:r>
      <w:r>
        <w:rPr>
          <w:i/>
        </w:rPr>
        <w:t>Theories of Women's Studies</w:t>
      </w:r>
      <w:r>
        <w:t xml:space="preserve"> (1983) by:</w:t>
      </w:r>
    </w:p>
    <w:p>
      <w:pPr>
        <w:pStyle w:val="GSOptions"/>
        <w:keepNext/>
        <w:keepLines/>
      </w:pPr>
      <w:r>
        <w:rPr>
          <w:b/>
          <w:color w:val="6B2D5C"/>
        </w:rPr>
        <w:t xml:space="preserve">(A) </w:t>
      </w:r>
      <w:r>
        <w:t>West and Zimmerman</w:t>
      </w:r>
      <w:r>
        <w:rPr>
          <w:b/>
          <w:color w:val="6B2D5C"/>
        </w:rPr>
        <w:t xml:space="preserve">     (B) </w:t>
      </w:r>
      <w:r>
        <w:t>Mumtaz and Shaheed</w:t>
      </w:r>
      <w:r>
        <w:rPr>
          <w:b/>
          <w:color w:val="6B2D5C"/>
        </w:rPr>
        <w:t xml:space="preserve">     (C) </w:t>
      </w:r>
      <w:r>
        <w:t>Bowles and Klein</w:t>
      </w:r>
      <w:r>
        <w:rPr>
          <w:b/>
          <w:color w:val="6B2D5C"/>
        </w:rPr>
        <w:t xml:space="preserve">     (D) </w:t>
      </w:r>
      <w:r>
        <w:t>Berger and Luckmann</w:t>
      </w:r>
    </w:p>
    <w:p>
      <w:pPr>
        <w:pStyle w:val="GSAnswer"/>
        <w:keepLines/>
      </w:pPr>
      <w:r>
        <w:rPr>
          <w:b/>
        </w:rPr>
        <w:t>Answer: (C) Bowles and Klein</w:t>
      </w:r>
      <w:r>
        <w:t xml:space="preserve"> — Gloria Bowles and Renate Duelli Klein (1983).</w:t>
      </w:r>
    </w:p>
    <w:p>
      <w:pPr>
        <w:pStyle w:val="GSNumbered"/>
        <w:keepNext/>
        <w:keepLines/>
      </w:pPr>
      <w:r>
        <w:rPr>
          <w:b/>
          <w:color w:val="6B2D5C"/>
        </w:rPr>
        <w:t>10.</w:t>
        <w:tab/>
      </w:r>
      <w:r>
        <w:t>Pakistan's Women's Studies centres were set up in five public universities in:</w:t>
      </w:r>
    </w:p>
    <w:p>
      <w:pPr>
        <w:pStyle w:val="GSOptions"/>
        <w:keepNext/>
        <w:keepLines/>
      </w:pPr>
      <w:r>
        <w:rPr>
          <w:b/>
          <w:color w:val="6B2D5C"/>
        </w:rPr>
        <w:t xml:space="preserve">(A) </w:t>
      </w:r>
      <w:r>
        <w:t>1979</w:t>
      </w:r>
      <w:r>
        <w:rPr>
          <w:b/>
          <w:color w:val="6B2D5C"/>
        </w:rPr>
        <w:t xml:space="preserve">     (B) </w:t>
      </w:r>
      <w:r>
        <w:t>1986</w:t>
      </w:r>
      <w:r>
        <w:rPr>
          <w:b/>
          <w:color w:val="6B2D5C"/>
        </w:rPr>
        <w:t xml:space="preserve">     (C) </w:t>
      </w:r>
      <w:r>
        <w:t>1989</w:t>
      </w:r>
      <w:r>
        <w:rPr>
          <w:b/>
          <w:color w:val="6B2D5C"/>
        </w:rPr>
        <w:t xml:space="preserve">     (D) </w:t>
      </w:r>
      <w:r>
        <w:t>2002</w:t>
      </w:r>
    </w:p>
    <w:p>
      <w:pPr>
        <w:pStyle w:val="GSAnswer"/>
        <w:keepLines/>
      </w:pPr>
      <w:r>
        <w:rPr>
          <w:b/>
        </w:rPr>
        <w:t>Answer: (C) 1989</w:t>
      </w:r>
      <w:r>
        <w:t xml:space="preserve"> — 1989, by the federal Ministry of Women's Development.</w:t>
      </w:r>
    </w:p>
    <w:p>
      <w:pPr>
        <w:pStyle w:val="GSNumbered"/>
        <w:keepNext/>
        <w:keepLines/>
      </w:pPr>
      <w:r>
        <w:rPr>
          <w:b/>
          <w:color w:val="6B2D5C"/>
        </w:rPr>
        <w:t>11.</w:t>
        <w:tab/>
      </w:r>
      <w:r>
        <w:t>Which of the following was NOT one of the five universities given a Women's Studies centre in 1989?</w:t>
      </w:r>
    </w:p>
    <w:p>
      <w:pPr>
        <w:pStyle w:val="GSOptions"/>
        <w:keepNext/>
        <w:keepLines/>
      </w:pPr>
      <w:r>
        <w:rPr>
          <w:b/>
          <w:color w:val="6B2D5C"/>
        </w:rPr>
        <w:t xml:space="preserve">(A) </w:t>
      </w:r>
      <w:r>
        <w:t>University of Karachi</w:t>
      </w:r>
      <w:r>
        <w:rPr>
          <w:b/>
          <w:color w:val="6B2D5C"/>
        </w:rPr>
        <w:t xml:space="preserve">     (B) </w:t>
      </w:r>
      <w:r>
        <w:t>University of Sindh</w:t>
      </w:r>
      <w:r>
        <w:rPr>
          <w:b/>
          <w:color w:val="6B2D5C"/>
        </w:rPr>
        <w:t xml:space="preserve">     (C) </w:t>
      </w:r>
      <w:r>
        <w:t>University of Peshawar</w:t>
      </w:r>
      <w:r>
        <w:rPr>
          <w:b/>
          <w:color w:val="6B2D5C"/>
        </w:rPr>
        <w:t xml:space="preserve">     (D) </w:t>
      </w:r>
      <w:r>
        <w:t>University of Balochistan</w:t>
      </w:r>
    </w:p>
    <w:p>
      <w:pPr>
        <w:pStyle w:val="GSAnswer"/>
        <w:keepLines/>
      </w:pPr>
      <w:r>
        <w:rPr>
          <w:b/>
        </w:rPr>
        <w:t>Answer: (B) University of Sindh</w:t>
      </w:r>
      <w:r>
        <w:t xml:space="preserve"> — The five: Quaid-i-Azam, Karachi, Punjab, Peshawar and Balochistan.</w:t>
      </w:r>
    </w:p>
    <w:p>
      <w:pPr>
        <w:pStyle w:val="GSNumbered"/>
        <w:keepNext/>
        <w:keepLines/>
      </w:pPr>
      <w:r>
        <w:rPr>
          <w:b/>
          <w:color w:val="6B2D5C"/>
        </w:rPr>
        <w:t>12.</w:t>
        <w:tab/>
      </w:r>
      <w:r>
        <w:rPr>
          <w:i/>
        </w:rPr>
        <w:t>Women of Pakistan: Two Steps Forward, One Step Back?</w:t>
      </w:r>
      <w:r>
        <w:t xml:space="preserve"> (1987) was written by:</w:t>
      </w:r>
    </w:p>
    <w:p>
      <w:pPr>
        <w:pStyle w:val="GSOptions"/>
        <w:keepNext/>
        <w:keepLines/>
      </w:pPr>
      <w:r>
        <w:rPr>
          <w:b/>
          <w:color w:val="6B2D5C"/>
        </w:rPr>
        <w:t xml:space="preserve">(A) </w:t>
      </w:r>
      <w:r>
        <w:t>Khawar Mumtaz and Farida Shaheed</w:t>
      </w:r>
      <w:r>
        <w:rPr>
          <w:b/>
          <w:color w:val="6B2D5C"/>
        </w:rPr>
        <w:t xml:space="preserve">     (B) </w:t>
      </w:r>
      <w:r>
        <w:t>Rubina Saigol and Farzana Bari</w:t>
      </w:r>
      <w:r>
        <w:rPr>
          <w:b/>
          <w:color w:val="6B2D5C"/>
        </w:rPr>
        <w:t xml:space="preserve">     (C) </w:t>
      </w:r>
      <w:r>
        <w:t>Kamla Bhasin and Nighat Said Khan</w:t>
      </w:r>
      <w:r>
        <w:rPr>
          <w:b/>
          <w:color w:val="6B2D5C"/>
        </w:rPr>
        <w:t xml:space="preserve">     (D) </w:t>
      </w:r>
      <w:r>
        <w:t>None of these</w:t>
      </w:r>
    </w:p>
    <w:p>
      <w:pPr>
        <w:pStyle w:val="GSAnswer"/>
        <w:keepLines/>
      </w:pPr>
      <w:r>
        <w:rPr>
          <w:b/>
        </w:rPr>
        <w:t>Answer: (A) Khawar Mumtaz and Farida Shaheed</w:t>
      </w:r>
      <w:r>
        <w:t xml:space="preserve"> — Khawar Mumtaz and Farida Shaheed (1987).</w:t>
      </w:r>
    </w:p>
    <w:p>
      <w:pPr>
        <w:pStyle w:val="GSNumbered"/>
        <w:keepNext/>
        <w:keepLines/>
      </w:pPr>
      <w:r>
        <w:rPr>
          <w:b/>
          <w:color w:val="6B2D5C"/>
        </w:rPr>
        <w:t>13.</w:t>
        <w:tab/>
      </w:r>
      <w:r>
        <w:t>The early, weak method of simply adding women to old subjects is described as:</w:t>
      </w:r>
    </w:p>
    <w:p>
      <w:pPr>
        <w:pStyle w:val="GSOptions"/>
        <w:keepNext/>
        <w:keepLines/>
      </w:pPr>
      <w:r>
        <w:rPr>
          <w:b/>
          <w:color w:val="6B2D5C"/>
        </w:rPr>
        <w:t xml:space="preserve">(A) </w:t>
      </w:r>
      <w:r>
        <w:t>Mainstreaming</w:t>
      </w:r>
      <w:r>
        <w:rPr>
          <w:b/>
          <w:color w:val="6B2D5C"/>
        </w:rPr>
        <w:t xml:space="preserve">     (B) </w:t>
      </w:r>
      <w:r>
        <w:t>"Add women and stir"</w:t>
      </w:r>
      <w:r>
        <w:rPr>
          <w:b/>
          <w:color w:val="6B2D5C"/>
        </w:rPr>
        <w:t xml:space="preserve">     (C) </w:t>
      </w:r>
      <w:r>
        <w:t>Gynocriticism</w:t>
      </w:r>
      <w:r>
        <w:rPr>
          <w:b/>
          <w:color w:val="6B2D5C"/>
        </w:rPr>
        <w:t xml:space="preserve">     (D) </w:t>
      </w:r>
      <w:r>
        <w:t>Praxis</w:t>
      </w:r>
    </w:p>
    <w:p>
      <w:pPr>
        <w:pStyle w:val="GSAnswer"/>
        <w:keepLines/>
      </w:pPr>
      <w:r>
        <w:rPr>
          <w:b/>
        </w:rPr>
        <w:t>Answer: (B) "Add women and stir"</w:t>
      </w:r>
      <w:r>
        <w:t xml:space="preserve"> — "Add women and stir" — adding women without changing frameworks.</w:t>
      </w:r>
    </w:p>
    <w:p>
      <w:pPr>
        <w:pStyle w:val="GSNumbered"/>
        <w:keepNext/>
        <w:keepLines/>
      </w:pPr>
      <w:r>
        <w:rPr>
          <w:b/>
          <w:color w:val="6B2D5C"/>
        </w:rPr>
        <w:t>14.</w:t>
        <w:tab/>
      </w:r>
      <w:r>
        <w:t>Joining study with action, a key feature of Gender Studies, is called:</w:t>
      </w:r>
    </w:p>
    <w:p>
      <w:pPr>
        <w:pStyle w:val="GSOptions"/>
        <w:keepNext/>
        <w:keepLines/>
      </w:pPr>
      <w:r>
        <w:rPr>
          <w:b/>
          <w:color w:val="6B2D5C"/>
        </w:rPr>
        <w:t xml:space="preserve">(A) </w:t>
      </w:r>
      <w:r>
        <w:t>Praxis</w:t>
      </w:r>
      <w:r>
        <w:rPr>
          <w:b/>
          <w:color w:val="6B2D5C"/>
        </w:rPr>
        <w:t xml:space="preserve">     (B) </w:t>
      </w:r>
      <w:r>
        <w:t>Androcentrism</w:t>
      </w:r>
      <w:r>
        <w:rPr>
          <w:b/>
          <w:color w:val="6B2D5C"/>
        </w:rPr>
        <w:t xml:space="preserve">     (C) </w:t>
      </w:r>
      <w:r>
        <w:t>Essentialism</w:t>
      </w:r>
      <w:r>
        <w:rPr>
          <w:b/>
          <w:color w:val="6B2D5C"/>
        </w:rPr>
        <w:t xml:space="preserve">     (D) </w:t>
      </w:r>
      <w:r>
        <w:t>Deconstruction</w:t>
      </w:r>
    </w:p>
    <w:p>
      <w:pPr>
        <w:pStyle w:val="GSAnswer"/>
        <w:keepLines/>
      </w:pPr>
      <w:r>
        <w:rPr>
          <w:b/>
        </w:rPr>
        <w:t>Answer: (A) Praxis</w:t>
      </w:r>
    </w:p>
    <w:p>
      <w:pPr>
        <w:pStyle w:val="GSNumbered"/>
        <w:keepNext/>
        <w:keepLines/>
      </w:pPr>
      <w:r>
        <w:rPr>
          <w:b/>
          <w:color w:val="6B2D5C"/>
        </w:rPr>
        <w:t>15.</w:t>
        <w:tab/>
      </w:r>
      <w:r>
        <w:rPr>
          <w:i/>
        </w:rPr>
        <w:t>Language and Woman's Place</w:t>
      </w:r>
      <w:r>
        <w:t xml:space="preserve"> (1975) was written by:</w:t>
      </w:r>
    </w:p>
    <w:p>
      <w:pPr>
        <w:pStyle w:val="GSOptions"/>
        <w:keepNext/>
        <w:keepLines/>
      </w:pPr>
      <w:r>
        <w:rPr>
          <w:b/>
          <w:color w:val="6B2D5C"/>
        </w:rPr>
        <w:t xml:space="preserve">(A) </w:t>
      </w:r>
      <w:r>
        <w:t>Dale Spender</w:t>
      </w:r>
      <w:r>
        <w:rPr>
          <w:b/>
          <w:color w:val="6B2D5C"/>
        </w:rPr>
        <w:t xml:space="preserve">     (B) </w:t>
      </w:r>
      <w:r>
        <w:t>Deborah Tannen</w:t>
      </w:r>
      <w:r>
        <w:rPr>
          <w:b/>
          <w:color w:val="6B2D5C"/>
        </w:rPr>
        <w:t xml:space="preserve">     (C) </w:t>
      </w:r>
      <w:r>
        <w:t>Robin Lakoff</w:t>
      </w:r>
      <w:r>
        <w:rPr>
          <w:b/>
          <w:color w:val="6B2D5C"/>
        </w:rPr>
        <w:t xml:space="preserve">     (D) </w:t>
      </w:r>
      <w:r>
        <w:t>Muriel Schulz</w:t>
      </w:r>
    </w:p>
    <w:p>
      <w:pPr>
        <w:pStyle w:val="GSAnswer"/>
        <w:keepLines/>
      </w:pPr>
      <w:r>
        <w:rPr>
          <w:b/>
        </w:rPr>
        <w:t>Answer: (C) Robin Lakoff</w:t>
      </w:r>
      <w:r>
        <w:t xml:space="preserve"> — Robin Lakoff (1975).</w:t>
      </w:r>
    </w:p>
    <w:p>
      <w:pPr>
        <w:pStyle w:val="GSNumbered"/>
        <w:keepNext/>
        <w:keepLines/>
      </w:pPr>
      <w:r>
        <w:rPr>
          <w:b/>
          <w:color w:val="6B2D5C"/>
        </w:rPr>
        <w:t>16.</w:t>
        <w:tab/>
      </w:r>
      <w:r>
        <w:rPr>
          <w:i/>
        </w:rPr>
        <w:t>Man Made Language</w:t>
      </w:r>
      <w:r>
        <w:t xml:space="preserve"> (1980), arguing that men control the meanings of words, was written by:</w:t>
      </w:r>
    </w:p>
    <w:p>
      <w:pPr>
        <w:pStyle w:val="GSOptions"/>
        <w:keepNext/>
        <w:keepLines/>
      </w:pPr>
      <w:r>
        <w:rPr>
          <w:b/>
          <w:color w:val="6B2D5C"/>
        </w:rPr>
        <w:t xml:space="preserve">(A) </w:t>
      </w:r>
      <w:r>
        <w:t>Judith Lorber</w:t>
      </w:r>
      <w:r>
        <w:rPr>
          <w:b/>
          <w:color w:val="6B2D5C"/>
        </w:rPr>
        <w:t xml:space="preserve">     (B) </w:t>
      </w:r>
      <w:r>
        <w:t>Robin Lakoff</w:t>
      </w:r>
      <w:r>
        <w:rPr>
          <w:b/>
          <w:color w:val="6B2D5C"/>
        </w:rPr>
        <w:t xml:space="preserve">     (C) </w:t>
      </w:r>
      <w:r>
        <w:t>Laura Mulvey</w:t>
      </w:r>
      <w:r>
        <w:rPr>
          <w:b/>
          <w:color w:val="6B2D5C"/>
        </w:rPr>
        <w:t xml:space="preserve">     (D) </w:t>
      </w:r>
      <w:r>
        <w:t>Dale Spender</w:t>
      </w:r>
    </w:p>
    <w:p>
      <w:pPr>
        <w:pStyle w:val="GSAnswer"/>
        <w:keepLines/>
      </w:pPr>
      <w:r>
        <w:rPr>
          <w:b/>
        </w:rPr>
        <w:t>Answer: (D) Dale Spender</w:t>
      </w:r>
      <w:r>
        <w:t xml:space="preserve"> — Dale Spender (1980).</w:t>
      </w:r>
    </w:p>
    <w:p>
      <w:pPr>
        <w:pStyle w:val="GSNumbered"/>
        <w:keepNext/>
        <w:keepLines/>
      </w:pPr>
      <w:r>
        <w:rPr>
          <w:b/>
          <w:color w:val="6B2D5C"/>
        </w:rPr>
        <w:t>17.</w:t>
        <w:tab/>
      </w:r>
      <w:r>
        <w:t>Deborah Tannen (1990) contrasted women's talk with men's "report talk". She called women's style:</w:t>
      </w:r>
    </w:p>
    <w:p>
      <w:pPr>
        <w:pStyle w:val="GSOptions"/>
        <w:keepNext/>
        <w:keepLines/>
      </w:pPr>
      <w:r>
        <w:rPr>
          <w:b/>
          <w:color w:val="6B2D5C"/>
        </w:rPr>
        <w:t xml:space="preserve">(A) </w:t>
      </w:r>
      <w:r>
        <w:t>Small talk</w:t>
      </w:r>
      <w:r>
        <w:rPr>
          <w:b/>
          <w:color w:val="6B2D5C"/>
        </w:rPr>
        <w:t xml:space="preserve">     (B) </w:t>
      </w:r>
      <w:r>
        <w:t>Rapport talk</w:t>
      </w:r>
      <w:r>
        <w:rPr>
          <w:b/>
          <w:color w:val="6B2D5C"/>
        </w:rPr>
        <w:t xml:space="preserve">     (C) </w:t>
      </w:r>
      <w:r>
        <w:t>Hedged talk</w:t>
      </w:r>
      <w:r>
        <w:rPr>
          <w:b/>
          <w:color w:val="6B2D5C"/>
        </w:rPr>
        <w:t xml:space="preserve">     (D) </w:t>
      </w:r>
      <w:r>
        <w:t>Tag talk</w:t>
      </w:r>
    </w:p>
    <w:p>
      <w:pPr>
        <w:pStyle w:val="GSAnswer"/>
        <w:keepLines/>
      </w:pPr>
      <w:r>
        <w:rPr>
          <w:b/>
        </w:rPr>
        <w:t>Answer: (B) Rapport talk</w:t>
      </w:r>
      <w:r>
        <w:t xml:space="preserve"> — "Rapport talk" versus "report talk".</w:t>
      </w:r>
    </w:p>
    <w:p>
      <w:pPr>
        <w:pStyle w:val="GSNumbered"/>
        <w:keepNext/>
        <w:keepLines/>
      </w:pPr>
      <w:r>
        <w:rPr>
          <w:b/>
          <w:color w:val="6B2D5C"/>
        </w:rPr>
        <w:t>18.</w:t>
        <w:tab/>
      </w:r>
      <w:r>
        <w:t>The pairs master/mistress and bachelor/spinster illustrate:</w:t>
      </w:r>
    </w:p>
    <w:p>
      <w:pPr>
        <w:pStyle w:val="GSOptions"/>
        <w:keepNext/>
        <w:keepLines/>
      </w:pPr>
      <w:r>
        <w:rPr>
          <w:b/>
          <w:color w:val="6B2D5C"/>
        </w:rPr>
        <w:t xml:space="preserve">(A) </w:t>
      </w:r>
      <w:r>
        <w:t>Semantic derogation</w:t>
      </w:r>
      <w:r>
        <w:rPr>
          <w:b/>
          <w:color w:val="6B2D5C"/>
        </w:rPr>
        <w:t xml:space="preserve">     (B) </w:t>
      </w:r>
      <w:r>
        <w:t>The generic masculine</w:t>
      </w:r>
      <w:r>
        <w:rPr>
          <w:b/>
          <w:color w:val="6B2D5C"/>
        </w:rPr>
        <w:t xml:space="preserve">     (C) </w:t>
      </w:r>
      <w:r>
        <w:t>Marked terms</w:t>
      </w:r>
      <w:r>
        <w:rPr>
          <w:b/>
          <w:color w:val="6B2D5C"/>
        </w:rPr>
        <w:t xml:space="preserve">     (D) </w:t>
      </w:r>
      <w:r>
        <w:t>Performativity</w:t>
      </w:r>
    </w:p>
    <w:p>
      <w:pPr>
        <w:pStyle w:val="GSAnswer"/>
        <w:keepLines/>
      </w:pPr>
      <w:r>
        <w:rPr>
          <w:b/>
        </w:rPr>
        <w:t>Answer: (A) Semantic derogation</w:t>
      </w:r>
      <w:r>
        <w:t xml:space="preserve"> — Muriel Schulz's "semantic derogation" (1975).</w:t>
      </w:r>
    </w:p>
    <w:p>
      <w:pPr>
        <w:pStyle w:val="GSNumbered"/>
        <w:keepNext/>
        <w:keepLines/>
      </w:pPr>
      <w:r>
        <w:rPr>
          <w:b/>
          <w:color w:val="6B2D5C"/>
        </w:rPr>
        <w:t>19.</w:t>
        <w:tab/>
      </w:r>
      <w:r>
        <w:t>The term "male gaze" was coined by:</w:t>
      </w:r>
    </w:p>
    <w:p>
      <w:pPr>
        <w:pStyle w:val="GSOptions"/>
        <w:keepNext/>
        <w:keepLines/>
      </w:pPr>
      <w:r>
        <w:rPr>
          <w:b/>
          <w:color w:val="6B2D5C"/>
        </w:rPr>
        <w:t xml:space="preserve">(A) </w:t>
      </w:r>
      <w:r>
        <w:t>Erving Goffman</w:t>
      </w:r>
      <w:r>
        <w:rPr>
          <w:b/>
          <w:color w:val="6B2D5C"/>
        </w:rPr>
        <w:t xml:space="preserve">     (B) </w:t>
      </w:r>
      <w:r>
        <w:t>Elaine Showalter</w:t>
      </w:r>
      <w:r>
        <w:rPr>
          <w:b/>
          <w:color w:val="6B2D5C"/>
        </w:rPr>
        <w:t xml:space="preserve">     (C) </w:t>
      </w:r>
      <w:r>
        <w:t>Michel Foucault</w:t>
      </w:r>
      <w:r>
        <w:rPr>
          <w:b/>
          <w:color w:val="6B2D5C"/>
        </w:rPr>
        <w:t xml:space="preserve">     (D) </w:t>
      </w:r>
      <w:r>
        <w:t>Laura Mulvey</w:t>
      </w:r>
    </w:p>
    <w:p>
      <w:pPr>
        <w:pStyle w:val="GSAnswer"/>
        <w:keepLines/>
      </w:pPr>
      <w:r>
        <w:rPr>
          <w:b/>
        </w:rPr>
        <w:t>Answer: (D) Laura Mulvey</w:t>
      </w:r>
      <w:r>
        <w:t xml:space="preserve"> — Laura Mulvey (1975).</w:t>
      </w:r>
    </w:p>
    <w:p>
      <w:pPr>
        <w:pStyle w:val="GSNumbered"/>
        <w:keepNext/>
        <w:keepLines/>
      </w:pPr>
      <w:r>
        <w:rPr>
          <w:b/>
          <w:color w:val="6B2D5C"/>
        </w:rPr>
        <w:t>20.</w:t>
        <w:tab/>
      </w:r>
      <w:r>
        <w:t>The term "queer theory" was coined (1990–91) by:</w:t>
      </w:r>
    </w:p>
    <w:p>
      <w:pPr>
        <w:pStyle w:val="GSOptions"/>
        <w:keepNext/>
        <w:keepLines/>
      </w:pPr>
      <w:r>
        <w:rPr>
          <w:b/>
          <w:color w:val="6B2D5C"/>
        </w:rPr>
        <w:t xml:space="preserve">(A) </w:t>
      </w:r>
      <w:r>
        <w:t>Judith Butler</w:t>
      </w:r>
      <w:r>
        <w:rPr>
          <w:b/>
          <w:color w:val="6B2D5C"/>
        </w:rPr>
        <w:t xml:space="preserve">     (B) </w:t>
      </w:r>
      <w:r>
        <w:t>Teresa de Lauretis</w:t>
      </w:r>
      <w:r>
        <w:rPr>
          <w:b/>
          <w:color w:val="6B2D5C"/>
        </w:rPr>
        <w:t xml:space="preserve">     (C) </w:t>
      </w:r>
      <w:r>
        <w:t>Eve Kosofsky Sedgwick</w:t>
      </w:r>
      <w:r>
        <w:rPr>
          <w:b/>
          <w:color w:val="6B2D5C"/>
        </w:rPr>
        <w:t xml:space="preserve">     (D) </w:t>
      </w:r>
      <w:r>
        <w:t>None of these</w:t>
      </w:r>
    </w:p>
    <w:p>
      <w:pPr>
        <w:pStyle w:val="GSAnswer"/>
        <w:keepLines/>
      </w:pPr>
      <w:r>
        <w:rPr>
          <w:b/>
        </w:rPr>
        <w:t>Answer: (B) Teresa de Lauretis</w:t>
      </w:r>
    </w:p>
    <w:p>
      <w:pPr>
        <w:pStyle w:val="GSNumbered"/>
        <w:keepNext/>
        <w:keepLines/>
      </w:pPr>
      <w:r>
        <w:rPr>
          <w:b/>
          <w:color w:val="6B2D5C"/>
        </w:rPr>
        <w:t>21.</w:t>
        <w:tab/>
      </w:r>
      <w:r>
        <w:rPr>
          <w:i/>
        </w:rPr>
        <w:t>Epistemology of the Closet</w:t>
      </w:r>
      <w:r>
        <w:t xml:space="preserve"> (1990) was written by:</w:t>
      </w:r>
    </w:p>
    <w:p>
      <w:pPr>
        <w:pStyle w:val="GSOptions"/>
        <w:keepNext/>
        <w:keepLines/>
      </w:pPr>
      <w:r>
        <w:rPr>
          <w:b/>
          <w:color w:val="6B2D5C"/>
        </w:rPr>
        <w:t xml:space="preserve">(A) </w:t>
      </w:r>
      <w:r>
        <w:t>Adrienne Rich</w:t>
      </w:r>
      <w:r>
        <w:rPr>
          <w:b/>
          <w:color w:val="6B2D5C"/>
        </w:rPr>
        <w:t xml:space="preserve">     (B) </w:t>
      </w:r>
      <w:r>
        <w:t>Teresa de Lauretis</w:t>
      </w:r>
      <w:r>
        <w:rPr>
          <w:b/>
          <w:color w:val="6B2D5C"/>
        </w:rPr>
        <w:t xml:space="preserve">     (C) </w:t>
      </w:r>
      <w:r>
        <w:t>Eve Kosofsky Sedgwick</w:t>
      </w:r>
      <w:r>
        <w:rPr>
          <w:b/>
          <w:color w:val="6B2D5C"/>
        </w:rPr>
        <w:t xml:space="preserve">     (D) </w:t>
      </w:r>
      <w:r>
        <w:t>Anne Fausto-Sterling</w:t>
      </w:r>
    </w:p>
    <w:p>
      <w:pPr>
        <w:pStyle w:val="GSAnswer"/>
        <w:keepLines/>
      </w:pPr>
      <w:r>
        <w:rPr>
          <w:b/>
        </w:rPr>
        <w:t>Answer: (C) Eve Kosofsky Sedgwick</w:t>
      </w:r>
      <w:r>
        <w:t xml:space="preserve"> — Eve Kosofsky Sedgwick (1990).</w:t>
      </w:r>
    </w:p>
    <w:p>
      <w:pPr>
        <w:pStyle w:val="GSNumbered"/>
        <w:keepNext/>
        <w:keepLines/>
      </w:pPr>
      <w:r>
        <w:rPr>
          <w:b/>
          <w:color w:val="6B2D5C"/>
        </w:rPr>
        <w:t>22.</w:t>
        <w:tab/>
      </w:r>
      <w:r>
        <w:t xml:space="preserve">Thomas Laqueur's </w:t>
      </w:r>
      <w:r>
        <w:rPr>
          <w:i/>
        </w:rPr>
        <w:t>Making Sex</w:t>
      </w:r>
      <w:r>
        <w:t xml:space="preserve"> (1990) described Europe's shift:</w:t>
      </w:r>
    </w:p>
    <w:p>
      <w:pPr>
        <w:pStyle w:val="GSOptions"/>
        <w:keepNext/>
        <w:keepLines/>
      </w:pPr>
      <w:r>
        <w:rPr>
          <w:b/>
          <w:color w:val="6B2D5C"/>
        </w:rPr>
        <w:t xml:space="preserve">(A) </w:t>
      </w:r>
      <w:r>
        <w:t>From a one-sex to a two-sex model</w:t>
      </w:r>
      <w:r>
        <w:rPr>
          <w:b/>
          <w:color w:val="6B2D5C"/>
        </w:rPr>
        <w:t xml:space="preserve">     (B) </w:t>
      </w:r>
      <w:r>
        <w:t>From two sexes to one</w:t>
      </w:r>
      <w:r>
        <w:rPr>
          <w:b/>
          <w:color w:val="6B2D5C"/>
        </w:rPr>
        <w:t xml:space="preserve">     (C) </w:t>
      </w:r>
      <w:r>
        <w:t>From nature to culture</w:t>
      </w:r>
      <w:r>
        <w:rPr>
          <w:b/>
          <w:color w:val="6B2D5C"/>
        </w:rPr>
        <w:t xml:space="preserve">     (D) </w:t>
      </w:r>
      <w:r>
        <w:t>None of these</w:t>
      </w:r>
    </w:p>
    <w:p>
      <w:pPr>
        <w:pStyle w:val="GSAnswer"/>
        <w:keepLines/>
      </w:pPr>
      <w:r>
        <w:rPr>
          <w:b/>
        </w:rPr>
        <w:t>Answer: (A) From a one-sex to a two-sex model</w:t>
      </w:r>
      <w:r>
        <w:t xml:space="preserve"> — One-sex to two-sex model.</w:t>
      </w:r>
    </w:p>
    <w:p>
      <w:pPr>
        <w:pStyle w:val="GSNumbered"/>
        <w:keepNext/>
        <w:keepLines/>
      </w:pPr>
      <w:r>
        <w:rPr>
          <w:b/>
          <w:color w:val="6B2D5C"/>
        </w:rPr>
        <w:t>23.</w:t>
        <w:tab/>
      </w:r>
      <w:r>
        <w:t>"The Five Sexes" (1993) was written by:</w:t>
      </w:r>
    </w:p>
    <w:p>
      <w:pPr>
        <w:pStyle w:val="GSOptions"/>
        <w:keepNext/>
        <w:keepLines/>
      </w:pPr>
      <w:r>
        <w:rPr>
          <w:b/>
          <w:color w:val="6B2D5C"/>
        </w:rPr>
        <w:t xml:space="preserve">(A) </w:t>
      </w:r>
      <w:r>
        <w:t>Anne Fausto-Sterling</w:t>
      </w:r>
      <w:r>
        <w:rPr>
          <w:b/>
          <w:color w:val="6B2D5C"/>
        </w:rPr>
        <w:t xml:space="preserve">     (B) </w:t>
      </w:r>
      <w:r>
        <w:t>Cordelia Fine</w:t>
      </w:r>
      <w:r>
        <w:rPr>
          <w:b/>
          <w:color w:val="6B2D5C"/>
        </w:rPr>
        <w:t xml:space="preserve">     (C) </w:t>
      </w:r>
      <w:r>
        <w:t>Daphna Joel</w:t>
      </w:r>
      <w:r>
        <w:rPr>
          <w:b/>
          <w:color w:val="6B2D5C"/>
        </w:rPr>
        <w:t xml:space="preserve">     (D) </w:t>
      </w:r>
      <w:r>
        <w:t>Sandra Bem</w:t>
      </w:r>
    </w:p>
    <w:p>
      <w:pPr>
        <w:pStyle w:val="GSAnswer"/>
        <w:keepLines/>
      </w:pPr>
      <w:r>
        <w:rPr>
          <w:b/>
        </w:rPr>
        <w:t>Answer: (A) Anne Fausto-Sterling</w:t>
      </w:r>
    </w:p>
    <w:p>
      <w:pPr>
        <w:pStyle w:val="GSNumbered"/>
        <w:keepNext/>
        <w:keepLines/>
      </w:pPr>
      <w:r>
        <w:rPr>
          <w:b/>
          <w:color w:val="6B2D5C"/>
        </w:rPr>
        <w:t>24.</w:t>
        <w:tab/>
      </w:r>
      <w:r>
        <w:t>In Kohlberg's theory, "gender constancy" is reached at about age:</w:t>
      </w:r>
    </w:p>
    <w:p>
      <w:pPr>
        <w:pStyle w:val="GSOptions"/>
        <w:keepNext/>
        <w:keepLines/>
      </w:pPr>
      <w:r>
        <w:rPr>
          <w:b/>
          <w:color w:val="6B2D5C"/>
        </w:rPr>
        <w:t xml:space="preserve">(A) </w:t>
      </w:r>
      <w:r>
        <w:t>2–3</w:t>
      </w:r>
      <w:r>
        <w:rPr>
          <w:b/>
          <w:color w:val="6B2D5C"/>
        </w:rPr>
        <w:t xml:space="preserve">     (B) </w:t>
      </w:r>
      <w:r>
        <w:t>4–5</w:t>
      </w:r>
      <w:r>
        <w:rPr>
          <w:b/>
          <w:color w:val="6B2D5C"/>
        </w:rPr>
        <w:t xml:space="preserve">     (C) </w:t>
      </w:r>
      <w:r>
        <w:t>6–7</w:t>
      </w:r>
      <w:r>
        <w:rPr>
          <w:b/>
          <w:color w:val="6B2D5C"/>
        </w:rPr>
        <w:t xml:space="preserve">     (D) </w:t>
      </w:r>
      <w:r>
        <w:t>10–12</w:t>
      </w:r>
    </w:p>
    <w:p>
      <w:pPr>
        <w:pStyle w:val="GSAnswer"/>
        <w:keepLines/>
      </w:pPr>
      <w:r>
        <w:rPr>
          <w:b/>
        </w:rPr>
        <w:t>Answer: (C) 6–7</w:t>
      </w:r>
      <w:r>
        <w:t xml:space="preserve"> — Identity 2–3, stability 4–5, constancy 6–7.</w:t>
      </w:r>
    </w:p>
    <w:p>
      <w:pPr>
        <w:pStyle w:val="GSNumbered"/>
        <w:keepNext/>
        <w:keepLines/>
      </w:pPr>
      <w:r>
        <w:rPr>
          <w:b/>
          <w:color w:val="6B2D5C"/>
        </w:rPr>
        <w:t>25.</w:t>
        <w:tab/>
      </w:r>
      <w:r>
        <w:t>Gender schema theory (1981) was proposed by:</w:t>
      </w:r>
    </w:p>
    <w:p>
      <w:pPr>
        <w:pStyle w:val="GSOptions"/>
        <w:keepNext/>
        <w:keepLines/>
      </w:pPr>
      <w:r>
        <w:rPr>
          <w:b/>
          <w:color w:val="6B2D5C"/>
        </w:rPr>
        <w:t xml:space="preserve">(A) </w:t>
      </w:r>
      <w:r>
        <w:t>Lawrence Kohlberg</w:t>
      </w:r>
      <w:r>
        <w:rPr>
          <w:b/>
          <w:color w:val="6B2D5C"/>
        </w:rPr>
        <w:t xml:space="preserve">     (B) </w:t>
      </w:r>
      <w:r>
        <w:t>Albert Bandura</w:t>
      </w:r>
      <w:r>
        <w:rPr>
          <w:b/>
          <w:color w:val="6B2D5C"/>
        </w:rPr>
        <w:t xml:space="preserve">     (C) </w:t>
      </w:r>
      <w:r>
        <w:t>Walter Mischel</w:t>
      </w:r>
      <w:r>
        <w:rPr>
          <w:b/>
          <w:color w:val="6B2D5C"/>
        </w:rPr>
        <w:t xml:space="preserve">     (D) </w:t>
      </w:r>
      <w:r>
        <w:t>None of these</w:t>
      </w:r>
    </w:p>
    <w:p>
      <w:pPr>
        <w:pStyle w:val="GSAnswer"/>
        <w:keepLines/>
      </w:pPr>
      <w:r>
        <w:rPr>
          <w:b/>
        </w:rPr>
        <w:t>Answer: (D) None of these</w:t>
      </w:r>
      <w:r>
        <w:t xml:space="preserve"> — Sandra Bem (1981).</w:t>
      </w:r>
    </w:p>
    <w:p>
      <w:pPr>
        <w:pStyle w:val="GSNumbered"/>
        <w:keepNext/>
        <w:keepLines/>
      </w:pPr>
      <w:r>
        <w:rPr>
          <w:b/>
          <w:color w:val="6B2D5C"/>
        </w:rPr>
        <w:t>26.</w:t>
        <w:tab/>
      </w:r>
      <w:r>
        <w:t>Harold Garfinkel's study of "Agnes" (1967) showed that gender is:</w:t>
      </w:r>
    </w:p>
    <w:p>
      <w:pPr>
        <w:pStyle w:val="GSOptions"/>
        <w:keepNext/>
        <w:keepLines/>
      </w:pPr>
      <w:r>
        <w:rPr>
          <w:b/>
          <w:color w:val="6B2D5C"/>
        </w:rPr>
        <w:t xml:space="preserve">(A) </w:t>
      </w:r>
      <w:r>
        <w:t>Biologically fixed</w:t>
      </w:r>
      <w:r>
        <w:rPr>
          <w:b/>
          <w:color w:val="6B2D5C"/>
        </w:rPr>
        <w:t xml:space="preserve">     (B) </w:t>
      </w:r>
      <w:r>
        <w:t>A legal status</w:t>
      </w:r>
      <w:r>
        <w:rPr>
          <w:b/>
          <w:color w:val="6B2D5C"/>
        </w:rPr>
        <w:t xml:space="preserve">     (C) </w:t>
      </w:r>
      <w:r>
        <w:t>A grammatical category</w:t>
      </w:r>
      <w:r>
        <w:rPr>
          <w:b/>
          <w:color w:val="6B2D5C"/>
        </w:rPr>
        <w:t xml:space="preserve">     (D) </w:t>
      </w:r>
      <w:r>
        <w:t>An ongoing accomplishment</w:t>
      </w:r>
    </w:p>
    <w:p>
      <w:pPr>
        <w:pStyle w:val="GSAnswer"/>
        <w:keepLines/>
      </w:pPr>
      <w:r>
        <w:rPr>
          <w:b/>
        </w:rPr>
        <w:t>Answer: (D) An ongoing accomplishment</w:t>
      </w:r>
      <w:r>
        <w:t xml:space="preserve"> — Gender as an ongoing accomplishment in everyday life.</w:t>
      </w:r>
    </w:p>
    <w:p>
      <w:pPr>
        <w:pStyle w:val="GSNumbered"/>
        <w:keepNext/>
        <w:keepLines/>
      </w:pPr>
      <w:r>
        <w:rPr>
          <w:b/>
          <w:color w:val="6B2D5C"/>
        </w:rPr>
        <w:t>27.</w:t>
        <w:tab/>
      </w:r>
      <w:r>
        <w:t xml:space="preserve">Judith Lorber's </w:t>
      </w:r>
      <w:r>
        <w:rPr>
          <w:i/>
        </w:rPr>
        <w:t>Paradoxes of Gender</w:t>
      </w:r>
      <w:r>
        <w:t xml:space="preserve"> (1994) described gender as:</w:t>
      </w:r>
    </w:p>
    <w:p>
      <w:pPr>
        <w:pStyle w:val="GSOptions"/>
        <w:keepNext/>
        <w:keepLines/>
      </w:pPr>
      <w:r>
        <w:rPr>
          <w:b/>
          <w:color w:val="6B2D5C"/>
        </w:rPr>
        <w:t xml:space="preserve">(A) </w:t>
      </w:r>
      <w:r>
        <w:t>A performance</w:t>
      </w:r>
      <w:r>
        <w:rPr>
          <w:b/>
          <w:color w:val="6B2D5C"/>
        </w:rPr>
        <w:t xml:space="preserve">     (B) </w:t>
      </w:r>
      <w:r>
        <w:t>A hormone effect</w:t>
      </w:r>
      <w:r>
        <w:rPr>
          <w:b/>
          <w:color w:val="6B2D5C"/>
        </w:rPr>
        <w:t xml:space="preserve">     (C) </w:t>
      </w:r>
      <w:r>
        <w:t>A social institution</w:t>
      </w:r>
      <w:r>
        <w:rPr>
          <w:b/>
          <w:color w:val="6B2D5C"/>
        </w:rPr>
        <w:t xml:space="preserve">     (D) </w:t>
      </w:r>
      <w:r>
        <w:t>A schema</w:t>
      </w:r>
    </w:p>
    <w:p>
      <w:pPr>
        <w:pStyle w:val="GSAnswer"/>
        <w:keepLines/>
      </w:pPr>
      <w:r>
        <w:rPr>
          <w:b/>
        </w:rPr>
        <w:t>Answer: (C) A social institution</w:t>
      </w:r>
      <w:r>
        <w:t xml:space="preserve"> — Gender as a social institution.</w:t>
      </w:r>
    </w:p>
    <w:p>
      <w:pPr>
        <w:pStyle w:val="GSNumbered"/>
        <w:keepNext/>
        <w:keepLines/>
      </w:pPr>
      <w:r>
        <w:rPr>
          <w:b/>
          <w:color w:val="6B2D5C"/>
        </w:rPr>
        <w:t>28.</w:t>
        <w:tab/>
      </w:r>
      <w:r>
        <w:t>Classical Islamic law recognised the intersex person as:</w:t>
      </w:r>
    </w:p>
    <w:p>
      <w:pPr>
        <w:pStyle w:val="GSOptions"/>
        <w:keepNext/>
        <w:keepLines/>
      </w:pPr>
      <w:r>
        <w:rPr>
          <w:b/>
          <w:color w:val="6B2D5C"/>
        </w:rPr>
        <w:t xml:space="preserve">(A) </w:t>
      </w:r>
      <w:r>
        <w:rPr>
          <w:i/>
        </w:rPr>
        <w:t>Khawaja sira</w:t>
      </w:r>
      <w:r>
        <w:rPr>
          <w:b/>
          <w:color w:val="6B2D5C"/>
        </w:rPr>
        <w:t xml:space="preserve">     (B) </w:t>
      </w:r>
      <w:r>
        <w:rPr>
          <w:i/>
        </w:rPr>
        <w:t>Mukhannath</w:t>
      </w:r>
      <w:r>
        <w:rPr>
          <w:b/>
          <w:color w:val="6B2D5C"/>
        </w:rPr>
        <w:t xml:space="preserve">     (C) </w:t>
      </w:r>
      <w:r>
        <w:rPr>
          <w:i/>
        </w:rPr>
        <w:t>Khuntha</w:t>
      </w:r>
      <w:r>
        <w:rPr>
          <w:b/>
          <w:color w:val="6B2D5C"/>
        </w:rPr>
        <w:t xml:space="preserve">     (D) </w:t>
      </w:r>
      <w:r>
        <w:t>None of these</w:t>
      </w:r>
    </w:p>
    <w:p>
      <w:pPr>
        <w:pStyle w:val="GSAnswer"/>
        <w:keepLines/>
      </w:pPr>
      <w:r>
        <w:rPr>
          <w:b/>
        </w:rPr>
        <w:t xml:space="preserve">Answer: (C) </w:t>
      </w:r>
      <w:r>
        <w:rPr>
          <w:b/>
          <w:i/>
        </w:rPr>
        <w:t>Khuntha</w:t>
      </w:r>
    </w:p>
    <w:p>
      <w:pPr>
        <w:pStyle w:val="GSNumbered"/>
        <w:keepNext/>
        <w:keepLines/>
      </w:pPr>
      <w:r>
        <w:rPr>
          <w:b/>
          <w:color w:val="6B2D5C"/>
        </w:rPr>
        <w:t>29.</w:t>
        <w:tab/>
      </w:r>
      <w:r>
        <w:t>The 2017 Census counted how many transgender persons in Pakistan?</w:t>
      </w:r>
    </w:p>
    <w:p>
      <w:pPr>
        <w:pStyle w:val="GSOptions"/>
        <w:keepNext/>
        <w:keepLines/>
      </w:pPr>
      <w:r>
        <w:rPr>
          <w:b/>
          <w:color w:val="6B2D5C"/>
        </w:rPr>
        <w:t xml:space="preserve">(A) </w:t>
      </w:r>
      <w:r>
        <w:t>1,041</w:t>
      </w:r>
      <w:r>
        <w:rPr>
          <w:b/>
          <w:color w:val="6B2D5C"/>
        </w:rPr>
        <w:t xml:space="preserve">     (B) </w:t>
      </w:r>
      <w:r>
        <w:t>10,418</w:t>
      </w:r>
      <w:r>
        <w:rPr>
          <w:b/>
          <w:color w:val="6B2D5C"/>
        </w:rPr>
        <w:t xml:space="preserve">     (C) </w:t>
      </w:r>
      <w:r>
        <w:t>104,180</w:t>
      </w:r>
      <w:r>
        <w:rPr>
          <w:b/>
          <w:color w:val="6B2D5C"/>
        </w:rPr>
        <w:t xml:space="preserve">     (D) </w:t>
      </w:r>
      <w:r>
        <w:t>1,041,800</w:t>
      </w:r>
    </w:p>
    <w:p>
      <w:pPr>
        <w:pStyle w:val="GSAnswer"/>
        <w:keepLines/>
      </w:pPr>
      <w:r>
        <w:rPr>
          <w:b/>
        </w:rPr>
        <w:t>Answer: (B) 10,418</w:t>
      </w:r>
      <w:r>
        <w:t xml:space="preserve"> — 10,418 (activists say a large undercount).</w:t>
      </w:r>
    </w:p>
    <w:p>
      <w:pPr>
        <w:pStyle w:val="GSNumbered"/>
        <w:keepNext/>
        <w:keepLines/>
      </w:pPr>
      <w:r>
        <w:rPr>
          <w:b/>
          <w:color w:val="6B2D5C"/>
        </w:rPr>
        <w:t>30.</w:t>
        <w:tab/>
      </w:r>
      <w:r>
        <w:t>The Federal Shariat Court held parts of the Transgender Persons Act against Islamic injunctions on:</w:t>
      </w:r>
    </w:p>
    <w:p>
      <w:pPr>
        <w:pStyle w:val="GSOptions"/>
        <w:keepNext/>
        <w:keepLines/>
      </w:pPr>
      <w:r>
        <w:rPr>
          <w:b/>
          <w:color w:val="6B2D5C"/>
        </w:rPr>
        <w:t xml:space="preserve">(A) </w:t>
      </w:r>
      <w:r>
        <w:t>9 October 2018</w:t>
      </w:r>
      <w:r>
        <w:rPr>
          <w:b/>
          <w:color w:val="6B2D5C"/>
        </w:rPr>
        <w:t xml:space="preserve">     (B) </w:t>
      </w:r>
      <w:r>
        <w:t>19 May 2023</w:t>
      </w:r>
      <w:r>
        <w:rPr>
          <w:b/>
          <w:color w:val="6B2D5C"/>
        </w:rPr>
        <w:t xml:space="preserve">     (C) </w:t>
      </w:r>
      <w:r>
        <w:t>25 December 2009</w:t>
      </w:r>
      <w:r>
        <w:rPr>
          <w:b/>
          <w:color w:val="6B2D5C"/>
        </w:rPr>
        <w:t xml:space="preserve">     (D) </w:t>
      </w:r>
      <w:r>
        <w:t>None of these</w:t>
      </w:r>
    </w:p>
    <w:p>
      <w:pPr>
        <w:pStyle w:val="GSAnswer"/>
        <w:keepLines/>
      </w:pPr>
      <w:r>
        <w:rPr>
          <w:b/>
        </w:rPr>
        <w:t>Answer: (B) 19 May 2023</w:t>
      </w:r>
      <w:r>
        <w:t xml:space="preserve"> — 19 May 2023; appeals remained pending in 2026.</w:t>
      </w:r>
    </w:p>
    <w:p>
      <w:pPr>
        <w:pStyle w:val="GSNumbered"/>
        <w:keepNext/>
        <w:keepLines/>
      </w:pPr>
      <w:r>
        <w:rPr>
          <w:b/>
          <w:color w:val="6B2D5C"/>
        </w:rPr>
        <w:t>31.</w:t>
        <w:tab/>
      </w:r>
      <w:r>
        <w:t xml:space="preserve">Carol Gilligan's </w:t>
      </w:r>
      <w:r>
        <w:rPr>
          <w:i/>
        </w:rPr>
        <w:t>In a Different Voice</w:t>
      </w:r>
      <w:r>
        <w:t xml:space="preserve"> (1982) found in girls an:</w:t>
      </w:r>
    </w:p>
    <w:p>
      <w:pPr>
        <w:pStyle w:val="GSOptions"/>
        <w:keepNext/>
        <w:keepLines/>
      </w:pPr>
      <w:r>
        <w:rPr>
          <w:b/>
          <w:color w:val="6B2D5C"/>
        </w:rPr>
        <w:t xml:space="preserve">(A) </w:t>
      </w:r>
      <w:r>
        <w:t>Ethic of justice</w:t>
      </w:r>
      <w:r>
        <w:rPr>
          <w:b/>
          <w:color w:val="6B2D5C"/>
        </w:rPr>
        <w:t xml:space="preserve">     (B) </w:t>
      </w:r>
      <w:r>
        <w:t>Ethic of care</w:t>
      </w:r>
      <w:r>
        <w:rPr>
          <w:b/>
          <w:color w:val="6B2D5C"/>
        </w:rPr>
        <w:t xml:space="preserve">     (C) </w:t>
      </w:r>
      <w:r>
        <w:t>Ethic of honour</w:t>
      </w:r>
      <w:r>
        <w:rPr>
          <w:b/>
          <w:color w:val="6B2D5C"/>
        </w:rPr>
        <w:t xml:space="preserve">     (D) </w:t>
      </w:r>
      <w:r>
        <w:t>Ethic of duty</w:t>
      </w:r>
    </w:p>
    <w:p>
      <w:pPr>
        <w:pStyle w:val="GSAnswer"/>
        <w:keepLines/>
      </w:pPr>
      <w:r>
        <w:rPr>
          <w:b/>
        </w:rPr>
        <w:t>Answer: (B) Ethic of care</w:t>
      </w:r>
      <w:r>
        <w:t xml:space="preserve"> — An "ethic of care", undervalued by older theories.</w:t>
      </w:r>
    </w:p>
    <w:p>
      <w:pPr>
        <w:pStyle w:val="GSNumbered"/>
        <w:keepNext/>
        <w:keepLines/>
      </w:pPr>
      <w:r>
        <w:rPr>
          <w:b/>
          <w:color w:val="6B2D5C"/>
        </w:rPr>
        <w:t>32.</w:t>
        <w:tab/>
      </w:r>
      <w:r>
        <w:t xml:space="preserve">India's report that sparked Women's Studies in South Asia, </w:t>
      </w:r>
      <w:r>
        <w:rPr>
          <w:i/>
        </w:rPr>
        <w:t>Towards Equality</w:t>
      </w:r>
      <w:r>
        <w:t>, appeared in:</w:t>
      </w:r>
    </w:p>
    <w:p>
      <w:pPr>
        <w:pStyle w:val="GSOptions"/>
        <w:keepNext/>
        <w:keepLines/>
      </w:pPr>
      <w:r>
        <w:rPr>
          <w:b/>
          <w:color w:val="6B2D5C"/>
        </w:rPr>
        <w:t xml:space="preserve">(A) </w:t>
      </w:r>
      <w:r>
        <w:t>1969</w:t>
      </w:r>
      <w:r>
        <w:rPr>
          <w:b/>
          <w:color w:val="6B2D5C"/>
        </w:rPr>
        <w:t xml:space="preserve">     (B) </w:t>
      </w:r>
      <w:r>
        <w:t>1974</w:t>
      </w:r>
      <w:r>
        <w:rPr>
          <w:b/>
          <w:color w:val="6B2D5C"/>
        </w:rPr>
        <w:t xml:space="preserve">     (C) </w:t>
      </w:r>
      <w:r>
        <w:t>1985</w:t>
      </w:r>
      <w:r>
        <w:rPr>
          <w:b/>
          <w:color w:val="6B2D5C"/>
        </w:rPr>
        <w:t xml:space="preserve">     (D) </w:t>
      </w:r>
      <w:r>
        <w:t>1995</w:t>
      </w:r>
    </w:p>
    <w:p>
      <w:pPr>
        <w:pStyle w:val="GSAnswer"/>
        <w:keepLines/>
      </w:pPr>
      <w:r>
        <w:rPr>
          <w:b/>
        </w:rPr>
        <w:t>Answer: (B) 1974</w:t>
      </w:r>
    </w:p>
    <w:p>
      <w:pPr>
        <w:pStyle w:val="Heading1"/>
      </w:pPr>
      <w:r>
        <w:t>Topic 2 · Feminist Theories and Practice</w:t>
      </w:r>
    </w:p>
    <w:p>
      <w:pPr>
        <w:pStyle w:val="GSLead"/>
      </w:pPr>
      <w:r>
        <w:t>Syllabus head III. 128 one-liners, 26 past MCQs and 32 practice MCQs.</w:t>
      </w:r>
    </w:p>
    <w:p>
      <w:r>
        <w:t>The second most tested topic. The past MCQs keep coming back to the same books (</w:t>
      </w:r>
      <w:r>
        <w:rPr>
          <w:i/>
        </w:rPr>
        <w:t>The Second Sex</w:t>
      </w:r>
      <w:r>
        <w:t xml:space="preserve">, </w:t>
      </w:r>
      <w:r>
        <w:rPr>
          <w:i/>
        </w:rPr>
        <w:t>The Feminine Mystique</w:t>
      </w:r>
      <w:r>
        <w:t xml:space="preserve">, </w:t>
      </w:r>
      <w:r>
        <w:rPr>
          <w:i/>
        </w:rPr>
        <w:t>The Dialectic of Sex</w:t>
      </w:r>
      <w:r>
        <w:t>). Since 2023 they have moved to concepts: post-structural feminism, standpoint, kyriarchy, the patriarchal bargain and the matrix of domination. The practice set fills the gaps: early liberal texts, Marxist and socialist feminism, psychoanalytic and French feminism, postmodernism, Black, eco- and Muslim feminism.</w:t>
      </w:r>
    </w:p>
    <w:p>
      <w:pPr>
        <w:pStyle w:val="Heading2"/>
      </w:pPr>
      <w:r>
        <w:t>The one-liners</w:t>
      </w:r>
    </w:p>
    <w:p>
      <w:pPr>
        <w:pStyle w:val="Heading3"/>
      </w:pPr>
      <w:r>
        <w:t>A · What feminism is</w:t>
      </w:r>
    </w:p>
    <w:p>
      <w:pPr>
        <w:pStyle w:val="GSNumbered"/>
      </w:pPr>
      <w:r>
        <w:rPr>
          <w:b/>
          <w:color w:val="6B2D5C"/>
        </w:rPr>
        <w:t>1.</w:t>
        <w:tab/>
      </w:r>
      <w:r>
        <w:rPr>
          <w:b/>
          <w:color w:val="2F7D4F"/>
        </w:rPr>
        <w:t>Feminism</w:t>
      </w:r>
      <w:r>
        <w:t xml:space="preserve"> is the belief in </w:t>
      </w:r>
      <w:r>
        <w:rPr>
          <w:b/>
          <w:color w:val="2F7D4F"/>
        </w:rPr>
        <w:t>equal rights and chances</w:t>
      </w:r>
      <w:r>
        <w:t xml:space="preserve"> for women and men, together with </w:t>
      </w:r>
      <w:r>
        <w:rPr>
          <w:b/>
          <w:color w:val="2F7D4F"/>
        </w:rPr>
        <w:t>action</w:t>
      </w:r>
      <w:r>
        <w:t xml:space="preserve"> to achieve it — both a </w:t>
      </w:r>
      <w:r>
        <w:rPr>
          <w:b/>
          <w:color w:val="2F7D4F"/>
        </w:rPr>
        <w:t>theory</w:t>
      </w:r>
      <w:r>
        <w:t xml:space="preserve"> and a </w:t>
      </w:r>
      <w:r>
        <w:rPr>
          <w:b/>
          <w:color w:val="2F7D4F"/>
        </w:rPr>
        <w:t>practice</w:t>
      </w:r>
      <w:r>
        <w:t>.</w:t>
      </w:r>
    </w:p>
    <w:p>
      <w:pPr>
        <w:pStyle w:val="GSNumbered"/>
      </w:pPr>
      <w:r>
        <w:rPr>
          <w:b/>
          <w:color w:val="6B2D5C"/>
        </w:rPr>
        <w:t>2.</w:t>
        <w:tab/>
      </w:r>
      <w:r>
        <w:t xml:space="preserve">Feminist perspectives are distinctive because they </w:t>
      </w:r>
      <w:r>
        <w:rPr>
          <w:b/>
          <w:color w:val="2F7D4F"/>
        </w:rPr>
        <w:t>emphasise the centrality of gender</w:t>
      </w:r>
      <w:r>
        <w:t xml:space="preserve"> (MCQ 2025).</w:t>
      </w:r>
    </w:p>
    <w:p>
      <w:pPr>
        <w:pStyle w:val="GSNumbered"/>
      </w:pPr>
      <w:r>
        <w:rPr>
          <w:b/>
          <w:color w:val="6B2D5C"/>
        </w:rPr>
        <w:t>3.</w:t>
        <w:tab/>
      </w:r>
      <w:r>
        <w:rPr>
          <w:b/>
          <w:color w:val="2F7D4F"/>
        </w:rPr>
        <w:t>Kamla Bhasin and Nighat Said Khan</w:t>
      </w:r>
      <w:r>
        <w:t xml:space="preserve"> (</w:t>
      </w:r>
      <w:r>
        <w:rPr>
          <w:b/>
          <w:color w:val="1E2A44"/>
        </w:rPr>
        <w:t>1986</w:t>
      </w:r>
      <w:r>
        <w:t xml:space="preserve">) defined feminism as "an awareness of women's oppression and exploitation in society, at work and within the family, and conscious action by </w:t>
      </w:r>
      <w:r>
        <w:rPr>
          <w:b/>
          <w:color w:val="2F7D4F"/>
        </w:rPr>
        <w:t>women and men</w:t>
      </w:r>
      <w:r>
        <w:t xml:space="preserve"> to change this situation".</w:t>
      </w:r>
    </w:p>
    <w:p>
      <w:pPr>
        <w:pStyle w:val="GSNumbered"/>
      </w:pPr>
      <w:r>
        <w:rPr>
          <w:b/>
          <w:color w:val="6B2D5C"/>
        </w:rPr>
        <w:t>4.</w:t>
        <w:tab/>
      </w:r>
      <w:r>
        <w:rPr>
          <w:b/>
          <w:color w:val="2F7D4F"/>
        </w:rPr>
        <w:t>bell hooks</w:t>
      </w:r>
      <w:r>
        <w:t xml:space="preserve"> (</w:t>
      </w:r>
      <w:r>
        <w:rPr>
          <w:i/>
        </w:rPr>
        <w:t>Feminism Is for Everybody</w:t>
      </w:r>
      <w:r>
        <w:t xml:space="preserve">, </w:t>
      </w:r>
      <w:r>
        <w:rPr>
          <w:b/>
          <w:color w:val="1E2A44"/>
        </w:rPr>
        <w:t>2000</w:t>
      </w:r>
      <w:r>
        <w:t xml:space="preserve">): feminism is "a movement to end </w:t>
      </w:r>
      <w:r>
        <w:rPr>
          <w:b/>
          <w:color w:val="2F7D4F"/>
        </w:rPr>
        <w:t>sexism</w:t>
      </w:r>
      <w:r>
        <w:t>, sexist exploitation, and oppression".</w:t>
      </w:r>
    </w:p>
    <w:p>
      <w:pPr>
        <w:pStyle w:val="GSNumbered"/>
      </w:pPr>
      <w:r>
        <w:rPr>
          <w:b/>
          <w:color w:val="6B2D5C"/>
        </w:rPr>
        <w:t>5.</w:t>
        <w:tab/>
      </w:r>
      <w:r>
        <w:rPr>
          <w:b/>
          <w:color w:val="2F7D4F"/>
        </w:rPr>
        <w:t>Rebecca West</w:t>
      </w:r>
      <w:r>
        <w:t xml:space="preserve"> (</w:t>
      </w:r>
      <w:r>
        <w:rPr>
          <w:b/>
          <w:color w:val="1E2A44"/>
        </w:rPr>
        <w:t>1913</w:t>
      </w:r>
      <w:r>
        <w:t xml:space="preserve">) said people called her a feminist whenever she refused to be treated as "a </w:t>
      </w:r>
      <w:r>
        <w:rPr>
          <w:b/>
          <w:color w:val="2F7D4F"/>
        </w:rPr>
        <w:t>doormat</w:t>
      </w:r>
      <w:r>
        <w:t xml:space="preserve"> or a prostitute".</w:t>
      </w:r>
    </w:p>
    <w:p>
      <w:pPr>
        <w:pStyle w:val="GSNumbered"/>
      </w:pPr>
      <w:r>
        <w:rPr>
          <w:b/>
          <w:color w:val="6B2D5C"/>
        </w:rPr>
        <w:t>6.</w:t>
        <w:tab/>
      </w:r>
      <w:r>
        <w:t xml:space="preserve">The word </w:t>
      </w:r>
      <w:r>
        <w:rPr>
          <w:i/>
        </w:rPr>
        <w:t>féminisme</w:t>
      </w:r>
      <w:r>
        <w:t xml:space="preserve"> began in </w:t>
      </w:r>
      <w:r>
        <w:rPr>
          <w:b/>
          <w:color w:val="2F7D4F"/>
        </w:rPr>
        <w:t>France</w:t>
      </w:r>
      <w:r>
        <w:t xml:space="preserve">; </w:t>
      </w:r>
      <w:r>
        <w:rPr>
          <w:b/>
          <w:color w:val="2F7D4F"/>
        </w:rPr>
        <w:t>Hubertine Auclert</w:t>
      </w:r>
      <w:r>
        <w:t xml:space="preserve"> called herself a feminist in </w:t>
      </w:r>
      <w:r>
        <w:rPr>
          <w:b/>
          <w:color w:val="1E2A44"/>
        </w:rPr>
        <w:t>1882</w:t>
      </w:r>
      <w:r>
        <w:t>.</w:t>
      </w:r>
    </w:p>
    <w:p>
      <w:pPr>
        <w:pStyle w:val="GSNumbered"/>
      </w:pPr>
      <w:r>
        <w:rPr>
          <w:b/>
          <w:color w:val="6B2D5C"/>
        </w:rPr>
        <w:t>7.</w:t>
        <w:tab/>
      </w:r>
      <w:r>
        <w:t>The "</w:t>
      </w:r>
      <w:r>
        <w:rPr>
          <w:b/>
          <w:color w:val="2F7D4F"/>
        </w:rPr>
        <w:t>wave</w:t>
      </w:r>
      <w:r>
        <w:t xml:space="preserve">" metaphor was popularised by </w:t>
      </w:r>
      <w:r>
        <w:rPr>
          <w:b/>
          <w:color w:val="2F7D4F"/>
        </w:rPr>
        <w:t>Martha Weinman Lear</w:t>
      </w:r>
      <w:r>
        <w:t xml:space="preserve"> in </w:t>
      </w:r>
      <w:r>
        <w:rPr>
          <w:b/>
          <w:color w:val="1E2A44"/>
        </w:rPr>
        <w:t>1968</w:t>
      </w:r>
      <w:r>
        <w:t xml:space="preserve"> ("The Second Feminist Wave").</w:t>
      </w:r>
    </w:p>
    <w:p>
      <w:pPr>
        <w:pStyle w:val="GSNumbered"/>
      </w:pPr>
      <w:r>
        <w:rPr>
          <w:b/>
          <w:color w:val="6B2D5C"/>
        </w:rPr>
        <w:t>8.</w:t>
        <w:tab/>
      </w:r>
      <w:r>
        <w:t xml:space="preserve">The </w:t>
      </w:r>
      <w:r>
        <w:rPr>
          <w:b/>
          <w:color w:val="2F7D4F"/>
        </w:rPr>
        <w:t>Seneca Falls Convention</w:t>
      </w:r>
      <w:r>
        <w:t xml:space="preserve"> (New York, </w:t>
      </w:r>
      <w:r>
        <w:rPr>
          <w:b/>
          <w:color w:val="1E2A44"/>
        </w:rPr>
        <w:t>1848</w:t>
      </w:r>
      <w:r>
        <w:t xml:space="preserve">) is taken as the start of </w:t>
      </w:r>
      <w:r>
        <w:rPr>
          <w:b/>
          <w:color w:val="2F7D4F"/>
        </w:rPr>
        <w:t>first-wave</w:t>
      </w:r>
      <w:r>
        <w:t xml:space="preserve"> feminism.</w:t>
      </w:r>
    </w:p>
    <w:p>
      <w:pPr>
        <w:pStyle w:val="GSNumbered"/>
      </w:pPr>
      <w:r>
        <w:rPr>
          <w:b/>
          <w:color w:val="6B2D5C"/>
        </w:rPr>
        <w:t>9.</w:t>
        <w:tab/>
      </w:r>
      <w:r>
        <w:rPr>
          <w:b/>
          <w:color w:val="2F7D4F"/>
        </w:rPr>
        <w:t>Rebecca Walker</w:t>
      </w:r>
      <w:r>
        <w:t xml:space="preserve"> announced a "</w:t>
      </w:r>
      <w:r>
        <w:rPr>
          <w:b/>
          <w:color w:val="2F7D4F"/>
        </w:rPr>
        <w:t>Third Wave</w:t>
      </w:r>
      <w:r>
        <w:t xml:space="preserve">" in </w:t>
      </w:r>
      <w:r>
        <w:rPr>
          <w:b/>
          <w:color w:val="1E2A44"/>
        </w:rPr>
        <w:t>1992</w:t>
      </w:r>
      <w:r>
        <w:t xml:space="preserve">; the </w:t>
      </w:r>
      <w:r>
        <w:rPr>
          <w:b/>
          <w:color w:val="2F7D4F"/>
        </w:rPr>
        <w:t>fourth wave</w:t>
      </w:r>
      <w:r>
        <w:t xml:space="preserve"> (from about </w:t>
      </w:r>
      <w:r>
        <w:rPr>
          <w:b/>
          <w:color w:val="1E2A44"/>
        </w:rPr>
        <w:t>2012</w:t>
      </w:r>
      <w:r>
        <w:t xml:space="preserve">) is </w:t>
      </w:r>
      <w:r>
        <w:rPr>
          <w:b/>
          <w:color w:val="2F7D4F"/>
        </w:rPr>
        <w:t>digital</w:t>
      </w:r>
      <w:r>
        <w:t>.</w:t>
      </w:r>
    </w:p>
    <w:p>
      <w:pPr>
        <w:pStyle w:val="GSNumbered"/>
      </w:pPr>
      <w:r>
        <w:rPr>
          <w:b/>
          <w:color w:val="6B2D5C"/>
        </w:rPr>
        <w:t>10.</w:t>
        <w:tab/>
      </w:r>
      <w:r>
        <w:rPr>
          <w:b/>
          <w:color w:val="2F7D4F"/>
        </w:rPr>
        <w:t>Tarabai Shinde</w:t>
      </w:r>
      <w:r>
        <w:t xml:space="preserve"> wrote </w:t>
      </w:r>
      <w:r>
        <w:rPr>
          <w:i/>
        </w:rPr>
        <w:t>Stri Purush Tulana</w:t>
      </w:r>
      <w:r>
        <w:t xml:space="preserve"> (</w:t>
      </w:r>
      <w:r>
        <w:rPr>
          <w:b/>
          <w:color w:val="1E2A44"/>
        </w:rPr>
        <w:t>1882</w:t>
      </w:r>
      <w:r>
        <w:t>), an early South Asian attack on double standards.</w:t>
      </w:r>
    </w:p>
    <w:p>
      <w:pPr>
        <w:pStyle w:val="GSNumbered"/>
      </w:pPr>
      <w:r>
        <w:rPr>
          <w:b/>
          <w:color w:val="6B2D5C"/>
        </w:rPr>
        <w:t>11.</w:t>
        <w:tab/>
      </w:r>
      <w:r>
        <w:rPr>
          <w:b/>
          <w:color w:val="2F7D4F"/>
        </w:rPr>
        <w:t>Begum Rokeya Sakhawat Hossain</w:t>
      </w:r>
      <w:r>
        <w:t xml:space="preserve"> wrote </w:t>
      </w:r>
      <w:r>
        <w:rPr>
          <w:b/>
          <w:i/>
          <w:color w:val="2F7D4F"/>
        </w:rPr>
        <w:t>Sultana's Dream</w:t>
      </w:r>
      <w:r>
        <w:t xml:space="preserve"> (</w:t>
      </w:r>
      <w:r>
        <w:rPr>
          <w:b/>
          <w:color w:val="1E2A44"/>
        </w:rPr>
        <w:t>1905</w:t>
      </w:r>
      <w:r>
        <w:t>), imagining a "Ladyland" run by women.</w:t>
      </w:r>
    </w:p>
    <w:p>
      <w:pPr>
        <w:pStyle w:val="GSNumbered"/>
      </w:pPr>
      <w:r>
        <w:rPr>
          <w:b/>
          <w:color w:val="6B2D5C"/>
        </w:rPr>
        <w:t>12.</w:t>
        <w:tab/>
      </w:r>
      <w:r>
        <w:rPr>
          <w:b/>
          <w:color w:val="2F7D4F"/>
        </w:rPr>
        <w:t>The Second Sex</w:t>
      </w:r>
      <w:r>
        <w:t xml:space="preserve"> (</w:t>
      </w:r>
      <w:r>
        <w:rPr>
          <w:b/>
          <w:color w:val="1E2A44"/>
        </w:rPr>
        <w:t>1949</w:t>
      </w:r>
      <w:r>
        <w:t xml:space="preserve">) was written by </w:t>
      </w:r>
      <w:r>
        <w:rPr>
          <w:b/>
          <w:color w:val="2F7D4F"/>
        </w:rPr>
        <w:t>Simone de Beauvoir</w:t>
      </w:r>
      <w:r>
        <w:t xml:space="preserve"> (MCQs 2016, 2019, 2025).</w:t>
      </w:r>
    </w:p>
    <w:p>
      <w:pPr>
        <w:pStyle w:val="GSNumbered"/>
      </w:pPr>
      <w:r>
        <w:rPr>
          <w:b/>
          <w:color w:val="6B2D5C"/>
        </w:rPr>
        <w:t>13.</w:t>
        <w:tab/>
      </w:r>
      <w:r>
        <w:t xml:space="preserve">The </w:t>
      </w:r>
      <w:r>
        <w:rPr>
          <w:b/>
          <w:color w:val="2F7D4F"/>
        </w:rPr>
        <w:t>Quaid-e-Azam</w:t>
      </w:r>
      <w:r>
        <w:t xml:space="preserve"> said at Aligarh (</w:t>
      </w:r>
      <w:r>
        <w:rPr>
          <w:b/>
          <w:color w:val="1E2A44"/>
        </w:rPr>
        <w:t>1944</w:t>
      </w:r>
      <w:r>
        <w:t xml:space="preserve">): "No nation can rise to the height of glory unless your </w:t>
      </w:r>
      <w:r>
        <w:rPr>
          <w:b/>
          <w:color w:val="2F7D4F"/>
        </w:rPr>
        <w:t>women are side by side</w:t>
      </w:r>
      <w:r>
        <w:t xml:space="preserve"> with you."</w:t>
      </w:r>
    </w:p>
    <w:p>
      <w:pPr>
        <w:pStyle w:val="Heading3"/>
      </w:pPr>
      <w:r>
        <w:t>B · Liberal feminism</w:t>
      </w:r>
    </w:p>
    <w:p>
      <w:pPr>
        <w:pStyle w:val="GSNumbered"/>
      </w:pPr>
      <w:r>
        <w:rPr>
          <w:b/>
          <w:color w:val="6B2D5C"/>
        </w:rPr>
        <w:t>14.</w:t>
        <w:tab/>
      </w:r>
      <w:r>
        <w:t xml:space="preserve">The theory that men and women should be </w:t>
      </w:r>
      <w:r>
        <w:rPr>
          <w:b/>
          <w:color w:val="2F7D4F"/>
        </w:rPr>
        <w:t>treated equally</w:t>
      </w:r>
      <w:r>
        <w:t xml:space="preserve"> is </w:t>
      </w:r>
      <w:r>
        <w:rPr>
          <w:b/>
          <w:color w:val="2F7D4F"/>
        </w:rPr>
        <w:t>liberal feminism</w:t>
      </w:r>
      <w:r>
        <w:t xml:space="preserve"> (MCQ 2023).</w:t>
      </w:r>
    </w:p>
    <w:p>
      <w:pPr>
        <w:pStyle w:val="GSNumbered"/>
      </w:pPr>
      <w:r>
        <w:rPr>
          <w:b/>
          <w:color w:val="6B2D5C"/>
        </w:rPr>
        <w:t>15.</w:t>
        <w:tab/>
      </w:r>
      <w:r>
        <w:t xml:space="preserve">Liberal feminism rests on </w:t>
      </w:r>
      <w:r>
        <w:rPr>
          <w:b/>
          <w:color w:val="2F7D4F"/>
        </w:rPr>
        <w:t>Enlightenment liberalism</w:t>
      </w:r>
      <w:r>
        <w:t xml:space="preserve">: individuals have </w:t>
      </w:r>
      <w:r>
        <w:rPr>
          <w:b/>
          <w:color w:val="2F7D4F"/>
        </w:rPr>
        <w:t>reason</w:t>
      </w:r>
      <w:r>
        <w:t xml:space="preserve"> and </w:t>
      </w:r>
      <w:r>
        <w:rPr>
          <w:b/>
          <w:color w:val="2F7D4F"/>
        </w:rPr>
        <w:t>natural rights</w:t>
      </w:r>
      <w:r>
        <w:t>.</w:t>
      </w:r>
    </w:p>
    <w:p>
      <w:pPr>
        <w:pStyle w:val="GSNumbered"/>
      </w:pPr>
      <w:r>
        <w:rPr>
          <w:b/>
          <w:color w:val="6B2D5C"/>
        </w:rPr>
        <w:t>16.</w:t>
        <w:tab/>
      </w:r>
      <w:r>
        <w:t xml:space="preserve">Its remedy is </w:t>
      </w:r>
      <w:r>
        <w:rPr>
          <w:b/>
          <w:color w:val="2F7D4F"/>
        </w:rPr>
        <w:t>reform</w:t>
      </w:r>
      <w:r>
        <w:t xml:space="preserve"> within the system — equal laws, education and opportunity — not revolution.</w:t>
      </w:r>
    </w:p>
    <w:p>
      <w:pPr>
        <w:pStyle w:val="GSNumbered"/>
      </w:pPr>
      <w:r>
        <w:rPr>
          <w:b/>
          <w:color w:val="6B2D5C"/>
        </w:rPr>
        <w:t>17.</w:t>
        <w:tab/>
      </w:r>
      <w:r>
        <w:rPr>
          <w:b/>
          <w:color w:val="2F7D4F"/>
        </w:rPr>
        <w:t>Mary Wollstonecraft</w:t>
      </w:r>
      <w:r>
        <w:t xml:space="preserve"> wrote </w:t>
      </w:r>
      <w:r>
        <w:rPr>
          <w:b/>
          <w:i/>
          <w:color w:val="2F7D4F"/>
        </w:rPr>
        <w:t>A Vindication of the Rights of Woman</w:t>
      </w:r>
      <w:r>
        <w:t xml:space="preserve"> (</w:t>
      </w:r>
      <w:r>
        <w:rPr>
          <w:b/>
          <w:color w:val="1E2A44"/>
        </w:rPr>
        <w:t>1792</w:t>
      </w:r>
      <w:r>
        <w:t xml:space="preserve">), answering </w:t>
      </w:r>
      <w:r>
        <w:rPr>
          <w:b/>
          <w:color w:val="2F7D4F"/>
        </w:rPr>
        <w:t xml:space="preserve">Rousseau's </w:t>
      </w:r>
      <w:r>
        <w:rPr>
          <w:b/>
          <w:i/>
          <w:color w:val="2F7D4F"/>
        </w:rPr>
        <w:t>Émile</w:t>
      </w:r>
      <w:r>
        <w:t xml:space="preserve"> (</w:t>
      </w:r>
      <w:r>
        <w:rPr>
          <w:b/>
          <w:color w:val="1E2A44"/>
        </w:rPr>
        <w:t>1762</w:t>
      </w:r>
      <w:r>
        <w:t>).</w:t>
      </w:r>
    </w:p>
    <w:p>
      <w:pPr>
        <w:pStyle w:val="GSNumbered"/>
      </w:pPr>
      <w:r>
        <w:rPr>
          <w:b/>
          <w:color w:val="6B2D5C"/>
        </w:rPr>
        <w:t>18.</w:t>
        <w:tab/>
      </w:r>
      <w:r>
        <w:t xml:space="preserve">Wollstonecraft argued that women seem weak because they are denied a </w:t>
      </w:r>
      <w:r>
        <w:rPr>
          <w:b/>
          <w:color w:val="2F7D4F"/>
        </w:rPr>
        <w:t>rational education</w:t>
      </w:r>
      <w:r>
        <w:t>.</w:t>
      </w:r>
    </w:p>
    <w:p>
      <w:pPr>
        <w:pStyle w:val="GSNumbered"/>
      </w:pPr>
      <w:r>
        <w:rPr>
          <w:b/>
          <w:color w:val="6B2D5C"/>
        </w:rPr>
        <w:t>19.</w:t>
        <w:tab/>
      </w:r>
      <w:r>
        <w:rPr>
          <w:b/>
          <w:color w:val="2F7D4F"/>
        </w:rPr>
        <w:t>Olympe de Gouges</w:t>
      </w:r>
      <w:r>
        <w:t xml:space="preserve"> wrote the </w:t>
      </w:r>
      <w:r>
        <w:rPr>
          <w:i/>
        </w:rPr>
        <w:t>Declaration of the Rights of Woman and of the Female Citizen</w:t>
      </w:r>
      <w:r>
        <w:t xml:space="preserve"> (</w:t>
      </w:r>
      <w:r>
        <w:rPr>
          <w:b/>
          <w:color w:val="1E2A44"/>
        </w:rPr>
        <w:t>1791</w:t>
      </w:r>
      <w:r>
        <w:t>).</w:t>
      </w:r>
    </w:p>
    <w:p>
      <w:pPr>
        <w:pStyle w:val="GSNumbered"/>
      </w:pPr>
      <w:r>
        <w:rPr>
          <w:b/>
          <w:color w:val="6B2D5C"/>
        </w:rPr>
        <w:t>20.</w:t>
        <w:tab/>
      </w:r>
      <w:r>
        <w:rPr>
          <w:b/>
          <w:color w:val="2F7D4F"/>
        </w:rPr>
        <w:t>Elizabeth Cady Stanton</w:t>
      </w:r>
      <w:r>
        <w:t xml:space="preserve"> and </w:t>
      </w:r>
      <w:r>
        <w:rPr>
          <w:b/>
          <w:color w:val="2F7D4F"/>
        </w:rPr>
        <w:t>Lucretia Mott</w:t>
      </w:r>
      <w:r>
        <w:t xml:space="preserve"> drafted the </w:t>
      </w:r>
      <w:r>
        <w:rPr>
          <w:b/>
          <w:color w:val="2F7D4F"/>
        </w:rPr>
        <w:t>Declaration of Sentiments</w:t>
      </w:r>
      <w:r>
        <w:t xml:space="preserve"> at Seneca Falls (</w:t>
      </w:r>
      <w:r>
        <w:rPr>
          <w:b/>
          <w:color w:val="1E2A44"/>
        </w:rPr>
        <w:t>1848</w:t>
      </w:r>
      <w:r>
        <w:t>).</w:t>
      </w:r>
    </w:p>
    <w:p>
      <w:pPr>
        <w:pStyle w:val="GSNumbered"/>
      </w:pPr>
      <w:r>
        <w:rPr>
          <w:b/>
          <w:color w:val="6B2D5C"/>
        </w:rPr>
        <w:t>21.</w:t>
        <w:tab/>
      </w:r>
      <w:r>
        <w:rPr>
          <w:b/>
          <w:color w:val="2F7D4F"/>
        </w:rPr>
        <w:t>John Stuart Mill</w:t>
      </w:r>
      <w:r>
        <w:t xml:space="preserve"> wrote </w:t>
      </w:r>
      <w:r>
        <w:rPr>
          <w:b/>
          <w:i/>
          <w:color w:val="2F7D4F"/>
        </w:rPr>
        <w:t>The Subjection of Women</w:t>
      </w:r>
      <w:r>
        <w:t xml:space="preserve"> (</w:t>
      </w:r>
      <w:r>
        <w:rPr>
          <w:b/>
          <w:color w:val="1E2A44"/>
        </w:rPr>
        <w:t>1869</w:t>
      </w:r>
      <w:r>
        <w:t xml:space="preserve">), influenced by </w:t>
      </w:r>
      <w:r>
        <w:rPr>
          <w:b/>
          <w:color w:val="2F7D4F"/>
        </w:rPr>
        <w:t>Harriet Taylor Mill</w:t>
      </w:r>
      <w:r>
        <w:t>.</w:t>
      </w:r>
    </w:p>
    <w:p>
      <w:pPr>
        <w:pStyle w:val="GSNumbered"/>
      </w:pPr>
      <w:r>
        <w:rPr>
          <w:b/>
          <w:color w:val="6B2D5C"/>
        </w:rPr>
        <w:t>22.</w:t>
        <w:tab/>
      </w:r>
      <w:r>
        <w:t xml:space="preserve">Mill proposed in </w:t>
      </w:r>
      <w:r>
        <w:rPr>
          <w:b/>
          <w:color w:val="1E2A44"/>
        </w:rPr>
        <w:t>1867</w:t>
      </w:r>
      <w:r>
        <w:t xml:space="preserve"> to replace "man" with "</w:t>
      </w:r>
      <w:r>
        <w:rPr>
          <w:b/>
          <w:color w:val="2F7D4F"/>
        </w:rPr>
        <w:t>person</w:t>
      </w:r>
      <w:r>
        <w:t>" in the Reform Bill to give women the vote.</w:t>
      </w:r>
    </w:p>
    <w:p>
      <w:pPr>
        <w:pStyle w:val="GSNumbered"/>
      </w:pPr>
      <w:r>
        <w:rPr>
          <w:b/>
          <w:color w:val="6B2D5C"/>
        </w:rPr>
        <w:t>23.</w:t>
        <w:tab/>
      </w:r>
      <w:r>
        <w:rPr>
          <w:b/>
          <w:color w:val="2F7D4F"/>
        </w:rPr>
        <w:t>Betty Friedan</w:t>
      </w:r>
      <w:r>
        <w:t xml:space="preserve"> wrote </w:t>
      </w:r>
      <w:r>
        <w:rPr>
          <w:b/>
          <w:i/>
          <w:color w:val="2F7D4F"/>
        </w:rPr>
        <w:t>The Feminine Mystique</w:t>
      </w:r>
      <w:r>
        <w:t xml:space="preserve"> (</w:t>
      </w:r>
      <w:r>
        <w:rPr>
          <w:b/>
          <w:color w:val="1E2A44"/>
        </w:rPr>
        <w:t>1963</w:t>
      </w:r>
      <w:r>
        <w:t>) (MCQs 2024, 2025) — "</w:t>
      </w:r>
      <w:r>
        <w:rPr>
          <w:b/>
          <w:color w:val="2F7D4F"/>
        </w:rPr>
        <w:t>the problem that has no name</w:t>
      </w:r>
      <w:r>
        <w:t>".</w:t>
      </w:r>
    </w:p>
    <w:p>
      <w:pPr>
        <w:pStyle w:val="GSNumbered"/>
      </w:pPr>
      <w:r>
        <w:rPr>
          <w:b/>
          <w:color w:val="6B2D5C"/>
        </w:rPr>
        <w:t>24.</w:t>
        <w:tab/>
      </w:r>
      <w:r>
        <w:t xml:space="preserve">Friedan co-founded the </w:t>
      </w:r>
      <w:r>
        <w:rPr>
          <w:b/>
          <w:color w:val="2F7D4F"/>
        </w:rPr>
        <w:t>National Organization for Women (NOW)</w:t>
      </w:r>
      <w:r>
        <w:t xml:space="preserve"> in </w:t>
      </w:r>
      <w:r>
        <w:rPr>
          <w:b/>
          <w:color w:val="1E2A44"/>
        </w:rPr>
        <w:t>1966</w:t>
      </w:r>
      <w:r>
        <w:t>.</w:t>
      </w:r>
    </w:p>
    <w:p>
      <w:pPr>
        <w:pStyle w:val="GSNumbered"/>
      </w:pPr>
      <w:r>
        <w:rPr>
          <w:b/>
          <w:color w:val="6B2D5C"/>
        </w:rPr>
        <w:t>25.</w:t>
        <w:tab/>
      </w:r>
      <w:r>
        <w:rPr>
          <w:b/>
          <w:color w:val="2F7D4F"/>
        </w:rPr>
        <w:t>Susan Moller Okin</w:t>
      </w:r>
      <w:r>
        <w:t xml:space="preserve"> (</w:t>
      </w:r>
      <w:r>
        <w:rPr>
          <w:i/>
        </w:rPr>
        <w:t>Justice, Gender, and the Family</w:t>
      </w:r>
      <w:r>
        <w:t xml:space="preserve">, </w:t>
      </w:r>
      <w:r>
        <w:rPr>
          <w:b/>
          <w:color w:val="1E2A44"/>
        </w:rPr>
        <w:t>1989</w:t>
      </w:r>
      <w:r>
        <w:t xml:space="preserve">) argued the </w:t>
      </w:r>
      <w:r>
        <w:rPr>
          <w:b/>
          <w:color w:val="2F7D4F"/>
        </w:rPr>
        <w:t>family itself must be just</w:t>
      </w:r>
      <w:r>
        <w:t>.</w:t>
      </w:r>
    </w:p>
    <w:p>
      <w:pPr>
        <w:pStyle w:val="GSNumbered"/>
      </w:pPr>
      <w:r>
        <w:rPr>
          <w:b/>
          <w:color w:val="6B2D5C"/>
        </w:rPr>
        <w:t>26.</w:t>
        <w:tab/>
      </w:r>
      <w:r>
        <w:rPr>
          <w:b/>
          <w:color w:val="2F7D4F"/>
        </w:rPr>
        <w:t>Martha Nussbaum</w:t>
      </w:r>
      <w:r>
        <w:t xml:space="preserve"> (</w:t>
      </w:r>
      <w:r>
        <w:rPr>
          <w:b/>
          <w:color w:val="1E2A44"/>
        </w:rPr>
        <w:t>2000</w:t>
      </w:r>
      <w:r>
        <w:t xml:space="preserve">) applied the </w:t>
      </w:r>
      <w:r>
        <w:rPr>
          <w:b/>
          <w:color w:val="2F7D4F"/>
        </w:rPr>
        <w:t>capabilities approach</w:t>
      </w:r>
      <w:r>
        <w:t xml:space="preserve"> to women's development.</w:t>
      </w:r>
    </w:p>
    <w:p>
      <w:pPr>
        <w:pStyle w:val="GSNumbered"/>
      </w:pPr>
      <w:r>
        <w:rPr>
          <w:b/>
          <w:color w:val="6B2D5C"/>
        </w:rPr>
        <w:t>27.</w:t>
        <w:tab/>
      </w:r>
      <w:r>
        <w:t xml:space="preserve">The main criticism of liberal feminism: it </w:t>
      </w:r>
      <w:r>
        <w:rPr>
          <w:b/>
          <w:color w:val="2F7D4F"/>
        </w:rPr>
        <w:t>ignores structures</w:t>
      </w:r>
      <w:r>
        <w:t xml:space="preserve"> and the </w:t>
      </w:r>
      <w:r>
        <w:rPr>
          <w:b/>
          <w:color w:val="2F7D4F"/>
        </w:rPr>
        <w:t>private sphere</w:t>
      </w:r>
      <w:r>
        <w:t>, and speaks for middle-class women.</w:t>
      </w:r>
    </w:p>
    <w:p>
      <w:pPr>
        <w:pStyle w:val="Heading3"/>
      </w:pPr>
      <w:r>
        <w:t>C · Radical feminism</w:t>
      </w:r>
    </w:p>
    <w:p>
      <w:pPr>
        <w:pStyle w:val="GSNumbered"/>
      </w:pPr>
      <w:r>
        <w:rPr>
          <w:b/>
          <w:color w:val="6B2D5C"/>
        </w:rPr>
        <w:t>28.</w:t>
        <w:tab/>
      </w:r>
      <w:r>
        <w:t xml:space="preserve">"Radical" comes from Latin </w:t>
      </w:r>
      <w:r>
        <w:rPr>
          <w:b/>
          <w:i/>
          <w:color w:val="2F7D4F"/>
        </w:rPr>
        <w:t>radix</w:t>
      </w:r>
      <w:r>
        <w:t>, "</w:t>
      </w:r>
      <w:r>
        <w:rPr>
          <w:b/>
          <w:color w:val="2F7D4F"/>
        </w:rPr>
        <w:t>root</w:t>
      </w:r>
      <w:r>
        <w:t>": patriarchy is the root of oppression.</w:t>
      </w:r>
    </w:p>
    <w:p>
      <w:pPr>
        <w:pStyle w:val="GSNumbered"/>
      </w:pPr>
      <w:r>
        <w:rPr>
          <w:b/>
          <w:color w:val="6B2D5C"/>
        </w:rPr>
        <w:t>29.</w:t>
        <w:tab/>
      </w:r>
      <w:r>
        <w:rPr>
          <w:b/>
          <w:color w:val="2F7D4F"/>
        </w:rPr>
        <w:t>Replacing patriarchy</w:t>
      </w:r>
      <w:r>
        <w:t xml:space="preserve"> is a </w:t>
      </w:r>
      <w:r>
        <w:rPr>
          <w:b/>
          <w:color w:val="2F7D4F"/>
        </w:rPr>
        <w:t>radical</w:t>
      </w:r>
      <w:r>
        <w:t xml:space="preserve"> idea (MCQ 2019).</w:t>
      </w:r>
    </w:p>
    <w:p>
      <w:pPr>
        <w:pStyle w:val="GSNumbered"/>
      </w:pPr>
      <w:r>
        <w:rPr>
          <w:b/>
          <w:color w:val="6B2D5C"/>
        </w:rPr>
        <w:t>30.</w:t>
        <w:tab/>
      </w:r>
      <w:r>
        <w:rPr>
          <w:b/>
          <w:color w:val="2F7D4F"/>
        </w:rPr>
        <w:t>Kate Millett</w:t>
      </w:r>
      <w:r>
        <w:t xml:space="preserve"> was a </w:t>
      </w:r>
      <w:r>
        <w:rPr>
          <w:b/>
          <w:color w:val="2F7D4F"/>
        </w:rPr>
        <w:t>radical feminist</w:t>
      </w:r>
      <w:r>
        <w:t xml:space="preserve"> (MCQs 2016, 2023); she wrote </w:t>
      </w:r>
      <w:r>
        <w:rPr>
          <w:b/>
          <w:i/>
          <w:color w:val="2F7D4F"/>
        </w:rPr>
        <w:t>Sexual Politics</w:t>
      </w:r>
      <w:r>
        <w:t xml:space="preserve"> (</w:t>
      </w:r>
      <w:r>
        <w:rPr>
          <w:b/>
          <w:color w:val="1E2A44"/>
        </w:rPr>
        <w:t>1970</w:t>
      </w:r>
      <w:r>
        <w:t>).</w:t>
      </w:r>
    </w:p>
    <w:p>
      <w:pPr>
        <w:pStyle w:val="GSNumbered"/>
      </w:pPr>
      <w:r>
        <w:rPr>
          <w:b/>
          <w:color w:val="6B2D5C"/>
        </w:rPr>
        <w:t>31.</w:t>
        <w:tab/>
      </w:r>
      <w:r>
        <w:t>Millett defined "</w:t>
      </w:r>
      <w:r>
        <w:rPr>
          <w:b/>
          <w:color w:val="2F7D4F"/>
        </w:rPr>
        <w:t>sexual politics</w:t>
      </w:r>
      <w:r>
        <w:t xml:space="preserve">" as </w:t>
      </w:r>
      <w:r>
        <w:rPr>
          <w:b/>
          <w:color w:val="2F7D4F"/>
        </w:rPr>
        <w:t>power relations</w:t>
      </w:r>
      <w:r>
        <w:t xml:space="preserve"> between the sexes and made "</w:t>
      </w:r>
      <w:r>
        <w:rPr>
          <w:b/>
          <w:color w:val="2F7D4F"/>
        </w:rPr>
        <w:t>patriarchy</w:t>
      </w:r>
      <w:r>
        <w:t>" the key concept.</w:t>
      </w:r>
    </w:p>
    <w:p>
      <w:pPr>
        <w:pStyle w:val="GSNumbered"/>
      </w:pPr>
      <w:r>
        <w:rPr>
          <w:b/>
          <w:color w:val="6B2D5C"/>
        </w:rPr>
        <w:t>32.</w:t>
        <w:tab/>
      </w:r>
      <w:r>
        <w:rPr>
          <w:b/>
          <w:color w:val="2F7D4F"/>
        </w:rPr>
        <w:t>The Dialectic of Sex</w:t>
      </w:r>
      <w:r>
        <w:t xml:space="preserve"> (</w:t>
      </w:r>
      <w:r>
        <w:rPr>
          <w:b/>
          <w:color w:val="1E2A44"/>
        </w:rPr>
        <w:t>1970</w:t>
      </w:r>
      <w:r>
        <w:t xml:space="preserve">) was written by </w:t>
      </w:r>
      <w:r>
        <w:rPr>
          <w:b/>
          <w:color w:val="2F7D4F"/>
        </w:rPr>
        <w:t>Shulamith Firestone</w:t>
      </w:r>
      <w:r>
        <w:t xml:space="preserve"> (MCQ 2016).</w:t>
      </w:r>
    </w:p>
    <w:p>
      <w:pPr>
        <w:pStyle w:val="GSNumbered"/>
      </w:pPr>
      <w:r>
        <w:rPr>
          <w:b/>
          <w:color w:val="6B2D5C"/>
        </w:rPr>
        <w:t>33.</w:t>
        <w:tab/>
      </w:r>
      <w:r>
        <w:t>Firestone called women a "</w:t>
      </w:r>
      <w:r>
        <w:rPr>
          <w:b/>
          <w:color w:val="2F7D4F"/>
        </w:rPr>
        <w:t>sex class</w:t>
      </w:r>
      <w:r>
        <w:t xml:space="preserve">" and located oppression in </w:t>
      </w:r>
      <w:r>
        <w:rPr>
          <w:b/>
          <w:color w:val="2F7D4F"/>
        </w:rPr>
        <w:t>reproduction</w:t>
      </w:r>
      <w:r>
        <w:t>.</w:t>
      </w:r>
    </w:p>
    <w:p>
      <w:pPr>
        <w:pStyle w:val="GSNumbered"/>
      </w:pPr>
      <w:r>
        <w:rPr>
          <w:b/>
          <w:color w:val="6B2D5C"/>
        </w:rPr>
        <w:t>34.</w:t>
        <w:tab/>
      </w:r>
      <w:r>
        <w:t>"</w:t>
      </w:r>
      <w:r>
        <w:rPr>
          <w:b/>
          <w:color w:val="2F7D4F"/>
        </w:rPr>
        <w:t>The personal is political</w:t>
      </w:r>
      <w:r>
        <w:t xml:space="preserve">" is the title of </w:t>
      </w:r>
      <w:r>
        <w:rPr>
          <w:b/>
          <w:color w:val="2F7D4F"/>
        </w:rPr>
        <w:t>Carol Hanisch</w:t>
      </w:r>
      <w:r>
        <w:t xml:space="preserve">'s essay (written </w:t>
      </w:r>
      <w:r>
        <w:rPr>
          <w:b/>
          <w:color w:val="1E2A44"/>
        </w:rPr>
        <w:t>1969</w:t>
      </w:r>
      <w:r>
        <w:t xml:space="preserve">, published </w:t>
      </w:r>
      <w:r>
        <w:rPr>
          <w:b/>
          <w:color w:val="1E2A44"/>
        </w:rPr>
        <w:t>1970</w:t>
      </w:r>
      <w:r>
        <w:t>).</w:t>
      </w:r>
    </w:p>
    <w:p>
      <w:pPr>
        <w:pStyle w:val="GSNumbered"/>
      </w:pPr>
      <w:r>
        <w:rPr>
          <w:b/>
          <w:color w:val="6B2D5C"/>
        </w:rPr>
        <w:t>35.</w:t>
        <w:tab/>
      </w:r>
      <w:r>
        <w:rPr>
          <w:b/>
          <w:color w:val="2F7D4F"/>
        </w:rPr>
        <w:t>Consciousness-raising</w:t>
      </w:r>
      <w:r>
        <w:t xml:space="preserve"> groups turned "personal" problems into </w:t>
      </w:r>
      <w:r>
        <w:rPr>
          <w:b/>
          <w:color w:val="2F7D4F"/>
        </w:rPr>
        <w:t>shared political</w:t>
      </w:r>
      <w:r>
        <w:t xml:space="preserve"> awareness.</w:t>
      </w:r>
    </w:p>
    <w:p>
      <w:pPr>
        <w:pStyle w:val="GSNumbered"/>
      </w:pPr>
      <w:r>
        <w:rPr>
          <w:b/>
          <w:color w:val="6B2D5C"/>
        </w:rPr>
        <w:t>36.</w:t>
        <w:tab/>
      </w:r>
      <w:r>
        <w:rPr>
          <w:b/>
          <w:color w:val="2F7D4F"/>
        </w:rPr>
        <w:t>Redstockings</w:t>
      </w:r>
      <w:r>
        <w:t xml:space="preserve"> (</w:t>
      </w:r>
      <w:r>
        <w:rPr>
          <w:b/>
          <w:color w:val="1E2A44"/>
        </w:rPr>
        <w:t>1969</w:t>
      </w:r>
      <w:r>
        <w:t xml:space="preserve">) declared: "Women are an </w:t>
      </w:r>
      <w:r>
        <w:rPr>
          <w:b/>
          <w:color w:val="2F7D4F"/>
        </w:rPr>
        <w:t>oppressed class</w:t>
      </w:r>
      <w:r>
        <w:t>."</w:t>
      </w:r>
    </w:p>
    <w:p>
      <w:pPr>
        <w:pStyle w:val="GSNumbered"/>
      </w:pPr>
      <w:r>
        <w:rPr>
          <w:b/>
          <w:color w:val="6B2D5C"/>
        </w:rPr>
        <w:t>37.</w:t>
        <w:tab/>
      </w:r>
      <w:r>
        <w:rPr>
          <w:b/>
          <w:color w:val="2F7D4F"/>
        </w:rPr>
        <w:t>Susan Brownmiller</w:t>
      </w:r>
      <w:r>
        <w:t xml:space="preserve"> (</w:t>
      </w:r>
      <w:r>
        <w:rPr>
          <w:i/>
        </w:rPr>
        <w:t>Against Our Will</w:t>
      </w:r>
      <w:r>
        <w:t xml:space="preserve">, </w:t>
      </w:r>
      <w:r>
        <w:rPr>
          <w:b/>
          <w:color w:val="1E2A44"/>
        </w:rPr>
        <w:t>1975</w:t>
      </w:r>
      <w:r>
        <w:t xml:space="preserve">) described </w:t>
      </w:r>
      <w:r>
        <w:rPr>
          <w:b/>
          <w:color w:val="2F7D4F"/>
        </w:rPr>
        <w:t>rape</w:t>
      </w:r>
      <w:r>
        <w:t xml:space="preserve"> as a tool that keeps all women in fear.</w:t>
      </w:r>
    </w:p>
    <w:p>
      <w:pPr>
        <w:pStyle w:val="GSNumbered"/>
      </w:pPr>
      <w:r>
        <w:rPr>
          <w:b/>
          <w:color w:val="6B2D5C"/>
        </w:rPr>
        <w:t>38.</w:t>
        <w:tab/>
      </w:r>
      <w:r>
        <w:rPr>
          <w:b/>
          <w:color w:val="2F7D4F"/>
        </w:rPr>
        <w:t>Catharine MacKinnon</w:t>
      </w:r>
      <w:r>
        <w:t xml:space="preserve"> (</w:t>
      </w:r>
      <w:r>
        <w:rPr>
          <w:b/>
          <w:color w:val="1E2A44"/>
        </w:rPr>
        <w:t>1979</w:t>
      </w:r>
      <w:r>
        <w:t xml:space="preserve">) argued that </w:t>
      </w:r>
      <w:r>
        <w:rPr>
          <w:b/>
          <w:color w:val="2F7D4F"/>
        </w:rPr>
        <w:t>sexual harassment</w:t>
      </w:r>
      <w:r>
        <w:t xml:space="preserve"> is </w:t>
      </w:r>
      <w:r>
        <w:rPr>
          <w:b/>
          <w:color w:val="2F7D4F"/>
        </w:rPr>
        <w:t>sex discrimination</w:t>
      </w:r>
      <w:r>
        <w:t>.</w:t>
      </w:r>
    </w:p>
    <w:p>
      <w:pPr>
        <w:pStyle w:val="GSNumbered"/>
      </w:pPr>
      <w:r>
        <w:rPr>
          <w:b/>
          <w:color w:val="6B2D5C"/>
        </w:rPr>
        <w:t>39.</w:t>
        <w:tab/>
      </w:r>
      <w:r>
        <w:rPr>
          <w:b/>
          <w:color w:val="2F7D4F"/>
        </w:rPr>
        <w:t>Adrienne Rich</w:t>
      </w:r>
      <w:r>
        <w:t xml:space="preserve"> wrote "</w:t>
      </w:r>
      <w:r>
        <w:rPr>
          <w:b/>
          <w:color w:val="2F7D4F"/>
        </w:rPr>
        <w:t>Compulsory Heterosexuality</w:t>
      </w:r>
      <w:r>
        <w:t xml:space="preserve"> and Lesbian Existence" (</w:t>
      </w:r>
      <w:r>
        <w:rPr>
          <w:b/>
          <w:color w:val="1E2A44"/>
        </w:rPr>
        <w:t>1980</w:t>
      </w:r>
      <w:r>
        <w:t>).</w:t>
      </w:r>
    </w:p>
    <w:p>
      <w:pPr>
        <w:pStyle w:val="GSNumbered"/>
      </w:pPr>
      <w:r>
        <w:rPr>
          <w:b/>
          <w:color w:val="6B2D5C"/>
        </w:rPr>
        <w:t>40.</w:t>
        <w:tab/>
      </w:r>
      <w:r>
        <w:t xml:space="preserve">Tong divides radical feminists into </w:t>
      </w:r>
      <w:r>
        <w:rPr>
          <w:b/>
          <w:color w:val="2F7D4F"/>
        </w:rPr>
        <w:t>radical-libertarian</w:t>
      </w:r>
      <w:r>
        <w:t xml:space="preserve"> (Firestone) and </w:t>
      </w:r>
      <w:r>
        <w:rPr>
          <w:b/>
          <w:color w:val="2F7D4F"/>
        </w:rPr>
        <w:t>radical-cultural</w:t>
      </w:r>
      <w:r>
        <w:t xml:space="preserve"> (Daly, Rich).</w:t>
      </w:r>
    </w:p>
    <w:p>
      <w:pPr>
        <w:pStyle w:val="GSNumbered"/>
      </w:pPr>
      <w:r>
        <w:rPr>
          <w:b/>
          <w:color w:val="6B2D5C"/>
        </w:rPr>
        <w:t>41.</w:t>
        <w:tab/>
      </w:r>
      <w:r>
        <w:t xml:space="preserve">The first modern </w:t>
      </w:r>
      <w:r>
        <w:rPr>
          <w:b/>
          <w:color w:val="2F7D4F"/>
        </w:rPr>
        <w:t>women's shelter</w:t>
      </w:r>
      <w:r>
        <w:t xml:space="preserve"> opened in </w:t>
      </w:r>
      <w:r>
        <w:rPr>
          <w:b/>
          <w:color w:val="2F7D4F"/>
        </w:rPr>
        <w:t>Chiswick, London</w:t>
      </w:r>
      <w:r>
        <w:t xml:space="preserve">, in </w:t>
      </w:r>
      <w:r>
        <w:rPr>
          <w:b/>
          <w:color w:val="1E2A44"/>
        </w:rPr>
        <w:t>1971</w:t>
      </w:r>
      <w:r>
        <w:t xml:space="preserve"> — a radical-feminist legacy.</w:t>
      </w:r>
    </w:p>
    <w:p>
      <w:pPr>
        <w:pStyle w:val="GSNumbered"/>
      </w:pPr>
      <w:r>
        <w:rPr>
          <w:b/>
          <w:color w:val="6B2D5C"/>
        </w:rPr>
        <w:t>42.</w:t>
        <w:tab/>
      </w:r>
      <w:r>
        <w:t>"</w:t>
      </w:r>
      <w:r>
        <w:rPr>
          <w:b/>
          <w:i/>
          <w:color w:val="2F7D4F"/>
        </w:rPr>
        <w:t>Mera Jism Meri Marzi</w:t>
      </w:r>
      <w:r>
        <w:t xml:space="preserve">" ("My body, my choice") of the </w:t>
      </w:r>
      <w:r>
        <w:rPr>
          <w:b/>
          <w:color w:val="2F7D4F"/>
        </w:rPr>
        <w:t>Aurat March</w:t>
      </w:r>
      <w:r>
        <w:t xml:space="preserve"> (from </w:t>
      </w:r>
      <w:r>
        <w:rPr>
          <w:b/>
          <w:color w:val="1E2A44"/>
        </w:rPr>
        <w:t>2018</w:t>
      </w:r>
      <w:r>
        <w:t xml:space="preserve">) echoes radical feminism's demand for </w:t>
      </w:r>
      <w:r>
        <w:rPr>
          <w:b/>
          <w:color w:val="2F7D4F"/>
        </w:rPr>
        <w:t>bodily autonomy</w:t>
      </w:r>
      <w:r>
        <w:t>.</w:t>
      </w:r>
    </w:p>
    <w:p>
      <w:pPr>
        <w:pStyle w:val="Heading3"/>
      </w:pPr>
      <w:r>
        <w:t>D · Marxist and socialist feminism</w:t>
      </w:r>
    </w:p>
    <w:p>
      <w:pPr>
        <w:pStyle w:val="GSNumbered"/>
      </w:pPr>
      <w:r>
        <w:rPr>
          <w:b/>
          <w:color w:val="6B2D5C"/>
        </w:rPr>
        <w:t>43.</w:t>
        <w:tab/>
      </w:r>
      <w:r>
        <w:t xml:space="preserve">Marxist feminism traces women's oppression to </w:t>
      </w:r>
      <w:r>
        <w:rPr>
          <w:b/>
          <w:color w:val="2F7D4F"/>
        </w:rPr>
        <w:t>capitalism and private property</w:t>
      </w:r>
      <w:r>
        <w:t>.</w:t>
      </w:r>
    </w:p>
    <w:p>
      <w:pPr>
        <w:pStyle w:val="GSNumbered"/>
      </w:pPr>
      <w:r>
        <w:rPr>
          <w:b/>
          <w:color w:val="6B2D5C"/>
        </w:rPr>
        <w:t>44.</w:t>
        <w:tab/>
      </w:r>
      <w:r>
        <w:rPr>
          <w:b/>
          <w:color w:val="2F7D4F"/>
        </w:rPr>
        <w:t>Friedrich Engels</w:t>
      </w:r>
      <w:r>
        <w:t xml:space="preserve"> wrote </w:t>
      </w:r>
      <w:r>
        <w:rPr>
          <w:b/>
          <w:i/>
          <w:color w:val="2F7D4F"/>
        </w:rPr>
        <w:t>The Origin of the Family, Private Property and the State</w:t>
      </w:r>
      <w:r>
        <w:t xml:space="preserve"> (</w:t>
      </w:r>
      <w:r>
        <w:rPr>
          <w:b/>
          <w:color w:val="1E2A44"/>
        </w:rPr>
        <w:t>1884</w:t>
      </w:r>
      <w:r>
        <w:t>).</w:t>
      </w:r>
    </w:p>
    <w:p>
      <w:pPr>
        <w:pStyle w:val="GSNumbered"/>
      </w:pPr>
      <w:r>
        <w:rPr>
          <w:b/>
          <w:color w:val="6B2D5C"/>
        </w:rPr>
        <w:t>45.</w:t>
        <w:tab/>
      </w:r>
      <w:r>
        <w:t xml:space="preserve">Engels called the rise of private property and father-right "the </w:t>
      </w:r>
      <w:r>
        <w:rPr>
          <w:b/>
          <w:color w:val="2F7D4F"/>
        </w:rPr>
        <w:t>world historical defeat of the female sex</w:t>
      </w:r>
      <w:r>
        <w:t>".</w:t>
      </w:r>
    </w:p>
    <w:p>
      <w:pPr>
        <w:pStyle w:val="GSNumbered"/>
      </w:pPr>
      <w:r>
        <w:rPr>
          <w:b/>
          <w:color w:val="6B2D5C"/>
        </w:rPr>
        <w:t>46.</w:t>
        <w:tab/>
      </w:r>
      <w:r>
        <w:t xml:space="preserve">Engels drew on </w:t>
      </w:r>
      <w:r>
        <w:rPr>
          <w:b/>
          <w:color w:val="2F7D4F"/>
        </w:rPr>
        <w:t>Lewis Henry Morgan</w:t>
      </w:r>
      <w:r>
        <w:t xml:space="preserve">'s </w:t>
      </w:r>
      <w:r>
        <w:rPr>
          <w:i/>
        </w:rPr>
        <w:t>Ancient Society</w:t>
      </w:r>
      <w:r>
        <w:t xml:space="preserve"> (</w:t>
      </w:r>
      <w:r>
        <w:rPr>
          <w:b/>
          <w:color w:val="1E2A44"/>
        </w:rPr>
        <w:t>1877</w:t>
      </w:r>
      <w:r>
        <w:t>).</w:t>
      </w:r>
    </w:p>
    <w:p>
      <w:pPr>
        <w:pStyle w:val="GSNumbered"/>
      </w:pPr>
      <w:r>
        <w:rPr>
          <w:b/>
          <w:color w:val="6B2D5C"/>
        </w:rPr>
        <w:t>47.</w:t>
        <w:tab/>
      </w:r>
      <w:r>
        <w:rPr>
          <w:b/>
          <w:color w:val="2F7D4F"/>
        </w:rPr>
        <w:t>August Bebel</w:t>
      </w:r>
      <w:r>
        <w:t xml:space="preserve"> wrote </w:t>
      </w:r>
      <w:r>
        <w:rPr>
          <w:b/>
          <w:i/>
          <w:color w:val="2F7D4F"/>
        </w:rPr>
        <w:t>Woman and Socialism</w:t>
      </w:r>
      <w:r>
        <w:t xml:space="preserve"> (</w:t>
      </w:r>
      <w:r>
        <w:rPr>
          <w:b/>
          <w:color w:val="1E2A44"/>
        </w:rPr>
        <w:t>1879</w:t>
      </w:r>
      <w:r>
        <w:t>).</w:t>
      </w:r>
    </w:p>
    <w:p>
      <w:pPr>
        <w:pStyle w:val="GSNumbered"/>
      </w:pPr>
      <w:r>
        <w:rPr>
          <w:b/>
          <w:color w:val="6B2D5C"/>
        </w:rPr>
        <w:t>48.</w:t>
        <w:tab/>
      </w:r>
      <w:r>
        <w:rPr>
          <w:b/>
          <w:color w:val="2F7D4F"/>
        </w:rPr>
        <w:t>Clara Zetkin</w:t>
      </w:r>
      <w:r>
        <w:t xml:space="preserve"> proposed </w:t>
      </w:r>
      <w:r>
        <w:rPr>
          <w:b/>
          <w:color w:val="2F7D4F"/>
        </w:rPr>
        <w:t>International Women's Day</w:t>
      </w:r>
      <w:r>
        <w:t xml:space="preserve"> at </w:t>
      </w:r>
      <w:r>
        <w:rPr>
          <w:b/>
          <w:color w:val="2F7D4F"/>
        </w:rPr>
        <w:t>Copenhagen</w:t>
      </w:r>
      <w:r>
        <w:t xml:space="preserve"> in </w:t>
      </w:r>
      <w:r>
        <w:rPr>
          <w:b/>
          <w:color w:val="1E2A44"/>
        </w:rPr>
        <w:t>1910</w:t>
      </w:r>
      <w:r>
        <w:t xml:space="preserve">; the UN began marking it on </w:t>
      </w:r>
      <w:r>
        <w:rPr>
          <w:b/>
          <w:color w:val="2F7D4F"/>
        </w:rPr>
        <w:t>8 March</w:t>
      </w:r>
      <w:r>
        <w:t xml:space="preserve"> in </w:t>
      </w:r>
      <w:r>
        <w:rPr>
          <w:b/>
          <w:color w:val="1E2A44"/>
        </w:rPr>
        <w:t>1975</w:t>
      </w:r>
      <w:r>
        <w:t>.</w:t>
      </w:r>
    </w:p>
    <w:p>
      <w:pPr>
        <w:pStyle w:val="GSNumbered"/>
      </w:pPr>
      <w:r>
        <w:rPr>
          <w:b/>
          <w:color w:val="6B2D5C"/>
        </w:rPr>
        <w:t>49.</w:t>
        <w:tab/>
      </w:r>
      <w:r>
        <w:rPr>
          <w:b/>
          <w:color w:val="2F7D4F"/>
        </w:rPr>
        <w:t>Alexandra Kollontai</w:t>
      </w:r>
      <w:r>
        <w:t xml:space="preserve"> pushed for communal kitchens and childcare in the </w:t>
      </w:r>
      <w:r>
        <w:rPr>
          <w:b/>
          <w:color w:val="2F7D4F"/>
        </w:rPr>
        <w:t>Soviet Union</w:t>
      </w:r>
      <w:r>
        <w:t>.</w:t>
      </w:r>
    </w:p>
    <w:p>
      <w:pPr>
        <w:pStyle w:val="GSNumbered"/>
      </w:pPr>
      <w:r>
        <w:rPr>
          <w:b/>
          <w:color w:val="6B2D5C"/>
        </w:rPr>
        <w:t>50.</w:t>
        <w:tab/>
      </w:r>
      <w:r>
        <w:rPr>
          <w:b/>
          <w:color w:val="2F7D4F"/>
        </w:rPr>
        <w:t>Margaret Benston</w:t>
      </w:r>
      <w:r>
        <w:t xml:space="preserve"> (</w:t>
      </w:r>
      <w:r>
        <w:rPr>
          <w:b/>
          <w:color w:val="1E2A44"/>
        </w:rPr>
        <w:t>1969</w:t>
      </w:r>
      <w:r>
        <w:t xml:space="preserve">) argued that unpaid </w:t>
      </w:r>
      <w:r>
        <w:rPr>
          <w:b/>
          <w:color w:val="2F7D4F"/>
        </w:rPr>
        <w:t>housework is real production</w:t>
      </w:r>
      <w:r>
        <w:t>.</w:t>
      </w:r>
    </w:p>
    <w:p>
      <w:pPr>
        <w:pStyle w:val="GSNumbered"/>
      </w:pPr>
      <w:r>
        <w:rPr>
          <w:b/>
          <w:color w:val="6B2D5C"/>
        </w:rPr>
        <w:t>51.</w:t>
        <w:tab/>
      </w:r>
      <w:r>
        <w:rPr>
          <w:b/>
          <w:color w:val="2F7D4F"/>
        </w:rPr>
        <w:t>Dalla Costa and Selma James</w:t>
      </w:r>
      <w:r>
        <w:t xml:space="preserve"> (</w:t>
      </w:r>
      <w:r>
        <w:rPr>
          <w:b/>
          <w:color w:val="1E2A44"/>
        </w:rPr>
        <w:t>1972</w:t>
      </w:r>
      <w:r>
        <w:t xml:space="preserve">) said housework produces the key commodity — </w:t>
      </w:r>
      <w:r>
        <w:rPr>
          <w:b/>
          <w:color w:val="2F7D4F"/>
        </w:rPr>
        <w:t>the worker</w:t>
      </w:r>
      <w:r>
        <w:t xml:space="preserve">; this led to </w:t>
      </w:r>
      <w:r>
        <w:rPr>
          <w:b/>
          <w:color w:val="2F7D4F"/>
        </w:rPr>
        <w:t>Wages for Housework</w:t>
      </w:r>
      <w:r>
        <w:t xml:space="preserve"> (</w:t>
      </w:r>
      <w:r>
        <w:rPr>
          <w:b/>
          <w:color w:val="1E2A44"/>
        </w:rPr>
        <w:t>1972</w:t>
      </w:r>
      <w:r>
        <w:t>).</w:t>
      </w:r>
    </w:p>
    <w:p>
      <w:pPr>
        <w:pStyle w:val="GSNumbered"/>
      </w:pPr>
      <w:r>
        <w:rPr>
          <w:b/>
          <w:color w:val="6B2D5C"/>
        </w:rPr>
        <w:t>52.</w:t>
        <w:tab/>
      </w:r>
      <w:r>
        <w:rPr>
          <w:b/>
          <w:color w:val="2F7D4F"/>
        </w:rPr>
        <w:t>Silvia Federici</w:t>
      </w:r>
      <w:r>
        <w:t xml:space="preserve"> (</w:t>
      </w:r>
      <w:r>
        <w:rPr>
          <w:b/>
          <w:color w:val="1E2A44"/>
        </w:rPr>
        <w:t>1975</w:t>
      </w:r>
      <w:r>
        <w:t xml:space="preserve">): "They say it is love. We say it is </w:t>
      </w:r>
      <w:r>
        <w:rPr>
          <w:b/>
          <w:color w:val="2F7D4F"/>
        </w:rPr>
        <w:t>unwaged work</w:t>
      </w:r>
      <w:r>
        <w:t>."</w:t>
      </w:r>
    </w:p>
    <w:p>
      <w:pPr>
        <w:pStyle w:val="GSNumbered"/>
      </w:pPr>
      <w:r>
        <w:rPr>
          <w:b/>
          <w:color w:val="6B2D5C"/>
        </w:rPr>
        <w:t>53.</w:t>
        <w:tab/>
      </w:r>
      <w:r>
        <w:rPr>
          <w:b/>
          <w:color w:val="2F7D4F"/>
        </w:rPr>
        <w:t>Social reproduction</w:t>
      </w:r>
      <w:r>
        <w:t xml:space="preserve"> means the unpaid daily and generational work that </w:t>
      </w:r>
      <w:r>
        <w:rPr>
          <w:b/>
          <w:color w:val="2F7D4F"/>
        </w:rPr>
        <w:t>keeps workers alive and able to work</w:t>
      </w:r>
      <w:r>
        <w:t>.</w:t>
      </w:r>
    </w:p>
    <w:p>
      <w:pPr>
        <w:pStyle w:val="GSNumbered"/>
      </w:pPr>
      <w:r>
        <w:rPr>
          <w:b/>
          <w:color w:val="6B2D5C"/>
        </w:rPr>
        <w:t>54.</w:t>
        <w:tab/>
      </w:r>
      <w:r>
        <w:t xml:space="preserve">The </w:t>
      </w:r>
      <w:r>
        <w:rPr>
          <w:b/>
          <w:color w:val="2F7D4F"/>
        </w:rPr>
        <w:t>reserve army of labour</w:t>
      </w:r>
      <w:r>
        <w:t xml:space="preserve"> is a pool of workers — often women — </w:t>
      </w:r>
      <w:r>
        <w:rPr>
          <w:b/>
          <w:color w:val="2F7D4F"/>
        </w:rPr>
        <w:t>hired in booms and dropped in slumps</w:t>
      </w:r>
      <w:r>
        <w:t>.</w:t>
      </w:r>
    </w:p>
    <w:p>
      <w:pPr>
        <w:pStyle w:val="GSNumbered"/>
      </w:pPr>
      <w:r>
        <w:rPr>
          <w:b/>
          <w:color w:val="6B2D5C"/>
        </w:rPr>
        <w:t>55.</w:t>
        <w:tab/>
      </w:r>
      <w:r>
        <w:rPr>
          <w:b/>
          <w:color w:val="2F7D4F"/>
        </w:rPr>
        <w:t>Socialist feminism</w:t>
      </w:r>
      <w:r>
        <w:t xml:space="preserve"> holds that </w:t>
      </w:r>
      <w:r>
        <w:rPr>
          <w:b/>
          <w:color w:val="2F7D4F"/>
        </w:rPr>
        <w:t>capitalism and patriarchy together</w:t>
      </w:r>
      <w:r>
        <w:t xml:space="preserve"> oppress women.</w:t>
      </w:r>
    </w:p>
    <w:p>
      <w:pPr>
        <w:pStyle w:val="GSNumbered"/>
      </w:pPr>
      <w:r>
        <w:rPr>
          <w:b/>
          <w:color w:val="6B2D5C"/>
        </w:rPr>
        <w:t>56.</w:t>
        <w:tab/>
      </w:r>
      <w:r>
        <w:rPr>
          <w:b/>
          <w:color w:val="2F7D4F"/>
        </w:rPr>
        <w:t>Juliet Mitchell</w:t>
      </w:r>
      <w:r>
        <w:t xml:space="preserve"> (</w:t>
      </w:r>
      <w:r>
        <w:rPr>
          <w:i/>
        </w:rPr>
        <w:t>Woman's Estate</w:t>
      </w:r>
      <w:r>
        <w:t xml:space="preserve">, </w:t>
      </w:r>
      <w:r>
        <w:rPr>
          <w:b/>
          <w:color w:val="1E2A44"/>
        </w:rPr>
        <w:t>1971</w:t>
      </w:r>
      <w:r>
        <w:t xml:space="preserve">) named </w:t>
      </w:r>
      <w:r>
        <w:rPr>
          <w:b/>
          <w:color w:val="2F7D4F"/>
        </w:rPr>
        <w:t>four structures</w:t>
      </w:r>
      <w:r>
        <w:t>: production, reproduction, sexuality and socialisation of children.</w:t>
      </w:r>
    </w:p>
    <w:p>
      <w:pPr>
        <w:pStyle w:val="GSNumbered"/>
      </w:pPr>
      <w:r>
        <w:rPr>
          <w:b/>
          <w:color w:val="6B2D5C"/>
        </w:rPr>
        <w:t>57.</w:t>
        <w:tab/>
      </w:r>
      <w:r>
        <w:rPr>
          <w:b/>
          <w:color w:val="2F7D4F"/>
        </w:rPr>
        <w:t>Heidi Hartmann</w:t>
      </w:r>
      <w:r>
        <w:t xml:space="preserve"> wrote "</w:t>
      </w:r>
      <w:r>
        <w:rPr>
          <w:b/>
          <w:color w:val="2F7D4F"/>
        </w:rPr>
        <w:t>The Unhappy Marriage of Marxism and Feminism</w:t>
      </w:r>
      <w:r>
        <w:t>" (</w:t>
      </w:r>
      <w:r>
        <w:rPr>
          <w:b/>
          <w:color w:val="1E2A44"/>
        </w:rPr>
        <w:t>1979</w:t>
      </w:r>
      <w:r>
        <w:t xml:space="preserve">) — </w:t>
      </w:r>
      <w:r>
        <w:rPr>
          <w:b/>
          <w:color w:val="2F7D4F"/>
        </w:rPr>
        <w:t>dual-systems theory</w:t>
      </w:r>
      <w:r>
        <w:t>.</w:t>
      </w:r>
    </w:p>
    <w:p>
      <w:pPr>
        <w:pStyle w:val="GSNumbered"/>
      </w:pPr>
      <w:r>
        <w:rPr>
          <w:b/>
          <w:color w:val="6B2D5C"/>
        </w:rPr>
        <w:t>58.</w:t>
        <w:tab/>
      </w:r>
      <w:r>
        <w:t>Hartmann called Marxism "</w:t>
      </w:r>
      <w:r>
        <w:rPr>
          <w:b/>
          <w:color w:val="2F7D4F"/>
        </w:rPr>
        <w:t>sex-blind</w:t>
      </w:r>
      <w:r>
        <w:t>" and cited the male "</w:t>
      </w:r>
      <w:r>
        <w:rPr>
          <w:b/>
          <w:color w:val="2F7D4F"/>
        </w:rPr>
        <w:t>family wage</w:t>
      </w:r>
      <w:r>
        <w:t>" as capitalism and patriarchy working together.</w:t>
      </w:r>
    </w:p>
    <w:p>
      <w:pPr>
        <w:pStyle w:val="GSNumbered"/>
      </w:pPr>
      <w:r>
        <w:rPr>
          <w:b/>
          <w:color w:val="6B2D5C"/>
        </w:rPr>
        <w:t>59.</w:t>
        <w:tab/>
      </w:r>
      <w:r>
        <w:rPr>
          <w:b/>
          <w:color w:val="2F7D4F"/>
        </w:rPr>
        <w:t>Zillah Eisenstein</w:t>
      </w:r>
      <w:r>
        <w:t xml:space="preserve"> (</w:t>
      </w:r>
      <w:r>
        <w:rPr>
          <w:b/>
          <w:color w:val="1E2A44"/>
        </w:rPr>
        <w:t>1979</w:t>
      </w:r>
      <w:r>
        <w:t>) coined "</w:t>
      </w:r>
      <w:r>
        <w:rPr>
          <w:b/>
          <w:color w:val="2F7D4F"/>
        </w:rPr>
        <w:t>capitalist patriarchy</w:t>
      </w:r>
      <w:r>
        <w:t xml:space="preserve">"; </w:t>
      </w:r>
      <w:r>
        <w:rPr>
          <w:b/>
          <w:color w:val="2F7D4F"/>
        </w:rPr>
        <w:t>Iris Marion Young</w:t>
      </w:r>
      <w:r>
        <w:t xml:space="preserve"> (</w:t>
      </w:r>
      <w:r>
        <w:rPr>
          <w:b/>
          <w:color w:val="1E2A44"/>
        </w:rPr>
        <w:t>1980</w:t>
      </w:r>
      <w:r>
        <w:t xml:space="preserve">) proposed </w:t>
      </w:r>
      <w:r>
        <w:rPr>
          <w:b/>
          <w:color w:val="2F7D4F"/>
        </w:rPr>
        <w:t>unified-systems</w:t>
      </w:r>
      <w:r>
        <w:t xml:space="preserve"> theory.</w:t>
      </w:r>
    </w:p>
    <w:p>
      <w:pPr>
        <w:pStyle w:val="GSNumbered"/>
      </w:pPr>
      <w:r>
        <w:rPr>
          <w:b/>
          <w:color w:val="6B2D5C"/>
        </w:rPr>
        <w:t>60.</w:t>
        <w:tab/>
      </w:r>
      <w:r>
        <w:rPr>
          <w:b/>
          <w:color w:val="2F7D4F"/>
        </w:rPr>
        <w:t>Maria Mies</w:t>
      </w:r>
      <w:r>
        <w:t xml:space="preserve"> (</w:t>
      </w:r>
      <w:r>
        <w:rPr>
          <w:b/>
          <w:color w:val="1E2A44"/>
        </w:rPr>
        <w:t>1986</w:t>
      </w:r>
      <w:r>
        <w:t>) described the "</w:t>
      </w:r>
      <w:r>
        <w:rPr>
          <w:b/>
          <w:color w:val="2F7D4F"/>
        </w:rPr>
        <w:t>housewifisation</w:t>
      </w:r>
      <w:r>
        <w:t>" of women's work worldwide.</w:t>
      </w:r>
    </w:p>
    <w:p>
      <w:pPr>
        <w:pStyle w:val="GSNumbered"/>
      </w:pPr>
      <w:r>
        <w:rPr>
          <w:b/>
          <w:color w:val="6B2D5C"/>
        </w:rPr>
        <w:t>61.</w:t>
        <w:tab/>
      </w:r>
      <w:r>
        <w:rPr>
          <w:b/>
          <w:color w:val="2F7D4F"/>
        </w:rPr>
        <w:t>Sylvia Walby</w:t>
      </w:r>
      <w:r>
        <w:t xml:space="preserve"> (</w:t>
      </w:r>
      <w:r>
        <w:rPr>
          <w:b/>
          <w:color w:val="1E2A44"/>
        </w:rPr>
        <w:t>1990</w:t>
      </w:r>
      <w:r>
        <w:t xml:space="preserve">) named </w:t>
      </w:r>
      <w:r>
        <w:rPr>
          <w:b/>
          <w:color w:val="2F7D4F"/>
        </w:rPr>
        <w:t>six structures</w:t>
      </w:r>
      <w:r>
        <w:t xml:space="preserve"> of patriarchy: paid work, household production, culture, sexuality, violence and the state.</w:t>
      </w:r>
    </w:p>
    <w:p>
      <w:pPr>
        <w:pStyle w:val="GSNumbered"/>
      </w:pPr>
      <w:r>
        <w:rPr>
          <w:b/>
          <w:color w:val="6B2D5C"/>
        </w:rPr>
        <w:t>62.</w:t>
        <w:tab/>
      </w:r>
      <w:r>
        <w:rPr>
          <w:b/>
          <w:color w:val="2F7D4F"/>
        </w:rPr>
        <w:t>Arlie Hochschild</w:t>
      </w:r>
      <w:r>
        <w:t xml:space="preserve"> (</w:t>
      </w:r>
      <w:r>
        <w:rPr>
          <w:b/>
          <w:color w:val="1E2A44"/>
        </w:rPr>
        <w:t>1989</w:t>
      </w:r>
      <w:r>
        <w:t>) named the "</w:t>
      </w:r>
      <w:r>
        <w:rPr>
          <w:b/>
          <w:color w:val="2F7D4F"/>
        </w:rPr>
        <w:t>second shift</w:t>
      </w:r>
      <w:r>
        <w:t>" — housework after paid work.</w:t>
      </w:r>
    </w:p>
    <w:p>
      <w:pPr>
        <w:pStyle w:val="GSNumbered"/>
      </w:pPr>
      <w:r>
        <w:rPr>
          <w:b/>
          <w:color w:val="6B2D5C"/>
        </w:rPr>
        <w:t>63.</w:t>
        <w:tab/>
      </w:r>
      <w:r>
        <w:t xml:space="preserve">Pakistan's </w:t>
      </w:r>
      <w:r>
        <w:rPr>
          <w:b/>
          <w:color w:val="2F7D4F"/>
        </w:rPr>
        <w:t>Lady Health Worker Programme</w:t>
      </w:r>
      <w:r>
        <w:t xml:space="preserve"> began in </w:t>
      </w:r>
      <w:r>
        <w:rPr>
          <w:b/>
          <w:color w:val="1E2A44"/>
        </w:rPr>
        <w:t>1994</w:t>
      </w:r>
      <w:r>
        <w:t xml:space="preserve">; </w:t>
      </w:r>
      <w:r>
        <w:rPr>
          <w:b/>
          <w:color w:val="2F7D4F"/>
        </w:rPr>
        <w:t>Sindh</w:t>
      </w:r>
      <w:r>
        <w:t xml:space="preserve"> passed the first </w:t>
      </w:r>
      <w:r>
        <w:rPr>
          <w:b/>
          <w:color w:val="2F7D4F"/>
        </w:rPr>
        <w:t>Home-Based Workers Act</w:t>
      </w:r>
      <w:r>
        <w:t xml:space="preserve"> in </w:t>
      </w:r>
      <w:r>
        <w:rPr>
          <w:b/>
          <w:color w:val="1E2A44"/>
        </w:rPr>
        <w:t>2018</w:t>
      </w:r>
      <w:r>
        <w:t>.</w:t>
      </w:r>
    </w:p>
    <w:p>
      <w:pPr>
        <w:pStyle w:val="Heading3"/>
      </w:pPr>
      <w:r>
        <w:t>E · Psychoanalytic feminism</w:t>
      </w:r>
    </w:p>
    <w:p>
      <w:pPr>
        <w:pStyle w:val="GSNumbered"/>
      </w:pPr>
      <w:r>
        <w:rPr>
          <w:b/>
          <w:color w:val="6B2D5C"/>
        </w:rPr>
        <w:t>64.</w:t>
        <w:tab/>
      </w:r>
      <w:r>
        <w:t xml:space="preserve">Psychoanalytic feminism roots women's oppression in the </w:t>
      </w:r>
      <w:r>
        <w:rPr>
          <w:b/>
          <w:color w:val="2F7D4F"/>
        </w:rPr>
        <w:t>unconscious</w:t>
      </w:r>
      <w:r>
        <w:t xml:space="preserve"> and </w:t>
      </w:r>
      <w:r>
        <w:rPr>
          <w:b/>
          <w:color w:val="2F7D4F"/>
        </w:rPr>
        <w:t>early childhood</w:t>
      </w:r>
      <w:r>
        <w:t>.</w:t>
      </w:r>
    </w:p>
    <w:p>
      <w:pPr>
        <w:pStyle w:val="GSNumbered"/>
      </w:pPr>
      <w:r>
        <w:rPr>
          <w:b/>
          <w:color w:val="6B2D5C"/>
        </w:rPr>
        <w:t>65.</w:t>
        <w:tab/>
      </w:r>
      <w:r>
        <w:rPr>
          <w:b/>
          <w:color w:val="2F7D4F"/>
        </w:rPr>
        <w:t>Sigmund Freud</w:t>
      </w:r>
      <w:r>
        <w:t xml:space="preserve"> said "</w:t>
      </w:r>
      <w:r>
        <w:rPr>
          <w:b/>
          <w:color w:val="2F7D4F"/>
        </w:rPr>
        <w:t>Anatomy is destiny</w:t>
      </w:r>
      <w:r>
        <w:t>" (</w:t>
      </w:r>
      <w:r>
        <w:rPr>
          <w:b/>
          <w:color w:val="1E2A44"/>
        </w:rPr>
        <w:t>1924</w:t>
      </w:r>
      <w:r>
        <w:t>), adapting a phrase of Napoleon.</w:t>
      </w:r>
    </w:p>
    <w:p>
      <w:pPr>
        <w:pStyle w:val="GSNumbered"/>
      </w:pPr>
      <w:r>
        <w:rPr>
          <w:b/>
          <w:color w:val="6B2D5C"/>
        </w:rPr>
        <w:t>66.</w:t>
        <w:tab/>
      </w:r>
      <w:r>
        <w:t xml:space="preserve">Freud's </w:t>
      </w:r>
      <w:r>
        <w:rPr>
          <w:b/>
          <w:color w:val="2F7D4F"/>
        </w:rPr>
        <w:t>Oedipus complex</w:t>
      </w:r>
      <w:r>
        <w:t xml:space="preserve">: the boy identifies with the father; the girl develops </w:t>
      </w:r>
      <w:r>
        <w:rPr>
          <w:b/>
          <w:color w:val="2F7D4F"/>
        </w:rPr>
        <w:t>penis envy</w:t>
      </w:r>
      <w:r>
        <w:t xml:space="preserve"> (</w:t>
      </w:r>
      <w:r>
        <w:rPr>
          <w:b/>
          <w:color w:val="1E2A44"/>
        </w:rPr>
        <w:t>1925</w:t>
      </w:r>
      <w:r>
        <w:t>).</w:t>
      </w:r>
    </w:p>
    <w:p>
      <w:pPr>
        <w:pStyle w:val="GSNumbered"/>
      </w:pPr>
      <w:r>
        <w:rPr>
          <w:b/>
          <w:color w:val="6B2D5C"/>
        </w:rPr>
        <w:t>67.</w:t>
        <w:tab/>
      </w:r>
      <w:r>
        <w:t xml:space="preserve">Freud claimed women have a </w:t>
      </w:r>
      <w:r>
        <w:rPr>
          <w:b/>
          <w:color w:val="2F7D4F"/>
        </w:rPr>
        <w:t>weaker superego</w:t>
      </w:r>
      <w:r>
        <w:t xml:space="preserve"> (conscience).</w:t>
      </w:r>
    </w:p>
    <w:p>
      <w:pPr>
        <w:pStyle w:val="GSNumbered"/>
      </w:pPr>
      <w:r>
        <w:rPr>
          <w:b/>
          <w:color w:val="6B2D5C"/>
        </w:rPr>
        <w:t>68.</w:t>
        <w:tab/>
      </w:r>
      <w:r>
        <w:rPr>
          <w:b/>
          <w:color w:val="2F7D4F"/>
        </w:rPr>
        <w:t>Karen Horney</w:t>
      </w:r>
      <w:r>
        <w:t xml:space="preserve"> ("The Flight from Womanhood", </w:t>
      </w:r>
      <w:r>
        <w:rPr>
          <w:b/>
          <w:color w:val="1E2A44"/>
        </w:rPr>
        <w:t>1926</w:t>
      </w:r>
      <w:r>
        <w:t xml:space="preserve">) proposed </w:t>
      </w:r>
      <w:r>
        <w:rPr>
          <w:b/>
          <w:color w:val="2F7D4F"/>
        </w:rPr>
        <w:t>womb envy</w:t>
      </w:r>
      <w:r>
        <w:t xml:space="preserve"> — men envy women's power to give birth.</w:t>
      </w:r>
    </w:p>
    <w:p>
      <w:pPr>
        <w:pStyle w:val="GSNumbered"/>
      </w:pPr>
      <w:r>
        <w:rPr>
          <w:b/>
          <w:color w:val="6B2D5C"/>
        </w:rPr>
        <w:t>69.</w:t>
        <w:tab/>
      </w:r>
      <w:r>
        <w:t xml:space="preserve">Horney said girls envy men's </w:t>
      </w:r>
      <w:r>
        <w:rPr>
          <w:b/>
          <w:color w:val="2F7D4F"/>
        </w:rPr>
        <w:t>social power</w:t>
      </w:r>
      <w:r>
        <w:t>, not the penis itself.</w:t>
      </w:r>
    </w:p>
    <w:p>
      <w:pPr>
        <w:pStyle w:val="GSNumbered"/>
      </w:pPr>
      <w:r>
        <w:rPr>
          <w:b/>
          <w:color w:val="6B2D5C"/>
        </w:rPr>
        <w:t>70.</w:t>
        <w:tab/>
      </w:r>
      <w:r>
        <w:rPr>
          <w:b/>
          <w:color w:val="2F7D4F"/>
        </w:rPr>
        <w:t>Juliet Mitchell</w:t>
      </w:r>
      <w:r>
        <w:t xml:space="preserve"> (</w:t>
      </w:r>
      <w:r>
        <w:rPr>
          <w:i/>
        </w:rPr>
        <w:t>Psychoanalysis and Feminism</w:t>
      </w:r>
      <w:r>
        <w:t xml:space="preserve">, </w:t>
      </w:r>
      <w:r>
        <w:rPr>
          <w:b/>
          <w:color w:val="1E2A44"/>
        </w:rPr>
        <w:t>1974</w:t>
      </w:r>
      <w:r>
        <w:t xml:space="preserve">): Freud </w:t>
      </w:r>
      <w:r>
        <w:rPr>
          <w:b/>
          <w:color w:val="2F7D4F"/>
        </w:rPr>
        <w:t>described</w:t>
      </w:r>
      <w:r>
        <w:t xml:space="preserve"> patriarchy; he did not </w:t>
      </w:r>
      <w:r>
        <w:rPr>
          <w:b/>
          <w:color w:val="2F7D4F"/>
        </w:rPr>
        <w:t>recommend</w:t>
      </w:r>
      <w:r>
        <w:t xml:space="preserve"> it.</w:t>
      </w:r>
    </w:p>
    <w:p>
      <w:pPr>
        <w:pStyle w:val="GSNumbered"/>
      </w:pPr>
      <w:r>
        <w:rPr>
          <w:b/>
          <w:color w:val="6B2D5C"/>
        </w:rPr>
        <w:t>71.</w:t>
        <w:tab/>
      </w:r>
      <w:r>
        <w:rPr>
          <w:b/>
          <w:color w:val="2F7D4F"/>
        </w:rPr>
        <w:t>Dorothy Dinnerstein</w:t>
      </w:r>
      <w:r>
        <w:t xml:space="preserve"> (</w:t>
      </w:r>
      <w:r>
        <w:rPr>
          <w:i/>
        </w:rPr>
        <w:t>The Mermaid and the Minotaur</w:t>
      </w:r>
      <w:r>
        <w:t xml:space="preserve">, </w:t>
      </w:r>
      <w:r>
        <w:rPr>
          <w:b/>
          <w:color w:val="1E2A44"/>
        </w:rPr>
        <w:t>1976</w:t>
      </w:r>
      <w:r>
        <w:t xml:space="preserve">) linked male domination to fear of the </w:t>
      </w:r>
      <w:r>
        <w:rPr>
          <w:b/>
          <w:color w:val="2F7D4F"/>
        </w:rPr>
        <w:t>all-powerful mother</w:t>
      </w:r>
      <w:r>
        <w:t>.</w:t>
      </w:r>
    </w:p>
    <w:p>
      <w:pPr>
        <w:pStyle w:val="GSNumbered"/>
      </w:pPr>
      <w:r>
        <w:rPr>
          <w:b/>
          <w:color w:val="6B2D5C"/>
        </w:rPr>
        <w:t>72.</w:t>
        <w:tab/>
      </w:r>
      <w:r>
        <w:rPr>
          <w:b/>
          <w:color w:val="2F7D4F"/>
        </w:rPr>
        <w:t>Nancy Chodorow</w:t>
      </w:r>
      <w:r>
        <w:t xml:space="preserve"> (</w:t>
      </w:r>
      <w:r>
        <w:rPr>
          <w:i/>
        </w:rPr>
        <w:t>The Reproduction of Mothering</w:t>
      </w:r>
      <w:r>
        <w:t xml:space="preserve">, </w:t>
      </w:r>
      <w:r>
        <w:rPr>
          <w:b/>
          <w:color w:val="1E2A44"/>
        </w:rPr>
        <w:t>1978</w:t>
      </w:r>
      <w:r>
        <w:t xml:space="preserve">): girls develop </w:t>
      </w:r>
      <w:r>
        <w:rPr>
          <w:b/>
          <w:color w:val="2F7D4F"/>
        </w:rPr>
        <w:t>relational</w:t>
      </w:r>
      <w:r>
        <w:t xml:space="preserve"> selves, boys </w:t>
      </w:r>
      <w:r>
        <w:rPr>
          <w:b/>
          <w:color w:val="2F7D4F"/>
        </w:rPr>
        <w:t>separate</w:t>
      </w:r>
      <w:r>
        <w:t xml:space="preserve"> — so mothering reproduces gender.</w:t>
      </w:r>
    </w:p>
    <w:p>
      <w:pPr>
        <w:pStyle w:val="GSNumbered"/>
      </w:pPr>
      <w:r>
        <w:rPr>
          <w:b/>
          <w:color w:val="6B2D5C"/>
        </w:rPr>
        <w:t>73.</w:t>
        <w:tab/>
      </w:r>
      <w:r>
        <w:t xml:space="preserve">Chodorow's and Dinnerstein's remedy is </w:t>
      </w:r>
      <w:r>
        <w:rPr>
          <w:b/>
          <w:color w:val="2F7D4F"/>
        </w:rPr>
        <w:t>shared (dual) parenting</w:t>
      </w:r>
      <w:r>
        <w:t>.</w:t>
      </w:r>
    </w:p>
    <w:p>
      <w:pPr>
        <w:pStyle w:val="GSNumbered"/>
      </w:pPr>
      <w:r>
        <w:rPr>
          <w:b/>
          <w:color w:val="6B2D5C"/>
        </w:rPr>
        <w:t>74.</w:t>
        <w:tab/>
      </w:r>
      <w:r>
        <w:rPr>
          <w:b/>
          <w:color w:val="2F7D4F"/>
        </w:rPr>
        <w:t>Carol Gilligan</w:t>
      </w:r>
      <w:r>
        <w:t xml:space="preserve"> (</w:t>
      </w:r>
      <w:r>
        <w:rPr>
          <w:i/>
        </w:rPr>
        <w:t>In a Different Voice</w:t>
      </w:r>
      <w:r>
        <w:t xml:space="preserve">, </w:t>
      </w:r>
      <w:r>
        <w:rPr>
          <w:b/>
          <w:color w:val="1E2A44"/>
        </w:rPr>
        <w:t>1982</w:t>
      </w:r>
      <w:r>
        <w:t xml:space="preserve">) contrasted the </w:t>
      </w:r>
      <w:r>
        <w:rPr>
          <w:b/>
          <w:color w:val="2F7D4F"/>
        </w:rPr>
        <w:t>ethic of care</w:t>
      </w:r>
      <w:r>
        <w:t xml:space="preserve"> with Kohlberg's </w:t>
      </w:r>
      <w:r>
        <w:rPr>
          <w:b/>
          <w:color w:val="2F7D4F"/>
        </w:rPr>
        <w:t>ethic of justice</w:t>
      </w:r>
      <w:r>
        <w:t>.</w:t>
      </w:r>
    </w:p>
    <w:p>
      <w:pPr>
        <w:pStyle w:val="GSNumbered"/>
      </w:pPr>
      <w:r>
        <w:rPr>
          <w:b/>
          <w:color w:val="6B2D5C"/>
        </w:rPr>
        <w:t>75.</w:t>
        <w:tab/>
      </w:r>
      <w:r>
        <w:rPr>
          <w:b/>
          <w:color w:val="2F7D4F"/>
        </w:rPr>
        <w:t>Jacques Lacan</w:t>
      </w:r>
      <w:r>
        <w:t xml:space="preserve"> placed the child's entry into language under the "</w:t>
      </w:r>
      <w:r>
        <w:rPr>
          <w:b/>
          <w:color w:val="2F7D4F"/>
        </w:rPr>
        <w:t>Law of the Father</w:t>
      </w:r>
      <w:r>
        <w:t xml:space="preserve">" — the </w:t>
      </w:r>
      <w:r>
        <w:rPr>
          <w:b/>
          <w:color w:val="2F7D4F"/>
        </w:rPr>
        <w:t>symbolic order</w:t>
      </w:r>
      <w:r>
        <w:t>.</w:t>
      </w:r>
    </w:p>
    <w:p>
      <w:pPr>
        <w:pStyle w:val="GSNumbered"/>
      </w:pPr>
      <w:r>
        <w:rPr>
          <w:b/>
          <w:color w:val="6B2D5C"/>
        </w:rPr>
        <w:t>76.</w:t>
        <w:tab/>
      </w:r>
      <w:r>
        <w:rPr>
          <w:b/>
          <w:color w:val="2F7D4F"/>
        </w:rPr>
        <w:t>Luce Irigaray</w:t>
      </w:r>
      <w:r>
        <w:t xml:space="preserve"> wrote </w:t>
      </w:r>
      <w:r>
        <w:rPr>
          <w:i/>
        </w:rPr>
        <w:t>Speculum of the Other Woman</w:t>
      </w:r>
      <w:r>
        <w:t xml:space="preserve"> (</w:t>
      </w:r>
      <w:r>
        <w:rPr>
          <w:b/>
          <w:color w:val="1E2A44"/>
        </w:rPr>
        <w:t>1974</w:t>
      </w:r>
      <w:r>
        <w:t xml:space="preserve">) and </w:t>
      </w:r>
      <w:r>
        <w:rPr>
          <w:i/>
        </w:rPr>
        <w:t>This Sex Which Is Not One</w:t>
      </w:r>
      <w:r>
        <w:t xml:space="preserve"> (</w:t>
      </w:r>
      <w:r>
        <w:rPr>
          <w:b/>
          <w:color w:val="1E2A44"/>
        </w:rPr>
        <w:t>1977</w:t>
      </w:r>
      <w:r>
        <w:t>).</w:t>
      </w:r>
    </w:p>
    <w:p>
      <w:pPr>
        <w:pStyle w:val="GSNumbered"/>
      </w:pPr>
      <w:r>
        <w:rPr>
          <w:b/>
          <w:color w:val="6B2D5C"/>
        </w:rPr>
        <w:t>77.</w:t>
        <w:tab/>
      </w:r>
      <w:r>
        <w:rPr>
          <w:b/>
          <w:color w:val="2F7D4F"/>
        </w:rPr>
        <w:t>Julia Kristeva</w:t>
      </w:r>
      <w:r>
        <w:t xml:space="preserve"> contrasted the maternal </w:t>
      </w:r>
      <w:r>
        <w:rPr>
          <w:b/>
          <w:color w:val="2F7D4F"/>
        </w:rPr>
        <w:t>semiotic</w:t>
      </w:r>
      <w:r>
        <w:t xml:space="preserve"> with the paternal </w:t>
      </w:r>
      <w:r>
        <w:rPr>
          <w:b/>
          <w:color w:val="2F7D4F"/>
        </w:rPr>
        <w:t>symbolic</w:t>
      </w:r>
      <w:r>
        <w:t xml:space="preserve"> (</w:t>
      </w:r>
      <w:r>
        <w:rPr>
          <w:b/>
          <w:color w:val="1E2A44"/>
        </w:rPr>
        <w:t>1974</w:t>
      </w:r>
      <w:r>
        <w:t>).</w:t>
      </w:r>
    </w:p>
    <w:p>
      <w:pPr>
        <w:pStyle w:val="GSNumbered"/>
      </w:pPr>
      <w:r>
        <w:rPr>
          <w:b/>
          <w:color w:val="6B2D5C"/>
        </w:rPr>
        <w:t>78.</w:t>
        <w:tab/>
      </w:r>
      <w:r>
        <w:rPr>
          <w:b/>
          <w:color w:val="2F7D4F"/>
        </w:rPr>
        <w:t>Hélène Cixous</w:t>
      </w:r>
      <w:r>
        <w:t xml:space="preserve"> presented </w:t>
      </w:r>
      <w:r>
        <w:rPr>
          <w:b/>
          <w:color w:val="2F7D4F"/>
        </w:rPr>
        <w:t>écriture féminine</w:t>
      </w:r>
      <w:r>
        <w:t xml:space="preserve"> in "The Laugh of the Medusa" (</w:t>
      </w:r>
      <w:r>
        <w:rPr>
          <w:b/>
          <w:color w:val="1E2A44"/>
        </w:rPr>
        <w:t>1975</w:t>
      </w:r>
      <w:r>
        <w:t>) (MCQ 2024).</w:t>
      </w:r>
    </w:p>
    <w:p>
      <w:pPr>
        <w:pStyle w:val="Heading3"/>
      </w:pPr>
      <w:r>
        <w:t>F · Men's feminism</w:t>
      </w:r>
    </w:p>
    <w:p>
      <w:pPr>
        <w:pStyle w:val="GSNumbered"/>
      </w:pPr>
      <w:r>
        <w:rPr>
          <w:b/>
          <w:color w:val="6B2D5C"/>
        </w:rPr>
        <w:t>79.</w:t>
        <w:tab/>
      </w:r>
      <w:r>
        <w:rPr>
          <w:b/>
          <w:color w:val="2F7D4F"/>
        </w:rPr>
        <w:t>Men's feminism</w:t>
      </w:r>
      <w:r>
        <w:t xml:space="preserve"> (pro-feminism) is men's support for gender equality and analysis of how </w:t>
      </w:r>
      <w:r>
        <w:rPr>
          <w:b/>
          <w:color w:val="2F7D4F"/>
        </w:rPr>
        <w:t>patriarchy harms men</w:t>
      </w:r>
      <w:r>
        <w:t xml:space="preserve"> too.</w:t>
      </w:r>
    </w:p>
    <w:p>
      <w:pPr>
        <w:pStyle w:val="GSNumbered"/>
      </w:pPr>
      <w:r>
        <w:rPr>
          <w:b/>
          <w:color w:val="6B2D5C"/>
        </w:rPr>
        <w:t>80.</w:t>
        <w:tab/>
      </w:r>
      <w:r>
        <w:rPr>
          <w:b/>
          <w:color w:val="2F7D4F"/>
        </w:rPr>
        <w:t>Frederick Douglass</w:t>
      </w:r>
      <w:r>
        <w:t xml:space="preserve"> was the only African-American to sign the Seneca Falls </w:t>
      </w:r>
      <w:r>
        <w:rPr>
          <w:b/>
          <w:color w:val="2F7D4F"/>
        </w:rPr>
        <w:t>Declaration of Sentiments</w:t>
      </w:r>
      <w:r>
        <w:t xml:space="preserve"> (</w:t>
      </w:r>
      <w:r>
        <w:rPr>
          <w:b/>
          <w:color w:val="1E2A44"/>
        </w:rPr>
        <w:t>1848</w:t>
      </w:r>
      <w:r>
        <w:t>).</w:t>
      </w:r>
    </w:p>
    <w:p>
      <w:pPr>
        <w:pStyle w:val="GSNumbered"/>
      </w:pPr>
      <w:r>
        <w:rPr>
          <w:b/>
          <w:color w:val="6B2D5C"/>
        </w:rPr>
        <w:t>81.</w:t>
        <w:tab/>
      </w:r>
      <w:r>
        <w:rPr>
          <w:b/>
          <w:color w:val="2F7D4F"/>
        </w:rPr>
        <w:t>Condorcet</w:t>
      </w:r>
      <w:r>
        <w:t xml:space="preserve"> wrote </w:t>
      </w:r>
      <w:r>
        <w:rPr>
          <w:i/>
        </w:rPr>
        <w:t>On the Admission of Women to the Rights of Citizenship</w:t>
      </w:r>
      <w:r>
        <w:t xml:space="preserve"> (</w:t>
      </w:r>
      <w:r>
        <w:rPr>
          <w:b/>
          <w:color w:val="1E2A44"/>
        </w:rPr>
        <w:t>1790</w:t>
      </w:r>
      <w:r>
        <w:t>).</w:t>
      </w:r>
    </w:p>
    <w:p>
      <w:pPr>
        <w:pStyle w:val="GSNumbered"/>
      </w:pPr>
      <w:r>
        <w:rPr>
          <w:b/>
          <w:color w:val="6B2D5C"/>
        </w:rPr>
        <w:t>82.</w:t>
        <w:tab/>
      </w:r>
      <w:r>
        <w:rPr>
          <w:b/>
          <w:color w:val="2F7D4F"/>
        </w:rPr>
        <w:t>Sayyid Mumtaz Ali</w:t>
      </w:r>
      <w:r>
        <w:t xml:space="preserve"> of Lahore wrote </w:t>
      </w:r>
      <w:r>
        <w:rPr>
          <w:b/>
          <w:i/>
          <w:color w:val="2F7D4F"/>
        </w:rPr>
        <w:t>Huquq-un-Niswan</w:t>
      </w:r>
      <w:r>
        <w:t xml:space="preserve"> (</w:t>
      </w:r>
      <w:r>
        <w:rPr>
          <w:b/>
          <w:color w:val="1E2A44"/>
        </w:rPr>
        <w:t>1898</w:t>
      </w:r>
      <w:r>
        <w:t xml:space="preserve">); </w:t>
      </w:r>
      <w:r>
        <w:rPr>
          <w:b/>
          <w:color w:val="2F7D4F"/>
        </w:rPr>
        <w:t>Qasim Amin</w:t>
      </w:r>
      <w:r>
        <w:t xml:space="preserve"> wrote </w:t>
      </w:r>
      <w:r>
        <w:rPr>
          <w:i/>
        </w:rPr>
        <w:t>The Liberation of Women</w:t>
      </w:r>
      <w:r>
        <w:t xml:space="preserve"> (</w:t>
      </w:r>
      <w:r>
        <w:rPr>
          <w:b/>
          <w:color w:val="1E2A44"/>
        </w:rPr>
        <w:t>1899</w:t>
      </w:r>
      <w:r>
        <w:t>).</w:t>
      </w:r>
    </w:p>
    <w:p>
      <w:pPr>
        <w:pStyle w:val="GSNumbered"/>
      </w:pPr>
      <w:r>
        <w:rPr>
          <w:b/>
          <w:color w:val="6B2D5C"/>
        </w:rPr>
        <w:t>83.</w:t>
        <w:tab/>
      </w:r>
      <w:r>
        <w:rPr>
          <w:b/>
          <w:color w:val="2F7D4F"/>
        </w:rPr>
        <w:t>R. W. Connell</w:t>
      </w:r>
      <w:r>
        <w:t xml:space="preserve"> (</w:t>
      </w:r>
      <w:r>
        <w:rPr>
          <w:i/>
        </w:rPr>
        <w:t>Masculinities</w:t>
      </w:r>
      <w:r>
        <w:t xml:space="preserve">, </w:t>
      </w:r>
      <w:r>
        <w:rPr>
          <w:b/>
          <w:color w:val="1E2A44"/>
        </w:rPr>
        <w:t>1995</w:t>
      </w:r>
      <w:r>
        <w:t xml:space="preserve">) named the </w:t>
      </w:r>
      <w:r>
        <w:rPr>
          <w:b/>
          <w:color w:val="2F7D4F"/>
        </w:rPr>
        <w:t>patriarchal dividend</w:t>
      </w:r>
      <w:r>
        <w:t xml:space="preserve"> — men's gain from women's subordination.</w:t>
      </w:r>
    </w:p>
    <w:p>
      <w:pPr>
        <w:pStyle w:val="GSNumbered"/>
      </w:pPr>
      <w:r>
        <w:rPr>
          <w:b/>
          <w:color w:val="6B2D5C"/>
        </w:rPr>
        <w:t>84.</w:t>
        <w:tab/>
      </w:r>
      <w:r>
        <w:rPr>
          <w:b/>
          <w:color w:val="2F7D4F"/>
        </w:rPr>
        <w:t>Michael Kimmel</w:t>
      </w:r>
      <w:r>
        <w:t xml:space="preserve"> described manhood as a test performed before </w:t>
      </w:r>
      <w:r>
        <w:rPr>
          <w:b/>
          <w:color w:val="2F7D4F"/>
        </w:rPr>
        <w:t>other men</w:t>
      </w:r>
      <w:r>
        <w:t xml:space="preserve"> (</w:t>
      </w:r>
      <w:r>
        <w:rPr>
          <w:i/>
        </w:rPr>
        <w:t>Manhood in America</w:t>
      </w:r>
      <w:r>
        <w:t xml:space="preserve">, </w:t>
      </w:r>
      <w:r>
        <w:rPr>
          <w:b/>
          <w:color w:val="1E2A44"/>
        </w:rPr>
        <w:t>1996</w:t>
      </w:r>
      <w:r>
        <w:t>).</w:t>
      </w:r>
    </w:p>
    <w:p>
      <w:pPr>
        <w:pStyle w:val="GSNumbered"/>
      </w:pPr>
      <w:r>
        <w:rPr>
          <w:b/>
          <w:color w:val="6B2D5C"/>
        </w:rPr>
        <w:t>85.</w:t>
        <w:tab/>
      </w:r>
      <w:r>
        <w:rPr>
          <w:b/>
          <w:color w:val="2F7D4F"/>
        </w:rPr>
        <w:t>bell hooks</w:t>
      </w:r>
      <w:r>
        <w:t xml:space="preserve"> (</w:t>
      </w:r>
      <w:r>
        <w:rPr>
          <w:i/>
        </w:rPr>
        <w:t>The Will to Change</w:t>
      </w:r>
      <w:r>
        <w:t xml:space="preserve">, </w:t>
      </w:r>
      <w:r>
        <w:rPr>
          <w:b/>
          <w:color w:val="1E2A44"/>
        </w:rPr>
        <w:t>2004</w:t>
      </w:r>
      <w:r>
        <w:t xml:space="preserve">) argued patriarchy </w:t>
      </w:r>
      <w:r>
        <w:rPr>
          <w:b/>
          <w:color w:val="2F7D4F"/>
        </w:rPr>
        <w:t>wounds men emotionally</w:t>
      </w:r>
      <w:r>
        <w:t>.</w:t>
      </w:r>
    </w:p>
    <w:p>
      <w:pPr>
        <w:pStyle w:val="GSNumbered"/>
      </w:pPr>
      <w:r>
        <w:rPr>
          <w:b/>
          <w:color w:val="6B2D5C"/>
        </w:rPr>
        <w:t>86.</w:t>
        <w:tab/>
      </w:r>
      <w:r>
        <w:t xml:space="preserve">The </w:t>
      </w:r>
      <w:r>
        <w:rPr>
          <w:b/>
          <w:color w:val="2F7D4F"/>
        </w:rPr>
        <w:t>White Ribbon Campaign</w:t>
      </w:r>
      <w:r>
        <w:t xml:space="preserve"> began in </w:t>
      </w:r>
      <w:r>
        <w:rPr>
          <w:b/>
          <w:color w:val="2F7D4F"/>
        </w:rPr>
        <w:t>Canada</w:t>
      </w:r>
      <w:r>
        <w:t xml:space="preserve"> in </w:t>
      </w:r>
      <w:r>
        <w:rPr>
          <w:b/>
          <w:color w:val="1E2A44"/>
        </w:rPr>
        <w:t>1991</w:t>
      </w:r>
      <w:r>
        <w:t xml:space="preserve">, after the </w:t>
      </w:r>
      <w:r>
        <w:rPr>
          <w:b/>
          <w:color w:val="2F7D4F"/>
        </w:rPr>
        <w:t>Montreal massacre</w:t>
      </w:r>
      <w:r>
        <w:t xml:space="preserve"> of </w:t>
      </w:r>
      <w:r>
        <w:rPr>
          <w:b/>
          <w:color w:val="1E2A44"/>
        </w:rPr>
        <w:t>1989</w:t>
      </w:r>
      <w:r>
        <w:t>.</w:t>
      </w:r>
    </w:p>
    <w:p>
      <w:pPr>
        <w:pStyle w:val="GSNumbered"/>
      </w:pPr>
      <w:r>
        <w:rPr>
          <w:b/>
          <w:color w:val="6B2D5C"/>
        </w:rPr>
        <w:t>87.</w:t>
        <w:tab/>
      </w:r>
      <w:r>
        <w:rPr>
          <w:b/>
          <w:color w:val="2F7D4F"/>
        </w:rPr>
        <w:t>UN Women</w:t>
      </w:r>
      <w:r>
        <w:t xml:space="preserve"> launched </w:t>
      </w:r>
      <w:r>
        <w:rPr>
          <w:b/>
          <w:color w:val="2F7D4F"/>
        </w:rPr>
        <w:t>HeForShe</w:t>
      </w:r>
      <w:r>
        <w:t xml:space="preserve"> on </w:t>
      </w:r>
      <w:r>
        <w:rPr>
          <w:b/>
          <w:color w:val="1E2A44"/>
        </w:rPr>
        <w:t>20 September 2014</w:t>
      </w:r>
      <w:r>
        <w:t xml:space="preserve"> (Emma Watson's speech).</w:t>
      </w:r>
    </w:p>
    <w:p>
      <w:pPr>
        <w:pStyle w:val="GSNumbered"/>
      </w:pPr>
      <w:r>
        <w:rPr>
          <w:b/>
          <w:color w:val="6B2D5C"/>
        </w:rPr>
        <w:t>88.</w:t>
        <w:tab/>
      </w:r>
      <w:r>
        <w:t xml:space="preserve">The </w:t>
      </w:r>
      <w:r>
        <w:rPr>
          <w:b/>
          <w:color w:val="2F7D4F"/>
        </w:rPr>
        <w:t>MenEngage Alliance</w:t>
      </w:r>
      <w:r>
        <w:t xml:space="preserve"> (</w:t>
      </w:r>
      <w:r>
        <w:rPr>
          <w:b/>
          <w:color w:val="1E2A44"/>
        </w:rPr>
        <w:t>2004</w:t>
      </w:r>
      <w:r>
        <w:t xml:space="preserve">) is a global network working with </w:t>
      </w:r>
      <w:r>
        <w:rPr>
          <w:b/>
          <w:color w:val="2F7D4F"/>
        </w:rPr>
        <w:t>men and boys</w:t>
      </w:r>
      <w:r>
        <w:t>.</w:t>
      </w:r>
    </w:p>
    <w:p>
      <w:pPr>
        <w:pStyle w:val="GSNumbered"/>
      </w:pPr>
      <w:r>
        <w:rPr>
          <w:b/>
          <w:color w:val="6B2D5C"/>
        </w:rPr>
        <w:t>89.</w:t>
        <w:tab/>
      </w:r>
      <w:r>
        <w:rPr>
          <w:b/>
          <w:color w:val="2F7D4F"/>
        </w:rPr>
        <w:t>Robert Bly</w:t>
      </w:r>
      <w:r>
        <w:t xml:space="preserve">'s </w:t>
      </w:r>
      <w:r>
        <w:rPr>
          <w:i/>
        </w:rPr>
        <w:t>Iron John</w:t>
      </w:r>
      <w:r>
        <w:t xml:space="preserve"> (</w:t>
      </w:r>
      <w:r>
        <w:rPr>
          <w:b/>
          <w:color w:val="1E2A44"/>
        </w:rPr>
        <w:t>1990</w:t>
      </w:r>
      <w:r>
        <w:t xml:space="preserve">) led the </w:t>
      </w:r>
      <w:r>
        <w:rPr>
          <w:b/>
          <w:color w:val="2F7D4F"/>
        </w:rPr>
        <w:t>mythopoetic</w:t>
      </w:r>
      <w:r>
        <w:t xml:space="preserve"> men's movement; </w:t>
      </w:r>
      <w:r>
        <w:rPr>
          <w:b/>
          <w:color w:val="2F7D4F"/>
        </w:rPr>
        <w:t>men's rights</w:t>
      </w:r>
      <w:r>
        <w:t xml:space="preserve"> groups are generally </w:t>
      </w:r>
      <w:r>
        <w:rPr>
          <w:b/>
          <w:color w:val="2F7D4F"/>
        </w:rPr>
        <w:t>anti-feminist</w:t>
      </w:r>
      <w:r>
        <w:t>.</w:t>
      </w:r>
    </w:p>
    <w:p>
      <w:pPr>
        <w:pStyle w:val="Heading3"/>
      </w:pPr>
      <w:r>
        <w:t>G · Postmodern and post-structural feminism</w:t>
      </w:r>
    </w:p>
    <w:p>
      <w:pPr>
        <w:pStyle w:val="GSNumbered"/>
      </w:pPr>
      <w:r>
        <w:rPr>
          <w:b/>
          <w:color w:val="6B2D5C"/>
        </w:rPr>
        <w:t>90.</w:t>
        <w:tab/>
      </w:r>
      <w:r>
        <w:rPr>
          <w:b/>
          <w:color w:val="2F7D4F"/>
        </w:rPr>
        <w:t>Post-structural feminism</w:t>
      </w:r>
      <w:r>
        <w:t xml:space="preserve"> emphasises </w:t>
      </w:r>
      <w:r>
        <w:rPr>
          <w:b/>
          <w:color w:val="2F7D4F"/>
        </w:rPr>
        <w:t>the contingent and discursive nature of identities</w:t>
      </w:r>
      <w:r>
        <w:t xml:space="preserve"> (MCQs 2018, 2023).</w:t>
      </w:r>
    </w:p>
    <w:p>
      <w:pPr>
        <w:pStyle w:val="GSNumbered"/>
      </w:pPr>
      <w:r>
        <w:rPr>
          <w:b/>
          <w:color w:val="6B2D5C"/>
        </w:rPr>
        <w:t>91.</w:t>
        <w:tab/>
      </w:r>
      <w:r>
        <w:rPr>
          <w:b/>
          <w:color w:val="2F7D4F"/>
        </w:rPr>
        <w:t>Contingent</w:t>
      </w:r>
      <w:r>
        <w:t xml:space="preserve"> = not fixed, could be otherwise; </w:t>
      </w:r>
      <w:r>
        <w:rPr>
          <w:b/>
          <w:color w:val="2F7D4F"/>
        </w:rPr>
        <w:t>discursive</w:t>
      </w:r>
      <w:r>
        <w:t xml:space="preserve"> = </w:t>
      </w:r>
      <w:r>
        <w:rPr>
          <w:b/>
          <w:color w:val="2F7D4F"/>
        </w:rPr>
        <w:t>made by language and discourse</w:t>
      </w:r>
      <w:r>
        <w:t>.</w:t>
      </w:r>
    </w:p>
    <w:p>
      <w:pPr>
        <w:pStyle w:val="GSNumbered"/>
      </w:pPr>
      <w:r>
        <w:rPr>
          <w:b/>
          <w:color w:val="6B2D5C"/>
        </w:rPr>
        <w:t>92.</w:t>
        <w:tab/>
      </w:r>
      <w:r>
        <w:rPr>
          <w:b/>
          <w:color w:val="2F7D4F"/>
        </w:rPr>
        <w:t>Gender equality constructed through literature</w:t>
      </w:r>
      <w:r>
        <w:t xml:space="preserve"> is associated with </w:t>
      </w:r>
      <w:r>
        <w:rPr>
          <w:b/>
          <w:color w:val="2F7D4F"/>
        </w:rPr>
        <w:t>postmodern feminism</w:t>
      </w:r>
      <w:r>
        <w:t xml:space="preserve"> (MCQ 2019).</w:t>
      </w:r>
    </w:p>
    <w:p>
      <w:pPr>
        <w:pStyle w:val="GSNumbered"/>
      </w:pPr>
      <w:r>
        <w:rPr>
          <w:b/>
          <w:color w:val="6B2D5C"/>
        </w:rPr>
        <w:t>93.</w:t>
        <w:tab/>
      </w:r>
      <w:r>
        <w:rPr>
          <w:b/>
          <w:color w:val="2F7D4F"/>
        </w:rPr>
        <w:t>Lyotard</w:t>
      </w:r>
      <w:r>
        <w:t xml:space="preserve"> (</w:t>
      </w:r>
      <w:r>
        <w:rPr>
          <w:i/>
        </w:rPr>
        <w:t>The Postmodern Condition</w:t>
      </w:r>
      <w:r>
        <w:t xml:space="preserve">, </w:t>
      </w:r>
      <w:r>
        <w:rPr>
          <w:b/>
          <w:color w:val="1E2A44"/>
        </w:rPr>
        <w:t>1979</w:t>
      </w:r>
      <w:r>
        <w:t>) defined the postmodern as "</w:t>
      </w:r>
      <w:r>
        <w:rPr>
          <w:b/>
          <w:color w:val="2F7D4F"/>
        </w:rPr>
        <w:t>incredulity toward metanarratives</w:t>
      </w:r>
      <w:r>
        <w:t>".</w:t>
      </w:r>
    </w:p>
    <w:p>
      <w:pPr>
        <w:pStyle w:val="GSNumbered"/>
      </w:pPr>
      <w:r>
        <w:rPr>
          <w:b/>
          <w:color w:val="6B2D5C"/>
        </w:rPr>
        <w:t>94.</w:t>
        <w:tab/>
      </w:r>
      <w:r>
        <w:rPr>
          <w:b/>
          <w:color w:val="2F7D4F"/>
        </w:rPr>
        <w:t>Derrida</w:t>
      </w:r>
      <w:r>
        <w:t xml:space="preserve">'s </w:t>
      </w:r>
      <w:r>
        <w:rPr>
          <w:b/>
          <w:color w:val="2F7D4F"/>
        </w:rPr>
        <w:t>deconstruction</w:t>
      </w:r>
      <w:r>
        <w:t xml:space="preserve"> (</w:t>
      </w:r>
      <w:r>
        <w:rPr>
          <w:b/>
          <w:color w:val="1E2A44"/>
        </w:rPr>
        <w:t>1967</w:t>
      </w:r>
      <w:r>
        <w:t xml:space="preserve">) unsettles ranked binaries such as </w:t>
      </w:r>
      <w:r>
        <w:rPr>
          <w:b/>
          <w:color w:val="2F7D4F"/>
        </w:rPr>
        <w:t>man/woman</w:t>
      </w:r>
      <w:r>
        <w:t>.</w:t>
      </w:r>
    </w:p>
    <w:p>
      <w:pPr>
        <w:pStyle w:val="GSNumbered"/>
      </w:pPr>
      <w:r>
        <w:rPr>
          <w:b/>
          <w:color w:val="6B2D5C"/>
        </w:rPr>
        <w:t>95.</w:t>
        <w:tab/>
      </w:r>
      <w:r>
        <w:rPr>
          <w:b/>
          <w:color w:val="2F7D4F"/>
        </w:rPr>
        <w:t>Foucault</w:t>
      </w:r>
      <w:r>
        <w:t xml:space="preserve"> joined </w:t>
      </w:r>
      <w:r>
        <w:rPr>
          <w:b/>
          <w:color w:val="2F7D4F"/>
        </w:rPr>
        <w:t>power and knowledge</w:t>
      </w:r>
      <w:r>
        <w:t>: discourses define what is "normal".</w:t>
      </w:r>
    </w:p>
    <w:p>
      <w:pPr>
        <w:pStyle w:val="GSNumbered"/>
      </w:pPr>
      <w:r>
        <w:rPr>
          <w:b/>
          <w:color w:val="6B2D5C"/>
        </w:rPr>
        <w:t>96.</w:t>
        <w:tab/>
      </w:r>
      <w:r>
        <w:t xml:space="preserve">Postmodern feminism holds there is </w:t>
      </w:r>
      <w:r>
        <w:rPr>
          <w:b/>
          <w:color w:val="2F7D4F"/>
        </w:rPr>
        <w:t>no universal "woman"</w:t>
      </w:r>
      <w:r>
        <w:t xml:space="preserve"> — the stance called </w:t>
      </w:r>
      <w:r>
        <w:rPr>
          <w:b/>
          <w:color w:val="2F7D4F"/>
        </w:rPr>
        <w:t>anti-essentialism</w:t>
      </w:r>
      <w:r>
        <w:t>.</w:t>
      </w:r>
    </w:p>
    <w:p>
      <w:pPr>
        <w:pStyle w:val="GSNumbered"/>
      </w:pPr>
      <w:r>
        <w:rPr>
          <w:b/>
          <w:color w:val="6B2D5C"/>
        </w:rPr>
        <w:t>97.</w:t>
        <w:tab/>
      </w:r>
      <w:r>
        <w:rPr>
          <w:b/>
          <w:color w:val="2F7D4F"/>
        </w:rPr>
        <w:t>Judith Butler</w:t>
      </w:r>
      <w:r>
        <w:t xml:space="preserve"> (</w:t>
      </w:r>
      <w:r>
        <w:rPr>
          <w:i/>
        </w:rPr>
        <w:t>Gender Trouble</w:t>
      </w:r>
      <w:r>
        <w:t xml:space="preserve">, </w:t>
      </w:r>
      <w:r>
        <w:rPr>
          <w:b/>
          <w:color w:val="1E2A44"/>
        </w:rPr>
        <w:t>1990</w:t>
      </w:r>
      <w:r>
        <w:t xml:space="preserve">): gender is </w:t>
      </w:r>
      <w:r>
        <w:rPr>
          <w:b/>
          <w:color w:val="2F7D4F"/>
        </w:rPr>
        <w:t>performative</w:t>
      </w:r>
      <w:r>
        <w:t>.</w:t>
      </w:r>
    </w:p>
    <w:p>
      <w:pPr>
        <w:pStyle w:val="GSNumbered"/>
      </w:pPr>
      <w:r>
        <w:rPr>
          <w:b/>
          <w:color w:val="6B2D5C"/>
        </w:rPr>
        <w:t>98.</w:t>
        <w:tab/>
      </w:r>
      <w:r>
        <w:rPr>
          <w:b/>
          <w:color w:val="2F7D4F"/>
        </w:rPr>
        <w:t>Jane Flax</w:t>
      </w:r>
      <w:r>
        <w:t xml:space="preserve"> (</w:t>
      </w:r>
      <w:r>
        <w:rPr>
          <w:b/>
          <w:color w:val="1E2A44"/>
        </w:rPr>
        <w:t>1987</w:t>
      </w:r>
      <w:r>
        <w:t xml:space="preserve">) and </w:t>
      </w:r>
      <w:r>
        <w:rPr>
          <w:b/>
          <w:color w:val="2F7D4F"/>
        </w:rPr>
        <w:t>Joan Scott</w:t>
      </w:r>
      <w:r>
        <w:t xml:space="preserve"> (</w:t>
      </w:r>
      <w:r>
        <w:rPr>
          <w:b/>
          <w:color w:val="1E2A44"/>
        </w:rPr>
        <w:t>1986</w:t>
      </w:r>
      <w:r>
        <w:t xml:space="preserve">, </w:t>
      </w:r>
      <w:r>
        <w:rPr>
          <w:b/>
          <w:color w:val="1E2A44"/>
        </w:rPr>
        <w:t>1988</w:t>
      </w:r>
      <w:r>
        <w:t xml:space="preserve">) were early postmodern feminist writers; Scott deconstructed </w:t>
      </w:r>
      <w:r>
        <w:rPr>
          <w:b/>
          <w:color w:val="2F7D4F"/>
        </w:rPr>
        <w:t>equality versus difference</w:t>
      </w:r>
      <w:r>
        <w:t>.</w:t>
      </w:r>
    </w:p>
    <w:p>
      <w:pPr>
        <w:pStyle w:val="GSNumbered"/>
      </w:pPr>
      <w:r>
        <w:rPr>
          <w:b/>
          <w:color w:val="6B2D5C"/>
        </w:rPr>
        <w:t>99.</w:t>
        <w:tab/>
      </w:r>
      <w:r>
        <w:rPr>
          <w:b/>
          <w:color w:val="2F7D4F"/>
        </w:rPr>
        <w:t>Donna Haraway</w:t>
      </w:r>
      <w:r>
        <w:t xml:space="preserve"> wrote "</w:t>
      </w:r>
      <w:r>
        <w:rPr>
          <w:b/>
          <w:color w:val="2F7D4F"/>
        </w:rPr>
        <w:t>A Cyborg Manifesto</w:t>
      </w:r>
      <w:r>
        <w:t>" (</w:t>
      </w:r>
      <w:r>
        <w:rPr>
          <w:b/>
          <w:color w:val="1E2A44"/>
        </w:rPr>
        <w:t>1985</w:t>
      </w:r>
      <w:r>
        <w:t>).</w:t>
      </w:r>
    </w:p>
    <w:p>
      <w:pPr>
        <w:pStyle w:val="GSNumbered"/>
      </w:pPr>
      <w:r>
        <w:rPr>
          <w:b/>
          <w:color w:val="6B2D5C"/>
        </w:rPr>
        <w:t>100.</w:t>
        <w:tab/>
      </w:r>
      <w:r>
        <w:rPr>
          <w:b/>
          <w:color w:val="2F7D4F"/>
        </w:rPr>
        <w:t>Seyla Benhabib</w:t>
      </w:r>
      <w:r>
        <w:t xml:space="preserve"> (</w:t>
      </w:r>
      <w:r>
        <w:rPr>
          <w:b/>
          <w:color w:val="1E2A44"/>
        </w:rPr>
        <w:t>1995</w:t>
      </w:r>
      <w:r>
        <w:t>) warned that the "</w:t>
      </w:r>
      <w:r>
        <w:rPr>
          <w:b/>
          <w:color w:val="2F7D4F"/>
        </w:rPr>
        <w:t>death of the subject</w:t>
      </w:r>
      <w:r>
        <w:t>" leaves no one to act.</w:t>
      </w:r>
    </w:p>
    <w:p>
      <w:pPr>
        <w:pStyle w:val="GSNumbered"/>
      </w:pPr>
      <w:r>
        <w:rPr>
          <w:b/>
          <w:color w:val="6B2D5C"/>
        </w:rPr>
        <w:t>101.</w:t>
        <w:tab/>
      </w:r>
      <w:r>
        <w:rPr>
          <w:b/>
          <w:color w:val="2F7D4F"/>
        </w:rPr>
        <w:t>Martha Nussbaum</w:t>
      </w:r>
      <w:r>
        <w:t xml:space="preserve"> attacked Butler in "</w:t>
      </w:r>
      <w:r>
        <w:rPr>
          <w:b/>
          <w:color w:val="2F7D4F"/>
        </w:rPr>
        <w:t>The Professor of Parody</w:t>
      </w:r>
      <w:r>
        <w:t>" (</w:t>
      </w:r>
      <w:r>
        <w:rPr>
          <w:b/>
          <w:color w:val="1E2A44"/>
        </w:rPr>
        <w:t>1999</w:t>
      </w:r>
      <w:r>
        <w:t>).</w:t>
      </w:r>
    </w:p>
    <w:p>
      <w:pPr>
        <w:pStyle w:val="GSNumbered"/>
      </w:pPr>
      <w:r>
        <w:rPr>
          <w:b/>
          <w:color w:val="6B2D5C"/>
        </w:rPr>
        <w:t>102.</w:t>
        <w:tab/>
      </w:r>
      <w:r>
        <w:rPr>
          <w:b/>
          <w:color w:val="2F7D4F"/>
        </w:rPr>
        <w:t>Strategic essentialism</w:t>
      </w:r>
      <w:r>
        <w:t xml:space="preserve"> (Spivak) means </w:t>
      </w:r>
      <w:r>
        <w:rPr>
          <w:b/>
          <w:color w:val="2F7D4F"/>
        </w:rPr>
        <w:t>temporary strategic unity around an identity</w:t>
      </w:r>
      <w:r>
        <w:t xml:space="preserve"> (MCQ 2026).</w:t>
      </w:r>
    </w:p>
    <w:p>
      <w:pPr>
        <w:pStyle w:val="GSNumbered"/>
      </w:pPr>
      <w:r>
        <w:rPr>
          <w:b/>
          <w:color w:val="6B2D5C"/>
        </w:rPr>
        <w:t>103.</w:t>
        <w:tab/>
      </w:r>
      <w:r>
        <w:rPr>
          <w:b/>
          <w:color w:val="2F7D4F"/>
        </w:rPr>
        <w:t>Kishwar Naheed</w:t>
      </w:r>
      <w:r>
        <w:t>'s poem "</w:t>
      </w:r>
      <w:r>
        <w:rPr>
          <w:b/>
          <w:color w:val="2F7D4F"/>
        </w:rPr>
        <w:t>We Sinful Women</w:t>
      </w:r>
      <w:r>
        <w:t>" became an anthem of Pakistan's 1980s women's movement.</w:t>
      </w:r>
    </w:p>
    <w:p>
      <w:pPr>
        <w:pStyle w:val="Heading3"/>
      </w:pPr>
      <w:r>
        <w:t>H · Black feminism, intersectionality and standpoint</w:t>
      </w:r>
    </w:p>
    <w:p>
      <w:pPr>
        <w:pStyle w:val="GSNumbered"/>
      </w:pPr>
      <w:r>
        <w:rPr>
          <w:b/>
          <w:color w:val="6B2D5C"/>
        </w:rPr>
        <w:t>104.</w:t>
        <w:tab/>
      </w:r>
      <w:r>
        <w:rPr>
          <w:b/>
          <w:color w:val="2F7D4F"/>
        </w:rPr>
        <w:t>Sojourner Truth</w:t>
      </w:r>
      <w:r>
        <w:t>'s "</w:t>
      </w:r>
      <w:r>
        <w:rPr>
          <w:b/>
          <w:color w:val="2F7D4F"/>
        </w:rPr>
        <w:t>Ain't I a Woman?</w:t>
      </w:r>
      <w:r>
        <w:t xml:space="preserve">" speech was given at </w:t>
      </w:r>
      <w:r>
        <w:rPr>
          <w:b/>
          <w:color w:val="2F7D4F"/>
        </w:rPr>
        <w:t>Akron, Ohio</w:t>
      </w:r>
      <w:r>
        <w:t xml:space="preserve">, in </w:t>
      </w:r>
      <w:r>
        <w:rPr>
          <w:b/>
          <w:color w:val="1E2A44"/>
        </w:rPr>
        <w:t>1851</w:t>
      </w:r>
      <w:r>
        <w:t>.</w:t>
      </w:r>
    </w:p>
    <w:p>
      <w:pPr>
        <w:pStyle w:val="GSNumbered"/>
      </w:pPr>
      <w:r>
        <w:rPr>
          <w:b/>
          <w:color w:val="6B2D5C"/>
        </w:rPr>
        <w:t>105.</w:t>
        <w:tab/>
      </w:r>
      <w:r>
        <w:t xml:space="preserve">The </w:t>
      </w:r>
      <w:r>
        <w:rPr>
          <w:b/>
          <w:color w:val="2F7D4F"/>
        </w:rPr>
        <w:t>Combahee River Collective</w:t>
      </w:r>
      <w:r>
        <w:t xml:space="preserve"> (</w:t>
      </w:r>
      <w:r>
        <w:rPr>
          <w:b/>
          <w:color w:val="1E2A44"/>
        </w:rPr>
        <w:t>1977</w:t>
      </w:r>
      <w:r>
        <w:t xml:space="preserve">) described </w:t>
      </w:r>
      <w:r>
        <w:rPr>
          <w:b/>
          <w:color w:val="2F7D4F"/>
        </w:rPr>
        <w:t>interlocking</w:t>
      </w:r>
      <w:r>
        <w:t xml:space="preserve"> oppressions experienced </w:t>
      </w:r>
      <w:r>
        <w:rPr>
          <w:b/>
          <w:color w:val="2F7D4F"/>
        </w:rPr>
        <w:t>simultaneously</w:t>
      </w:r>
      <w:r>
        <w:t>.</w:t>
      </w:r>
    </w:p>
    <w:p>
      <w:pPr>
        <w:pStyle w:val="GSNumbered"/>
      </w:pPr>
      <w:r>
        <w:rPr>
          <w:b/>
          <w:color w:val="6B2D5C"/>
        </w:rPr>
        <w:t>106.</w:t>
        <w:tab/>
      </w:r>
      <w:r>
        <w:rPr>
          <w:b/>
          <w:color w:val="2F7D4F"/>
        </w:rPr>
        <w:t>Black feminism</w:t>
      </w:r>
      <w:r>
        <w:t xml:space="preserve"> focuses on </w:t>
      </w:r>
      <w:r>
        <w:rPr>
          <w:b/>
          <w:color w:val="2F7D4F"/>
        </w:rPr>
        <w:t>race, class and gender</w:t>
      </w:r>
      <w:r>
        <w:t xml:space="preserve"> together — "</w:t>
      </w:r>
      <w:r>
        <w:rPr>
          <w:b/>
          <w:color w:val="2F7D4F"/>
        </w:rPr>
        <w:t>all of these</w:t>
      </w:r>
      <w:r>
        <w:t>" (MCQ 2025).</w:t>
      </w:r>
    </w:p>
    <w:p>
      <w:pPr>
        <w:pStyle w:val="GSNumbered"/>
      </w:pPr>
      <w:r>
        <w:rPr>
          <w:b/>
          <w:color w:val="6B2D5C"/>
        </w:rPr>
        <w:t>107.</w:t>
        <w:tab/>
      </w:r>
      <w:r>
        <w:rPr>
          <w:b/>
          <w:color w:val="2F7D4F"/>
        </w:rPr>
        <w:t>Kimberlé Crenshaw</w:t>
      </w:r>
      <w:r>
        <w:t xml:space="preserve"> coined </w:t>
      </w:r>
      <w:r>
        <w:rPr>
          <w:b/>
          <w:color w:val="2F7D4F"/>
        </w:rPr>
        <w:t>intersectionality</w:t>
      </w:r>
      <w:r>
        <w:t xml:space="preserve"> in </w:t>
      </w:r>
      <w:r>
        <w:rPr>
          <w:b/>
          <w:color w:val="1E2A44"/>
        </w:rPr>
        <w:t>1989</w:t>
      </w:r>
      <w:r>
        <w:t xml:space="preserve"> ("Demarginalizing the Intersection of Race and Sex").</w:t>
      </w:r>
    </w:p>
    <w:p>
      <w:pPr>
        <w:pStyle w:val="GSNumbered"/>
      </w:pPr>
      <w:r>
        <w:rPr>
          <w:b/>
          <w:color w:val="6B2D5C"/>
        </w:rPr>
        <w:t>108.</w:t>
        <w:tab/>
      </w:r>
      <w:r>
        <w:t xml:space="preserve">Intersectionality originated from discussions on </w:t>
      </w:r>
      <w:r>
        <w:rPr>
          <w:b/>
          <w:color w:val="2F7D4F"/>
        </w:rPr>
        <w:t>gender and race</w:t>
      </w:r>
      <w:r>
        <w:t xml:space="preserve"> (MCQ 2024).</w:t>
      </w:r>
    </w:p>
    <w:p>
      <w:pPr>
        <w:pStyle w:val="GSNumbered"/>
      </w:pPr>
      <w:r>
        <w:rPr>
          <w:b/>
          <w:color w:val="6B2D5C"/>
        </w:rPr>
        <w:t>109.</w:t>
        <w:tab/>
      </w:r>
      <w:r>
        <w:t xml:space="preserve">Crenshaw's example was </w:t>
      </w:r>
      <w:r>
        <w:rPr>
          <w:b/>
          <w:i/>
          <w:color w:val="2F7D4F"/>
        </w:rPr>
        <w:t>DeGraffenreid v. General Motors</w:t>
      </w:r>
      <w:r>
        <w:t xml:space="preserve"> (</w:t>
      </w:r>
      <w:r>
        <w:rPr>
          <w:b/>
          <w:color w:val="1E2A44"/>
        </w:rPr>
        <w:t>1976</w:t>
      </w:r>
      <w:r>
        <w:t xml:space="preserve">), where Black women fell </w:t>
      </w:r>
      <w:r>
        <w:rPr>
          <w:b/>
          <w:color w:val="2F7D4F"/>
        </w:rPr>
        <w:t>between</w:t>
      </w:r>
      <w:r>
        <w:t xml:space="preserve"> race and sex claims.</w:t>
      </w:r>
    </w:p>
    <w:p>
      <w:pPr>
        <w:pStyle w:val="GSNumbered"/>
      </w:pPr>
      <w:r>
        <w:rPr>
          <w:b/>
          <w:color w:val="6B2D5C"/>
        </w:rPr>
        <w:t>110.</w:t>
        <w:tab/>
      </w:r>
      <w:r>
        <w:rPr>
          <w:b/>
          <w:color w:val="2F7D4F"/>
        </w:rPr>
        <w:t>Patricia Hill Collins</w:t>
      </w:r>
      <w:r>
        <w:t xml:space="preserve"> developed the </w:t>
      </w:r>
      <w:r>
        <w:rPr>
          <w:b/>
          <w:color w:val="2F7D4F"/>
        </w:rPr>
        <w:t>matrix of domination</w:t>
      </w:r>
      <w:r>
        <w:t xml:space="preserve"> (</w:t>
      </w:r>
      <w:r>
        <w:rPr>
          <w:i/>
        </w:rPr>
        <w:t>Black Feminist Thought</w:t>
      </w:r>
      <w:r>
        <w:t xml:space="preserve">, </w:t>
      </w:r>
      <w:r>
        <w:rPr>
          <w:b/>
          <w:color w:val="1E2A44"/>
        </w:rPr>
        <w:t>1990</w:t>
      </w:r>
      <w:r>
        <w:t>) (MCQ 2026).</w:t>
      </w:r>
    </w:p>
    <w:p>
      <w:pPr>
        <w:pStyle w:val="GSNumbered"/>
      </w:pPr>
      <w:r>
        <w:rPr>
          <w:b/>
          <w:color w:val="6B2D5C"/>
        </w:rPr>
        <w:t>111.</w:t>
        <w:tab/>
      </w:r>
      <w:r>
        <w:rPr>
          <w:b/>
          <w:color w:val="2F7D4F"/>
        </w:rPr>
        <w:t>Alice Walker</w:t>
      </w:r>
      <w:r>
        <w:t xml:space="preserve"> coined </w:t>
      </w:r>
      <w:r>
        <w:rPr>
          <w:b/>
          <w:color w:val="2F7D4F"/>
        </w:rPr>
        <w:t>womanism</w:t>
      </w:r>
      <w:r>
        <w:t xml:space="preserve"> (</w:t>
      </w:r>
      <w:r>
        <w:rPr>
          <w:b/>
          <w:color w:val="1E2A44"/>
        </w:rPr>
        <w:t>1983</w:t>
      </w:r>
      <w:r>
        <w:t xml:space="preserve">); </w:t>
      </w:r>
      <w:r>
        <w:rPr>
          <w:b/>
          <w:color w:val="2F7D4F"/>
        </w:rPr>
        <w:t>Audre Lorde</w:t>
      </w:r>
      <w:r>
        <w:t xml:space="preserve"> wrote "The </w:t>
      </w:r>
      <w:r>
        <w:rPr>
          <w:b/>
          <w:color w:val="2F7D4F"/>
        </w:rPr>
        <w:t>Master's Tools</w:t>
      </w:r>
      <w:r>
        <w:t xml:space="preserve"> Will Never Dismantle the Master's House".</w:t>
      </w:r>
    </w:p>
    <w:p>
      <w:pPr>
        <w:pStyle w:val="GSNumbered"/>
      </w:pPr>
      <w:r>
        <w:rPr>
          <w:b/>
          <w:color w:val="6B2D5C"/>
        </w:rPr>
        <w:t>112.</w:t>
        <w:tab/>
      </w:r>
      <w:r>
        <w:rPr>
          <w:b/>
          <w:color w:val="2F7D4F"/>
        </w:rPr>
        <w:t>Standpoint theory</w:t>
      </w:r>
      <w:r>
        <w:t xml:space="preserve"> argues that </w:t>
      </w:r>
      <w:r>
        <w:rPr>
          <w:b/>
          <w:color w:val="2F7D4F"/>
        </w:rPr>
        <w:t>knowledge is socially situated</w:t>
      </w:r>
      <w:r>
        <w:t xml:space="preserve"> (MCQ 2026).</w:t>
      </w:r>
    </w:p>
    <w:p>
      <w:pPr>
        <w:pStyle w:val="GSNumbered"/>
      </w:pPr>
      <w:r>
        <w:rPr>
          <w:b/>
          <w:color w:val="6B2D5C"/>
        </w:rPr>
        <w:t>113.</w:t>
        <w:tab/>
      </w:r>
      <w:r>
        <w:rPr>
          <w:b/>
          <w:color w:val="2F7D4F"/>
        </w:rPr>
        <w:t>Nancy Hartsock</w:t>
      </w:r>
      <w:r>
        <w:t xml:space="preserve"> ("The Feminist Standpoint", </w:t>
      </w:r>
      <w:r>
        <w:rPr>
          <w:b/>
          <w:color w:val="1E2A44"/>
        </w:rPr>
        <w:t>1983</w:t>
      </w:r>
      <w:r>
        <w:t xml:space="preserve">), </w:t>
      </w:r>
      <w:r>
        <w:rPr>
          <w:b/>
          <w:color w:val="2F7D4F"/>
        </w:rPr>
        <w:t>Sandra Harding</w:t>
      </w:r>
      <w:r>
        <w:t xml:space="preserve"> ("</w:t>
      </w:r>
      <w:r>
        <w:rPr>
          <w:b/>
          <w:color w:val="2F7D4F"/>
        </w:rPr>
        <w:t>strong objectivity</w:t>
      </w:r>
      <w:r>
        <w:t xml:space="preserve">") and </w:t>
      </w:r>
      <w:r>
        <w:rPr>
          <w:b/>
          <w:color w:val="2F7D4F"/>
        </w:rPr>
        <w:t>Dorothy Smith</w:t>
      </w:r>
      <w:r>
        <w:t xml:space="preserve"> are standpoint theorists.</w:t>
      </w:r>
    </w:p>
    <w:p>
      <w:pPr>
        <w:pStyle w:val="Heading3"/>
      </w:pPr>
      <w:r>
        <w:t>I · Postcolonial, eco- and Muslim feminism, and other terms</w:t>
      </w:r>
    </w:p>
    <w:p>
      <w:pPr>
        <w:pStyle w:val="GSNumbered"/>
      </w:pPr>
      <w:r>
        <w:rPr>
          <w:b/>
          <w:color w:val="6B2D5C"/>
        </w:rPr>
        <w:t>114.</w:t>
        <w:tab/>
      </w:r>
      <w:r>
        <w:rPr>
          <w:b/>
          <w:color w:val="2F7D4F"/>
        </w:rPr>
        <w:t>Chandra Talpade Mohanty</w:t>
      </w:r>
      <w:r>
        <w:t xml:space="preserve"> ("</w:t>
      </w:r>
      <w:r>
        <w:rPr>
          <w:b/>
          <w:color w:val="2F7D4F"/>
        </w:rPr>
        <w:t>Under Western Eyes</w:t>
      </w:r>
      <w:r>
        <w:t xml:space="preserve">", </w:t>
      </w:r>
      <w:r>
        <w:rPr>
          <w:b/>
          <w:color w:val="1E2A44"/>
        </w:rPr>
        <w:t>1984</w:t>
      </w:r>
      <w:r>
        <w:t>) criticised the Western image of a single "</w:t>
      </w:r>
      <w:r>
        <w:rPr>
          <w:b/>
          <w:color w:val="2F7D4F"/>
        </w:rPr>
        <w:t>Third World Woman</w:t>
      </w:r>
      <w:r>
        <w:t>".</w:t>
      </w:r>
    </w:p>
    <w:p>
      <w:pPr>
        <w:pStyle w:val="GSNumbered"/>
      </w:pPr>
      <w:r>
        <w:rPr>
          <w:b/>
          <w:color w:val="6B2D5C"/>
        </w:rPr>
        <w:t>115.</w:t>
        <w:tab/>
      </w:r>
      <w:r>
        <w:rPr>
          <w:b/>
          <w:color w:val="2F7D4F"/>
        </w:rPr>
        <w:t>Gayatri Spivak</w:t>
      </w:r>
      <w:r>
        <w:t xml:space="preserve"> ("</w:t>
      </w:r>
      <w:r>
        <w:rPr>
          <w:b/>
          <w:color w:val="2F7D4F"/>
        </w:rPr>
        <w:t>Can the Subaltern Speak?</w:t>
      </w:r>
      <w:r>
        <w:t xml:space="preserve">", </w:t>
      </w:r>
      <w:r>
        <w:rPr>
          <w:b/>
          <w:color w:val="1E2A44"/>
        </w:rPr>
        <w:t>1988</w:t>
      </w:r>
      <w:r>
        <w:t>): "White men are saving brown women from brown men."</w:t>
      </w:r>
    </w:p>
    <w:p>
      <w:pPr>
        <w:pStyle w:val="GSNumbered"/>
      </w:pPr>
      <w:r>
        <w:rPr>
          <w:b/>
          <w:color w:val="6B2D5C"/>
        </w:rPr>
        <w:t>116.</w:t>
        <w:tab/>
      </w:r>
      <w:r>
        <w:rPr>
          <w:b/>
          <w:color w:val="2F7D4F"/>
        </w:rPr>
        <w:t>Françoise d'Eaubonne</w:t>
      </w:r>
      <w:r>
        <w:t xml:space="preserve"> coined </w:t>
      </w:r>
      <w:r>
        <w:rPr>
          <w:b/>
          <w:color w:val="2F7D4F"/>
        </w:rPr>
        <w:t>ecofeminism</w:t>
      </w:r>
      <w:r>
        <w:t xml:space="preserve"> in </w:t>
      </w:r>
      <w:r>
        <w:rPr>
          <w:b/>
          <w:color w:val="1E2A44"/>
        </w:rPr>
        <w:t>1974</w:t>
      </w:r>
      <w:r>
        <w:t>.</w:t>
      </w:r>
    </w:p>
    <w:p>
      <w:pPr>
        <w:pStyle w:val="GSNumbered"/>
      </w:pPr>
      <w:r>
        <w:rPr>
          <w:b/>
          <w:color w:val="6B2D5C"/>
        </w:rPr>
        <w:t>117.</w:t>
        <w:tab/>
      </w:r>
      <w:r>
        <w:rPr>
          <w:b/>
          <w:color w:val="2F7D4F"/>
        </w:rPr>
        <w:t>Vandana Shiva</w:t>
      </w:r>
      <w:r>
        <w:t xml:space="preserve"> wrote </w:t>
      </w:r>
      <w:r>
        <w:rPr>
          <w:i/>
        </w:rPr>
        <w:t>Staying Alive</w:t>
      </w:r>
      <w:r>
        <w:t xml:space="preserve"> (</w:t>
      </w:r>
      <w:r>
        <w:rPr>
          <w:b/>
          <w:color w:val="1E2A44"/>
        </w:rPr>
        <w:t>1988</w:t>
      </w:r>
      <w:r>
        <w:t xml:space="preserve">); the </w:t>
      </w:r>
      <w:r>
        <w:rPr>
          <w:b/>
          <w:color w:val="2F7D4F"/>
        </w:rPr>
        <w:t>Chipko</w:t>
      </w:r>
      <w:r>
        <w:t xml:space="preserve"> tree-hugging movement began in </w:t>
      </w:r>
      <w:r>
        <w:rPr>
          <w:b/>
          <w:color w:val="1E2A44"/>
        </w:rPr>
        <w:t>1973</w:t>
      </w:r>
      <w:r>
        <w:t>.</w:t>
      </w:r>
    </w:p>
    <w:p>
      <w:pPr>
        <w:pStyle w:val="GSNumbered"/>
      </w:pPr>
      <w:r>
        <w:rPr>
          <w:b/>
          <w:color w:val="6B2D5C"/>
        </w:rPr>
        <w:t>118.</w:t>
        <w:tab/>
      </w:r>
      <w:r>
        <w:rPr>
          <w:b/>
          <w:color w:val="2F7D4F"/>
        </w:rPr>
        <w:t>Bina Agarwal</w:t>
      </w:r>
      <w:r>
        <w:t xml:space="preserve"> (</w:t>
      </w:r>
      <w:r>
        <w:rPr>
          <w:b/>
          <w:color w:val="1E2A44"/>
        </w:rPr>
        <w:t>1992</w:t>
      </w:r>
      <w:r>
        <w:t xml:space="preserve">) proposed </w:t>
      </w:r>
      <w:r>
        <w:rPr>
          <w:b/>
          <w:color w:val="2F7D4F"/>
        </w:rPr>
        <w:t>feminist environmentalism</w:t>
      </w:r>
      <w:r>
        <w:t xml:space="preserve">: women's link to nature comes from their </w:t>
      </w:r>
      <w:r>
        <w:rPr>
          <w:b/>
          <w:color w:val="2F7D4F"/>
        </w:rPr>
        <w:t>material work</w:t>
      </w:r>
      <w:r>
        <w:t>, not biology.</w:t>
      </w:r>
    </w:p>
    <w:p>
      <w:pPr>
        <w:pStyle w:val="GSNumbered"/>
      </w:pPr>
      <w:r>
        <w:rPr>
          <w:b/>
          <w:color w:val="6B2D5C"/>
        </w:rPr>
        <w:t>119.</w:t>
        <w:tab/>
      </w:r>
      <w:r>
        <w:rPr>
          <w:b/>
          <w:color w:val="2F7D4F"/>
        </w:rPr>
        <w:t>Amina Wadud</w:t>
      </w:r>
      <w:r>
        <w:t xml:space="preserve"> wrote </w:t>
      </w:r>
      <w:r>
        <w:rPr>
          <w:b/>
          <w:i/>
          <w:color w:val="2F7D4F"/>
        </w:rPr>
        <w:t>Qur'an and Woman</w:t>
      </w:r>
      <w:r>
        <w:t xml:space="preserve"> (</w:t>
      </w:r>
      <w:r>
        <w:rPr>
          <w:b/>
          <w:color w:val="1E2A44"/>
        </w:rPr>
        <w:t>1992</w:t>
      </w:r>
      <w:r>
        <w:t xml:space="preserve">); </w:t>
      </w:r>
      <w:r>
        <w:rPr>
          <w:b/>
          <w:color w:val="2F7D4F"/>
        </w:rPr>
        <w:t>Fatima Mernissi</w:t>
      </w:r>
      <w:r>
        <w:t xml:space="preserve"> wrote </w:t>
      </w:r>
      <w:r>
        <w:rPr>
          <w:b/>
          <w:i/>
          <w:color w:val="2F7D4F"/>
        </w:rPr>
        <w:t>The Veil and the Male Elite</w:t>
      </w:r>
      <w:r>
        <w:t xml:space="preserve"> (</w:t>
      </w:r>
      <w:r>
        <w:rPr>
          <w:b/>
          <w:color w:val="1E2A44"/>
        </w:rPr>
        <w:t>1987</w:t>
      </w:r>
      <w:r>
        <w:t>).</w:t>
      </w:r>
    </w:p>
    <w:p>
      <w:pPr>
        <w:pStyle w:val="GSNumbered"/>
      </w:pPr>
      <w:r>
        <w:rPr>
          <w:b/>
          <w:color w:val="6B2D5C"/>
        </w:rPr>
        <w:t>120.</w:t>
        <w:tab/>
      </w:r>
      <w:r>
        <w:rPr>
          <w:b/>
          <w:color w:val="2F7D4F"/>
        </w:rPr>
        <w:t>Asma Barlas</w:t>
      </w:r>
      <w:r>
        <w:t xml:space="preserve"> ("</w:t>
      </w:r>
      <w:r>
        <w:rPr>
          <w:i/>
        </w:rPr>
        <w:t>Believing Women" in Islam</w:t>
      </w:r>
      <w:r>
        <w:t xml:space="preserve">, </w:t>
      </w:r>
      <w:r>
        <w:rPr>
          <w:b/>
          <w:color w:val="1E2A44"/>
        </w:rPr>
        <w:t>2002</w:t>
      </w:r>
      <w:r>
        <w:t xml:space="preserve">) and </w:t>
      </w:r>
      <w:r>
        <w:rPr>
          <w:b/>
          <w:color w:val="2F7D4F"/>
        </w:rPr>
        <w:t>Riffat Hassan</w:t>
      </w:r>
      <w:r>
        <w:t xml:space="preserve"> are Pakistani-born Muslim feminist scholars.</w:t>
      </w:r>
    </w:p>
    <w:p>
      <w:pPr>
        <w:pStyle w:val="GSNumbered"/>
      </w:pPr>
      <w:r>
        <w:rPr>
          <w:b/>
          <w:color w:val="6B2D5C"/>
        </w:rPr>
        <w:t>121.</w:t>
        <w:tab/>
      </w:r>
      <w:r>
        <w:rPr>
          <w:b/>
          <w:color w:val="2F7D4F"/>
        </w:rPr>
        <w:t>Musawah</w:t>
      </w:r>
      <w:r>
        <w:t xml:space="preserve">, a global movement for equality in Muslim family law, was launched in </w:t>
      </w:r>
      <w:r>
        <w:rPr>
          <w:b/>
          <w:color w:val="1E2A44"/>
        </w:rPr>
        <w:t>2009</w:t>
      </w:r>
      <w:r>
        <w:t>.</w:t>
      </w:r>
    </w:p>
    <w:p>
      <w:pPr>
        <w:pStyle w:val="GSNumbered"/>
      </w:pPr>
      <w:r>
        <w:rPr>
          <w:b/>
          <w:color w:val="6B2D5C"/>
        </w:rPr>
        <w:t>122.</w:t>
        <w:tab/>
      </w:r>
      <w:r>
        <w:t xml:space="preserve">The </w:t>
      </w:r>
      <w:r>
        <w:rPr>
          <w:b/>
          <w:color w:val="2F7D4F"/>
        </w:rPr>
        <w:t>patriarchal bargain</w:t>
      </w:r>
      <w:r>
        <w:t xml:space="preserve"> was elaborated by </w:t>
      </w:r>
      <w:r>
        <w:rPr>
          <w:b/>
          <w:color w:val="2F7D4F"/>
        </w:rPr>
        <w:t>Deniz Kandiyoti</w:t>
      </w:r>
      <w:r>
        <w:t xml:space="preserve"> ("Bargaining with Patriarchy", </w:t>
      </w:r>
      <w:r>
        <w:rPr>
          <w:b/>
          <w:color w:val="1E2A44"/>
        </w:rPr>
        <w:t>1988</w:t>
      </w:r>
      <w:r>
        <w:t>) (MCQs 2026).</w:t>
      </w:r>
    </w:p>
    <w:p>
      <w:pPr>
        <w:pStyle w:val="GSNumbered"/>
      </w:pPr>
      <w:r>
        <w:rPr>
          <w:b/>
          <w:color w:val="6B2D5C"/>
        </w:rPr>
        <w:t>123.</w:t>
        <w:tab/>
      </w:r>
      <w:r>
        <w:rPr>
          <w:b/>
          <w:color w:val="2F7D4F"/>
        </w:rPr>
        <w:t>Elisabeth Schüssler Fiorenza</w:t>
      </w:r>
      <w:r>
        <w:t xml:space="preserve"> coined </w:t>
      </w:r>
      <w:r>
        <w:rPr>
          <w:b/>
          <w:color w:val="2F7D4F"/>
        </w:rPr>
        <w:t>kyriarchy</w:t>
      </w:r>
      <w:r>
        <w:t xml:space="preserve"> (</w:t>
      </w:r>
      <w:r>
        <w:rPr>
          <w:b/>
          <w:color w:val="1E2A44"/>
        </w:rPr>
        <w:t>1992</w:t>
      </w:r>
      <w:r>
        <w:t xml:space="preserve">) to describe </w:t>
      </w:r>
      <w:r>
        <w:rPr>
          <w:b/>
          <w:color w:val="2F7D4F"/>
        </w:rPr>
        <w:t>interlocking structures of domination</w:t>
      </w:r>
      <w:r>
        <w:t xml:space="preserve"> (MCQ 2026).</w:t>
      </w:r>
    </w:p>
    <w:p>
      <w:pPr>
        <w:pStyle w:val="GSNumbered"/>
      </w:pPr>
      <w:r>
        <w:rPr>
          <w:b/>
          <w:color w:val="6B2D5C"/>
        </w:rPr>
        <w:t>124.</w:t>
        <w:tab/>
      </w:r>
      <w:r>
        <w:rPr>
          <w:b/>
          <w:color w:val="2F7D4F"/>
        </w:rPr>
        <w:t>Elaine Showalter</w:t>
      </w:r>
      <w:r>
        <w:t xml:space="preserve"> coined </w:t>
      </w:r>
      <w:r>
        <w:rPr>
          <w:b/>
          <w:color w:val="2F7D4F"/>
        </w:rPr>
        <w:t>gynocriticism</w:t>
      </w:r>
      <w:r>
        <w:t xml:space="preserve"> (</w:t>
      </w:r>
      <w:r>
        <w:rPr>
          <w:b/>
          <w:color w:val="1E2A44"/>
        </w:rPr>
        <w:t>1979</w:t>
      </w:r>
      <w:r>
        <w:t xml:space="preserve">) — the study of </w:t>
      </w:r>
      <w:r>
        <w:rPr>
          <w:b/>
          <w:color w:val="2F7D4F"/>
        </w:rPr>
        <w:t>women writers</w:t>
      </w:r>
      <w:r>
        <w:t xml:space="preserve"> (MCQ 2024).</w:t>
      </w:r>
    </w:p>
    <w:p>
      <w:pPr>
        <w:pStyle w:val="Heading3"/>
      </w:pPr>
      <w:r>
        <w:t>J · Comparisons and Pakistan</w:t>
      </w:r>
    </w:p>
    <w:p>
      <w:pPr>
        <w:pStyle w:val="GSNumbered"/>
      </w:pPr>
      <w:r>
        <w:rPr>
          <w:b/>
          <w:color w:val="6B2D5C"/>
        </w:rPr>
        <w:t>125.</w:t>
        <w:tab/>
      </w:r>
      <w:r>
        <w:rPr>
          <w:b/>
          <w:color w:val="2F7D4F"/>
        </w:rPr>
        <w:t>Radical</w:t>
      </w:r>
      <w:r>
        <w:t xml:space="preserve"> feminism: </w:t>
      </w:r>
      <w:r>
        <w:rPr>
          <w:b/>
          <w:color w:val="2F7D4F"/>
        </w:rPr>
        <w:t>patriarchy alone</w:t>
      </w:r>
      <w:r>
        <w:t xml:space="preserve"> is the root; </w:t>
      </w:r>
      <w:r>
        <w:rPr>
          <w:b/>
          <w:color w:val="2F7D4F"/>
        </w:rPr>
        <w:t>socialist</w:t>
      </w:r>
      <w:r>
        <w:t xml:space="preserve"> feminism: </w:t>
      </w:r>
      <w:r>
        <w:rPr>
          <w:b/>
          <w:color w:val="2F7D4F"/>
        </w:rPr>
        <w:t>patriarchy and capitalism</w:t>
      </w:r>
      <w:r>
        <w:t xml:space="preserve"> together.</w:t>
      </w:r>
    </w:p>
    <w:p>
      <w:pPr>
        <w:pStyle w:val="GSNumbered"/>
      </w:pPr>
      <w:r>
        <w:rPr>
          <w:b/>
          <w:color w:val="6B2D5C"/>
        </w:rPr>
        <w:t>126.</w:t>
        <w:tab/>
      </w:r>
      <w:r>
        <w:rPr>
          <w:b/>
          <w:color w:val="2F7D4F"/>
        </w:rPr>
        <w:t>Liberal</w:t>
      </w:r>
      <w:r>
        <w:t xml:space="preserve"> feminism </w:t>
      </w:r>
      <w:r>
        <w:rPr>
          <w:b/>
          <w:color w:val="2F7D4F"/>
        </w:rPr>
        <w:t>reforms</w:t>
      </w:r>
      <w:r>
        <w:t xml:space="preserve"> the system; </w:t>
      </w:r>
      <w:r>
        <w:rPr>
          <w:b/>
          <w:color w:val="2F7D4F"/>
        </w:rPr>
        <w:t>radical</w:t>
      </w:r>
      <w:r>
        <w:t xml:space="preserve"> and </w:t>
      </w:r>
      <w:r>
        <w:rPr>
          <w:b/>
          <w:color w:val="2F7D4F"/>
        </w:rPr>
        <w:t>Marxist</w:t>
      </w:r>
      <w:r>
        <w:t xml:space="preserve"> feminism seek to </w:t>
      </w:r>
      <w:r>
        <w:rPr>
          <w:b/>
          <w:color w:val="2F7D4F"/>
        </w:rPr>
        <w:t>transform</w:t>
      </w:r>
      <w:r>
        <w:t xml:space="preserve"> it.</w:t>
      </w:r>
    </w:p>
    <w:p>
      <w:pPr>
        <w:pStyle w:val="GSNumbered"/>
      </w:pPr>
      <w:r>
        <w:rPr>
          <w:b/>
          <w:color w:val="6B2D5C"/>
        </w:rPr>
        <w:t>127.</w:t>
        <w:tab/>
      </w:r>
      <w:r>
        <w:t xml:space="preserve">Pakistan's Constitution guarantees non-discrimination on the basis of sex in </w:t>
      </w:r>
      <w:r>
        <w:rPr>
          <w:b/>
          <w:color w:val="2F7D4F"/>
        </w:rPr>
        <w:t>Article 25</w:t>
      </w:r>
      <w:r>
        <w:t xml:space="preserve">, and women's full participation in </w:t>
      </w:r>
      <w:r>
        <w:rPr>
          <w:b/>
          <w:color w:val="2F7D4F"/>
        </w:rPr>
        <w:t>Article 34</w:t>
      </w:r>
      <w:r>
        <w:t>.</w:t>
      </w:r>
    </w:p>
    <w:p>
      <w:pPr>
        <w:pStyle w:val="GSNumbered"/>
      </w:pPr>
      <w:r>
        <w:rPr>
          <w:b/>
          <w:color w:val="6B2D5C"/>
        </w:rPr>
        <w:t>128.</w:t>
        <w:tab/>
      </w:r>
      <w:r>
        <w:t xml:space="preserve">The best answer to "Which feminism suits Pakistan?" is a </w:t>
      </w:r>
      <w:r>
        <w:rPr>
          <w:b/>
          <w:color w:val="2F7D4F"/>
        </w:rPr>
        <w:t>plural</w:t>
      </w:r>
      <w:r>
        <w:t xml:space="preserve"> blend: liberal law, Islamic legitimacy, socialist economics, radical vigilance on violence, men as allies, and intersectional targeting.</w:t>
      </w:r>
    </w:p>
    <w:p>
      <w:pPr>
        <w:pStyle w:val="Heading2"/>
      </w:pPr>
      <w:r>
        <w:t>The past MCQs, with answers</w:t>
      </w:r>
    </w:p>
    <w:p>
      <w:pPr>
        <w:pStyle w:val="GSLead"/>
      </w:pPr>
      <w:r>
        <w:t>Every recovered MCQ on Topic 2, exactly as set. Cover the answer line, choose an option, then check.</w:t>
      </w:r>
    </w:p>
    <w:p>
      <w:pPr>
        <w:pStyle w:val="GSNumbered"/>
        <w:keepNext/>
        <w:keepLines/>
      </w:pPr>
      <w:r>
        <w:rPr>
          <w:b/>
          <w:color w:val="6B2D5C"/>
        </w:rPr>
        <w:t>1.</w:t>
        <w:tab/>
      </w:r>
      <w:r>
        <w:t xml:space="preserve">The Second Sex was written by: </w:t>
      </w:r>
      <w:r>
        <w:rPr>
          <w:i/>
        </w:rPr>
        <w:t>(CSS 2016, Q1-2)</w:t>
      </w:r>
    </w:p>
    <w:p>
      <w:pPr>
        <w:pStyle w:val="GSOptions"/>
        <w:keepNext/>
        <w:keepLines/>
      </w:pPr>
      <w:r>
        <w:rPr>
          <w:b/>
          <w:color w:val="6B2D5C"/>
        </w:rPr>
        <w:t xml:space="preserve">(A) </w:t>
      </w:r>
      <w:r>
        <w:t>Leila Ahmed</w:t>
      </w:r>
      <w:r>
        <w:rPr>
          <w:b/>
          <w:color w:val="6B2D5C"/>
        </w:rPr>
        <w:t xml:space="preserve">     (B) </w:t>
      </w:r>
      <w:r>
        <w:t>Etel Adnan</w:t>
      </w:r>
      <w:r>
        <w:rPr>
          <w:b/>
          <w:color w:val="6B2D5C"/>
        </w:rPr>
        <w:t xml:space="preserve">     (C) </w:t>
      </w:r>
      <w:r>
        <w:t>Carol J. Adams</w:t>
      </w:r>
      <w:r>
        <w:rPr>
          <w:b/>
          <w:color w:val="6B2D5C"/>
        </w:rPr>
        <w:t xml:space="preserve">     (D) </w:t>
      </w:r>
      <w:r>
        <w:t>Simone de Beauvoir</w:t>
      </w:r>
    </w:p>
    <w:p>
      <w:pPr>
        <w:pStyle w:val="GSAnswer"/>
        <w:keepLines/>
      </w:pPr>
      <w:r>
        <w:rPr>
          <w:b/>
        </w:rPr>
        <w:t>Answer: (D) Simone de Beauvoir</w:t>
      </w:r>
      <w:r>
        <w:t xml:space="preserve"> — </w:t>
      </w:r>
      <w:r>
        <w:rPr>
          <w:i/>
        </w:rPr>
        <w:t>The Second Sex</w:t>
      </w:r>
      <w:r>
        <w:t xml:space="preserve"> (1949), by the French existentialist Simone de Beauvoir.</w:t>
      </w:r>
    </w:p>
    <w:p>
      <w:pPr>
        <w:pStyle w:val="GSNumbered"/>
        <w:keepNext/>
        <w:keepLines/>
      </w:pPr>
      <w:r>
        <w:rPr>
          <w:b/>
          <w:color w:val="6B2D5C"/>
        </w:rPr>
        <w:t>2.</w:t>
        <w:tab/>
      </w:r>
      <w:r>
        <w:t xml:space="preserve">The Dialectic of Sex was written by: </w:t>
      </w:r>
      <w:r>
        <w:rPr>
          <w:i/>
        </w:rPr>
        <w:t>(CSS 2016, Q1-4)</w:t>
      </w:r>
    </w:p>
    <w:p>
      <w:pPr>
        <w:pStyle w:val="GSOptions"/>
        <w:keepNext/>
        <w:keepLines/>
      </w:pPr>
      <w:r>
        <w:rPr>
          <w:b/>
          <w:color w:val="6B2D5C"/>
        </w:rPr>
        <w:t xml:space="preserve">(A) </w:t>
      </w:r>
      <w:r>
        <w:t>Etel Adnan</w:t>
      </w:r>
      <w:r>
        <w:rPr>
          <w:b/>
          <w:color w:val="6B2D5C"/>
        </w:rPr>
        <w:t xml:space="preserve">     (B) </w:t>
      </w:r>
      <w:r>
        <w:t>Shulamith Firestone</w:t>
      </w:r>
      <w:r>
        <w:rPr>
          <w:b/>
          <w:color w:val="6B2D5C"/>
        </w:rPr>
        <w:t xml:space="preserve">     (C) </w:t>
      </w:r>
      <w:r>
        <w:t>Carol J. Adams</w:t>
      </w:r>
      <w:r>
        <w:rPr>
          <w:b/>
          <w:color w:val="6B2D5C"/>
        </w:rPr>
        <w:t xml:space="preserve">     (D) </w:t>
      </w:r>
      <w:r>
        <w:t>Leila Ahmed</w:t>
      </w:r>
    </w:p>
    <w:p>
      <w:pPr>
        <w:pStyle w:val="GSAnswer"/>
        <w:keepLines/>
      </w:pPr>
      <w:r>
        <w:rPr>
          <w:b/>
        </w:rPr>
        <w:t>Answer: (B) Shulamith Firestone</w:t>
      </w:r>
      <w:r>
        <w:t xml:space="preserve"> — Shulamith Firestone, </w:t>
      </w:r>
      <w:r>
        <w:rPr>
          <w:i/>
        </w:rPr>
        <w:t>The Dialectic of Sex</w:t>
      </w:r>
      <w:r>
        <w:t xml:space="preserve"> (1970) — radical feminism rooted in biology and reproduction.</w:t>
      </w:r>
    </w:p>
    <w:p>
      <w:pPr>
        <w:pStyle w:val="GSNumbered"/>
        <w:keepNext/>
        <w:keepLines/>
      </w:pPr>
      <w:r>
        <w:rPr>
          <w:b/>
          <w:color w:val="6B2D5C"/>
        </w:rPr>
        <w:t>3.</w:t>
        <w:tab/>
      </w:r>
      <w:r>
        <w:t xml:space="preserve">Kate Millett was a: </w:t>
      </w:r>
      <w:r>
        <w:rPr>
          <w:i/>
        </w:rPr>
        <w:t>(CSS 2016, Q1-12)</w:t>
      </w:r>
    </w:p>
    <w:p>
      <w:pPr>
        <w:pStyle w:val="GSOptions"/>
        <w:keepNext/>
        <w:keepLines/>
      </w:pPr>
      <w:r>
        <w:rPr>
          <w:b/>
          <w:color w:val="6B2D5C"/>
        </w:rPr>
        <w:t xml:space="preserve">(A) </w:t>
      </w:r>
      <w:r>
        <w:t>Radical feminist</w:t>
      </w:r>
      <w:r>
        <w:rPr>
          <w:b/>
          <w:color w:val="6B2D5C"/>
        </w:rPr>
        <w:t xml:space="preserve">     (B) </w:t>
      </w:r>
      <w:r>
        <w:t>Cultural feminist</w:t>
      </w:r>
      <w:r>
        <w:rPr>
          <w:b/>
          <w:color w:val="6B2D5C"/>
        </w:rPr>
        <w:t xml:space="preserve">     (C) </w:t>
      </w:r>
      <w:r>
        <w:t>Separatist feminist</w:t>
      </w:r>
      <w:r>
        <w:rPr>
          <w:b/>
          <w:color w:val="6B2D5C"/>
        </w:rPr>
        <w:t xml:space="preserve">     (D) </w:t>
      </w:r>
      <w:r>
        <w:t>Sex-positive feminist</w:t>
      </w:r>
    </w:p>
    <w:p>
      <w:pPr>
        <w:pStyle w:val="GSAnswer"/>
        <w:keepLines/>
      </w:pPr>
      <w:r>
        <w:rPr>
          <w:b/>
        </w:rPr>
        <w:t>Answer: (A) Radical feminist</w:t>
      </w:r>
      <w:r>
        <w:t xml:space="preserve"> — Kate Millett's </w:t>
      </w:r>
      <w:r>
        <w:rPr>
          <w:i/>
        </w:rPr>
        <w:t>Sexual Politics</w:t>
      </w:r>
      <w:r>
        <w:t xml:space="preserve"> (1970) is a founding text of radical feminism.</w:t>
      </w:r>
    </w:p>
    <w:p>
      <w:pPr>
        <w:pStyle w:val="GSNumbered"/>
        <w:keepNext/>
        <w:keepLines/>
      </w:pPr>
      <w:r>
        <w:rPr>
          <w:b/>
          <w:color w:val="6B2D5C"/>
        </w:rPr>
        <w:t>4.</w:t>
        <w:tab/>
      </w:r>
      <w:r>
        <w:t xml:space="preserve">Post-structural feminism emphasizes: </w:t>
      </w:r>
      <w:r>
        <w:rPr>
          <w:i/>
        </w:rPr>
        <w:t>(CSS 2018, Q1-4)</w:t>
      </w:r>
    </w:p>
    <w:p>
      <w:pPr>
        <w:pStyle w:val="GSOptions"/>
        <w:keepNext/>
        <w:keepLines/>
      </w:pPr>
      <w:r>
        <w:rPr>
          <w:b/>
          <w:color w:val="6B2D5C"/>
        </w:rPr>
        <w:t xml:space="preserve">(A) </w:t>
      </w:r>
      <w:r>
        <w:t>Pre-historical grievances</w:t>
      </w:r>
      <w:r>
        <w:rPr>
          <w:b/>
          <w:color w:val="6B2D5C"/>
        </w:rPr>
        <w:t xml:space="preserve">     (B) </w:t>
      </w:r>
      <w:r>
        <w:t>The contingent and discursive nature of all identities</w:t>
      </w:r>
      <w:r>
        <w:rPr>
          <w:b/>
          <w:color w:val="6B2D5C"/>
        </w:rPr>
        <w:t xml:space="preserve">     (C) </w:t>
      </w:r>
      <w:r>
        <w:t>Postcolonial societies only</w:t>
      </w:r>
      <w:r>
        <w:rPr>
          <w:b/>
          <w:color w:val="6B2D5C"/>
        </w:rPr>
        <w:t xml:space="preserve">     (D) </w:t>
      </w:r>
      <w:r>
        <w:t>Class struggle only</w:t>
      </w:r>
    </w:p>
    <w:p>
      <w:pPr>
        <w:pStyle w:val="GSAnswer"/>
        <w:keepLines/>
      </w:pPr>
      <w:r>
        <w:rPr>
          <w:b/>
        </w:rPr>
        <w:t>Answer: (B) The contingent and discursive nature of all identities</w:t>
      </w:r>
      <w:r>
        <w:t xml:space="preserve"> — Post-structural feminism sees identities as unfixed, produced in discourse and language.</w:t>
      </w:r>
    </w:p>
    <w:p>
      <w:pPr>
        <w:pStyle w:val="GSNumbered"/>
        <w:keepNext/>
        <w:keepLines/>
      </w:pPr>
      <w:r>
        <w:rPr>
          <w:b/>
          <w:color w:val="6B2D5C"/>
        </w:rPr>
        <w:t>5.</w:t>
        <w:tab/>
      </w:r>
      <w:r>
        <w:t xml:space="preserve">Gender equality constructed through literature is associated here with: </w:t>
      </w:r>
      <w:r>
        <w:rPr>
          <w:i/>
        </w:rPr>
        <w:t>(CSS 2019, Q1-5)</w:t>
      </w:r>
    </w:p>
    <w:p>
      <w:pPr>
        <w:pStyle w:val="GSOptions"/>
        <w:keepNext/>
        <w:keepLines/>
      </w:pPr>
      <w:r>
        <w:rPr>
          <w:b/>
          <w:color w:val="6B2D5C"/>
        </w:rPr>
        <w:t xml:space="preserve">(A) </w:t>
      </w:r>
      <w:r>
        <w:t>Postmodern Feminism</w:t>
      </w:r>
      <w:r>
        <w:rPr>
          <w:b/>
          <w:color w:val="6B2D5C"/>
        </w:rPr>
        <w:t xml:space="preserve">     (B) </w:t>
      </w:r>
      <w:r>
        <w:t>Radical Feminism</w:t>
      </w:r>
      <w:r>
        <w:rPr>
          <w:b/>
          <w:color w:val="6B2D5C"/>
        </w:rPr>
        <w:t xml:space="preserve">     (C) </w:t>
      </w:r>
      <w:r>
        <w:t>Separatist Feminism</w:t>
      </w:r>
      <w:r>
        <w:rPr>
          <w:b/>
          <w:color w:val="6B2D5C"/>
        </w:rPr>
        <w:t xml:space="preserve">     (D) </w:t>
      </w:r>
      <w:r>
        <w:t>None of these</w:t>
      </w:r>
    </w:p>
    <w:p>
      <w:pPr>
        <w:pStyle w:val="GSAnswer"/>
        <w:keepLines/>
      </w:pPr>
      <w:r>
        <w:rPr>
          <w:b/>
        </w:rPr>
        <w:t>Answer: (A) Postmodern Feminism</w:t>
      </w:r>
      <w:r>
        <w:t xml:space="preserve"> — Postmodern feminism studies how gender is built in texts, language and literature.</w:t>
      </w:r>
    </w:p>
    <w:p>
      <w:pPr>
        <w:pStyle w:val="GSNumbered"/>
        <w:keepNext/>
        <w:keepLines/>
      </w:pPr>
      <w:r>
        <w:rPr>
          <w:b/>
          <w:color w:val="6B2D5C"/>
        </w:rPr>
        <w:t>6.</w:t>
        <w:tab/>
      </w:r>
      <w:r>
        <w:t xml:space="preserve">Replacing patriarchy is a: </w:t>
      </w:r>
      <w:r>
        <w:rPr>
          <w:i/>
        </w:rPr>
        <w:t>(CSS 2019, Q1-6)</w:t>
      </w:r>
    </w:p>
    <w:p>
      <w:pPr>
        <w:pStyle w:val="GSOptions"/>
        <w:keepNext/>
        <w:keepLines/>
      </w:pPr>
      <w:r>
        <w:rPr>
          <w:b/>
          <w:color w:val="6B2D5C"/>
        </w:rPr>
        <w:t xml:space="preserve">(A) </w:t>
      </w:r>
      <w:r>
        <w:t>Radical idea</w:t>
      </w:r>
      <w:r>
        <w:rPr>
          <w:b/>
          <w:color w:val="6B2D5C"/>
        </w:rPr>
        <w:t xml:space="preserve">     (B) </w:t>
      </w:r>
      <w:r>
        <w:t>Soothing idea</w:t>
      </w:r>
      <w:r>
        <w:rPr>
          <w:b/>
          <w:color w:val="6B2D5C"/>
        </w:rPr>
        <w:t xml:space="preserve">     (C) </w:t>
      </w:r>
      <w:r>
        <w:t>Commonplace idea</w:t>
      </w:r>
      <w:r>
        <w:rPr>
          <w:b/>
          <w:color w:val="6B2D5C"/>
        </w:rPr>
        <w:t xml:space="preserve">     (D) </w:t>
      </w:r>
      <w:r>
        <w:t>Impossible idea</w:t>
      </w:r>
    </w:p>
    <w:p>
      <w:pPr>
        <w:pStyle w:val="GSAnswer"/>
        <w:keepLines/>
      </w:pPr>
      <w:r>
        <w:rPr>
          <w:b/>
        </w:rPr>
        <w:t>Answer: (A) Radical idea</w:t>
      </w:r>
      <w:r>
        <w:t xml:space="preserve"> — Overthrowing patriarchy, not reforming it, is the radical-feminist programme.</w:t>
      </w:r>
    </w:p>
    <w:p>
      <w:pPr>
        <w:pStyle w:val="GSNumbered"/>
        <w:keepNext/>
        <w:keepLines/>
      </w:pPr>
      <w:r>
        <w:rPr>
          <w:b/>
          <w:color w:val="6B2D5C"/>
        </w:rPr>
        <w:t>7.</w:t>
        <w:tab/>
      </w:r>
      <w:r>
        <w:t xml:space="preserve">The Second Sex was written by: </w:t>
      </w:r>
      <w:r>
        <w:rPr>
          <w:i/>
        </w:rPr>
        <w:t>(CSS 2019, Q1-17)</w:t>
      </w:r>
    </w:p>
    <w:p>
      <w:pPr>
        <w:pStyle w:val="GSOptions"/>
        <w:keepNext/>
        <w:keepLines/>
      </w:pPr>
      <w:r>
        <w:rPr>
          <w:b/>
          <w:color w:val="6B2D5C"/>
        </w:rPr>
        <w:t xml:space="preserve">(A) </w:t>
      </w:r>
      <w:r>
        <w:t>Leila Ahmed</w:t>
      </w:r>
      <w:r>
        <w:rPr>
          <w:b/>
          <w:color w:val="6B2D5C"/>
        </w:rPr>
        <w:t xml:space="preserve">     (B) </w:t>
      </w:r>
      <w:r>
        <w:t>Etel Adnan</w:t>
      </w:r>
      <w:r>
        <w:rPr>
          <w:b/>
          <w:color w:val="6B2D5C"/>
        </w:rPr>
        <w:t xml:space="preserve">     (C) </w:t>
      </w:r>
      <w:r>
        <w:t>Carol J. Adams</w:t>
      </w:r>
      <w:r>
        <w:rPr>
          <w:b/>
          <w:color w:val="6B2D5C"/>
        </w:rPr>
        <w:t xml:space="preserve">     (D) </w:t>
      </w:r>
      <w:r>
        <w:t>Simone de Beauvoir</w:t>
      </w:r>
    </w:p>
    <w:p>
      <w:pPr>
        <w:pStyle w:val="GSAnswer"/>
        <w:keepLines/>
      </w:pPr>
      <w:r>
        <w:rPr>
          <w:b/>
        </w:rPr>
        <w:t>Answer: (D) Simone de Beauvoir</w:t>
      </w:r>
    </w:p>
    <w:p>
      <w:pPr>
        <w:pStyle w:val="GSNumbered"/>
        <w:keepNext/>
        <w:keepLines/>
      </w:pPr>
      <w:r>
        <w:rPr>
          <w:b/>
          <w:color w:val="6B2D5C"/>
        </w:rPr>
        <w:t>8.</w:t>
        <w:tab/>
      </w:r>
      <w:r>
        <w:t xml:space="preserve">Post-structural feminism focuses on: </w:t>
      </w:r>
      <w:r>
        <w:rPr>
          <w:i/>
        </w:rPr>
        <w:t>(CSS 2023, Q1-10)</w:t>
      </w:r>
    </w:p>
    <w:p>
      <w:pPr>
        <w:pStyle w:val="GSOptions"/>
        <w:keepNext/>
        <w:keepLines/>
      </w:pPr>
      <w:r>
        <w:rPr>
          <w:b/>
          <w:color w:val="6B2D5C"/>
        </w:rPr>
        <w:t xml:space="preserve">(A) </w:t>
      </w:r>
      <w:r>
        <w:t>Domination of women by men only</w:t>
      </w:r>
      <w:r>
        <w:rPr>
          <w:b/>
          <w:color w:val="6B2D5C"/>
        </w:rPr>
        <w:t xml:space="preserve">     (B) </w:t>
      </w:r>
      <w:r>
        <w:t>The contingent and discursive nature of identities</w:t>
      </w:r>
      <w:r>
        <w:rPr>
          <w:b/>
          <w:color w:val="6B2D5C"/>
        </w:rPr>
        <w:t xml:space="preserve">     (C) </w:t>
      </w:r>
      <w:r>
        <w:t>Both</w:t>
      </w:r>
      <w:r>
        <w:rPr>
          <w:b/>
          <w:color w:val="6B2D5C"/>
        </w:rPr>
        <w:t xml:space="preserve">     (D) </w:t>
      </w:r>
      <w:r>
        <w:t>None of these</w:t>
      </w:r>
    </w:p>
    <w:p>
      <w:pPr>
        <w:pStyle w:val="GSAnswer"/>
        <w:keepLines/>
      </w:pPr>
      <w:r>
        <w:rPr>
          <w:b/>
        </w:rPr>
        <w:t>Answer: (B) The contingent and discursive nature of identities</w:t>
      </w:r>
      <w:r>
        <w:t xml:space="preserve"> — The contingent, discursive nature of identities.</w:t>
      </w:r>
    </w:p>
    <w:p>
      <w:pPr>
        <w:pStyle w:val="GSNumbered"/>
        <w:keepNext/>
        <w:keepLines/>
      </w:pPr>
      <w:r>
        <w:rPr>
          <w:b/>
          <w:color w:val="6B2D5C"/>
        </w:rPr>
        <w:t>9.</w:t>
        <w:tab/>
      </w:r>
      <w:r>
        <w:t xml:space="preserve">Kate Millett was a: </w:t>
      </w:r>
      <w:r>
        <w:rPr>
          <w:i/>
        </w:rPr>
        <w:t>(CSS 2023, Q1-12)</w:t>
      </w:r>
    </w:p>
    <w:p>
      <w:pPr>
        <w:pStyle w:val="GSOptions"/>
        <w:keepNext/>
        <w:keepLines/>
      </w:pPr>
      <w:r>
        <w:rPr>
          <w:b/>
          <w:color w:val="6B2D5C"/>
        </w:rPr>
        <w:t xml:space="preserve">(A) </w:t>
      </w:r>
      <w:r>
        <w:t>Liberal feminist</w:t>
      </w:r>
      <w:r>
        <w:rPr>
          <w:b/>
          <w:color w:val="6B2D5C"/>
        </w:rPr>
        <w:t xml:space="preserve">     (B) </w:t>
      </w:r>
      <w:r>
        <w:t>Structural feminist</w:t>
      </w:r>
      <w:r>
        <w:rPr>
          <w:b/>
          <w:color w:val="6B2D5C"/>
        </w:rPr>
        <w:t xml:space="preserve">     (C) </w:t>
      </w:r>
      <w:r>
        <w:t>Radical feminist</w:t>
      </w:r>
      <w:r>
        <w:rPr>
          <w:b/>
          <w:color w:val="6B2D5C"/>
        </w:rPr>
        <w:t xml:space="preserve">     (D) </w:t>
      </w:r>
      <w:r>
        <w:t>None of these</w:t>
      </w:r>
    </w:p>
    <w:p>
      <w:pPr>
        <w:pStyle w:val="GSAnswer"/>
        <w:keepLines/>
      </w:pPr>
      <w:r>
        <w:rPr>
          <w:b/>
        </w:rPr>
        <w:t>Answer: (C) Radical feminist</w:t>
      </w:r>
    </w:p>
    <w:p>
      <w:pPr>
        <w:pStyle w:val="GSNumbered"/>
        <w:keepNext/>
        <w:keepLines/>
      </w:pPr>
      <w:r>
        <w:rPr>
          <w:b/>
          <w:color w:val="6B2D5C"/>
        </w:rPr>
        <w:t>10.</w:t>
        <w:tab/>
      </w:r>
      <w:r>
        <w:t xml:space="preserve">The theory that men and women should be treated equally is often called: </w:t>
      </w:r>
      <w:r>
        <w:rPr>
          <w:i/>
        </w:rPr>
        <w:t>(CSS 2023, Q1-20)</w:t>
      </w:r>
    </w:p>
    <w:p>
      <w:pPr>
        <w:pStyle w:val="GSOptions"/>
        <w:keepNext/>
        <w:keepLines/>
      </w:pPr>
      <w:r>
        <w:rPr>
          <w:b/>
          <w:color w:val="6B2D5C"/>
        </w:rPr>
        <w:t xml:space="preserve">(A) </w:t>
      </w:r>
      <w:r>
        <w:t>Liberal feminism</w:t>
      </w:r>
      <w:r>
        <w:rPr>
          <w:b/>
          <w:color w:val="6B2D5C"/>
        </w:rPr>
        <w:t xml:space="preserve">     (B) </w:t>
      </w:r>
      <w:r>
        <w:t>Core feminist theory</w:t>
      </w:r>
      <w:r>
        <w:rPr>
          <w:b/>
          <w:color w:val="6B2D5C"/>
        </w:rPr>
        <w:t xml:space="preserve">     (C) </w:t>
      </w:r>
      <w:r>
        <w:t>Both</w:t>
      </w:r>
      <w:r>
        <w:rPr>
          <w:b/>
          <w:color w:val="6B2D5C"/>
        </w:rPr>
        <w:t xml:space="preserve">     (D) </w:t>
      </w:r>
      <w:r>
        <w:t>None of these</w:t>
      </w:r>
    </w:p>
    <w:p>
      <w:pPr>
        <w:pStyle w:val="GSAnswer"/>
        <w:keepLines/>
      </w:pPr>
      <w:r>
        <w:rPr>
          <w:b/>
        </w:rPr>
        <w:t>Answer: (A) Liberal feminism</w:t>
      </w:r>
      <w:r>
        <w:t xml:space="preserve"> — Liberal feminism — equal rights and equal treatment (Wollstonecraft, Mill, Friedan).</w:t>
      </w:r>
    </w:p>
    <w:p>
      <w:pPr>
        <w:pStyle w:val="GSNumbered"/>
        <w:keepNext/>
        <w:keepLines/>
      </w:pPr>
      <w:r>
        <w:rPr>
          <w:b/>
          <w:color w:val="6B2D5C"/>
        </w:rPr>
        <w:t>11.</w:t>
        <w:tab/>
      </w:r>
      <w:r>
        <w:t xml:space="preserve">Who presented the term ecriture feminine, describing the female experience of writing? </w:t>
      </w:r>
      <w:r>
        <w:rPr>
          <w:i/>
        </w:rPr>
        <w:t>(CSS 2024, Q1-1)</w:t>
      </w:r>
    </w:p>
    <w:p>
      <w:pPr>
        <w:pStyle w:val="GSOptions"/>
        <w:keepNext/>
        <w:keepLines/>
      </w:pPr>
      <w:r>
        <w:rPr>
          <w:b/>
          <w:color w:val="6B2D5C"/>
        </w:rPr>
        <w:t xml:space="preserve">(A) </w:t>
      </w:r>
      <w:r>
        <w:t>Luce Irigaray</w:t>
      </w:r>
      <w:r>
        <w:rPr>
          <w:b/>
          <w:color w:val="6B2D5C"/>
        </w:rPr>
        <w:t xml:space="preserve">     (B) </w:t>
      </w:r>
      <w:r>
        <w:t>Helene Cixous</w:t>
      </w:r>
      <w:r>
        <w:rPr>
          <w:b/>
          <w:color w:val="6B2D5C"/>
        </w:rPr>
        <w:t xml:space="preserve">     (C) </w:t>
      </w:r>
      <w:r>
        <w:t>Kate Millett</w:t>
      </w:r>
      <w:r>
        <w:rPr>
          <w:b/>
          <w:color w:val="6B2D5C"/>
        </w:rPr>
        <w:t xml:space="preserve">     (D) </w:t>
      </w:r>
      <w:r>
        <w:t>None of these</w:t>
      </w:r>
    </w:p>
    <w:p>
      <w:pPr>
        <w:pStyle w:val="GSAnswer"/>
        <w:keepLines/>
      </w:pPr>
      <w:r>
        <w:rPr>
          <w:b/>
        </w:rPr>
        <w:t>Answer: (B) Helene Cixous</w:t>
      </w:r>
      <w:r>
        <w:t xml:space="preserve"> — Hélène Cixous, "The Laugh of the Medusa" (1975).</w:t>
      </w:r>
    </w:p>
    <w:p>
      <w:pPr>
        <w:pStyle w:val="GSNumbered"/>
        <w:keepNext/>
        <w:keepLines/>
      </w:pPr>
      <w:r>
        <w:rPr>
          <w:b/>
          <w:color w:val="6B2D5C"/>
        </w:rPr>
        <w:t>12.</w:t>
        <w:tab/>
      </w:r>
      <w:r>
        <w:t xml:space="preserve">Intersectionality originated from discussions on: </w:t>
      </w:r>
      <w:r>
        <w:rPr>
          <w:i/>
        </w:rPr>
        <w:t>(CSS 2024, Q1-5)</w:t>
      </w:r>
    </w:p>
    <w:p>
      <w:pPr>
        <w:pStyle w:val="GSOptions"/>
        <w:keepNext/>
        <w:keepLines/>
      </w:pPr>
      <w:r>
        <w:rPr>
          <w:b/>
          <w:color w:val="6B2D5C"/>
        </w:rPr>
        <w:t xml:space="preserve">(A) </w:t>
      </w:r>
      <w:r>
        <w:t>Gender and race</w:t>
      </w:r>
      <w:r>
        <w:rPr>
          <w:b/>
          <w:color w:val="6B2D5C"/>
        </w:rPr>
        <w:t xml:space="preserve">     (B) </w:t>
      </w:r>
      <w:r>
        <w:t>Gender and class</w:t>
      </w:r>
      <w:r>
        <w:rPr>
          <w:b/>
          <w:color w:val="6B2D5C"/>
        </w:rPr>
        <w:t xml:space="preserve">     (C) </w:t>
      </w:r>
      <w:r>
        <w:t>Gender and religion</w:t>
      </w:r>
      <w:r>
        <w:rPr>
          <w:b/>
          <w:color w:val="6B2D5C"/>
        </w:rPr>
        <w:t xml:space="preserve">     (D) </w:t>
      </w:r>
      <w:r>
        <w:t>None of these</w:t>
      </w:r>
    </w:p>
    <w:p>
      <w:pPr>
        <w:pStyle w:val="GSAnswer"/>
        <w:keepLines/>
      </w:pPr>
      <w:r>
        <w:rPr>
          <w:b/>
        </w:rPr>
        <w:t>Answer: (A) Gender and race</w:t>
      </w:r>
      <w:r>
        <w:t xml:space="preserve"> — Crenshaw (1989) built intersectionality on the overlap of race and gender in Black women's lives.</w:t>
      </w:r>
    </w:p>
    <w:p>
      <w:pPr>
        <w:pStyle w:val="GSNumbered"/>
        <w:keepNext/>
        <w:keepLines/>
      </w:pPr>
      <w:r>
        <w:rPr>
          <w:b/>
          <w:color w:val="6B2D5C"/>
        </w:rPr>
        <w:t>13.</w:t>
        <w:tab/>
      </w:r>
      <w:r>
        <w:t xml:space="preserve">Elaine Showalter coined: </w:t>
      </w:r>
      <w:r>
        <w:rPr>
          <w:i/>
        </w:rPr>
        <w:t>(CSS 2024, Q1-6)</w:t>
      </w:r>
    </w:p>
    <w:p>
      <w:pPr>
        <w:pStyle w:val="GSOptions"/>
        <w:keepNext/>
        <w:keepLines/>
      </w:pPr>
      <w:r>
        <w:rPr>
          <w:b/>
          <w:color w:val="6B2D5C"/>
        </w:rPr>
        <w:t xml:space="preserve">(A) </w:t>
      </w:r>
      <w:r>
        <w:t>Archetypal criticism</w:t>
      </w:r>
      <w:r>
        <w:rPr>
          <w:b/>
          <w:color w:val="6B2D5C"/>
        </w:rPr>
        <w:t xml:space="preserve">     (B) </w:t>
      </w:r>
      <w:r>
        <w:t>Reader-response criticism</w:t>
      </w:r>
      <w:r>
        <w:rPr>
          <w:b/>
          <w:color w:val="6B2D5C"/>
        </w:rPr>
        <w:t xml:space="preserve">     (C) </w:t>
      </w:r>
      <w:r>
        <w:t>Gynocriticism</w:t>
      </w:r>
      <w:r>
        <w:rPr>
          <w:b/>
          <w:color w:val="6B2D5C"/>
        </w:rPr>
        <w:t xml:space="preserve">     (D) </w:t>
      </w:r>
      <w:r>
        <w:t>None of these</w:t>
      </w:r>
    </w:p>
    <w:p>
      <w:pPr>
        <w:pStyle w:val="GSAnswer"/>
        <w:keepLines/>
      </w:pPr>
      <w:r>
        <w:rPr>
          <w:b/>
        </w:rPr>
        <w:t>Answer: (C) Gynocriticism</w:t>
      </w:r>
      <w:r>
        <w:t xml:space="preserve"> — Gynocriticism — the study of women's writing (Showalter, 1979).</w:t>
      </w:r>
    </w:p>
    <w:p>
      <w:pPr>
        <w:pStyle w:val="GSNumbered"/>
        <w:keepNext/>
        <w:keepLines/>
      </w:pPr>
      <w:r>
        <w:rPr>
          <w:b/>
          <w:color w:val="6B2D5C"/>
        </w:rPr>
        <w:t>14.</w:t>
        <w:tab/>
      </w:r>
      <w:r>
        <w:t xml:space="preserve">The Feminine Mystique was written by: </w:t>
      </w:r>
      <w:r>
        <w:rPr>
          <w:i/>
        </w:rPr>
        <w:t>(CSS 2024, Q1-18)</w:t>
      </w:r>
    </w:p>
    <w:p>
      <w:pPr>
        <w:pStyle w:val="GSOptions"/>
        <w:keepNext/>
        <w:keepLines/>
      </w:pPr>
      <w:r>
        <w:rPr>
          <w:b/>
          <w:color w:val="6B2D5C"/>
        </w:rPr>
        <w:t xml:space="preserve">(A) </w:t>
      </w:r>
      <w:r>
        <w:t>Gloria Steinem</w:t>
      </w:r>
      <w:r>
        <w:rPr>
          <w:b/>
          <w:color w:val="6B2D5C"/>
        </w:rPr>
        <w:t xml:space="preserve">     (B) </w:t>
      </w:r>
      <w:r>
        <w:t>Naomi Wolf</w:t>
      </w:r>
      <w:r>
        <w:rPr>
          <w:b/>
          <w:color w:val="6B2D5C"/>
        </w:rPr>
        <w:t xml:space="preserve">     (C) </w:t>
      </w:r>
      <w:r>
        <w:t>Betty Friedan</w:t>
      </w:r>
      <w:r>
        <w:rPr>
          <w:b/>
          <w:color w:val="6B2D5C"/>
        </w:rPr>
        <w:t xml:space="preserve">     (D) </w:t>
      </w:r>
      <w:r>
        <w:t>None of these</w:t>
      </w:r>
    </w:p>
    <w:p>
      <w:pPr>
        <w:pStyle w:val="GSAnswer"/>
        <w:keepLines/>
      </w:pPr>
      <w:r>
        <w:rPr>
          <w:b/>
        </w:rPr>
        <w:t>Answer: (C) Betty Friedan</w:t>
      </w:r>
      <w:r>
        <w:t xml:space="preserve"> — Betty Friedan (1963).</w:t>
      </w:r>
    </w:p>
    <w:p>
      <w:pPr>
        <w:pStyle w:val="GSNumbered"/>
        <w:keepNext/>
        <w:keepLines/>
      </w:pPr>
      <w:r>
        <w:rPr>
          <w:b/>
          <w:color w:val="6B2D5C"/>
        </w:rPr>
        <w:t>15.</w:t>
        <w:tab/>
      </w:r>
      <w:r>
        <w:t xml:space="preserve">Feminist perspectives are distinctive because: </w:t>
      </w:r>
      <w:r>
        <w:rPr>
          <w:i/>
        </w:rPr>
        <w:t>(CSS 2025, Q1-1)</w:t>
      </w:r>
    </w:p>
    <w:p>
      <w:pPr>
        <w:pStyle w:val="GSOptions"/>
        <w:keepNext/>
        <w:keepLines/>
      </w:pPr>
      <w:r>
        <w:rPr>
          <w:b/>
          <w:color w:val="6B2D5C"/>
        </w:rPr>
        <w:t xml:space="preserve">(A) </w:t>
      </w:r>
      <w:r>
        <w:t>They emphasize the centrality of gender in social analysis</w:t>
      </w:r>
      <w:r>
        <w:rPr>
          <w:b/>
          <w:color w:val="6B2D5C"/>
        </w:rPr>
        <w:t xml:space="preserve">     (B) </w:t>
      </w:r>
      <w:r>
        <w:t>Only women can write from a feminist perspective</w:t>
      </w:r>
      <w:r>
        <w:rPr>
          <w:b/>
          <w:color w:val="6B2D5C"/>
        </w:rPr>
        <w:t xml:space="preserve">     (C) </w:t>
      </w:r>
      <w:r>
        <w:t>Other perspectives have not researched women</w:t>
      </w:r>
      <w:r>
        <w:rPr>
          <w:b/>
          <w:color w:val="6B2D5C"/>
        </w:rPr>
        <w:t xml:space="preserve">     (D) </w:t>
      </w:r>
      <w:r>
        <w:t>None of these</w:t>
      </w:r>
    </w:p>
    <w:p>
      <w:pPr>
        <w:pStyle w:val="GSAnswer"/>
        <w:keepLines/>
      </w:pPr>
      <w:r>
        <w:rPr>
          <w:b/>
        </w:rPr>
        <w:t>Answer: (A) They emphasize the centrality of gender in social analysis</w:t>
      </w:r>
      <w:r>
        <w:t xml:space="preserve"> — Gender is central to social analysis in feminist perspectives.</w:t>
      </w:r>
    </w:p>
    <w:p>
      <w:pPr>
        <w:pStyle w:val="GSNumbered"/>
        <w:keepNext/>
        <w:keepLines/>
      </w:pPr>
      <w:r>
        <w:rPr>
          <w:b/>
          <w:color w:val="6B2D5C"/>
        </w:rPr>
        <w:t>16.</w:t>
        <w:tab/>
      </w:r>
      <w:r>
        <w:t xml:space="preserve">Which has not been central to feminist theorizing? </w:t>
      </w:r>
      <w:r>
        <w:rPr>
          <w:i/>
        </w:rPr>
        <w:t>(CSS 2025, Q1-3)</w:t>
      </w:r>
    </w:p>
    <w:p>
      <w:pPr>
        <w:pStyle w:val="GSOptions"/>
        <w:keepNext/>
        <w:keepLines/>
      </w:pPr>
      <w:r>
        <w:rPr>
          <w:b/>
          <w:color w:val="6B2D5C"/>
        </w:rPr>
        <w:t xml:space="preserve">(A) </w:t>
      </w:r>
      <w:r>
        <w:t>Male domination</w:t>
      </w:r>
      <w:r>
        <w:rPr>
          <w:b/>
          <w:color w:val="6B2D5C"/>
        </w:rPr>
        <w:t xml:space="preserve">     (B) </w:t>
      </w:r>
      <w:r>
        <w:t>The gendered character of knowledge</w:t>
      </w:r>
      <w:r>
        <w:rPr>
          <w:b/>
          <w:color w:val="6B2D5C"/>
        </w:rPr>
        <w:t xml:space="preserve">     (C) </w:t>
      </w:r>
      <w:r>
        <w:t>The experience of Black women</w:t>
      </w:r>
      <w:r>
        <w:rPr>
          <w:b/>
          <w:color w:val="6B2D5C"/>
        </w:rPr>
        <w:t xml:space="preserve">     (D) </w:t>
      </w:r>
      <w:r>
        <w:t>All of these</w:t>
      </w:r>
    </w:p>
    <w:p>
      <w:pPr>
        <w:pStyle w:val="GSAnswer"/>
        <w:keepLines/>
      </w:pPr>
      <w:r>
        <w:rPr>
          <w:b/>
        </w:rPr>
        <w:t>Answer: no fully valid option</w:t>
      </w:r>
      <w:r>
        <w:t xml:space="preserve"> — A defective item: all three have been central, so there is no fully valid option. Pick the best and move on.</w:t>
      </w:r>
    </w:p>
    <w:p>
      <w:pPr>
        <w:pStyle w:val="GSNumbered"/>
        <w:keepNext/>
        <w:keepLines/>
      </w:pPr>
      <w:r>
        <w:rPr>
          <w:b/>
          <w:color w:val="6B2D5C"/>
        </w:rPr>
        <w:t>17.</w:t>
        <w:tab/>
      </w:r>
      <w:r>
        <w:t xml:space="preserve">A feminist perspective emphasizing the value of women's personal experiences: </w:t>
      </w:r>
      <w:r>
        <w:rPr>
          <w:i/>
        </w:rPr>
        <w:t>(CSS 2025, Q1-5)</w:t>
      </w:r>
    </w:p>
    <w:p>
      <w:pPr>
        <w:pStyle w:val="GSOptions"/>
        <w:keepNext/>
        <w:keepLines/>
      </w:pPr>
      <w:r>
        <w:rPr>
          <w:b/>
          <w:color w:val="6B2D5C"/>
        </w:rPr>
        <w:t xml:space="preserve">(A) </w:t>
      </w:r>
      <w:r>
        <w:t>Liberal feminism</w:t>
      </w:r>
      <w:r>
        <w:rPr>
          <w:b/>
          <w:color w:val="6B2D5C"/>
        </w:rPr>
        <w:t xml:space="preserve">     (B) </w:t>
      </w:r>
      <w:r>
        <w:t>Radical feminism</w:t>
      </w:r>
      <w:r>
        <w:rPr>
          <w:b/>
          <w:color w:val="6B2D5C"/>
        </w:rPr>
        <w:t xml:space="preserve">     (C) </w:t>
      </w:r>
      <w:r>
        <w:t>Socialist feminism</w:t>
      </w:r>
      <w:r>
        <w:rPr>
          <w:b/>
          <w:color w:val="6B2D5C"/>
        </w:rPr>
        <w:t xml:space="preserve">     (D) </w:t>
      </w:r>
      <w:r>
        <w:t>Postmodern feminism</w:t>
      </w:r>
    </w:p>
    <w:p>
      <w:pPr>
        <w:pStyle w:val="GSAnswer"/>
        <w:keepLines/>
      </w:pPr>
      <w:r>
        <w:rPr>
          <w:b/>
        </w:rPr>
        <w:t>Answer: (D) Postmodern feminism</w:t>
      </w:r>
      <w:r>
        <w:t xml:space="preserve"> — The suggested key is postmodern feminism (some keys give radical feminism — "the personal is political").</w:t>
      </w:r>
    </w:p>
    <w:p>
      <w:pPr>
        <w:pStyle w:val="GSNumbered"/>
        <w:keepNext/>
        <w:keepLines/>
      </w:pPr>
      <w:r>
        <w:rPr>
          <w:b/>
          <w:color w:val="6B2D5C"/>
        </w:rPr>
        <w:t>18.</w:t>
        <w:tab/>
      </w:r>
      <w:r>
        <w:t xml:space="preserve">The Feminine Mystique was authored by: </w:t>
      </w:r>
      <w:r>
        <w:rPr>
          <w:i/>
        </w:rPr>
        <w:t>(CSS 2025, Q1-8)</w:t>
      </w:r>
    </w:p>
    <w:p>
      <w:pPr>
        <w:pStyle w:val="GSOptions"/>
        <w:keepNext/>
        <w:keepLines/>
      </w:pPr>
      <w:r>
        <w:rPr>
          <w:b/>
          <w:color w:val="6B2D5C"/>
        </w:rPr>
        <w:t xml:space="preserve">(A) </w:t>
      </w:r>
      <w:r>
        <w:t>Carol Hanisch</w:t>
      </w:r>
      <w:r>
        <w:rPr>
          <w:b/>
          <w:color w:val="6B2D5C"/>
        </w:rPr>
        <w:t xml:space="preserve">     (B) </w:t>
      </w:r>
      <w:r>
        <w:t>Betty Friedan</w:t>
      </w:r>
      <w:r>
        <w:rPr>
          <w:b/>
          <w:color w:val="6B2D5C"/>
        </w:rPr>
        <w:t xml:space="preserve">     (C) </w:t>
      </w:r>
      <w:r>
        <w:t>Gloria Steinem</w:t>
      </w:r>
      <w:r>
        <w:rPr>
          <w:b/>
          <w:color w:val="6B2D5C"/>
        </w:rPr>
        <w:t xml:space="preserve">     (D) </w:t>
      </w:r>
      <w:r>
        <w:t>Audre Lorde</w:t>
      </w:r>
    </w:p>
    <w:p>
      <w:pPr>
        <w:pStyle w:val="GSAnswer"/>
        <w:keepLines/>
      </w:pPr>
      <w:r>
        <w:rPr>
          <w:b/>
        </w:rPr>
        <w:t>Answer: (B) Betty Friedan</w:t>
      </w:r>
    </w:p>
    <w:p>
      <w:pPr>
        <w:pStyle w:val="GSNumbered"/>
        <w:keepNext/>
        <w:keepLines/>
      </w:pPr>
      <w:r>
        <w:rPr>
          <w:b/>
          <w:color w:val="6B2D5C"/>
        </w:rPr>
        <w:t>19.</w:t>
        <w:tab/>
      </w:r>
      <w:r>
        <w:t xml:space="preserve">Black feminism differs from mainstream feminism through its focus on: </w:t>
      </w:r>
      <w:r>
        <w:rPr>
          <w:i/>
        </w:rPr>
        <w:t>(CSS 2025, Q1-9)</w:t>
      </w:r>
    </w:p>
    <w:p>
      <w:pPr>
        <w:pStyle w:val="GSOptions"/>
        <w:keepNext/>
        <w:keepLines/>
      </w:pPr>
      <w:r>
        <w:rPr>
          <w:b/>
          <w:color w:val="6B2D5C"/>
        </w:rPr>
        <w:t xml:space="preserve">(A) </w:t>
      </w:r>
      <w:r>
        <w:t>Daily injustices affecting Black women</w:t>
      </w:r>
      <w:r>
        <w:rPr>
          <w:b/>
          <w:color w:val="6B2D5C"/>
        </w:rPr>
        <w:t xml:space="preserve">     (B) </w:t>
      </w:r>
      <w:r>
        <w:t>Intersectionality</w:t>
      </w:r>
      <w:r>
        <w:rPr>
          <w:b/>
          <w:color w:val="6B2D5C"/>
        </w:rPr>
        <w:t xml:space="preserve">     (C) </w:t>
      </w:r>
      <w:r>
        <w:t>Cumulative discrimination</w:t>
      </w:r>
      <w:r>
        <w:rPr>
          <w:b/>
          <w:color w:val="6B2D5C"/>
        </w:rPr>
        <w:t xml:space="preserve">     (D) </w:t>
      </w:r>
      <w:r>
        <w:t>All of these</w:t>
      </w:r>
    </w:p>
    <w:p>
      <w:pPr>
        <w:pStyle w:val="GSAnswer"/>
        <w:keepLines/>
      </w:pPr>
      <w:r>
        <w:rPr>
          <w:b/>
        </w:rPr>
        <w:t>Answer: (D) All of these</w:t>
      </w:r>
      <w:r>
        <w:t xml:space="preserve"> — All of these — daily injustice, intersectionality and cumulative discrimination.</w:t>
      </w:r>
    </w:p>
    <w:p>
      <w:pPr>
        <w:pStyle w:val="GSNumbered"/>
        <w:keepNext/>
        <w:keepLines/>
      </w:pPr>
      <w:r>
        <w:rPr>
          <w:b/>
          <w:color w:val="6B2D5C"/>
        </w:rPr>
        <w:t>20.</w:t>
        <w:tab/>
      </w:r>
      <w:r>
        <w:t xml:space="preserve">Who wrote The Second Sex? </w:t>
      </w:r>
      <w:r>
        <w:rPr>
          <w:i/>
        </w:rPr>
        <w:t>(CSS 2025, Q1-10)</w:t>
      </w:r>
    </w:p>
    <w:p>
      <w:pPr>
        <w:pStyle w:val="GSOptions"/>
        <w:keepNext/>
        <w:keepLines/>
      </w:pPr>
      <w:r>
        <w:rPr>
          <w:b/>
          <w:color w:val="6B2D5C"/>
        </w:rPr>
        <w:t xml:space="preserve">(A) </w:t>
      </w:r>
      <w:r>
        <w:t>Betty Friedan</w:t>
      </w:r>
      <w:r>
        <w:rPr>
          <w:b/>
          <w:color w:val="6B2D5C"/>
        </w:rPr>
        <w:t xml:space="preserve">     (B) </w:t>
      </w:r>
      <w:r>
        <w:t>Gloria Steinem</w:t>
      </w:r>
      <w:r>
        <w:rPr>
          <w:b/>
          <w:color w:val="6B2D5C"/>
        </w:rPr>
        <w:t xml:space="preserve">     (C) </w:t>
      </w:r>
      <w:r>
        <w:t>Audre Lorde</w:t>
      </w:r>
      <w:r>
        <w:rPr>
          <w:b/>
          <w:color w:val="6B2D5C"/>
        </w:rPr>
        <w:t xml:space="preserve">     (D) </w:t>
      </w:r>
      <w:r>
        <w:t>Simone de Beauvoir</w:t>
      </w:r>
    </w:p>
    <w:p>
      <w:pPr>
        <w:pStyle w:val="GSAnswer"/>
        <w:keepLines/>
      </w:pPr>
      <w:r>
        <w:rPr>
          <w:b/>
        </w:rPr>
        <w:t>Answer: (D) Simone de Beauvoir</w:t>
      </w:r>
    </w:p>
    <w:p>
      <w:pPr>
        <w:pStyle w:val="GSNumbered"/>
        <w:keepNext/>
        <w:keepLines/>
      </w:pPr>
      <w:r>
        <w:rPr>
          <w:b/>
          <w:color w:val="6B2D5C"/>
        </w:rPr>
        <w:t>21.</w:t>
        <w:tab/>
      </w:r>
      <w:r>
        <w:t xml:space="preserve">The concept of 'patriarchal bargain' was elaborated by: </w:t>
      </w:r>
      <w:r>
        <w:rPr>
          <w:i/>
        </w:rPr>
        <w:t>(CSS 2026, Q1-5)</w:t>
      </w:r>
    </w:p>
    <w:p>
      <w:pPr>
        <w:pStyle w:val="GSOptions"/>
        <w:keepNext/>
        <w:keepLines/>
      </w:pPr>
      <w:r>
        <w:rPr>
          <w:b/>
          <w:color w:val="6B2D5C"/>
        </w:rPr>
        <w:t xml:space="preserve">(A) </w:t>
      </w:r>
      <w:r>
        <w:t>Deniz Kandiyoti</w:t>
      </w:r>
      <w:r>
        <w:rPr>
          <w:b/>
          <w:color w:val="6B2D5C"/>
        </w:rPr>
        <w:t xml:space="preserve">     (B) </w:t>
      </w:r>
      <w:r>
        <w:t>Fatima Mernissi</w:t>
      </w:r>
      <w:r>
        <w:rPr>
          <w:b/>
          <w:color w:val="6B2D5C"/>
        </w:rPr>
        <w:t xml:space="preserve">     (C) </w:t>
      </w:r>
      <w:r>
        <w:t>Asma Barlas</w:t>
      </w:r>
      <w:r>
        <w:rPr>
          <w:b/>
          <w:color w:val="6B2D5C"/>
        </w:rPr>
        <w:t xml:space="preserve">     (D) </w:t>
      </w:r>
      <w:r>
        <w:t>None of these</w:t>
      </w:r>
    </w:p>
    <w:p>
      <w:pPr>
        <w:pStyle w:val="GSAnswer"/>
        <w:keepLines/>
      </w:pPr>
      <w:r>
        <w:rPr>
          <w:b/>
        </w:rPr>
        <w:t>Answer: (A) Deniz Kandiyoti</w:t>
      </w:r>
      <w:r>
        <w:t xml:space="preserve"> — Deniz Kandiyoti, "Bargaining with Patriarchy" (1988).</w:t>
      </w:r>
    </w:p>
    <w:p>
      <w:pPr>
        <w:pStyle w:val="GSNumbered"/>
        <w:keepNext/>
        <w:keepLines/>
      </w:pPr>
      <w:r>
        <w:rPr>
          <w:b/>
          <w:color w:val="6B2D5C"/>
        </w:rPr>
        <w:t>22.</w:t>
        <w:tab/>
      </w:r>
      <w:r>
        <w:t xml:space="preserve">Strategic essentialism suggests that: </w:t>
      </w:r>
      <w:r>
        <w:rPr>
          <w:i/>
        </w:rPr>
        <w:t>(CSS 2026, Q1-9)</w:t>
      </w:r>
    </w:p>
    <w:p>
      <w:pPr>
        <w:pStyle w:val="GSOptions"/>
        <w:keepNext/>
        <w:keepLines/>
      </w:pPr>
      <w:r>
        <w:rPr>
          <w:b/>
          <w:color w:val="6B2D5C"/>
        </w:rPr>
        <w:t xml:space="preserve">(A) </w:t>
      </w:r>
      <w:r>
        <w:t>Gender differences are immutable</w:t>
      </w:r>
      <w:r>
        <w:rPr>
          <w:b/>
          <w:color w:val="6B2D5C"/>
        </w:rPr>
        <w:t xml:space="preserve">     (B) </w:t>
      </w:r>
      <w:r>
        <w:t>Minority groups may temporarily act as if identities are stable to achieve political goals</w:t>
      </w:r>
      <w:r>
        <w:rPr>
          <w:b/>
          <w:color w:val="6B2D5C"/>
        </w:rPr>
        <w:t xml:space="preserve">     (C) </w:t>
      </w:r>
      <w:r>
        <w:t>Essentialist arguments should never be used</w:t>
      </w:r>
      <w:r>
        <w:rPr>
          <w:b/>
          <w:color w:val="6B2D5C"/>
        </w:rPr>
        <w:t xml:space="preserve">     (D) </w:t>
      </w:r>
      <w:r>
        <w:t>None of these</w:t>
      </w:r>
    </w:p>
    <w:p>
      <w:pPr>
        <w:pStyle w:val="GSAnswer"/>
        <w:keepLines/>
      </w:pPr>
      <w:r>
        <w:rPr>
          <w:b/>
        </w:rPr>
        <w:t>Answer: (B) Minority groups may temporarily act as if identities are stable to achieve political goals</w:t>
      </w:r>
      <w:r>
        <w:t xml:space="preserve"> — Gayatri Chakravorty Spivak: a temporary, strategic unity around an identity.</w:t>
      </w:r>
    </w:p>
    <w:p>
      <w:pPr>
        <w:pStyle w:val="GSNumbered"/>
        <w:keepNext/>
        <w:keepLines/>
      </w:pPr>
      <w:r>
        <w:rPr>
          <w:b/>
          <w:color w:val="6B2D5C"/>
        </w:rPr>
        <w:t>23.</w:t>
        <w:tab/>
      </w:r>
      <w:r>
        <w:t xml:space="preserve">Standpoint Theory argues that: </w:t>
      </w:r>
      <w:r>
        <w:rPr>
          <w:i/>
        </w:rPr>
        <w:t>(CSS 2026, Q1-10)</w:t>
      </w:r>
    </w:p>
    <w:p>
      <w:pPr>
        <w:pStyle w:val="GSOptions"/>
        <w:keepNext/>
        <w:keepLines/>
      </w:pPr>
      <w:r>
        <w:rPr>
          <w:b/>
          <w:color w:val="6B2D5C"/>
        </w:rPr>
        <w:t xml:space="preserve">(A) </w:t>
      </w:r>
      <w:r>
        <w:t>All knowledge is objective</w:t>
      </w:r>
      <w:r>
        <w:rPr>
          <w:b/>
          <w:color w:val="6B2D5C"/>
        </w:rPr>
        <w:t xml:space="preserve">     (B) </w:t>
      </w:r>
      <w:r>
        <w:t>Science should be abandoned</w:t>
      </w:r>
      <w:r>
        <w:rPr>
          <w:b/>
          <w:color w:val="6B2D5C"/>
        </w:rPr>
        <w:t xml:space="preserve">     (C) </w:t>
      </w:r>
      <w:r>
        <w:t>Knowledge stems from social position and marginalized groups can offer a fuller perspective</w:t>
      </w:r>
      <w:r>
        <w:rPr>
          <w:b/>
          <w:color w:val="6B2D5C"/>
        </w:rPr>
        <w:t xml:space="preserve">     (D) </w:t>
      </w:r>
      <w:r>
        <w:t>None of these</w:t>
      </w:r>
    </w:p>
    <w:p>
      <w:pPr>
        <w:pStyle w:val="GSAnswer"/>
        <w:keepLines/>
      </w:pPr>
      <w:r>
        <w:rPr>
          <w:b/>
        </w:rPr>
        <w:t>Answer: (C) Knowledge stems from social position and marginalized groups can offer a fuller perspective</w:t>
      </w:r>
      <w:r>
        <w:t xml:space="preserve"> — Standpoint theory (Hartsock, Harding, Collins): knowledge is socially situated.</w:t>
      </w:r>
    </w:p>
    <w:p>
      <w:pPr>
        <w:pStyle w:val="GSNumbered"/>
        <w:keepNext/>
        <w:keepLines/>
      </w:pPr>
      <w:r>
        <w:rPr>
          <w:b/>
          <w:color w:val="6B2D5C"/>
        </w:rPr>
        <w:t>24.</w:t>
        <w:tab/>
      </w:r>
      <w:r>
        <w:t xml:space="preserve">Elisabeth Schussler Fiorenza coined kyriarchy to describe: </w:t>
      </w:r>
      <w:r>
        <w:rPr>
          <w:i/>
        </w:rPr>
        <w:t>(CSS 2026, Q1-11)</w:t>
      </w:r>
    </w:p>
    <w:p>
      <w:pPr>
        <w:pStyle w:val="GSOptions"/>
        <w:keepNext/>
        <w:keepLines/>
      </w:pPr>
      <w:r>
        <w:rPr>
          <w:b/>
          <w:color w:val="6B2D5C"/>
        </w:rPr>
        <w:t xml:space="preserve">(A) </w:t>
      </w:r>
      <w:r>
        <w:t>A patriarchal system only</w:t>
      </w:r>
      <w:r>
        <w:rPr>
          <w:b/>
          <w:color w:val="6B2D5C"/>
        </w:rPr>
        <w:t xml:space="preserve">     (B) </w:t>
      </w:r>
      <w:r>
        <w:t>Interlocking structures of domination such as gender, race and class</w:t>
      </w:r>
      <w:r>
        <w:rPr>
          <w:b/>
          <w:color w:val="6B2D5C"/>
        </w:rPr>
        <w:t xml:space="preserve">     (C) </w:t>
      </w:r>
      <w:r>
        <w:t>Legal guardianship</w:t>
      </w:r>
      <w:r>
        <w:rPr>
          <w:b/>
          <w:color w:val="6B2D5C"/>
        </w:rPr>
        <w:t xml:space="preserve">     (D) </w:t>
      </w:r>
      <w:r>
        <w:t>None of these</w:t>
      </w:r>
    </w:p>
    <w:p>
      <w:pPr>
        <w:pStyle w:val="GSAnswer"/>
        <w:keepLines/>
      </w:pPr>
      <w:r>
        <w:rPr>
          <w:b/>
        </w:rPr>
        <w:t>Answer: (B) Interlocking structures of domination such as gender, race and class</w:t>
      </w:r>
      <w:r>
        <w:t xml:space="preserve"> — Kyriarchy (1992): interlocking systems of domination.</w:t>
      </w:r>
    </w:p>
    <w:p>
      <w:pPr>
        <w:pStyle w:val="GSNumbered"/>
        <w:keepNext/>
        <w:keepLines/>
      </w:pPr>
      <w:r>
        <w:rPr>
          <w:b/>
          <w:color w:val="6B2D5C"/>
        </w:rPr>
        <w:t>25.</w:t>
        <w:tab/>
      </w:r>
      <w:r>
        <w:t xml:space="preserve">'Bargaining with Patriarchy' was coined by: </w:t>
      </w:r>
      <w:r>
        <w:rPr>
          <w:i/>
        </w:rPr>
        <w:t>(CSS 2026, Q1-14)</w:t>
      </w:r>
    </w:p>
    <w:p>
      <w:pPr>
        <w:pStyle w:val="GSOptions"/>
        <w:keepNext/>
        <w:keepLines/>
      </w:pPr>
      <w:r>
        <w:rPr>
          <w:b/>
          <w:color w:val="6B2D5C"/>
        </w:rPr>
        <w:t xml:space="preserve">(A) </w:t>
      </w:r>
      <w:r>
        <w:t>Naila Kabeer</w:t>
      </w:r>
      <w:r>
        <w:rPr>
          <w:b/>
          <w:color w:val="6B2D5C"/>
        </w:rPr>
        <w:t xml:space="preserve">     (B) </w:t>
      </w:r>
      <w:r>
        <w:t>Judith Butler</w:t>
      </w:r>
      <w:r>
        <w:rPr>
          <w:b/>
          <w:color w:val="6B2D5C"/>
        </w:rPr>
        <w:t xml:space="preserve">     (C) </w:t>
      </w:r>
      <w:r>
        <w:t>Chandra Talpade Mohanty</w:t>
      </w:r>
      <w:r>
        <w:rPr>
          <w:b/>
          <w:color w:val="6B2D5C"/>
        </w:rPr>
        <w:t xml:space="preserve">     (D) </w:t>
      </w:r>
      <w:r>
        <w:t>None of these</w:t>
      </w:r>
    </w:p>
    <w:p>
      <w:pPr>
        <w:pStyle w:val="GSAnswer"/>
        <w:keepLines/>
      </w:pPr>
      <w:r>
        <w:rPr>
          <w:b/>
        </w:rPr>
        <w:t>Answer: (D) None of these</w:t>
      </w:r>
      <w:r>
        <w:t xml:space="preserve"> — Deniz Kandiyoti.</w:t>
      </w:r>
    </w:p>
    <w:p>
      <w:pPr>
        <w:pStyle w:val="GSNumbered"/>
        <w:keepNext/>
        <w:keepLines/>
      </w:pPr>
      <w:r>
        <w:rPr>
          <w:b/>
          <w:color w:val="6B2D5C"/>
        </w:rPr>
        <w:t>26.</w:t>
        <w:tab/>
      </w:r>
      <w:r>
        <w:t xml:space="preserve">The Matrix of Domination was developed by: </w:t>
      </w:r>
      <w:r>
        <w:rPr>
          <w:i/>
        </w:rPr>
        <w:t>(CSS 2026, Q1-20)</w:t>
      </w:r>
    </w:p>
    <w:p>
      <w:pPr>
        <w:pStyle w:val="GSOptions"/>
        <w:keepNext/>
        <w:keepLines/>
      </w:pPr>
      <w:r>
        <w:rPr>
          <w:b/>
          <w:color w:val="6B2D5C"/>
        </w:rPr>
        <w:t xml:space="preserve">(A) </w:t>
      </w:r>
      <w:r>
        <w:t>Deniz Kandiyoti</w:t>
      </w:r>
      <w:r>
        <w:rPr>
          <w:b/>
          <w:color w:val="6B2D5C"/>
        </w:rPr>
        <w:t xml:space="preserve">     (B) </w:t>
      </w:r>
      <w:r>
        <w:t>Angela Davis</w:t>
      </w:r>
      <w:r>
        <w:rPr>
          <w:b/>
          <w:color w:val="6B2D5C"/>
        </w:rPr>
        <w:t xml:space="preserve">     (C) </w:t>
      </w:r>
      <w:r>
        <w:t>bell hooks</w:t>
      </w:r>
      <w:r>
        <w:rPr>
          <w:b/>
          <w:color w:val="6B2D5C"/>
        </w:rPr>
        <w:t xml:space="preserve">     (D) </w:t>
      </w:r>
      <w:r>
        <w:t>None of these</w:t>
      </w:r>
    </w:p>
    <w:p>
      <w:pPr>
        <w:pStyle w:val="GSAnswer"/>
        <w:keepLines/>
      </w:pPr>
      <w:r>
        <w:rPr>
          <w:b/>
        </w:rPr>
        <w:t>Answer: (D) None of these</w:t>
      </w:r>
      <w:r>
        <w:t xml:space="preserve"> — Patricia Hill Collins, </w:t>
      </w:r>
      <w:r>
        <w:rPr>
          <w:i/>
        </w:rPr>
        <w:t>Black Feminist Thought</w:t>
      </w:r>
      <w:r>
        <w:t xml:space="preserve"> (1990).</w:t>
      </w:r>
    </w:p>
    <w:p>
      <w:pPr>
        <w:pStyle w:val="Heading2"/>
      </w:pPr>
      <w:r>
        <w:t>Practice MCQs, with answers</w:t>
      </w:r>
    </w:p>
    <w:p>
      <w:pPr>
        <w:pStyle w:val="GSLead"/>
      </w:pPr>
      <w:r>
        <w:t>New questions on the Topic 2 facts the objective paper has not yet asked. Cover the answer line, choose an option, then check.</w:t>
      </w:r>
    </w:p>
    <w:p>
      <w:pPr>
        <w:pStyle w:val="GSNumbered"/>
        <w:keepNext/>
        <w:keepLines/>
      </w:pPr>
      <w:r>
        <w:rPr>
          <w:b/>
          <w:color w:val="6B2D5C"/>
        </w:rPr>
        <w:t>1.</w:t>
        <w:tab/>
      </w:r>
      <w:r>
        <w:t xml:space="preserve">Who wrote the </w:t>
      </w:r>
      <w:r>
        <w:rPr>
          <w:i/>
        </w:rPr>
        <w:t>Declaration of the Rights of Woman and of the Female Citizen</w:t>
      </w:r>
      <w:r>
        <w:t xml:space="preserve"> (1791)?</w:t>
      </w:r>
    </w:p>
    <w:p>
      <w:pPr>
        <w:pStyle w:val="GSOptions"/>
        <w:keepNext/>
        <w:keepLines/>
      </w:pPr>
      <w:r>
        <w:rPr>
          <w:b/>
          <w:color w:val="6B2D5C"/>
        </w:rPr>
        <w:t xml:space="preserve">(A) </w:t>
      </w:r>
      <w:r>
        <w:t>Mary Wollstonecraft</w:t>
      </w:r>
      <w:r>
        <w:rPr>
          <w:b/>
          <w:color w:val="6B2D5C"/>
        </w:rPr>
        <w:t xml:space="preserve">     (B) </w:t>
      </w:r>
      <w:r>
        <w:t>Hubertine Auclert</w:t>
      </w:r>
      <w:r>
        <w:rPr>
          <w:b/>
          <w:color w:val="6B2D5C"/>
        </w:rPr>
        <w:t xml:space="preserve">     (C) </w:t>
      </w:r>
      <w:r>
        <w:t>Harriet Taylor Mill</w:t>
      </w:r>
      <w:r>
        <w:rPr>
          <w:b/>
          <w:color w:val="6B2D5C"/>
        </w:rPr>
        <w:t xml:space="preserve">     (D) </w:t>
      </w:r>
      <w:r>
        <w:t>Olympe de Gouges</w:t>
      </w:r>
    </w:p>
    <w:p>
      <w:pPr>
        <w:pStyle w:val="GSAnswer"/>
        <w:keepLines/>
      </w:pPr>
      <w:r>
        <w:rPr>
          <w:b/>
        </w:rPr>
        <w:t>Answer: (D) Olympe de Gouges</w:t>
      </w:r>
      <w:r>
        <w:t xml:space="preserve"> — Olympe de Gouges (1791).</w:t>
      </w:r>
    </w:p>
    <w:p>
      <w:pPr>
        <w:pStyle w:val="GSNumbered"/>
        <w:keepNext/>
        <w:keepLines/>
      </w:pPr>
      <w:r>
        <w:rPr>
          <w:b/>
          <w:color w:val="6B2D5C"/>
        </w:rPr>
        <w:t>2.</w:t>
        <w:tab/>
      </w:r>
      <w:r>
        <w:t xml:space="preserve">Mary Wollstonecraft's </w:t>
      </w:r>
      <w:r>
        <w:rPr>
          <w:i/>
        </w:rPr>
        <w:t>Vindication</w:t>
      </w:r>
      <w:r>
        <w:t xml:space="preserve"> (1792) answered the ideas on girls' education in:</w:t>
      </w:r>
    </w:p>
    <w:p>
      <w:pPr>
        <w:pStyle w:val="GSOptions"/>
        <w:keepNext/>
        <w:keepLines/>
      </w:pPr>
      <w:r>
        <w:rPr>
          <w:b/>
          <w:color w:val="6B2D5C"/>
        </w:rPr>
        <w:t xml:space="preserve">(A) </w:t>
      </w:r>
      <w:r>
        <w:t xml:space="preserve">Rousseau's </w:t>
      </w:r>
      <w:r>
        <w:rPr>
          <w:i/>
        </w:rPr>
        <w:t>Émile</w:t>
      </w:r>
      <w:r>
        <w:rPr>
          <w:b/>
          <w:color w:val="6B2D5C"/>
        </w:rPr>
        <w:t xml:space="preserve">     (B) </w:t>
      </w:r>
      <w:r>
        <w:t xml:space="preserve">Locke's </w:t>
      </w:r>
      <w:r>
        <w:rPr>
          <w:i/>
        </w:rPr>
        <w:t>Two Treatises</w:t>
      </w:r>
      <w:r>
        <w:rPr>
          <w:b/>
          <w:color w:val="6B2D5C"/>
        </w:rPr>
        <w:t xml:space="preserve">     (C) </w:t>
      </w:r>
      <w:r>
        <w:t xml:space="preserve">Mill's </w:t>
      </w:r>
      <w:r>
        <w:rPr>
          <w:i/>
        </w:rPr>
        <w:t>Subjection</w:t>
      </w:r>
      <w:r>
        <w:rPr>
          <w:b/>
          <w:color w:val="6B2D5C"/>
        </w:rPr>
        <w:t xml:space="preserve">     (D) </w:t>
      </w:r>
      <w:r>
        <w:t>None of these</w:t>
      </w:r>
    </w:p>
    <w:p>
      <w:pPr>
        <w:pStyle w:val="GSAnswer"/>
        <w:keepLines/>
      </w:pPr>
      <w:r>
        <w:rPr>
          <w:b/>
        </w:rPr>
        <w:t xml:space="preserve">Answer: (A) Rousseau's </w:t>
      </w:r>
      <w:r>
        <w:rPr>
          <w:b/>
          <w:i/>
        </w:rPr>
        <w:t>Émile</w:t>
      </w:r>
      <w:r>
        <w:t xml:space="preserve"> — Rousseau's </w:t>
      </w:r>
      <w:r>
        <w:rPr>
          <w:i/>
        </w:rPr>
        <w:t>Émile</w:t>
      </w:r>
      <w:r>
        <w:t xml:space="preserve"> (1762).</w:t>
      </w:r>
    </w:p>
    <w:p>
      <w:pPr>
        <w:pStyle w:val="GSNumbered"/>
        <w:keepNext/>
        <w:keepLines/>
      </w:pPr>
      <w:r>
        <w:rPr>
          <w:b/>
          <w:color w:val="6B2D5C"/>
        </w:rPr>
        <w:t>3.</w:t>
        <w:tab/>
      </w:r>
      <w:r>
        <w:t>Who first called herself a "feminist", in 1882?</w:t>
      </w:r>
    </w:p>
    <w:p>
      <w:pPr>
        <w:pStyle w:val="GSOptions"/>
        <w:keepNext/>
        <w:keepLines/>
      </w:pPr>
      <w:r>
        <w:rPr>
          <w:b/>
          <w:color w:val="6B2D5C"/>
        </w:rPr>
        <w:t xml:space="preserve">(A) </w:t>
      </w:r>
      <w:r>
        <w:t>Olympe de Gouges</w:t>
      </w:r>
      <w:r>
        <w:rPr>
          <w:b/>
          <w:color w:val="6B2D5C"/>
        </w:rPr>
        <w:t xml:space="preserve">     (B) </w:t>
      </w:r>
      <w:r>
        <w:t>Hubertine Auclert</w:t>
      </w:r>
      <w:r>
        <w:rPr>
          <w:b/>
          <w:color w:val="6B2D5C"/>
        </w:rPr>
        <w:t xml:space="preserve">     (C) </w:t>
      </w:r>
      <w:r>
        <w:t>Simone de Beauvoir</w:t>
      </w:r>
      <w:r>
        <w:rPr>
          <w:b/>
          <w:color w:val="6B2D5C"/>
        </w:rPr>
        <w:t xml:space="preserve">     (D) </w:t>
      </w:r>
      <w:r>
        <w:t>Clara Zetkin</w:t>
      </w:r>
    </w:p>
    <w:p>
      <w:pPr>
        <w:pStyle w:val="GSAnswer"/>
        <w:keepLines/>
      </w:pPr>
      <w:r>
        <w:rPr>
          <w:b/>
        </w:rPr>
        <w:t>Answer: (B) Hubertine Auclert</w:t>
      </w:r>
      <w:r>
        <w:t xml:space="preserve"> — Hubertine Auclert (1882).</w:t>
      </w:r>
    </w:p>
    <w:p>
      <w:pPr>
        <w:pStyle w:val="GSNumbered"/>
        <w:keepNext/>
        <w:keepLines/>
      </w:pPr>
      <w:r>
        <w:rPr>
          <w:b/>
          <w:color w:val="6B2D5C"/>
        </w:rPr>
        <w:t>4.</w:t>
        <w:tab/>
      </w:r>
      <w:r>
        <w:t>The "wave" metaphor for feminism was popularised in 1968 by:</w:t>
      </w:r>
    </w:p>
    <w:p>
      <w:pPr>
        <w:pStyle w:val="GSOptions"/>
        <w:keepNext/>
        <w:keepLines/>
      </w:pPr>
      <w:r>
        <w:rPr>
          <w:b/>
          <w:color w:val="6B2D5C"/>
        </w:rPr>
        <w:t xml:space="preserve">(A) </w:t>
      </w:r>
      <w:r>
        <w:t>Rebecca Walker</w:t>
      </w:r>
      <w:r>
        <w:rPr>
          <w:b/>
          <w:color w:val="6B2D5C"/>
        </w:rPr>
        <w:t xml:space="preserve">     (B) </w:t>
      </w:r>
      <w:r>
        <w:t>Gloria Steinem</w:t>
      </w:r>
      <w:r>
        <w:rPr>
          <w:b/>
          <w:color w:val="6B2D5C"/>
        </w:rPr>
        <w:t xml:space="preserve">     (C) </w:t>
      </w:r>
      <w:r>
        <w:t>Betty Friedan</w:t>
      </w:r>
      <w:r>
        <w:rPr>
          <w:b/>
          <w:color w:val="6B2D5C"/>
        </w:rPr>
        <w:t xml:space="preserve">     (D) </w:t>
      </w:r>
      <w:r>
        <w:t>Martha Weinman Lear</w:t>
      </w:r>
    </w:p>
    <w:p>
      <w:pPr>
        <w:pStyle w:val="GSAnswer"/>
        <w:keepLines/>
      </w:pPr>
      <w:r>
        <w:rPr>
          <w:b/>
        </w:rPr>
        <w:t>Answer: (D) Martha Weinman Lear</w:t>
      </w:r>
      <w:r>
        <w:t xml:space="preserve"> — Martha Weinman Lear, "The Second Feminist Wave" (1968).</w:t>
      </w:r>
    </w:p>
    <w:p>
      <w:pPr>
        <w:pStyle w:val="GSNumbered"/>
        <w:keepNext/>
        <w:keepLines/>
      </w:pPr>
      <w:r>
        <w:rPr>
          <w:b/>
          <w:color w:val="6B2D5C"/>
        </w:rPr>
        <w:t>5.</w:t>
        <w:tab/>
      </w:r>
      <w:r>
        <w:t>"The personal is political" is the title of an essay by:</w:t>
      </w:r>
    </w:p>
    <w:p>
      <w:pPr>
        <w:pStyle w:val="GSOptions"/>
        <w:keepNext/>
        <w:keepLines/>
      </w:pPr>
      <w:r>
        <w:rPr>
          <w:b/>
          <w:color w:val="6B2D5C"/>
        </w:rPr>
        <w:t xml:space="preserve">(A) </w:t>
      </w:r>
      <w:r>
        <w:t>Kate Millett</w:t>
      </w:r>
      <w:r>
        <w:rPr>
          <w:b/>
          <w:color w:val="6B2D5C"/>
        </w:rPr>
        <w:t xml:space="preserve">     (B) </w:t>
      </w:r>
      <w:r>
        <w:t>Adrienne Rich</w:t>
      </w:r>
      <w:r>
        <w:rPr>
          <w:b/>
          <w:color w:val="6B2D5C"/>
        </w:rPr>
        <w:t xml:space="preserve">     (C) </w:t>
      </w:r>
      <w:r>
        <w:t>Shulamith Firestone</w:t>
      </w:r>
      <w:r>
        <w:rPr>
          <w:b/>
          <w:color w:val="6B2D5C"/>
        </w:rPr>
        <w:t xml:space="preserve">     (D) </w:t>
      </w:r>
      <w:r>
        <w:t>Carol Hanisch</w:t>
      </w:r>
    </w:p>
    <w:p>
      <w:pPr>
        <w:pStyle w:val="GSAnswer"/>
        <w:keepLines/>
      </w:pPr>
      <w:r>
        <w:rPr>
          <w:b/>
        </w:rPr>
        <w:t>Answer: (D) Carol Hanisch</w:t>
      </w:r>
      <w:r>
        <w:t xml:space="preserve"> — Carol Hanisch (written 1969, published 1970).</w:t>
      </w:r>
    </w:p>
    <w:p>
      <w:pPr>
        <w:pStyle w:val="GSNumbered"/>
        <w:keepNext/>
        <w:keepLines/>
      </w:pPr>
      <w:r>
        <w:rPr>
          <w:b/>
          <w:color w:val="6B2D5C"/>
        </w:rPr>
        <w:t>6.</w:t>
        <w:tab/>
      </w:r>
      <w:r>
        <w:t>"Compulsory Heterosexuality and Lesbian Existence" (1980) was written by:</w:t>
      </w:r>
    </w:p>
    <w:p>
      <w:pPr>
        <w:pStyle w:val="GSOptions"/>
        <w:keepNext/>
        <w:keepLines/>
      </w:pPr>
      <w:r>
        <w:rPr>
          <w:b/>
          <w:color w:val="6B2D5C"/>
        </w:rPr>
        <w:t xml:space="preserve">(A) </w:t>
      </w:r>
      <w:r>
        <w:t>Audre Lorde</w:t>
      </w:r>
      <w:r>
        <w:rPr>
          <w:b/>
          <w:color w:val="6B2D5C"/>
        </w:rPr>
        <w:t xml:space="preserve">     (B) </w:t>
      </w:r>
      <w:r>
        <w:t>Mary Daly</w:t>
      </w:r>
      <w:r>
        <w:rPr>
          <w:b/>
          <w:color w:val="6B2D5C"/>
        </w:rPr>
        <w:t xml:space="preserve">     (C) </w:t>
      </w:r>
      <w:r>
        <w:t>Adrienne Rich</w:t>
      </w:r>
      <w:r>
        <w:rPr>
          <w:b/>
          <w:color w:val="6B2D5C"/>
        </w:rPr>
        <w:t xml:space="preserve">     (D) </w:t>
      </w:r>
      <w:r>
        <w:t>Catharine MacKinnon</w:t>
      </w:r>
    </w:p>
    <w:p>
      <w:pPr>
        <w:pStyle w:val="GSAnswer"/>
        <w:keepLines/>
      </w:pPr>
      <w:r>
        <w:rPr>
          <w:b/>
        </w:rPr>
        <w:t>Answer: (C) Adrienne Rich</w:t>
      </w:r>
    </w:p>
    <w:p>
      <w:pPr>
        <w:pStyle w:val="GSNumbered"/>
        <w:keepNext/>
        <w:keepLines/>
      </w:pPr>
      <w:r>
        <w:rPr>
          <w:b/>
          <w:color w:val="6B2D5C"/>
        </w:rPr>
        <w:t>7.</w:t>
        <w:tab/>
      </w:r>
      <w:r>
        <w:t>Who proposed International Women's Day at Copenhagen in 1910?</w:t>
      </w:r>
    </w:p>
    <w:p>
      <w:pPr>
        <w:pStyle w:val="GSOptions"/>
        <w:keepNext/>
        <w:keepLines/>
      </w:pPr>
      <w:r>
        <w:rPr>
          <w:b/>
          <w:color w:val="6B2D5C"/>
        </w:rPr>
        <w:t xml:space="preserve">(A) </w:t>
      </w:r>
      <w:r>
        <w:t>Clara Zetkin</w:t>
      </w:r>
      <w:r>
        <w:rPr>
          <w:b/>
          <w:color w:val="6B2D5C"/>
        </w:rPr>
        <w:t xml:space="preserve">     (B) </w:t>
      </w:r>
      <w:r>
        <w:t>Alexandra Kollontai</w:t>
      </w:r>
      <w:r>
        <w:rPr>
          <w:b/>
          <w:color w:val="6B2D5C"/>
        </w:rPr>
        <w:t xml:space="preserve">     (C) </w:t>
      </w:r>
      <w:r>
        <w:t>Rosa Luxemburg</w:t>
      </w:r>
      <w:r>
        <w:rPr>
          <w:b/>
          <w:color w:val="6B2D5C"/>
        </w:rPr>
        <w:t xml:space="preserve">     (D) </w:t>
      </w:r>
      <w:r>
        <w:t>August Bebel</w:t>
      </w:r>
    </w:p>
    <w:p>
      <w:pPr>
        <w:pStyle w:val="GSAnswer"/>
        <w:keepLines/>
      </w:pPr>
      <w:r>
        <w:rPr>
          <w:b/>
        </w:rPr>
        <w:t>Answer: (A) Clara Zetkin</w:t>
      </w:r>
      <w:r>
        <w:t xml:space="preserve"> — Clara Zetkin; the UN began marking 8 March in 1975.</w:t>
      </w:r>
    </w:p>
    <w:p>
      <w:pPr>
        <w:pStyle w:val="GSNumbered"/>
        <w:keepNext/>
        <w:keepLines/>
      </w:pPr>
      <w:r>
        <w:rPr>
          <w:b/>
          <w:color w:val="6B2D5C"/>
        </w:rPr>
        <w:t>8.</w:t>
        <w:tab/>
      </w:r>
      <w:r>
        <w:rPr>
          <w:i/>
        </w:rPr>
        <w:t>Woman and Socialism</w:t>
      </w:r>
      <w:r>
        <w:t xml:space="preserve"> (1879) was written by:</w:t>
      </w:r>
    </w:p>
    <w:p>
      <w:pPr>
        <w:pStyle w:val="GSOptions"/>
        <w:keepNext/>
        <w:keepLines/>
      </w:pPr>
      <w:r>
        <w:rPr>
          <w:b/>
          <w:color w:val="6B2D5C"/>
        </w:rPr>
        <w:t xml:space="preserve">(A) </w:t>
      </w:r>
      <w:r>
        <w:t>Friedrich Engels</w:t>
      </w:r>
      <w:r>
        <w:rPr>
          <w:b/>
          <w:color w:val="6B2D5C"/>
        </w:rPr>
        <w:t xml:space="preserve">     (B) </w:t>
      </w:r>
      <w:r>
        <w:t>August Bebel</w:t>
      </w:r>
      <w:r>
        <w:rPr>
          <w:b/>
          <w:color w:val="6B2D5C"/>
        </w:rPr>
        <w:t xml:space="preserve">     (C) </w:t>
      </w:r>
      <w:r>
        <w:t>Karl Marx</w:t>
      </w:r>
      <w:r>
        <w:rPr>
          <w:b/>
          <w:color w:val="6B2D5C"/>
        </w:rPr>
        <w:t xml:space="preserve">     (D) </w:t>
      </w:r>
      <w:r>
        <w:t>Lewis Henry Morgan</w:t>
      </w:r>
    </w:p>
    <w:p>
      <w:pPr>
        <w:pStyle w:val="GSAnswer"/>
        <w:keepLines/>
      </w:pPr>
      <w:r>
        <w:rPr>
          <w:b/>
        </w:rPr>
        <w:t>Answer: (B) August Bebel</w:t>
      </w:r>
    </w:p>
    <w:p>
      <w:pPr>
        <w:pStyle w:val="GSNumbered"/>
        <w:keepNext/>
        <w:keepLines/>
      </w:pPr>
      <w:r>
        <w:rPr>
          <w:b/>
          <w:color w:val="6B2D5C"/>
        </w:rPr>
        <w:t>9.</w:t>
        <w:tab/>
      </w:r>
      <w:r>
        <w:t xml:space="preserve">Engels' </w:t>
      </w:r>
      <w:r>
        <w:rPr>
          <w:i/>
        </w:rPr>
        <w:t>Origin of the Family</w:t>
      </w:r>
      <w:r>
        <w:t xml:space="preserve"> (1884) drew on the anthropology of:</w:t>
      </w:r>
    </w:p>
    <w:p>
      <w:pPr>
        <w:pStyle w:val="GSOptions"/>
        <w:keepNext/>
        <w:keepLines/>
      </w:pPr>
      <w:r>
        <w:rPr>
          <w:b/>
          <w:color w:val="6B2D5C"/>
        </w:rPr>
        <w:t xml:space="preserve">(A) </w:t>
      </w:r>
      <w:r>
        <w:t>Lewis Henry Morgan</w:t>
      </w:r>
      <w:r>
        <w:rPr>
          <w:b/>
          <w:color w:val="6B2D5C"/>
        </w:rPr>
        <w:t xml:space="preserve">     (B) </w:t>
      </w:r>
      <w:r>
        <w:t>Margaret Mead</w:t>
      </w:r>
      <w:r>
        <w:rPr>
          <w:b/>
          <w:color w:val="6B2D5C"/>
        </w:rPr>
        <w:t xml:space="preserve">     (C) </w:t>
      </w:r>
      <w:r>
        <w:t>Bronisław Malinowski</w:t>
      </w:r>
      <w:r>
        <w:rPr>
          <w:b/>
          <w:color w:val="6B2D5C"/>
        </w:rPr>
        <w:t xml:space="preserve">     (D) </w:t>
      </w:r>
      <w:r>
        <w:t>None of these</w:t>
      </w:r>
    </w:p>
    <w:p>
      <w:pPr>
        <w:pStyle w:val="GSAnswer"/>
        <w:keepLines/>
      </w:pPr>
      <w:r>
        <w:rPr>
          <w:b/>
        </w:rPr>
        <w:t>Answer: (A) Lewis Henry Morgan</w:t>
      </w:r>
      <w:r>
        <w:t xml:space="preserve"> — Lewis Henry Morgan's </w:t>
      </w:r>
      <w:r>
        <w:rPr>
          <w:i/>
        </w:rPr>
        <w:t>Ancient Society</w:t>
      </w:r>
      <w:r>
        <w:t xml:space="preserve"> (1877).</w:t>
      </w:r>
    </w:p>
    <w:p>
      <w:pPr>
        <w:pStyle w:val="GSNumbered"/>
        <w:keepNext/>
        <w:keepLines/>
      </w:pPr>
      <w:r>
        <w:rPr>
          <w:b/>
          <w:color w:val="6B2D5C"/>
        </w:rPr>
        <w:t>10.</w:t>
        <w:tab/>
      </w:r>
      <w:r>
        <w:t>The Wages for Housework campaign (1972) grew from the work of:</w:t>
      </w:r>
    </w:p>
    <w:p>
      <w:pPr>
        <w:pStyle w:val="GSOptions"/>
        <w:keepNext/>
        <w:keepLines/>
      </w:pPr>
      <w:r>
        <w:rPr>
          <w:b/>
          <w:color w:val="6B2D5C"/>
        </w:rPr>
        <w:t xml:space="preserve">(A) </w:t>
      </w:r>
      <w:r>
        <w:t>Hartmann and Eisenstein</w:t>
      </w:r>
      <w:r>
        <w:rPr>
          <w:b/>
          <w:color w:val="6B2D5C"/>
        </w:rPr>
        <w:t xml:space="preserve">     (B) </w:t>
      </w:r>
      <w:r>
        <w:t>Dalla Costa and James</w:t>
      </w:r>
      <w:r>
        <w:rPr>
          <w:b/>
          <w:color w:val="6B2D5C"/>
        </w:rPr>
        <w:t xml:space="preserve">     (C) </w:t>
      </w:r>
      <w:r>
        <w:t>Mitchell and Rowbotham</w:t>
      </w:r>
      <w:r>
        <w:rPr>
          <w:b/>
          <w:color w:val="6B2D5C"/>
        </w:rPr>
        <w:t xml:space="preserve">     (D) </w:t>
      </w:r>
      <w:r>
        <w:t>None of these</w:t>
      </w:r>
    </w:p>
    <w:p>
      <w:pPr>
        <w:pStyle w:val="GSAnswer"/>
        <w:keepLines/>
      </w:pPr>
      <w:r>
        <w:rPr>
          <w:b/>
        </w:rPr>
        <w:t>Answer: (B) Dalla Costa and James</w:t>
      </w:r>
      <w:r>
        <w:t xml:space="preserve"> — Mariarosa Dalla Costa and Selma James.</w:t>
      </w:r>
    </w:p>
    <w:p>
      <w:pPr>
        <w:pStyle w:val="GSNumbered"/>
        <w:keepNext/>
        <w:keepLines/>
      </w:pPr>
      <w:r>
        <w:rPr>
          <w:b/>
          <w:color w:val="6B2D5C"/>
        </w:rPr>
        <w:t>11.</w:t>
        <w:tab/>
      </w:r>
      <w:r>
        <w:t>"They say it is love. We say it is unwaged work" was written by:</w:t>
      </w:r>
    </w:p>
    <w:p>
      <w:pPr>
        <w:pStyle w:val="GSOptions"/>
        <w:keepNext/>
        <w:keepLines/>
      </w:pPr>
      <w:r>
        <w:rPr>
          <w:b/>
          <w:color w:val="6B2D5C"/>
        </w:rPr>
        <w:t xml:space="preserve">(A) </w:t>
      </w:r>
      <w:r>
        <w:t>Maria Mies</w:t>
      </w:r>
      <w:r>
        <w:rPr>
          <w:b/>
          <w:color w:val="6B2D5C"/>
        </w:rPr>
        <w:t xml:space="preserve">     (B) </w:t>
      </w:r>
      <w:r>
        <w:t>Silvia Federici</w:t>
      </w:r>
      <w:r>
        <w:rPr>
          <w:b/>
          <w:color w:val="6B2D5C"/>
        </w:rPr>
        <w:t xml:space="preserve">     (C) </w:t>
      </w:r>
      <w:r>
        <w:t>Margaret Benston</w:t>
      </w:r>
      <w:r>
        <w:rPr>
          <w:b/>
          <w:color w:val="6B2D5C"/>
        </w:rPr>
        <w:t xml:space="preserve">     (D) </w:t>
      </w:r>
      <w:r>
        <w:t>Arlie Hochschild</w:t>
      </w:r>
    </w:p>
    <w:p>
      <w:pPr>
        <w:pStyle w:val="GSAnswer"/>
        <w:keepLines/>
      </w:pPr>
      <w:r>
        <w:rPr>
          <w:b/>
        </w:rPr>
        <w:t>Answer: (B) Silvia Federici</w:t>
      </w:r>
      <w:r>
        <w:t xml:space="preserve"> — Silvia Federici (1975).</w:t>
      </w:r>
    </w:p>
    <w:p>
      <w:pPr>
        <w:pStyle w:val="GSNumbered"/>
        <w:keepNext/>
        <w:keepLines/>
      </w:pPr>
      <w:r>
        <w:rPr>
          <w:b/>
          <w:color w:val="6B2D5C"/>
        </w:rPr>
        <w:t>12.</w:t>
        <w:tab/>
      </w:r>
      <w:r>
        <w:t>"The Unhappy Marriage of Marxism and Feminism" (1979), the classic of dual-systems theory, was written by:</w:t>
      </w:r>
    </w:p>
    <w:p>
      <w:pPr>
        <w:pStyle w:val="GSOptions"/>
        <w:keepNext/>
        <w:keepLines/>
      </w:pPr>
      <w:r>
        <w:rPr>
          <w:b/>
          <w:color w:val="6B2D5C"/>
        </w:rPr>
        <w:t xml:space="preserve">(A) </w:t>
      </w:r>
      <w:r>
        <w:t>Heidi Hartmann</w:t>
      </w:r>
      <w:r>
        <w:rPr>
          <w:b/>
          <w:color w:val="6B2D5C"/>
        </w:rPr>
        <w:t xml:space="preserve">     (B) </w:t>
      </w:r>
      <w:r>
        <w:t>Zillah Eisenstein</w:t>
      </w:r>
      <w:r>
        <w:rPr>
          <w:b/>
          <w:color w:val="6B2D5C"/>
        </w:rPr>
        <w:t xml:space="preserve">     (C) </w:t>
      </w:r>
      <w:r>
        <w:t>Iris Marion Young</w:t>
      </w:r>
      <w:r>
        <w:rPr>
          <w:b/>
          <w:color w:val="6B2D5C"/>
        </w:rPr>
        <w:t xml:space="preserve">     (D) </w:t>
      </w:r>
      <w:r>
        <w:t>Juliet Mitchell</w:t>
      </w:r>
    </w:p>
    <w:p>
      <w:pPr>
        <w:pStyle w:val="GSAnswer"/>
        <w:keepLines/>
      </w:pPr>
      <w:r>
        <w:rPr>
          <w:b/>
        </w:rPr>
        <w:t>Answer: (A) Heidi Hartmann</w:t>
      </w:r>
    </w:p>
    <w:p>
      <w:pPr>
        <w:pStyle w:val="GSNumbered"/>
        <w:keepNext/>
        <w:keepLines/>
      </w:pPr>
      <w:r>
        <w:rPr>
          <w:b/>
          <w:color w:val="6B2D5C"/>
        </w:rPr>
        <w:t>13.</w:t>
        <w:tab/>
      </w:r>
      <w:r>
        <w:t xml:space="preserve">Juliet Mitchell's </w:t>
      </w:r>
      <w:r>
        <w:rPr>
          <w:i/>
        </w:rPr>
        <w:t>Woman's Estate</w:t>
      </w:r>
      <w:r>
        <w:t xml:space="preserve"> (1971) named four structures. Which is NOT one of them?</w:t>
      </w:r>
    </w:p>
    <w:p>
      <w:pPr>
        <w:pStyle w:val="GSOptions"/>
        <w:keepNext/>
        <w:keepLines/>
      </w:pPr>
      <w:r>
        <w:rPr>
          <w:b/>
          <w:color w:val="6B2D5C"/>
        </w:rPr>
        <w:t xml:space="preserve">(A) </w:t>
      </w:r>
      <w:r>
        <w:t>Production</w:t>
      </w:r>
      <w:r>
        <w:rPr>
          <w:b/>
          <w:color w:val="6B2D5C"/>
        </w:rPr>
        <w:t xml:space="preserve">     (B) </w:t>
      </w:r>
      <w:r>
        <w:t>Reproduction</w:t>
      </w:r>
      <w:r>
        <w:rPr>
          <w:b/>
          <w:color w:val="6B2D5C"/>
        </w:rPr>
        <w:t xml:space="preserve">     (C) </w:t>
      </w:r>
      <w:r>
        <w:t>Socialisation of children</w:t>
      </w:r>
      <w:r>
        <w:rPr>
          <w:b/>
          <w:color w:val="6B2D5C"/>
        </w:rPr>
        <w:t xml:space="preserve">     (D) </w:t>
      </w:r>
      <w:r>
        <w:t>Religion</w:t>
      </w:r>
    </w:p>
    <w:p>
      <w:pPr>
        <w:pStyle w:val="GSAnswer"/>
        <w:keepLines/>
      </w:pPr>
      <w:r>
        <w:rPr>
          <w:b/>
        </w:rPr>
        <w:t>Answer: (D) Religion</w:t>
      </w:r>
      <w:r>
        <w:t xml:space="preserve"> — Production, reproduction, sexuality and socialisation of children.</w:t>
      </w:r>
    </w:p>
    <w:p>
      <w:pPr>
        <w:pStyle w:val="GSNumbered"/>
        <w:keepNext/>
        <w:keepLines/>
      </w:pPr>
      <w:r>
        <w:rPr>
          <w:b/>
          <w:color w:val="6B2D5C"/>
        </w:rPr>
        <w:t>14.</w:t>
        <w:tab/>
      </w:r>
      <w:r>
        <w:t>Sylvia Walby (1990) identified how many structures of patriarchy?</w:t>
      </w:r>
    </w:p>
    <w:p>
      <w:pPr>
        <w:pStyle w:val="GSOptions"/>
        <w:keepNext/>
        <w:keepLines/>
      </w:pPr>
      <w:r>
        <w:rPr>
          <w:b/>
          <w:color w:val="6B2D5C"/>
        </w:rPr>
        <w:t xml:space="preserve">(A) </w:t>
      </w:r>
      <w:r>
        <w:t>Four</w:t>
      </w:r>
      <w:r>
        <w:rPr>
          <w:b/>
          <w:color w:val="6B2D5C"/>
        </w:rPr>
        <w:t xml:space="preserve">     (B) </w:t>
      </w:r>
      <w:r>
        <w:t>Five</w:t>
      </w:r>
      <w:r>
        <w:rPr>
          <w:b/>
          <w:color w:val="6B2D5C"/>
        </w:rPr>
        <w:t xml:space="preserve">     (C) </w:t>
      </w:r>
      <w:r>
        <w:t>Six</w:t>
      </w:r>
      <w:r>
        <w:rPr>
          <w:b/>
          <w:color w:val="6B2D5C"/>
        </w:rPr>
        <w:t xml:space="preserve">     (D) </w:t>
      </w:r>
      <w:r>
        <w:t>Eight</w:t>
      </w:r>
    </w:p>
    <w:p>
      <w:pPr>
        <w:pStyle w:val="GSAnswer"/>
        <w:keepLines/>
      </w:pPr>
      <w:r>
        <w:rPr>
          <w:b/>
        </w:rPr>
        <w:t>Answer: (C) Six</w:t>
      </w:r>
      <w:r>
        <w:t xml:space="preserve"> — Six: paid work, household production, culture, sexuality, violence and the state.</w:t>
      </w:r>
    </w:p>
    <w:p>
      <w:pPr>
        <w:pStyle w:val="GSNumbered"/>
        <w:keepNext/>
        <w:keepLines/>
      </w:pPr>
      <w:r>
        <w:rPr>
          <w:b/>
          <w:color w:val="6B2D5C"/>
        </w:rPr>
        <w:t>15.</w:t>
        <w:tab/>
      </w:r>
      <w:r>
        <w:t>Unified-systems theory (1980), in contrast to dual systems, was proposed by:</w:t>
      </w:r>
    </w:p>
    <w:p>
      <w:pPr>
        <w:pStyle w:val="GSOptions"/>
        <w:keepNext/>
        <w:keepLines/>
      </w:pPr>
      <w:r>
        <w:rPr>
          <w:b/>
          <w:color w:val="6B2D5C"/>
        </w:rPr>
        <w:t xml:space="preserve">(A) </w:t>
      </w:r>
      <w:r>
        <w:t>Sylvia Walby</w:t>
      </w:r>
      <w:r>
        <w:rPr>
          <w:b/>
          <w:color w:val="6B2D5C"/>
        </w:rPr>
        <w:t xml:space="preserve">     (B) </w:t>
      </w:r>
      <w:r>
        <w:t>Heidi Hartmann</w:t>
      </w:r>
      <w:r>
        <w:rPr>
          <w:b/>
          <w:color w:val="6B2D5C"/>
        </w:rPr>
        <w:t xml:space="preserve">     (C) </w:t>
      </w:r>
      <w:r>
        <w:t>Iris Marion Young</w:t>
      </w:r>
      <w:r>
        <w:rPr>
          <w:b/>
          <w:color w:val="6B2D5C"/>
        </w:rPr>
        <w:t xml:space="preserve">     (D) </w:t>
      </w:r>
      <w:r>
        <w:t>Nancy Hartsock</w:t>
      </w:r>
    </w:p>
    <w:p>
      <w:pPr>
        <w:pStyle w:val="GSAnswer"/>
        <w:keepLines/>
      </w:pPr>
      <w:r>
        <w:rPr>
          <w:b/>
        </w:rPr>
        <w:t>Answer: (C) Iris Marion Young</w:t>
      </w:r>
    </w:p>
    <w:p>
      <w:pPr>
        <w:pStyle w:val="GSNumbered"/>
        <w:keepNext/>
        <w:keepLines/>
      </w:pPr>
      <w:r>
        <w:rPr>
          <w:b/>
          <w:color w:val="6B2D5C"/>
        </w:rPr>
        <w:t>16.</w:t>
        <w:tab/>
      </w:r>
      <w:r>
        <w:t>Who said "Anatomy is destiny"?</w:t>
      </w:r>
    </w:p>
    <w:p>
      <w:pPr>
        <w:pStyle w:val="GSOptions"/>
        <w:keepNext/>
        <w:keepLines/>
      </w:pPr>
      <w:r>
        <w:rPr>
          <w:b/>
          <w:color w:val="6B2D5C"/>
        </w:rPr>
        <w:t xml:space="preserve">(A) </w:t>
      </w:r>
      <w:r>
        <w:t>Jacques Lacan</w:t>
      </w:r>
      <w:r>
        <w:rPr>
          <w:b/>
          <w:color w:val="6B2D5C"/>
        </w:rPr>
        <w:t xml:space="preserve">     (B) </w:t>
      </w:r>
      <w:r>
        <w:t>Sigmund Freud</w:t>
      </w:r>
      <w:r>
        <w:rPr>
          <w:b/>
          <w:color w:val="6B2D5C"/>
        </w:rPr>
        <w:t xml:space="preserve">     (C) </w:t>
      </w:r>
      <w:r>
        <w:t>Karen Horney</w:t>
      </w:r>
      <w:r>
        <w:rPr>
          <w:b/>
          <w:color w:val="6B2D5C"/>
        </w:rPr>
        <w:t xml:space="preserve">     (D) </w:t>
      </w:r>
      <w:r>
        <w:t>Nancy Chodorow</w:t>
      </w:r>
    </w:p>
    <w:p>
      <w:pPr>
        <w:pStyle w:val="GSAnswer"/>
        <w:keepLines/>
      </w:pPr>
      <w:r>
        <w:rPr>
          <w:b/>
        </w:rPr>
        <w:t>Answer: (B) Sigmund Freud</w:t>
      </w:r>
      <w:r>
        <w:t xml:space="preserve"> — Freud (1924), adapting Napoleon.</w:t>
      </w:r>
    </w:p>
    <w:p>
      <w:pPr>
        <w:pStyle w:val="GSNumbered"/>
        <w:keepNext/>
        <w:keepLines/>
      </w:pPr>
      <w:r>
        <w:rPr>
          <w:b/>
          <w:color w:val="6B2D5C"/>
        </w:rPr>
        <w:t>17.</w:t>
        <w:tab/>
      </w:r>
      <w:r>
        <w:rPr>
          <w:i/>
        </w:rPr>
        <w:t>The Mermaid and the Minotaur</w:t>
      </w:r>
      <w:r>
        <w:t xml:space="preserve"> (1976) was written by:</w:t>
      </w:r>
    </w:p>
    <w:p>
      <w:pPr>
        <w:pStyle w:val="GSOptions"/>
        <w:keepNext/>
        <w:keepLines/>
      </w:pPr>
      <w:r>
        <w:rPr>
          <w:b/>
          <w:color w:val="6B2D5C"/>
        </w:rPr>
        <w:t xml:space="preserve">(A) </w:t>
      </w:r>
      <w:r>
        <w:t>Nancy Chodorow</w:t>
      </w:r>
      <w:r>
        <w:rPr>
          <w:b/>
          <w:color w:val="6B2D5C"/>
        </w:rPr>
        <w:t xml:space="preserve">     (B) </w:t>
      </w:r>
      <w:r>
        <w:t>Julia Kristeva</w:t>
      </w:r>
      <w:r>
        <w:rPr>
          <w:b/>
          <w:color w:val="6B2D5C"/>
        </w:rPr>
        <w:t xml:space="preserve">     (C) </w:t>
      </w:r>
      <w:r>
        <w:t>Luce Irigaray</w:t>
      </w:r>
      <w:r>
        <w:rPr>
          <w:b/>
          <w:color w:val="6B2D5C"/>
        </w:rPr>
        <w:t xml:space="preserve">     (D) </w:t>
      </w:r>
      <w:r>
        <w:t>Dorothy Dinnerstein</w:t>
      </w:r>
    </w:p>
    <w:p>
      <w:pPr>
        <w:pStyle w:val="GSAnswer"/>
        <w:keepLines/>
      </w:pPr>
      <w:r>
        <w:rPr>
          <w:b/>
        </w:rPr>
        <w:t>Answer: (D) Dorothy Dinnerstein</w:t>
      </w:r>
    </w:p>
    <w:p>
      <w:pPr>
        <w:pStyle w:val="GSNumbered"/>
        <w:keepNext/>
        <w:keepLines/>
      </w:pPr>
      <w:r>
        <w:rPr>
          <w:b/>
          <w:color w:val="6B2D5C"/>
        </w:rPr>
        <w:t>18.</w:t>
        <w:tab/>
      </w:r>
      <w:r>
        <w:t>The remedy proposed by Chodorow and Dinnerstein is:</w:t>
      </w:r>
    </w:p>
    <w:p>
      <w:pPr>
        <w:pStyle w:val="GSOptions"/>
        <w:keepNext/>
        <w:keepLines/>
      </w:pPr>
      <w:r>
        <w:rPr>
          <w:b/>
          <w:color w:val="6B2D5C"/>
        </w:rPr>
        <w:t xml:space="preserve">(A) </w:t>
      </w:r>
      <w:r>
        <w:t>Shared (dual) parenting</w:t>
      </w:r>
      <w:r>
        <w:rPr>
          <w:b/>
          <w:color w:val="6B2D5C"/>
        </w:rPr>
        <w:t xml:space="preserve">     (B) </w:t>
      </w:r>
      <w:r>
        <w:t>Separatism</w:t>
      </w:r>
      <w:r>
        <w:rPr>
          <w:b/>
          <w:color w:val="6B2D5C"/>
        </w:rPr>
        <w:t xml:space="preserve">     (C) </w:t>
      </w:r>
      <w:r>
        <w:t>Wages for housework</w:t>
      </w:r>
      <w:r>
        <w:rPr>
          <w:b/>
          <w:color w:val="6B2D5C"/>
        </w:rPr>
        <w:t xml:space="preserve">     (D) </w:t>
      </w:r>
      <w:r>
        <w:t>Legal reform</w:t>
      </w:r>
    </w:p>
    <w:p>
      <w:pPr>
        <w:pStyle w:val="GSAnswer"/>
        <w:keepLines/>
      </w:pPr>
      <w:r>
        <w:rPr>
          <w:b/>
        </w:rPr>
        <w:t>Answer: (A) Shared (dual) parenting</w:t>
      </w:r>
      <w:r>
        <w:t xml:space="preserve"> — Shared parenting.</w:t>
      </w:r>
    </w:p>
    <w:p>
      <w:pPr>
        <w:pStyle w:val="GSNumbered"/>
        <w:keepNext/>
        <w:keepLines/>
      </w:pPr>
      <w:r>
        <w:rPr>
          <w:b/>
          <w:color w:val="6B2D5C"/>
        </w:rPr>
        <w:t>19.</w:t>
        <w:tab/>
      </w:r>
      <w:r>
        <w:rPr>
          <w:i/>
        </w:rPr>
        <w:t>This Sex Which Is Not One</w:t>
      </w:r>
      <w:r>
        <w:t xml:space="preserve"> (1977) was written by:</w:t>
      </w:r>
    </w:p>
    <w:p>
      <w:pPr>
        <w:pStyle w:val="GSOptions"/>
        <w:keepNext/>
        <w:keepLines/>
      </w:pPr>
      <w:r>
        <w:rPr>
          <w:b/>
          <w:color w:val="6B2D5C"/>
        </w:rPr>
        <w:t xml:space="preserve">(A) </w:t>
      </w:r>
      <w:r>
        <w:t>Hélène Cixous</w:t>
      </w:r>
      <w:r>
        <w:rPr>
          <w:b/>
          <w:color w:val="6B2D5C"/>
        </w:rPr>
        <w:t xml:space="preserve">     (B) </w:t>
      </w:r>
      <w:r>
        <w:t>Julia Kristeva</w:t>
      </w:r>
      <w:r>
        <w:rPr>
          <w:b/>
          <w:color w:val="6B2D5C"/>
        </w:rPr>
        <w:t xml:space="preserve">     (C) </w:t>
      </w:r>
      <w:r>
        <w:t>Luce Irigaray</w:t>
      </w:r>
      <w:r>
        <w:rPr>
          <w:b/>
          <w:color w:val="6B2D5C"/>
        </w:rPr>
        <w:t xml:space="preserve">     (D) </w:t>
      </w:r>
      <w:r>
        <w:t>Simone de Beauvoir</w:t>
      </w:r>
    </w:p>
    <w:p>
      <w:pPr>
        <w:pStyle w:val="GSAnswer"/>
        <w:keepLines/>
      </w:pPr>
      <w:r>
        <w:rPr>
          <w:b/>
        </w:rPr>
        <w:t>Answer: (C) Luce Irigaray</w:t>
      </w:r>
    </w:p>
    <w:p>
      <w:pPr>
        <w:pStyle w:val="GSNumbered"/>
        <w:keepNext/>
        <w:keepLines/>
      </w:pPr>
      <w:r>
        <w:rPr>
          <w:b/>
          <w:color w:val="6B2D5C"/>
        </w:rPr>
        <w:t>20.</w:t>
        <w:tab/>
      </w:r>
      <w:r>
        <w:t>Julia Kristeva contrasted the paternal "symbolic" with the maternal:</w:t>
      </w:r>
    </w:p>
    <w:p>
      <w:pPr>
        <w:pStyle w:val="GSOptions"/>
        <w:keepNext/>
        <w:keepLines/>
      </w:pPr>
      <w:r>
        <w:rPr>
          <w:b/>
          <w:color w:val="6B2D5C"/>
        </w:rPr>
        <w:t xml:space="preserve">(A) </w:t>
      </w:r>
      <w:r>
        <w:t>Imaginary</w:t>
      </w:r>
      <w:r>
        <w:rPr>
          <w:b/>
          <w:color w:val="6B2D5C"/>
        </w:rPr>
        <w:t xml:space="preserve">     (B) </w:t>
      </w:r>
      <w:r>
        <w:t>Unconscious</w:t>
      </w:r>
      <w:r>
        <w:rPr>
          <w:b/>
          <w:color w:val="6B2D5C"/>
        </w:rPr>
        <w:t xml:space="preserve">     (C) </w:t>
      </w:r>
      <w:r>
        <w:t>Real</w:t>
      </w:r>
      <w:r>
        <w:rPr>
          <w:b/>
          <w:color w:val="6B2D5C"/>
        </w:rPr>
        <w:t xml:space="preserve">     (D) </w:t>
      </w:r>
      <w:r>
        <w:t>Semiotic</w:t>
      </w:r>
    </w:p>
    <w:p>
      <w:pPr>
        <w:pStyle w:val="GSAnswer"/>
        <w:keepLines/>
      </w:pPr>
      <w:r>
        <w:rPr>
          <w:b/>
        </w:rPr>
        <w:t>Answer: (D) Semiotic</w:t>
      </w:r>
      <w:r>
        <w:t xml:space="preserve"> — The semiotic.</w:t>
      </w:r>
    </w:p>
    <w:p>
      <w:pPr>
        <w:pStyle w:val="GSNumbered"/>
        <w:keepNext/>
        <w:keepLines/>
      </w:pPr>
      <w:r>
        <w:rPr>
          <w:b/>
          <w:color w:val="6B2D5C"/>
        </w:rPr>
        <w:t>21.</w:t>
        <w:tab/>
      </w:r>
      <w:r>
        <w:t>Lyotard defined the postmodern as "incredulity toward":</w:t>
      </w:r>
    </w:p>
    <w:p>
      <w:pPr>
        <w:pStyle w:val="GSOptions"/>
        <w:keepNext/>
        <w:keepLines/>
      </w:pPr>
      <w:r>
        <w:rPr>
          <w:b/>
          <w:color w:val="6B2D5C"/>
        </w:rPr>
        <w:t xml:space="preserve">(A) </w:t>
      </w:r>
      <w:r>
        <w:t>Science</w:t>
      </w:r>
      <w:r>
        <w:rPr>
          <w:b/>
          <w:color w:val="6B2D5C"/>
        </w:rPr>
        <w:t xml:space="preserve">     (B) </w:t>
      </w:r>
      <w:r>
        <w:t>Religion</w:t>
      </w:r>
      <w:r>
        <w:rPr>
          <w:b/>
          <w:color w:val="6B2D5C"/>
        </w:rPr>
        <w:t xml:space="preserve">     (C) </w:t>
      </w:r>
      <w:r>
        <w:t>Metanarratives</w:t>
      </w:r>
      <w:r>
        <w:rPr>
          <w:b/>
          <w:color w:val="6B2D5C"/>
        </w:rPr>
        <w:t xml:space="preserve">     (D) </w:t>
      </w:r>
      <w:r>
        <w:t>The state</w:t>
      </w:r>
    </w:p>
    <w:p>
      <w:pPr>
        <w:pStyle w:val="GSAnswer"/>
        <w:keepLines/>
      </w:pPr>
      <w:r>
        <w:rPr>
          <w:b/>
        </w:rPr>
        <w:t>Answer: (C) Metanarratives</w:t>
      </w:r>
      <w:r>
        <w:t xml:space="preserve"> — Metanarratives (</w:t>
      </w:r>
      <w:r>
        <w:rPr>
          <w:i/>
        </w:rPr>
        <w:t>The Postmodern Condition</w:t>
      </w:r>
      <w:r>
        <w:t>, 1979).</w:t>
      </w:r>
    </w:p>
    <w:p>
      <w:pPr>
        <w:pStyle w:val="GSNumbered"/>
        <w:keepNext/>
        <w:keepLines/>
      </w:pPr>
      <w:r>
        <w:rPr>
          <w:b/>
          <w:color w:val="6B2D5C"/>
        </w:rPr>
        <w:t>22.</w:t>
        <w:tab/>
      </w:r>
      <w:r>
        <w:t>"A Cyborg Manifesto" (1985) was written by:</w:t>
      </w:r>
    </w:p>
    <w:p>
      <w:pPr>
        <w:pStyle w:val="GSOptions"/>
        <w:keepNext/>
        <w:keepLines/>
      </w:pPr>
      <w:r>
        <w:rPr>
          <w:b/>
          <w:color w:val="6B2D5C"/>
        </w:rPr>
        <w:t xml:space="preserve">(A) </w:t>
      </w:r>
      <w:r>
        <w:t>Jane Flax</w:t>
      </w:r>
      <w:r>
        <w:rPr>
          <w:b/>
          <w:color w:val="6B2D5C"/>
        </w:rPr>
        <w:t xml:space="preserve">     (B) </w:t>
      </w:r>
      <w:r>
        <w:t>Donna Haraway</w:t>
      </w:r>
      <w:r>
        <w:rPr>
          <w:b/>
          <w:color w:val="6B2D5C"/>
        </w:rPr>
        <w:t xml:space="preserve">     (C) </w:t>
      </w:r>
      <w:r>
        <w:t>Seyla Benhabib</w:t>
      </w:r>
      <w:r>
        <w:rPr>
          <w:b/>
          <w:color w:val="6B2D5C"/>
        </w:rPr>
        <w:t xml:space="preserve">     (D) </w:t>
      </w:r>
      <w:r>
        <w:t>Sandra Harding</w:t>
      </w:r>
    </w:p>
    <w:p>
      <w:pPr>
        <w:pStyle w:val="GSAnswer"/>
        <w:keepLines/>
      </w:pPr>
      <w:r>
        <w:rPr>
          <w:b/>
        </w:rPr>
        <w:t>Answer: (B) Donna Haraway</w:t>
      </w:r>
    </w:p>
    <w:p>
      <w:pPr>
        <w:pStyle w:val="GSNumbered"/>
        <w:keepNext/>
        <w:keepLines/>
      </w:pPr>
      <w:r>
        <w:rPr>
          <w:b/>
          <w:color w:val="6B2D5C"/>
        </w:rPr>
        <w:t>23.</w:t>
        <w:tab/>
      </w:r>
      <w:r>
        <w:t>Martha Nussbaum attacked Judith Butler in the essay:</w:t>
      </w:r>
    </w:p>
    <w:p>
      <w:pPr>
        <w:pStyle w:val="GSOptions"/>
        <w:keepNext/>
        <w:keepLines/>
      </w:pPr>
      <w:r>
        <w:rPr>
          <w:b/>
          <w:color w:val="6B2D5C"/>
        </w:rPr>
        <w:t xml:space="preserve">(A) </w:t>
      </w:r>
      <w:r>
        <w:t>"The Professor of Parody"</w:t>
      </w:r>
      <w:r>
        <w:rPr>
          <w:b/>
          <w:color w:val="6B2D5C"/>
        </w:rPr>
        <w:t xml:space="preserve">     (B) </w:t>
      </w:r>
      <w:r>
        <w:t>"Under Western Eyes"</w:t>
      </w:r>
      <w:r>
        <w:rPr>
          <w:b/>
          <w:color w:val="6B2D5C"/>
        </w:rPr>
        <w:t xml:space="preserve">     (C) </w:t>
      </w:r>
      <w:r>
        <w:t>"The Master's Tools"</w:t>
      </w:r>
      <w:r>
        <w:rPr>
          <w:b/>
          <w:color w:val="6B2D5C"/>
        </w:rPr>
        <w:t xml:space="preserve">     (D) </w:t>
      </w:r>
      <w:r>
        <w:t>None of these</w:t>
      </w:r>
    </w:p>
    <w:p>
      <w:pPr>
        <w:pStyle w:val="GSAnswer"/>
        <w:keepLines/>
      </w:pPr>
      <w:r>
        <w:rPr>
          <w:b/>
        </w:rPr>
        <w:t>Answer: (A) "The Professor of Parody"</w:t>
      </w:r>
      <w:r>
        <w:t xml:space="preserve"> — "The Professor of Parody" (1999).</w:t>
      </w:r>
    </w:p>
    <w:p>
      <w:pPr>
        <w:pStyle w:val="GSNumbered"/>
        <w:keepNext/>
        <w:keepLines/>
      </w:pPr>
      <w:r>
        <w:rPr>
          <w:b/>
          <w:color w:val="6B2D5C"/>
        </w:rPr>
        <w:t>24.</w:t>
        <w:tab/>
      </w:r>
      <w:r>
        <w:t>Sojourner Truth's "Ain't I a Woman?" speech was given at Akron, Ohio, in:</w:t>
      </w:r>
    </w:p>
    <w:p>
      <w:pPr>
        <w:pStyle w:val="GSOptions"/>
        <w:keepNext/>
        <w:keepLines/>
      </w:pPr>
      <w:r>
        <w:rPr>
          <w:b/>
          <w:color w:val="6B2D5C"/>
        </w:rPr>
        <w:t xml:space="preserve">(A) </w:t>
      </w:r>
      <w:r>
        <w:t>1848</w:t>
      </w:r>
      <w:r>
        <w:rPr>
          <w:b/>
          <w:color w:val="6B2D5C"/>
        </w:rPr>
        <w:t xml:space="preserve">     (B) </w:t>
      </w:r>
      <w:r>
        <w:t>1851</w:t>
      </w:r>
      <w:r>
        <w:rPr>
          <w:b/>
          <w:color w:val="6B2D5C"/>
        </w:rPr>
        <w:t xml:space="preserve">     (C) </w:t>
      </w:r>
      <w:r>
        <w:t>1869</w:t>
      </w:r>
      <w:r>
        <w:rPr>
          <w:b/>
          <w:color w:val="6B2D5C"/>
        </w:rPr>
        <w:t xml:space="preserve">     (D) </w:t>
      </w:r>
      <w:r>
        <w:t>1920</w:t>
      </w:r>
    </w:p>
    <w:p>
      <w:pPr>
        <w:pStyle w:val="GSAnswer"/>
        <w:keepLines/>
      </w:pPr>
      <w:r>
        <w:rPr>
          <w:b/>
        </w:rPr>
        <w:t>Answer: (B) 1851</w:t>
      </w:r>
    </w:p>
    <w:p>
      <w:pPr>
        <w:pStyle w:val="GSNumbered"/>
        <w:keepNext/>
        <w:keepLines/>
      </w:pPr>
      <w:r>
        <w:rPr>
          <w:b/>
          <w:color w:val="6B2D5C"/>
        </w:rPr>
        <w:t>25.</w:t>
        <w:tab/>
      </w:r>
      <w:r>
        <w:t>Crenshaw's example of Black women falling between race and sex claims was the case of:</w:t>
      </w:r>
    </w:p>
    <w:p>
      <w:pPr>
        <w:pStyle w:val="GSOptions"/>
        <w:keepNext/>
        <w:keepLines/>
      </w:pPr>
      <w:r>
        <w:rPr>
          <w:b/>
          <w:color w:val="6B2D5C"/>
        </w:rPr>
        <w:t xml:space="preserve">(A) </w:t>
      </w:r>
      <w:r>
        <w:rPr>
          <w:i/>
        </w:rPr>
        <w:t>DeGraffenreid v. General Motors</w:t>
      </w:r>
      <w:r>
        <w:rPr>
          <w:b/>
          <w:color w:val="6B2D5C"/>
        </w:rPr>
        <w:t xml:space="preserve">     (B) </w:t>
      </w:r>
      <w:r>
        <w:rPr>
          <w:i/>
        </w:rPr>
        <w:t>Roe v. Wade</w:t>
      </w:r>
      <w:r>
        <w:rPr>
          <w:b/>
          <w:color w:val="6B2D5C"/>
        </w:rPr>
        <w:t xml:space="preserve">     (C) </w:t>
      </w:r>
      <w:r>
        <w:rPr>
          <w:i/>
        </w:rPr>
        <w:t>Brown v. Board</w:t>
      </w:r>
      <w:r>
        <w:rPr>
          <w:b/>
          <w:color w:val="6B2D5C"/>
        </w:rPr>
        <w:t xml:space="preserve">     (D) </w:t>
      </w:r>
      <w:r>
        <w:rPr>
          <w:i/>
        </w:rPr>
        <w:t>Dobbs v. Jackson</w:t>
      </w:r>
    </w:p>
    <w:p>
      <w:pPr>
        <w:pStyle w:val="GSAnswer"/>
        <w:keepLines/>
      </w:pPr>
      <w:r>
        <w:rPr>
          <w:b/>
        </w:rPr>
        <w:t xml:space="preserve">Answer: (A) </w:t>
      </w:r>
      <w:r>
        <w:rPr>
          <w:b/>
          <w:i/>
        </w:rPr>
        <w:t>DeGraffenreid v. General Motors</w:t>
      </w:r>
      <w:r>
        <w:t xml:space="preserve"> — </w:t>
      </w:r>
      <w:r>
        <w:rPr>
          <w:i/>
        </w:rPr>
        <w:t>DeGraffenreid v. General Motors</w:t>
      </w:r>
      <w:r>
        <w:t xml:space="preserve"> (1976).</w:t>
      </w:r>
    </w:p>
    <w:p>
      <w:pPr>
        <w:pStyle w:val="GSNumbered"/>
        <w:keepNext/>
        <w:keepLines/>
      </w:pPr>
      <w:r>
        <w:rPr>
          <w:b/>
          <w:color w:val="6B2D5C"/>
        </w:rPr>
        <w:t>26.</w:t>
        <w:tab/>
      </w:r>
      <w:r>
        <w:t>"Womanism" (1983) was coined by:</w:t>
      </w:r>
    </w:p>
    <w:p>
      <w:pPr>
        <w:pStyle w:val="GSOptions"/>
        <w:keepNext/>
        <w:keepLines/>
      </w:pPr>
      <w:r>
        <w:rPr>
          <w:b/>
          <w:color w:val="6B2D5C"/>
        </w:rPr>
        <w:t xml:space="preserve">(A) </w:t>
      </w:r>
      <w:r>
        <w:t>bell hooks</w:t>
      </w:r>
      <w:r>
        <w:rPr>
          <w:b/>
          <w:color w:val="6B2D5C"/>
        </w:rPr>
        <w:t xml:space="preserve">     (B) </w:t>
      </w:r>
      <w:r>
        <w:t>Audre Lorde</w:t>
      </w:r>
      <w:r>
        <w:rPr>
          <w:b/>
          <w:color w:val="6B2D5C"/>
        </w:rPr>
        <w:t xml:space="preserve">     (C) </w:t>
      </w:r>
      <w:r>
        <w:t>Patricia Hill Collins</w:t>
      </w:r>
      <w:r>
        <w:rPr>
          <w:b/>
          <w:color w:val="6B2D5C"/>
        </w:rPr>
        <w:t xml:space="preserve">     (D) </w:t>
      </w:r>
      <w:r>
        <w:t>None of these</w:t>
      </w:r>
    </w:p>
    <w:p>
      <w:pPr>
        <w:pStyle w:val="GSAnswer"/>
        <w:keepLines/>
      </w:pPr>
      <w:r>
        <w:rPr>
          <w:b/>
        </w:rPr>
        <w:t>Answer: (D) None of these</w:t>
      </w:r>
      <w:r>
        <w:t xml:space="preserve"> — Alice Walker (</w:t>
      </w:r>
      <w:r>
        <w:rPr>
          <w:i/>
        </w:rPr>
        <w:t>In Search of Our Mothers' Gardens</w:t>
      </w:r>
      <w:r>
        <w:t>, 1983).</w:t>
      </w:r>
    </w:p>
    <w:p>
      <w:pPr>
        <w:pStyle w:val="GSNumbered"/>
        <w:keepNext/>
        <w:keepLines/>
      </w:pPr>
      <w:r>
        <w:rPr>
          <w:b/>
          <w:color w:val="6B2D5C"/>
        </w:rPr>
        <w:t>27.</w:t>
        <w:tab/>
      </w:r>
      <w:r>
        <w:t>"The Master's Tools Will Never Dismantle the Master's House" was written by:</w:t>
      </w:r>
    </w:p>
    <w:p>
      <w:pPr>
        <w:pStyle w:val="GSOptions"/>
        <w:keepNext/>
        <w:keepLines/>
      </w:pPr>
      <w:r>
        <w:rPr>
          <w:b/>
          <w:color w:val="6B2D5C"/>
        </w:rPr>
        <w:t xml:space="preserve">(A) </w:t>
      </w:r>
      <w:r>
        <w:t>Angela Davis</w:t>
      </w:r>
      <w:r>
        <w:rPr>
          <w:b/>
          <w:color w:val="6B2D5C"/>
        </w:rPr>
        <w:t xml:space="preserve">     (B) </w:t>
      </w:r>
      <w:r>
        <w:t>Alice Walker</w:t>
      </w:r>
      <w:r>
        <w:rPr>
          <w:b/>
          <w:color w:val="6B2D5C"/>
        </w:rPr>
        <w:t xml:space="preserve">     (C) </w:t>
      </w:r>
      <w:r>
        <w:t>bell hooks</w:t>
      </w:r>
      <w:r>
        <w:rPr>
          <w:b/>
          <w:color w:val="6B2D5C"/>
        </w:rPr>
        <w:t xml:space="preserve">     (D) </w:t>
      </w:r>
      <w:r>
        <w:t>Audre Lorde</w:t>
      </w:r>
    </w:p>
    <w:p>
      <w:pPr>
        <w:pStyle w:val="GSAnswer"/>
        <w:keepLines/>
      </w:pPr>
      <w:r>
        <w:rPr>
          <w:b/>
        </w:rPr>
        <w:t>Answer: (D) Audre Lorde</w:t>
      </w:r>
    </w:p>
    <w:p>
      <w:pPr>
        <w:pStyle w:val="GSNumbered"/>
        <w:keepNext/>
        <w:keepLines/>
      </w:pPr>
      <w:r>
        <w:rPr>
          <w:b/>
          <w:color w:val="6B2D5C"/>
        </w:rPr>
        <w:t>28.</w:t>
        <w:tab/>
      </w:r>
      <w:r>
        <w:t>Feminist environmentalism, which roots women's link to nature in material work, was proposed by:</w:t>
      </w:r>
    </w:p>
    <w:p>
      <w:pPr>
        <w:pStyle w:val="GSOptions"/>
        <w:keepNext/>
        <w:keepLines/>
      </w:pPr>
      <w:r>
        <w:rPr>
          <w:b/>
          <w:color w:val="6B2D5C"/>
        </w:rPr>
        <w:t xml:space="preserve">(A) </w:t>
      </w:r>
      <w:r>
        <w:t>Vandana Shiva</w:t>
      </w:r>
      <w:r>
        <w:rPr>
          <w:b/>
          <w:color w:val="6B2D5C"/>
        </w:rPr>
        <w:t xml:space="preserve">     (B) </w:t>
      </w:r>
      <w:r>
        <w:t>Françoise d'Eaubonne</w:t>
      </w:r>
      <w:r>
        <w:rPr>
          <w:b/>
          <w:color w:val="6B2D5C"/>
        </w:rPr>
        <w:t xml:space="preserve">     (C) </w:t>
      </w:r>
      <w:r>
        <w:t>Bina Agarwal</w:t>
      </w:r>
      <w:r>
        <w:rPr>
          <w:b/>
          <w:color w:val="6B2D5C"/>
        </w:rPr>
        <w:t xml:space="preserve">     (D) </w:t>
      </w:r>
      <w:r>
        <w:t>Maria Mies</w:t>
      </w:r>
    </w:p>
    <w:p>
      <w:pPr>
        <w:pStyle w:val="GSAnswer"/>
        <w:keepLines/>
      </w:pPr>
      <w:r>
        <w:rPr>
          <w:b/>
        </w:rPr>
        <w:t>Answer: (C) Bina Agarwal</w:t>
      </w:r>
      <w:r>
        <w:t xml:space="preserve"> — Bina Agarwal (1992).</w:t>
      </w:r>
    </w:p>
    <w:p>
      <w:pPr>
        <w:pStyle w:val="GSNumbered"/>
        <w:keepNext/>
        <w:keepLines/>
      </w:pPr>
      <w:r>
        <w:rPr>
          <w:b/>
          <w:color w:val="6B2D5C"/>
        </w:rPr>
        <w:t>29.</w:t>
        <w:tab/>
      </w:r>
      <w:r>
        <w:rPr>
          <w:i/>
        </w:rPr>
        <w:t>The Veil and the Male Elite</w:t>
      </w:r>
      <w:r>
        <w:t xml:space="preserve"> (1987) was written by:</w:t>
      </w:r>
    </w:p>
    <w:p>
      <w:pPr>
        <w:pStyle w:val="GSOptions"/>
        <w:keepNext/>
        <w:keepLines/>
      </w:pPr>
      <w:r>
        <w:rPr>
          <w:b/>
          <w:color w:val="6B2D5C"/>
        </w:rPr>
        <w:t xml:space="preserve">(A) </w:t>
      </w:r>
      <w:r>
        <w:t>Amina Wadud</w:t>
      </w:r>
      <w:r>
        <w:rPr>
          <w:b/>
          <w:color w:val="6B2D5C"/>
        </w:rPr>
        <w:t xml:space="preserve">     (B) </w:t>
      </w:r>
      <w:r>
        <w:t>Fatima Mernissi</w:t>
      </w:r>
      <w:r>
        <w:rPr>
          <w:b/>
          <w:color w:val="6B2D5C"/>
        </w:rPr>
        <w:t xml:space="preserve">     (C) </w:t>
      </w:r>
      <w:r>
        <w:t>Asma Barlas</w:t>
      </w:r>
      <w:r>
        <w:rPr>
          <w:b/>
          <w:color w:val="6B2D5C"/>
        </w:rPr>
        <w:t xml:space="preserve">     (D) </w:t>
      </w:r>
      <w:r>
        <w:t>Riffat Hassan</w:t>
      </w:r>
    </w:p>
    <w:p>
      <w:pPr>
        <w:pStyle w:val="GSAnswer"/>
        <w:keepLines/>
      </w:pPr>
      <w:r>
        <w:rPr>
          <w:b/>
        </w:rPr>
        <w:t>Answer: (B) Fatima Mernissi</w:t>
      </w:r>
    </w:p>
    <w:p>
      <w:pPr>
        <w:pStyle w:val="GSNumbered"/>
        <w:keepNext/>
        <w:keepLines/>
      </w:pPr>
      <w:r>
        <w:rPr>
          <w:b/>
          <w:color w:val="6B2D5C"/>
        </w:rPr>
        <w:t>30.</w:t>
        <w:tab/>
      </w:r>
      <w:r>
        <w:t>Musawah, a global movement for equality in Muslim family law, was launched in:</w:t>
      </w:r>
    </w:p>
    <w:p>
      <w:pPr>
        <w:pStyle w:val="GSOptions"/>
        <w:keepNext/>
        <w:keepLines/>
      </w:pPr>
      <w:r>
        <w:rPr>
          <w:b/>
          <w:color w:val="6B2D5C"/>
        </w:rPr>
        <w:t xml:space="preserve">(A) </w:t>
      </w:r>
      <w:r>
        <w:t>1984</w:t>
      </w:r>
      <w:r>
        <w:rPr>
          <w:b/>
          <w:color w:val="6B2D5C"/>
        </w:rPr>
        <w:t xml:space="preserve">     (B) </w:t>
      </w:r>
      <w:r>
        <w:t>1999</w:t>
      </w:r>
      <w:r>
        <w:rPr>
          <w:b/>
          <w:color w:val="6B2D5C"/>
        </w:rPr>
        <w:t xml:space="preserve">     (C) </w:t>
      </w:r>
      <w:r>
        <w:t>2009</w:t>
      </w:r>
      <w:r>
        <w:rPr>
          <w:b/>
          <w:color w:val="6B2D5C"/>
        </w:rPr>
        <w:t xml:space="preserve">     (D) </w:t>
      </w:r>
      <w:r>
        <w:t>2015</w:t>
      </w:r>
    </w:p>
    <w:p>
      <w:pPr>
        <w:pStyle w:val="GSAnswer"/>
        <w:keepLines/>
      </w:pPr>
      <w:r>
        <w:rPr>
          <w:b/>
        </w:rPr>
        <w:t>Answer: (C) 2009</w:t>
      </w:r>
    </w:p>
    <w:p>
      <w:pPr>
        <w:pStyle w:val="GSNumbered"/>
        <w:keepNext/>
        <w:keepLines/>
      </w:pPr>
      <w:r>
        <w:rPr>
          <w:b/>
          <w:color w:val="6B2D5C"/>
        </w:rPr>
        <w:t>31.</w:t>
        <w:tab/>
      </w:r>
      <w:r>
        <w:t>The poem "We Sinful Women", an anthem of Pakistan's 1980s women's movement, was written by:</w:t>
      </w:r>
    </w:p>
    <w:p>
      <w:pPr>
        <w:pStyle w:val="GSOptions"/>
        <w:keepNext/>
        <w:keepLines/>
      </w:pPr>
      <w:r>
        <w:rPr>
          <w:b/>
          <w:color w:val="6B2D5C"/>
        </w:rPr>
        <w:t xml:space="preserve">(A) </w:t>
      </w:r>
      <w:r>
        <w:t>Fahmida Riaz</w:t>
      </w:r>
      <w:r>
        <w:rPr>
          <w:b/>
          <w:color w:val="6B2D5C"/>
        </w:rPr>
        <w:t xml:space="preserve">     (B) </w:t>
      </w:r>
      <w:r>
        <w:t>Parveen Shakir</w:t>
      </w:r>
      <w:r>
        <w:rPr>
          <w:b/>
          <w:color w:val="6B2D5C"/>
        </w:rPr>
        <w:t xml:space="preserve">     (C) </w:t>
      </w:r>
      <w:r>
        <w:t>Kishwar Naheed</w:t>
      </w:r>
      <w:r>
        <w:rPr>
          <w:b/>
          <w:color w:val="6B2D5C"/>
        </w:rPr>
        <w:t xml:space="preserve">     (D) </w:t>
      </w:r>
      <w:r>
        <w:t>None of these</w:t>
      </w:r>
    </w:p>
    <w:p>
      <w:pPr>
        <w:pStyle w:val="GSAnswer"/>
        <w:keepLines/>
      </w:pPr>
      <w:r>
        <w:rPr>
          <w:b/>
        </w:rPr>
        <w:t>Answer: (C) Kishwar Naheed</w:t>
      </w:r>
    </w:p>
    <w:p>
      <w:pPr>
        <w:pStyle w:val="GSNumbered"/>
        <w:keepNext/>
        <w:keepLines/>
      </w:pPr>
      <w:r>
        <w:rPr>
          <w:b/>
          <w:color w:val="6B2D5C"/>
        </w:rPr>
        <w:t>32.</w:t>
        <w:tab/>
      </w:r>
      <w:r>
        <w:rPr>
          <w:i/>
        </w:rPr>
        <w:t>Huquq-un-Niswan</w:t>
      </w:r>
      <w:r>
        <w:t xml:space="preserve"> (1898) was written by:</w:t>
      </w:r>
    </w:p>
    <w:p>
      <w:pPr>
        <w:pStyle w:val="GSOptions"/>
        <w:keepNext/>
        <w:keepLines/>
      </w:pPr>
      <w:r>
        <w:rPr>
          <w:b/>
          <w:color w:val="6B2D5C"/>
        </w:rPr>
        <w:t xml:space="preserve">(A) </w:t>
      </w:r>
      <w:r>
        <w:t>Sayyid Mumtaz Ali</w:t>
      </w:r>
      <w:r>
        <w:rPr>
          <w:b/>
          <w:color w:val="6B2D5C"/>
        </w:rPr>
        <w:t xml:space="preserve">     (B) </w:t>
      </w:r>
      <w:r>
        <w:t>Sir Syed Ahmad Khan</w:t>
      </w:r>
      <w:r>
        <w:rPr>
          <w:b/>
          <w:color w:val="6B2D5C"/>
        </w:rPr>
        <w:t xml:space="preserve">     (C) </w:t>
      </w:r>
      <w:r>
        <w:t>Qasim Amin</w:t>
      </w:r>
      <w:r>
        <w:rPr>
          <w:b/>
          <w:color w:val="6B2D5C"/>
        </w:rPr>
        <w:t xml:space="preserve">     (D) </w:t>
      </w:r>
      <w:r>
        <w:t>Nazir Ahmad</w:t>
      </w:r>
    </w:p>
    <w:p>
      <w:pPr>
        <w:pStyle w:val="GSAnswer"/>
        <w:keepLines/>
      </w:pPr>
      <w:r>
        <w:rPr>
          <w:b/>
        </w:rPr>
        <w:t>Answer: (A) Sayyid Mumtaz Ali</w:t>
      </w:r>
      <w:r>
        <w:t xml:space="preserve"> — Sayyid Mumtaz Ali of Lahore.</w:t>
      </w:r>
    </w:p>
    <w:p>
      <w:pPr>
        <w:pStyle w:val="Heading1"/>
      </w:pPr>
      <w:r>
        <w:t>Topic 3 · Feminist Movements — the West, the United Nations and Pakistan</w:t>
      </w:r>
    </w:p>
    <w:p>
      <w:pPr>
        <w:pStyle w:val="GSLead"/>
      </w:pPr>
      <w:r>
        <w:t>Syllabus head IV. 126 one-liners, 22 past MCQs and 32 practice MCQs.</w:t>
      </w:r>
    </w:p>
    <w:p>
      <w:r>
        <w:t>The past MCQs centre on three things: the UN conferences (Mexico 1975, Beijing 1995), CEDAW and Pakistan's accession in 1996, and APWA and the Hudood Ordinances. The practice set adds the suffrage story, the second and fourth waves, the UN machinery, the Pakistan Movement's women and the movement of the 1980s.</w:t>
      </w:r>
    </w:p>
    <w:p>
      <w:pPr>
        <w:pStyle w:val="Heading2"/>
      </w:pPr>
      <w:r>
        <w:t>The one-liners</w:t>
      </w:r>
    </w:p>
    <w:p>
      <w:pPr>
        <w:pStyle w:val="Heading3"/>
      </w:pPr>
      <w:r>
        <w:t>A · The waves in general</w:t>
      </w:r>
    </w:p>
    <w:p>
      <w:pPr>
        <w:pStyle w:val="GSNumbered"/>
      </w:pPr>
      <w:r>
        <w:rPr>
          <w:b/>
          <w:color w:val="6B2D5C"/>
        </w:rPr>
        <w:t>1.</w:t>
        <w:tab/>
      </w:r>
      <w:r>
        <w:t xml:space="preserve">A </w:t>
      </w:r>
      <w:r>
        <w:rPr>
          <w:b/>
          <w:color w:val="2F7D4F"/>
        </w:rPr>
        <w:t>wave</w:t>
      </w:r>
      <w:r>
        <w:t xml:space="preserve"> of feminism is a period of intense activity with shared demands; the metaphor was popularised by </w:t>
      </w:r>
      <w:r>
        <w:rPr>
          <w:b/>
          <w:color w:val="2F7D4F"/>
        </w:rPr>
        <w:t>Martha Weinman Lear</w:t>
      </w:r>
      <w:r>
        <w:t xml:space="preserve"> in </w:t>
      </w:r>
      <w:r>
        <w:rPr>
          <w:b/>
          <w:color w:val="1E2A44"/>
        </w:rPr>
        <w:t>1968</w:t>
      </w:r>
      <w:r>
        <w:t>.</w:t>
      </w:r>
    </w:p>
    <w:p>
      <w:pPr>
        <w:pStyle w:val="GSNumbered"/>
      </w:pPr>
      <w:r>
        <w:rPr>
          <w:b/>
          <w:color w:val="6B2D5C"/>
        </w:rPr>
        <w:t>2.</w:t>
        <w:tab/>
      </w:r>
      <w:r>
        <w:t xml:space="preserve">The </w:t>
      </w:r>
      <w:r>
        <w:rPr>
          <w:b/>
          <w:color w:val="2F7D4F"/>
        </w:rPr>
        <w:t>first wave</w:t>
      </w:r>
      <w:r>
        <w:t xml:space="preserve"> (c. </w:t>
      </w:r>
      <w:r>
        <w:rPr>
          <w:b/>
          <w:color w:val="1E2A44"/>
        </w:rPr>
        <w:t>1848</w:t>
      </w:r>
      <w:r>
        <w:t>–</w:t>
      </w:r>
      <w:r>
        <w:rPr>
          <w:b/>
          <w:color w:val="1E2A44"/>
        </w:rPr>
        <w:t>1920</w:t>
      </w:r>
      <w:r>
        <w:t xml:space="preserve">) fought for the </w:t>
      </w:r>
      <w:r>
        <w:rPr>
          <w:b/>
          <w:color w:val="2F7D4F"/>
        </w:rPr>
        <w:t>vote</w:t>
      </w:r>
      <w:r>
        <w:t>, property, education and legal personhood.</w:t>
      </w:r>
    </w:p>
    <w:p>
      <w:pPr>
        <w:pStyle w:val="GSNumbered"/>
      </w:pPr>
      <w:r>
        <w:rPr>
          <w:b/>
          <w:color w:val="6B2D5C"/>
        </w:rPr>
        <w:t>3.</w:t>
        <w:tab/>
      </w:r>
      <w:r>
        <w:t xml:space="preserve">The </w:t>
      </w:r>
      <w:r>
        <w:rPr>
          <w:b/>
          <w:color w:val="2F7D4F"/>
        </w:rPr>
        <w:t>second wave</w:t>
      </w:r>
      <w:r>
        <w:t xml:space="preserve"> (</w:t>
      </w:r>
      <w:r>
        <w:rPr>
          <w:b/>
          <w:color w:val="1E2A44"/>
        </w:rPr>
        <w:t>1960s</w:t>
      </w:r>
      <w:r>
        <w:t>–</w:t>
      </w:r>
      <w:r>
        <w:rPr>
          <w:b/>
          <w:color w:val="1E2A44"/>
        </w:rPr>
        <w:t>1980s</w:t>
      </w:r>
      <w:r>
        <w:t xml:space="preserve">) fought over </w:t>
      </w:r>
      <w:r>
        <w:rPr>
          <w:b/>
          <w:color w:val="2F7D4F"/>
        </w:rPr>
        <w:t>work, family, sexuality and the body</w:t>
      </w:r>
      <w:r>
        <w:t>.</w:t>
      </w:r>
    </w:p>
    <w:p>
      <w:pPr>
        <w:pStyle w:val="GSNumbered"/>
      </w:pPr>
      <w:r>
        <w:rPr>
          <w:b/>
          <w:color w:val="6B2D5C"/>
        </w:rPr>
        <w:t>4.</w:t>
        <w:tab/>
      </w:r>
      <w:r>
        <w:t xml:space="preserve">The </w:t>
      </w:r>
      <w:r>
        <w:rPr>
          <w:b/>
          <w:color w:val="2F7D4F"/>
        </w:rPr>
        <w:t>third wave</w:t>
      </w:r>
      <w:r>
        <w:t xml:space="preserve"> (</w:t>
      </w:r>
      <w:r>
        <w:rPr>
          <w:b/>
          <w:color w:val="1E2A44"/>
        </w:rPr>
        <w:t>1990s</w:t>
      </w:r>
      <w:r>
        <w:t>–</w:t>
      </w:r>
      <w:r>
        <w:rPr>
          <w:b/>
          <w:color w:val="1E2A44"/>
        </w:rPr>
        <w:t>2000s</w:t>
      </w:r>
      <w:r>
        <w:t xml:space="preserve">) stressed </w:t>
      </w:r>
      <w:r>
        <w:rPr>
          <w:b/>
          <w:color w:val="2F7D4F"/>
        </w:rPr>
        <w:t>diversity, identity and intersectionality</w:t>
      </w:r>
      <w:r>
        <w:t>.</w:t>
      </w:r>
    </w:p>
    <w:p>
      <w:pPr>
        <w:pStyle w:val="GSNumbered"/>
      </w:pPr>
      <w:r>
        <w:rPr>
          <w:b/>
          <w:color w:val="6B2D5C"/>
        </w:rPr>
        <w:t>5.</w:t>
        <w:tab/>
      </w:r>
      <w:r>
        <w:t xml:space="preserve">The </w:t>
      </w:r>
      <w:r>
        <w:rPr>
          <w:b/>
          <w:color w:val="2F7D4F"/>
        </w:rPr>
        <w:t>fourth wave</w:t>
      </w:r>
      <w:r>
        <w:t xml:space="preserve"> (from about </w:t>
      </w:r>
      <w:r>
        <w:rPr>
          <w:b/>
          <w:color w:val="1E2A44"/>
        </w:rPr>
        <w:t>2012</w:t>
      </w:r>
      <w:r>
        <w:t xml:space="preserve">) is defined by </w:t>
      </w:r>
      <w:r>
        <w:rPr>
          <w:b/>
          <w:color w:val="2F7D4F"/>
        </w:rPr>
        <w:t>digital activism</w:t>
      </w:r>
      <w:r>
        <w:t xml:space="preserve"> against harassment and violence.</w:t>
      </w:r>
    </w:p>
    <w:p>
      <w:pPr>
        <w:pStyle w:val="GSNumbered"/>
      </w:pPr>
      <w:r>
        <w:rPr>
          <w:b/>
          <w:color w:val="6B2D5C"/>
        </w:rPr>
        <w:t>6.</w:t>
        <w:tab/>
      </w:r>
      <w:r>
        <w:t xml:space="preserve">Critics say the wave metaphor follows </w:t>
      </w:r>
      <w:r>
        <w:rPr>
          <w:b/>
          <w:color w:val="2F7D4F"/>
        </w:rPr>
        <w:t>white, Western, middle-class</w:t>
      </w:r>
      <w:r>
        <w:t xml:space="preserve"> history and hides activism between waves.</w:t>
      </w:r>
    </w:p>
    <w:p>
      <w:pPr>
        <w:pStyle w:val="Heading3"/>
      </w:pPr>
      <w:r>
        <w:t>B · The first wave</w:t>
      </w:r>
    </w:p>
    <w:p>
      <w:pPr>
        <w:pStyle w:val="GSNumbered"/>
      </w:pPr>
      <w:r>
        <w:rPr>
          <w:b/>
          <w:color w:val="6B2D5C"/>
        </w:rPr>
        <w:t>7.</w:t>
        <w:tab/>
      </w:r>
      <w:r>
        <w:rPr>
          <w:b/>
          <w:color w:val="2F7D4F"/>
        </w:rPr>
        <w:t>Coverture</w:t>
      </w:r>
      <w:r>
        <w:t xml:space="preserve"> meant a married woman's legal identity was </w:t>
      </w:r>
      <w:r>
        <w:rPr>
          <w:b/>
          <w:color w:val="2F7D4F"/>
        </w:rPr>
        <w:t>covered by her husband's</w:t>
      </w:r>
      <w:r>
        <w:t>.</w:t>
      </w:r>
    </w:p>
    <w:p>
      <w:pPr>
        <w:pStyle w:val="GSNumbered"/>
      </w:pPr>
      <w:r>
        <w:rPr>
          <w:b/>
          <w:color w:val="6B2D5C"/>
        </w:rPr>
        <w:t>8.</w:t>
        <w:tab/>
      </w:r>
      <w:r>
        <w:rPr>
          <w:b/>
          <w:color w:val="2F7D4F"/>
        </w:rPr>
        <w:t>Stanton and Mott</w:t>
      </w:r>
      <w:r>
        <w:t xml:space="preserve"> were excluded from the </w:t>
      </w:r>
      <w:r>
        <w:rPr>
          <w:b/>
          <w:color w:val="2F7D4F"/>
        </w:rPr>
        <w:t>World Anti-Slavery Convention</w:t>
      </w:r>
      <w:r>
        <w:t xml:space="preserve"> in London (</w:t>
      </w:r>
      <w:r>
        <w:rPr>
          <w:b/>
          <w:color w:val="1E2A44"/>
        </w:rPr>
        <w:t>1840</w:t>
      </w:r>
      <w:r>
        <w:t>) and resolved to hold Seneca Falls (MCQ 2024).</w:t>
      </w:r>
    </w:p>
    <w:p>
      <w:pPr>
        <w:pStyle w:val="GSNumbered"/>
      </w:pPr>
      <w:r>
        <w:rPr>
          <w:b/>
          <w:color w:val="6B2D5C"/>
        </w:rPr>
        <w:t>9.</w:t>
        <w:tab/>
      </w:r>
      <w:r>
        <w:t xml:space="preserve">The </w:t>
      </w:r>
      <w:r>
        <w:rPr>
          <w:b/>
          <w:color w:val="2F7D4F"/>
        </w:rPr>
        <w:t>Seneca Falls Convention</w:t>
      </w:r>
      <w:r>
        <w:t xml:space="preserve"> was held on </w:t>
      </w:r>
      <w:r>
        <w:rPr>
          <w:b/>
          <w:color w:val="1E2A44"/>
        </w:rPr>
        <w:t>19–20 July 1848</w:t>
      </w:r>
      <w:r>
        <w:t xml:space="preserve"> in New York.</w:t>
      </w:r>
    </w:p>
    <w:p>
      <w:pPr>
        <w:pStyle w:val="GSNumbered"/>
      </w:pPr>
      <w:r>
        <w:rPr>
          <w:b/>
          <w:color w:val="6B2D5C"/>
        </w:rPr>
        <w:t>10.</w:t>
        <w:tab/>
      </w:r>
      <w:r>
        <w:t xml:space="preserve">The Seneca Falls Convention was led by </w:t>
      </w:r>
      <w:r>
        <w:rPr>
          <w:b/>
          <w:color w:val="2F7D4F"/>
        </w:rPr>
        <w:t>Elizabeth Cady Stanton</w:t>
      </w:r>
      <w:r>
        <w:t xml:space="preserve"> (MCQ 2025).</w:t>
      </w:r>
    </w:p>
    <w:p>
      <w:pPr>
        <w:pStyle w:val="GSNumbered"/>
      </w:pPr>
      <w:r>
        <w:rPr>
          <w:b/>
          <w:color w:val="6B2D5C"/>
        </w:rPr>
        <w:t>11.</w:t>
        <w:tab/>
      </w:r>
      <w:r>
        <w:t xml:space="preserve">The </w:t>
      </w:r>
      <w:r>
        <w:rPr>
          <w:b/>
          <w:color w:val="2F7D4F"/>
        </w:rPr>
        <w:t>Declaration of Sentiments</w:t>
      </w:r>
      <w:r>
        <w:t xml:space="preserve"> declared: "all </w:t>
      </w:r>
      <w:r>
        <w:rPr>
          <w:b/>
          <w:color w:val="2F7D4F"/>
        </w:rPr>
        <w:t>men and women</w:t>
      </w:r>
      <w:r>
        <w:t xml:space="preserve"> are created equal".</w:t>
      </w:r>
    </w:p>
    <w:p>
      <w:pPr>
        <w:pStyle w:val="GSNumbered"/>
      </w:pPr>
      <w:r>
        <w:rPr>
          <w:b/>
          <w:color w:val="6B2D5C"/>
        </w:rPr>
        <w:t>12.</w:t>
        <w:tab/>
      </w:r>
      <w:r>
        <w:rPr>
          <w:b/>
          <w:color w:val="2F7D4F"/>
        </w:rPr>
        <w:t>Frederick Douglass</w:t>
      </w:r>
      <w:r>
        <w:t xml:space="preserve"> signed the Declaration of Sentiments.</w:t>
      </w:r>
    </w:p>
    <w:p>
      <w:pPr>
        <w:pStyle w:val="GSNumbered"/>
      </w:pPr>
      <w:r>
        <w:rPr>
          <w:b/>
          <w:color w:val="6B2D5C"/>
        </w:rPr>
        <w:t>13.</w:t>
        <w:tab/>
      </w:r>
      <w:r>
        <w:rPr>
          <w:b/>
          <w:color w:val="2F7D4F"/>
        </w:rPr>
        <w:t>Susan B. Anthony</w:t>
      </w:r>
      <w:r>
        <w:t xml:space="preserve"> and Stanton founded the </w:t>
      </w:r>
      <w:r>
        <w:rPr>
          <w:b/>
          <w:color w:val="2F7D4F"/>
        </w:rPr>
        <w:t>National Woman Suffrage Association</w:t>
      </w:r>
      <w:r>
        <w:t xml:space="preserve"> in </w:t>
      </w:r>
      <w:r>
        <w:rPr>
          <w:b/>
          <w:color w:val="1E2A44"/>
        </w:rPr>
        <w:t>1869</w:t>
      </w:r>
      <w:r>
        <w:t>.</w:t>
      </w:r>
    </w:p>
    <w:p>
      <w:pPr>
        <w:pStyle w:val="GSNumbered"/>
      </w:pPr>
      <w:r>
        <w:rPr>
          <w:b/>
          <w:color w:val="6B2D5C"/>
        </w:rPr>
        <w:t>14.</w:t>
        <w:tab/>
      </w:r>
      <w:r>
        <w:rPr>
          <w:b/>
          <w:color w:val="2F7D4F"/>
        </w:rPr>
        <w:t>Wyoming</w:t>
      </w:r>
      <w:r>
        <w:t xml:space="preserve"> Territory gave women the vote in </w:t>
      </w:r>
      <w:r>
        <w:rPr>
          <w:b/>
          <w:color w:val="1E2A44"/>
        </w:rPr>
        <w:t>1869</w:t>
      </w:r>
      <w:r>
        <w:t>.</w:t>
      </w:r>
    </w:p>
    <w:p>
      <w:pPr>
        <w:pStyle w:val="GSNumbered"/>
      </w:pPr>
      <w:r>
        <w:rPr>
          <w:b/>
          <w:color w:val="6B2D5C"/>
        </w:rPr>
        <w:t>15.</w:t>
        <w:tab/>
      </w:r>
      <w:r>
        <w:t xml:space="preserve">The </w:t>
      </w:r>
      <w:r>
        <w:rPr>
          <w:b/>
          <w:color w:val="2F7D4F"/>
        </w:rPr>
        <w:t>19th Amendment</w:t>
      </w:r>
      <w:r>
        <w:t xml:space="preserve"> gave American women the vote in </w:t>
      </w:r>
      <w:r>
        <w:rPr>
          <w:b/>
          <w:color w:val="1E2A44"/>
        </w:rPr>
        <w:t>1920</w:t>
      </w:r>
      <w:r>
        <w:t>.</w:t>
      </w:r>
    </w:p>
    <w:p>
      <w:pPr>
        <w:pStyle w:val="GSNumbered"/>
      </w:pPr>
      <w:r>
        <w:rPr>
          <w:b/>
          <w:color w:val="6B2D5C"/>
        </w:rPr>
        <w:t>16.</w:t>
        <w:tab/>
      </w:r>
      <w:r>
        <w:rPr>
          <w:b/>
          <w:color w:val="2F7D4F"/>
        </w:rPr>
        <w:t>New Zealand</w:t>
      </w:r>
      <w:r>
        <w:t xml:space="preserve"> was the first self-governing country to give women the national vote (</w:t>
      </w:r>
      <w:r>
        <w:rPr>
          <w:b/>
          <w:color w:val="1E2A44"/>
        </w:rPr>
        <w:t>1893</w:t>
      </w:r>
      <w:r>
        <w:t xml:space="preserve">), after </w:t>
      </w:r>
      <w:r>
        <w:rPr>
          <w:b/>
          <w:color w:val="2F7D4F"/>
        </w:rPr>
        <w:t>Kate Sheppard</w:t>
      </w:r>
      <w:r>
        <w:t>'s campaign.</w:t>
      </w:r>
    </w:p>
    <w:p>
      <w:pPr>
        <w:pStyle w:val="GSNumbered"/>
      </w:pPr>
      <w:r>
        <w:rPr>
          <w:b/>
          <w:color w:val="6B2D5C"/>
        </w:rPr>
        <w:t>17.</w:t>
        <w:tab/>
      </w:r>
      <w:r>
        <w:rPr>
          <w:b/>
          <w:color w:val="2F7D4F"/>
        </w:rPr>
        <w:t>Finland</w:t>
      </w:r>
      <w:r>
        <w:t xml:space="preserve"> (</w:t>
      </w:r>
      <w:r>
        <w:rPr>
          <w:b/>
          <w:color w:val="1E2A44"/>
        </w:rPr>
        <w:t>1906</w:t>
      </w:r>
      <w:r>
        <w:t>) was the first European country to give women the vote and the right to stand.</w:t>
      </w:r>
    </w:p>
    <w:p>
      <w:pPr>
        <w:pStyle w:val="GSNumbered"/>
      </w:pPr>
      <w:r>
        <w:rPr>
          <w:b/>
          <w:color w:val="6B2D5C"/>
        </w:rPr>
        <w:t>18.</w:t>
        <w:tab/>
      </w:r>
      <w:r>
        <w:t xml:space="preserve">The </w:t>
      </w:r>
      <w:r>
        <w:rPr>
          <w:b/>
          <w:color w:val="2F7D4F"/>
        </w:rPr>
        <w:t>NUWSS</w:t>
      </w:r>
      <w:r>
        <w:t xml:space="preserve"> (</w:t>
      </w:r>
      <w:r>
        <w:rPr>
          <w:b/>
          <w:color w:val="1E2A44"/>
        </w:rPr>
        <w:t>1897</w:t>
      </w:r>
      <w:r>
        <w:t xml:space="preserve">), led by </w:t>
      </w:r>
      <w:r>
        <w:rPr>
          <w:b/>
          <w:color w:val="2F7D4F"/>
        </w:rPr>
        <w:t>Millicent Fawcett</w:t>
      </w:r>
      <w:r>
        <w:t xml:space="preserve">, were the peaceful </w:t>
      </w:r>
      <w:r>
        <w:rPr>
          <w:b/>
          <w:color w:val="2F7D4F"/>
        </w:rPr>
        <w:t>suffragists</w:t>
      </w:r>
      <w:r>
        <w:t>.</w:t>
      </w:r>
    </w:p>
    <w:p>
      <w:pPr>
        <w:pStyle w:val="GSNumbered"/>
      </w:pPr>
      <w:r>
        <w:rPr>
          <w:b/>
          <w:color w:val="6B2D5C"/>
        </w:rPr>
        <w:t>19.</w:t>
        <w:tab/>
      </w:r>
      <w:r>
        <w:t xml:space="preserve">The </w:t>
      </w:r>
      <w:r>
        <w:rPr>
          <w:b/>
          <w:color w:val="2F7D4F"/>
        </w:rPr>
        <w:t>WSPU</w:t>
      </w:r>
      <w:r>
        <w:t xml:space="preserve"> (</w:t>
      </w:r>
      <w:r>
        <w:rPr>
          <w:b/>
          <w:color w:val="1E2A44"/>
        </w:rPr>
        <w:t>1903</w:t>
      </w:r>
      <w:r>
        <w:t xml:space="preserve">), led by </w:t>
      </w:r>
      <w:r>
        <w:rPr>
          <w:b/>
          <w:color w:val="2F7D4F"/>
        </w:rPr>
        <w:t>Emmeline Pankhurst</w:t>
      </w:r>
      <w:r>
        <w:t xml:space="preserve">, were the militant </w:t>
      </w:r>
      <w:r>
        <w:rPr>
          <w:b/>
          <w:color w:val="2F7D4F"/>
        </w:rPr>
        <w:t>suffragettes</w:t>
      </w:r>
      <w:r>
        <w:t xml:space="preserve"> — "</w:t>
      </w:r>
      <w:r>
        <w:rPr>
          <w:b/>
          <w:color w:val="2F7D4F"/>
        </w:rPr>
        <w:t>Deeds, not words</w:t>
      </w:r>
      <w:r>
        <w:t>".</w:t>
      </w:r>
    </w:p>
    <w:p>
      <w:pPr>
        <w:pStyle w:val="GSNumbered"/>
      </w:pPr>
      <w:r>
        <w:rPr>
          <w:b/>
          <w:color w:val="6B2D5C"/>
        </w:rPr>
        <w:t>20.</w:t>
        <w:tab/>
      </w:r>
      <w:r>
        <w:t>The "</w:t>
      </w:r>
      <w:r>
        <w:rPr>
          <w:b/>
          <w:color w:val="2F7D4F"/>
        </w:rPr>
        <w:t>Cat and Mouse Act</w:t>
      </w:r>
      <w:r>
        <w:t>" (</w:t>
      </w:r>
      <w:r>
        <w:rPr>
          <w:b/>
          <w:color w:val="1E2A44"/>
        </w:rPr>
        <w:t>1913</w:t>
      </w:r>
      <w:r>
        <w:t>) released hunger-striking suffragettes and re-arrested them.</w:t>
      </w:r>
    </w:p>
    <w:p>
      <w:pPr>
        <w:pStyle w:val="GSNumbered"/>
      </w:pPr>
      <w:r>
        <w:rPr>
          <w:b/>
          <w:color w:val="6B2D5C"/>
        </w:rPr>
        <w:t>21.</w:t>
        <w:tab/>
      </w:r>
      <w:r>
        <w:rPr>
          <w:b/>
          <w:color w:val="2F7D4F"/>
        </w:rPr>
        <w:t>Emily Wilding Davison</w:t>
      </w:r>
      <w:r>
        <w:t xml:space="preserve"> died after running onto the course at the Epsom </w:t>
      </w:r>
      <w:r>
        <w:rPr>
          <w:b/>
          <w:color w:val="2F7D4F"/>
        </w:rPr>
        <w:t>Derby</w:t>
      </w:r>
      <w:r>
        <w:t xml:space="preserve"> in </w:t>
      </w:r>
      <w:r>
        <w:rPr>
          <w:b/>
          <w:color w:val="1E2A44"/>
        </w:rPr>
        <w:t>1913</w:t>
      </w:r>
      <w:r>
        <w:t>.</w:t>
      </w:r>
    </w:p>
    <w:p>
      <w:pPr>
        <w:pStyle w:val="GSNumbered"/>
      </w:pPr>
      <w:r>
        <w:rPr>
          <w:b/>
          <w:color w:val="6B2D5C"/>
        </w:rPr>
        <w:t>22.</w:t>
        <w:tab/>
      </w:r>
      <w:r>
        <w:t xml:space="preserve">British women over </w:t>
      </w:r>
      <w:r>
        <w:rPr>
          <w:b/>
          <w:color w:val="2F7D4F"/>
        </w:rPr>
        <w:t>30</w:t>
      </w:r>
      <w:r>
        <w:t xml:space="preserve"> with property won the vote in </w:t>
      </w:r>
      <w:r>
        <w:rPr>
          <w:b/>
          <w:color w:val="1E2A44"/>
        </w:rPr>
        <w:t>1918</w:t>
      </w:r>
      <w:r>
        <w:t xml:space="preserve">; equal votes at </w:t>
      </w:r>
      <w:r>
        <w:rPr>
          <w:b/>
          <w:color w:val="2F7D4F"/>
        </w:rPr>
        <w:t>21</w:t>
      </w:r>
      <w:r>
        <w:t xml:space="preserve"> came in </w:t>
      </w:r>
      <w:r>
        <w:rPr>
          <w:b/>
          <w:color w:val="1E2A44"/>
        </w:rPr>
        <w:t>1928</w:t>
      </w:r>
      <w:r>
        <w:t>.</w:t>
      </w:r>
    </w:p>
    <w:p>
      <w:pPr>
        <w:pStyle w:val="GSNumbered"/>
      </w:pPr>
      <w:r>
        <w:rPr>
          <w:b/>
          <w:color w:val="6B2D5C"/>
        </w:rPr>
        <w:t>23.</w:t>
        <w:tab/>
      </w:r>
      <w:r>
        <w:rPr>
          <w:b/>
          <w:color w:val="2F7D4F"/>
        </w:rPr>
        <w:t>Caroline Norton</w:t>
      </w:r>
      <w:r>
        <w:t xml:space="preserve">'s campaign led to the </w:t>
      </w:r>
      <w:r>
        <w:rPr>
          <w:b/>
          <w:color w:val="2F7D4F"/>
        </w:rPr>
        <w:t>Custody of Infants Act</w:t>
      </w:r>
      <w:r>
        <w:t xml:space="preserve"> (</w:t>
      </w:r>
      <w:r>
        <w:rPr>
          <w:b/>
          <w:color w:val="1E2A44"/>
        </w:rPr>
        <w:t>1839</w:t>
      </w:r>
      <w:r>
        <w:t>).</w:t>
      </w:r>
    </w:p>
    <w:p>
      <w:pPr>
        <w:pStyle w:val="GSNumbered"/>
      </w:pPr>
      <w:r>
        <w:rPr>
          <w:b/>
          <w:color w:val="6B2D5C"/>
        </w:rPr>
        <w:t>24.</w:t>
        <w:tab/>
      </w:r>
      <w:r>
        <w:t xml:space="preserve">Britain's </w:t>
      </w:r>
      <w:r>
        <w:rPr>
          <w:b/>
          <w:color w:val="2F7D4F"/>
        </w:rPr>
        <w:t>Married Women's Property Acts</w:t>
      </w:r>
      <w:r>
        <w:t xml:space="preserve"> were passed in </w:t>
      </w:r>
      <w:r>
        <w:rPr>
          <w:b/>
          <w:color w:val="1E2A44"/>
        </w:rPr>
        <w:t>1870</w:t>
      </w:r>
      <w:r>
        <w:t xml:space="preserve"> and </w:t>
      </w:r>
      <w:r>
        <w:rPr>
          <w:b/>
          <w:color w:val="1E2A44"/>
        </w:rPr>
        <w:t>1882</w:t>
      </w:r>
      <w:r>
        <w:t>.</w:t>
      </w:r>
    </w:p>
    <w:p>
      <w:pPr>
        <w:pStyle w:val="GSNumbered"/>
      </w:pPr>
      <w:r>
        <w:rPr>
          <w:b/>
          <w:color w:val="6B2D5C"/>
        </w:rPr>
        <w:t>25.</w:t>
        <w:tab/>
      </w:r>
      <w:r>
        <w:rPr>
          <w:b/>
          <w:color w:val="2F7D4F"/>
        </w:rPr>
        <w:t>Elizabeth Blackwell</w:t>
      </w:r>
      <w:r>
        <w:t xml:space="preserve"> was the first woman to earn a medical degree in the USA (</w:t>
      </w:r>
      <w:r>
        <w:rPr>
          <w:b/>
          <w:color w:val="1E2A44"/>
        </w:rPr>
        <w:t>1849</w:t>
      </w:r>
      <w:r>
        <w:t>).</w:t>
      </w:r>
    </w:p>
    <w:p>
      <w:pPr>
        <w:pStyle w:val="GSNumbered"/>
      </w:pPr>
      <w:r>
        <w:rPr>
          <w:b/>
          <w:color w:val="6B2D5C"/>
        </w:rPr>
        <w:t>26.</w:t>
        <w:tab/>
      </w:r>
      <w:r>
        <w:rPr>
          <w:b/>
          <w:color w:val="2F7D4F"/>
        </w:rPr>
        <w:t>Huda Shaarawi</w:t>
      </w:r>
      <w:r>
        <w:t xml:space="preserve"> founded the </w:t>
      </w:r>
      <w:r>
        <w:rPr>
          <w:b/>
          <w:color w:val="2F7D4F"/>
        </w:rPr>
        <w:t>Egyptian Feminist Union</w:t>
      </w:r>
      <w:r>
        <w:t xml:space="preserve"> in </w:t>
      </w:r>
      <w:r>
        <w:rPr>
          <w:b/>
          <w:color w:val="1E2A44"/>
        </w:rPr>
        <w:t>1923</w:t>
      </w:r>
      <w:r>
        <w:t>.</w:t>
      </w:r>
    </w:p>
    <w:p>
      <w:pPr>
        <w:pStyle w:val="Heading3"/>
      </w:pPr>
      <w:r>
        <w:t>C · The second wave</w:t>
      </w:r>
    </w:p>
    <w:p>
      <w:pPr>
        <w:pStyle w:val="GSNumbered"/>
      </w:pPr>
      <w:r>
        <w:rPr>
          <w:b/>
          <w:color w:val="6B2D5C"/>
        </w:rPr>
        <w:t>27.</w:t>
        <w:tab/>
      </w:r>
      <w:r>
        <w:t>"</w:t>
      </w:r>
      <w:r>
        <w:rPr>
          <w:b/>
          <w:color w:val="2F7D4F"/>
        </w:rPr>
        <w:t>The personal is political</w:t>
      </w:r>
      <w:r>
        <w:t xml:space="preserve">" is most associated with </w:t>
      </w:r>
      <w:r>
        <w:rPr>
          <w:b/>
          <w:color w:val="2F7D4F"/>
        </w:rPr>
        <w:t>second-wave</w:t>
      </w:r>
      <w:r>
        <w:t xml:space="preserve"> feminism (MCQ 2026).</w:t>
      </w:r>
    </w:p>
    <w:p>
      <w:pPr>
        <w:pStyle w:val="GSNumbered"/>
      </w:pPr>
      <w:r>
        <w:rPr>
          <w:b/>
          <w:color w:val="6B2D5C"/>
        </w:rPr>
        <w:t>28.</w:t>
        <w:tab/>
      </w:r>
      <w:r>
        <w:rPr>
          <w:b/>
          <w:color w:val="2F7D4F"/>
        </w:rPr>
        <w:t>Betty Friedan</w:t>
      </w:r>
      <w:r>
        <w:t xml:space="preserve">'s </w:t>
      </w:r>
      <w:r>
        <w:rPr>
          <w:i/>
        </w:rPr>
        <w:t>The Feminine Mystique</w:t>
      </w:r>
      <w:r>
        <w:t xml:space="preserve"> (</w:t>
      </w:r>
      <w:r>
        <w:rPr>
          <w:b/>
          <w:color w:val="1E2A44"/>
        </w:rPr>
        <w:t>1963</w:t>
      </w:r>
      <w:r>
        <w:t>) described "the problem that has no name".</w:t>
      </w:r>
    </w:p>
    <w:p>
      <w:pPr>
        <w:pStyle w:val="GSNumbered"/>
      </w:pPr>
      <w:r>
        <w:rPr>
          <w:b/>
          <w:color w:val="6B2D5C"/>
        </w:rPr>
        <w:t>29.</w:t>
        <w:tab/>
      </w:r>
      <w:r>
        <w:t xml:space="preserve">The </w:t>
      </w:r>
      <w:r>
        <w:rPr>
          <w:b/>
          <w:color w:val="2F7D4F"/>
        </w:rPr>
        <w:t>National Organization for Women (NOW)</w:t>
      </w:r>
      <w:r>
        <w:t xml:space="preserve"> was founded in </w:t>
      </w:r>
      <w:r>
        <w:rPr>
          <w:b/>
          <w:color w:val="1E2A44"/>
        </w:rPr>
        <w:t>1966</w:t>
      </w:r>
      <w:r>
        <w:t>.</w:t>
      </w:r>
    </w:p>
    <w:p>
      <w:pPr>
        <w:pStyle w:val="GSNumbered"/>
      </w:pPr>
      <w:r>
        <w:rPr>
          <w:b/>
          <w:color w:val="6B2D5C"/>
        </w:rPr>
        <w:t>30.</w:t>
        <w:tab/>
      </w:r>
      <w:r>
        <w:t xml:space="preserve">The US </w:t>
      </w:r>
      <w:r>
        <w:rPr>
          <w:b/>
          <w:color w:val="2F7D4F"/>
        </w:rPr>
        <w:t>Equal Pay Act</w:t>
      </w:r>
      <w:r>
        <w:t xml:space="preserve"> was passed in </w:t>
      </w:r>
      <w:r>
        <w:rPr>
          <w:b/>
          <w:color w:val="1E2A44"/>
        </w:rPr>
        <w:t>1963</w:t>
      </w:r>
      <w:r>
        <w:t xml:space="preserve">; </w:t>
      </w:r>
      <w:r>
        <w:rPr>
          <w:b/>
          <w:color w:val="2F7D4F"/>
        </w:rPr>
        <w:t>Title VII</w:t>
      </w:r>
      <w:r>
        <w:t xml:space="preserve"> of the Civil Rights Act in </w:t>
      </w:r>
      <w:r>
        <w:rPr>
          <w:b/>
          <w:color w:val="1E2A44"/>
        </w:rPr>
        <w:t>1964</w:t>
      </w:r>
      <w:r>
        <w:t>.</w:t>
      </w:r>
    </w:p>
    <w:p>
      <w:pPr>
        <w:pStyle w:val="GSNumbered"/>
      </w:pPr>
      <w:r>
        <w:rPr>
          <w:b/>
          <w:color w:val="6B2D5C"/>
        </w:rPr>
        <w:t>31.</w:t>
        <w:tab/>
      </w:r>
      <w:r>
        <w:t xml:space="preserve">The contraceptive </w:t>
      </w:r>
      <w:r>
        <w:rPr>
          <w:b/>
          <w:color w:val="2F7D4F"/>
        </w:rPr>
        <w:t>pill</w:t>
      </w:r>
      <w:r>
        <w:t xml:space="preserve"> was approved in the USA in </w:t>
      </w:r>
      <w:r>
        <w:rPr>
          <w:b/>
          <w:color w:val="1E2A44"/>
        </w:rPr>
        <w:t>1960</w:t>
      </w:r>
      <w:r>
        <w:t>.</w:t>
      </w:r>
    </w:p>
    <w:p>
      <w:pPr>
        <w:pStyle w:val="GSNumbered"/>
      </w:pPr>
      <w:r>
        <w:rPr>
          <w:b/>
          <w:color w:val="6B2D5C"/>
        </w:rPr>
        <w:t>32.</w:t>
        <w:tab/>
      </w:r>
      <w:r>
        <w:t xml:space="preserve">The 1973 US Supreme Court case that legalised abortion was </w:t>
      </w:r>
      <w:r>
        <w:rPr>
          <w:b/>
          <w:i/>
          <w:color w:val="2F7D4F"/>
        </w:rPr>
        <w:t>Roe v. Wade</w:t>
      </w:r>
      <w:r>
        <w:t xml:space="preserve"> (MCQ 2025).</w:t>
      </w:r>
    </w:p>
    <w:p>
      <w:pPr>
        <w:pStyle w:val="GSNumbered"/>
      </w:pPr>
      <w:r>
        <w:rPr>
          <w:b/>
          <w:color w:val="6B2D5C"/>
        </w:rPr>
        <w:t>33.</w:t>
        <w:tab/>
      </w:r>
      <w:r>
        <w:rPr>
          <w:i/>
        </w:rPr>
        <w:t>Roe v. Wade</w:t>
      </w:r>
      <w:r>
        <w:t xml:space="preserve"> was overturned by </w:t>
      </w:r>
      <w:r>
        <w:rPr>
          <w:b/>
          <w:i/>
          <w:color w:val="2F7D4F"/>
        </w:rPr>
        <w:t>Dobbs v. Jackson</w:t>
      </w:r>
      <w:r>
        <w:t xml:space="preserve"> in </w:t>
      </w:r>
      <w:r>
        <w:rPr>
          <w:b/>
          <w:color w:val="1E2A44"/>
        </w:rPr>
        <w:t>2022</w:t>
      </w:r>
      <w:r>
        <w:t>.</w:t>
      </w:r>
    </w:p>
    <w:p>
      <w:pPr>
        <w:pStyle w:val="GSNumbered"/>
      </w:pPr>
      <w:r>
        <w:rPr>
          <w:b/>
          <w:color w:val="6B2D5C"/>
        </w:rPr>
        <w:t>34.</w:t>
        <w:tab/>
      </w:r>
      <w:r>
        <w:t xml:space="preserve">The </w:t>
      </w:r>
      <w:r>
        <w:rPr>
          <w:b/>
          <w:color w:val="2F7D4F"/>
        </w:rPr>
        <w:t>Miss America protest</w:t>
      </w:r>
      <w:r>
        <w:t xml:space="preserve"> (</w:t>
      </w:r>
      <w:r>
        <w:rPr>
          <w:b/>
          <w:color w:val="1E2A44"/>
        </w:rPr>
        <w:t>1968</w:t>
      </w:r>
      <w:r>
        <w:t>) used a "freedom trash can"; no bras were actually burned.</w:t>
      </w:r>
    </w:p>
    <w:p>
      <w:pPr>
        <w:pStyle w:val="GSNumbered"/>
      </w:pPr>
      <w:r>
        <w:rPr>
          <w:b/>
          <w:color w:val="6B2D5C"/>
        </w:rPr>
        <w:t>35.</w:t>
        <w:tab/>
      </w:r>
      <w:r>
        <w:t xml:space="preserve">The </w:t>
      </w:r>
      <w:r>
        <w:rPr>
          <w:b/>
          <w:color w:val="2F7D4F"/>
        </w:rPr>
        <w:t>Ford Dagenham</w:t>
      </w:r>
      <w:r>
        <w:t xml:space="preserve"> machinists' strike (</w:t>
      </w:r>
      <w:r>
        <w:rPr>
          <w:b/>
          <w:color w:val="1E2A44"/>
        </w:rPr>
        <w:t>1968</w:t>
      </w:r>
      <w:r>
        <w:t xml:space="preserve">) led to Britain's </w:t>
      </w:r>
      <w:r>
        <w:rPr>
          <w:b/>
          <w:color w:val="2F7D4F"/>
        </w:rPr>
        <w:t>Equal Pay Act 1970</w:t>
      </w:r>
      <w:r>
        <w:t>.</w:t>
      </w:r>
    </w:p>
    <w:p>
      <w:pPr>
        <w:pStyle w:val="GSNumbered"/>
      </w:pPr>
      <w:r>
        <w:rPr>
          <w:b/>
          <w:color w:val="6B2D5C"/>
        </w:rPr>
        <w:t>36.</w:t>
        <w:tab/>
      </w:r>
      <w:r>
        <w:t xml:space="preserve">Britain's first </w:t>
      </w:r>
      <w:r>
        <w:rPr>
          <w:b/>
          <w:color w:val="2F7D4F"/>
        </w:rPr>
        <w:t>National Women's Liberation Conference</w:t>
      </w:r>
      <w:r>
        <w:t xml:space="preserve"> met at </w:t>
      </w:r>
      <w:r>
        <w:rPr>
          <w:b/>
          <w:color w:val="2F7D4F"/>
        </w:rPr>
        <w:t>Ruskin College</w:t>
      </w:r>
      <w:r>
        <w:t xml:space="preserve">, Oxford, in </w:t>
      </w:r>
      <w:r>
        <w:rPr>
          <w:b/>
          <w:color w:val="1E2A44"/>
        </w:rPr>
        <w:t>1970</w:t>
      </w:r>
      <w:r>
        <w:t>.</w:t>
      </w:r>
    </w:p>
    <w:p>
      <w:pPr>
        <w:pStyle w:val="GSNumbered"/>
      </w:pPr>
      <w:r>
        <w:rPr>
          <w:b/>
          <w:color w:val="6B2D5C"/>
        </w:rPr>
        <w:t>37.</w:t>
        <w:tab/>
      </w:r>
      <w:r>
        <w:t xml:space="preserve">The first modern </w:t>
      </w:r>
      <w:r>
        <w:rPr>
          <w:b/>
          <w:color w:val="2F7D4F"/>
        </w:rPr>
        <w:t>women's shelter</w:t>
      </w:r>
      <w:r>
        <w:t xml:space="preserve"> opened in </w:t>
      </w:r>
      <w:r>
        <w:rPr>
          <w:b/>
          <w:color w:val="2F7D4F"/>
        </w:rPr>
        <w:t>Chiswick, London</w:t>
      </w:r>
      <w:r>
        <w:t xml:space="preserve">, in </w:t>
      </w:r>
      <w:r>
        <w:rPr>
          <w:b/>
          <w:color w:val="1E2A44"/>
        </w:rPr>
        <w:t>1971</w:t>
      </w:r>
      <w:r>
        <w:t>.</w:t>
      </w:r>
    </w:p>
    <w:p>
      <w:pPr>
        <w:pStyle w:val="GSNumbered"/>
      </w:pPr>
      <w:r>
        <w:rPr>
          <w:b/>
          <w:color w:val="6B2D5C"/>
        </w:rPr>
        <w:t>38.</w:t>
        <w:tab/>
      </w:r>
      <w:r>
        <w:rPr>
          <w:b/>
          <w:color w:val="2F7D4F"/>
        </w:rPr>
        <w:t>Gloria Steinem</w:t>
      </w:r>
      <w:r>
        <w:t xml:space="preserve"> co-founded </w:t>
      </w:r>
      <w:r>
        <w:rPr>
          <w:b/>
          <w:i/>
          <w:color w:val="2F7D4F"/>
        </w:rPr>
        <w:t>Ms.</w:t>
      </w:r>
      <w:r>
        <w:t xml:space="preserve"> magazine (</w:t>
      </w:r>
      <w:r>
        <w:rPr>
          <w:b/>
          <w:color w:val="1E2A44"/>
        </w:rPr>
        <w:t>1972</w:t>
      </w:r>
      <w:r>
        <w:t>).</w:t>
      </w:r>
    </w:p>
    <w:p>
      <w:pPr>
        <w:pStyle w:val="GSNumbered"/>
      </w:pPr>
      <w:r>
        <w:rPr>
          <w:b/>
          <w:color w:val="6B2D5C"/>
        </w:rPr>
        <w:t>39.</w:t>
        <w:tab/>
      </w:r>
      <w:r>
        <w:t xml:space="preserve">The US </w:t>
      </w:r>
      <w:r>
        <w:rPr>
          <w:b/>
          <w:color w:val="2F7D4F"/>
        </w:rPr>
        <w:t>Equal Rights Amendment</w:t>
      </w:r>
      <w:r>
        <w:t xml:space="preserve"> passed Congress in </w:t>
      </w:r>
      <w:r>
        <w:rPr>
          <w:b/>
          <w:color w:val="1E2A44"/>
        </w:rPr>
        <w:t>1972</w:t>
      </w:r>
      <w:r>
        <w:t xml:space="preserve"> but was never ratified; </w:t>
      </w:r>
      <w:r>
        <w:rPr>
          <w:b/>
          <w:color w:val="2F7D4F"/>
        </w:rPr>
        <w:t>Phyllis Schlafly</w:t>
      </w:r>
      <w:r>
        <w:t xml:space="preserve"> led the opposition.</w:t>
      </w:r>
    </w:p>
    <w:p>
      <w:pPr>
        <w:pStyle w:val="GSNumbered"/>
      </w:pPr>
      <w:r>
        <w:rPr>
          <w:b/>
          <w:color w:val="6B2D5C"/>
        </w:rPr>
        <w:t>40.</w:t>
        <w:tab/>
      </w:r>
      <w:r>
        <w:t>The "</w:t>
      </w:r>
      <w:r>
        <w:rPr>
          <w:b/>
          <w:color w:val="2F7D4F"/>
        </w:rPr>
        <w:t>Manifesto of the 343</w:t>
      </w:r>
      <w:r>
        <w:t xml:space="preserve">" (France, </w:t>
      </w:r>
      <w:r>
        <w:rPr>
          <w:b/>
          <w:color w:val="1E2A44"/>
        </w:rPr>
        <w:t>1971</w:t>
      </w:r>
      <w:r>
        <w:t>) was signed by women who admitted illegal abortions.</w:t>
      </w:r>
    </w:p>
    <w:p>
      <w:pPr>
        <w:pStyle w:val="GSNumbered"/>
      </w:pPr>
      <w:r>
        <w:rPr>
          <w:b/>
          <w:color w:val="6B2D5C"/>
        </w:rPr>
        <w:t>41.</w:t>
        <w:tab/>
      </w:r>
      <w:r>
        <w:t xml:space="preserve">On </w:t>
      </w:r>
      <w:r>
        <w:rPr>
          <w:b/>
          <w:color w:val="1E2A44"/>
        </w:rPr>
        <w:t>24 October 1975</w:t>
      </w:r>
      <w:r>
        <w:t xml:space="preserve"> about </w:t>
      </w:r>
      <w:r>
        <w:rPr>
          <w:b/>
          <w:color w:val="2F7D4F"/>
        </w:rPr>
        <w:t>90%</w:t>
      </w:r>
      <w:r>
        <w:t xml:space="preserve"> of Icelandic women went on a "day off".</w:t>
      </w:r>
    </w:p>
    <w:p>
      <w:pPr>
        <w:pStyle w:val="GSNumbered"/>
      </w:pPr>
      <w:r>
        <w:rPr>
          <w:b/>
          <w:color w:val="6B2D5C"/>
        </w:rPr>
        <w:t>42.</w:t>
        <w:tab/>
      </w:r>
      <w:r>
        <w:rPr>
          <w:b/>
          <w:color w:val="2F7D4F"/>
        </w:rPr>
        <w:t>Susan Faludi</w:t>
      </w:r>
      <w:r>
        <w:t xml:space="preserve">'s </w:t>
      </w:r>
      <w:r>
        <w:rPr>
          <w:i/>
        </w:rPr>
        <w:t>Backlash</w:t>
      </w:r>
      <w:r>
        <w:t xml:space="preserve"> (</w:t>
      </w:r>
      <w:r>
        <w:rPr>
          <w:b/>
          <w:color w:val="1E2A44"/>
        </w:rPr>
        <w:t>1991</w:t>
      </w:r>
      <w:r>
        <w:t>) described the counter-attack on feminism in the 1980s.</w:t>
      </w:r>
    </w:p>
    <w:p>
      <w:pPr>
        <w:pStyle w:val="Heading3"/>
      </w:pPr>
      <w:r>
        <w:t>D · The third wave</w:t>
      </w:r>
    </w:p>
    <w:p>
      <w:pPr>
        <w:pStyle w:val="GSNumbered"/>
      </w:pPr>
      <w:r>
        <w:rPr>
          <w:b/>
          <w:color w:val="6B2D5C"/>
        </w:rPr>
        <w:t>43.</w:t>
        <w:tab/>
      </w:r>
      <w:r>
        <w:t xml:space="preserve">The </w:t>
      </w:r>
      <w:r>
        <w:rPr>
          <w:b/>
          <w:color w:val="2F7D4F"/>
        </w:rPr>
        <w:t>Anita Hill</w:t>
      </w:r>
      <w:r>
        <w:t xml:space="preserve"> hearings (</w:t>
      </w:r>
      <w:r>
        <w:rPr>
          <w:b/>
          <w:color w:val="1E2A44"/>
        </w:rPr>
        <w:t>1991</w:t>
      </w:r>
      <w:r>
        <w:t>) sparked the third wave.</w:t>
      </w:r>
    </w:p>
    <w:p>
      <w:pPr>
        <w:pStyle w:val="GSNumbered"/>
      </w:pPr>
      <w:r>
        <w:rPr>
          <w:b/>
          <w:color w:val="6B2D5C"/>
        </w:rPr>
        <w:t>44.</w:t>
        <w:tab/>
      </w:r>
      <w:r>
        <w:t xml:space="preserve">The term </w:t>
      </w:r>
      <w:r>
        <w:rPr>
          <w:b/>
          <w:color w:val="2F7D4F"/>
        </w:rPr>
        <w:t>Third Wave</w:t>
      </w:r>
      <w:r>
        <w:t xml:space="preserve"> feminism was coined by </w:t>
      </w:r>
      <w:r>
        <w:rPr>
          <w:b/>
          <w:color w:val="2F7D4F"/>
        </w:rPr>
        <w:t>Rebecca Walker</w:t>
      </w:r>
      <w:r>
        <w:t xml:space="preserve"> (MCQ 2025) in </w:t>
      </w:r>
      <w:r>
        <w:rPr>
          <w:i/>
        </w:rPr>
        <w:t>Ms.</w:t>
      </w:r>
      <w:r>
        <w:t xml:space="preserve"> (</w:t>
      </w:r>
      <w:r>
        <w:rPr>
          <w:b/>
          <w:color w:val="1E2A44"/>
        </w:rPr>
        <w:t>1992</w:t>
      </w:r>
      <w:r>
        <w:t>).</w:t>
      </w:r>
    </w:p>
    <w:p>
      <w:pPr>
        <w:pStyle w:val="GSNumbered"/>
      </w:pPr>
      <w:r>
        <w:rPr>
          <w:b/>
          <w:color w:val="6B2D5C"/>
        </w:rPr>
        <w:t>45.</w:t>
        <w:tab/>
      </w:r>
      <w:r>
        <w:t xml:space="preserve">Walker wrote: "I am not a post-feminism feminist. I am the </w:t>
      </w:r>
      <w:r>
        <w:rPr>
          <w:b/>
          <w:color w:val="2F7D4F"/>
        </w:rPr>
        <w:t>Third Wave</w:t>
      </w:r>
      <w:r>
        <w:t>."</w:t>
      </w:r>
    </w:p>
    <w:p>
      <w:pPr>
        <w:pStyle w:val="GSNumbered"/>
      </w:pPr>
      <w:r>
        <w:rPr>
          <w:b/>
          <w:color w:val="6B2D5C"/>
        </w:rPr>
        <w:t>46.</w:t>
        <w:tab/>
      </w:r>
      <w:r>
        <w:rPr>
          <w:b/>
          <w:color w:val="2F7D4F"/>
        </w:rPr>
        <w:t>Riot Grrrl</w:t>
      </w:r>
      <w:r>
        <w:t xml:space="preserve"> (from </w:t>
      </w:r>
      <w:r>
        <w:rPr>
          <w:b/>
          <w:color w:val="1E2A44"/>
        </w:rPr>
        <w:t>1991</w:t>
      </w:r>
      <w:r>
        <w:t xml:space="preserve">) used punk music and </w:t>
      </w:r>
      <w:r>
        <w:rPr>
          <w:b/>
          <w:color w:val="2F7D4F"/>
        </w:rPr>
        <w:t>zines</w:t>
      </w:r>
      <w:r>
        <w:t xml:space="preserve"> to spread feminism.</w:t>
      </w:r>
    </w:p>
    <w:p>
      <w:pPr>
        <w:pStyle w:val="GSNumbered"/>
      </w:pPr>
      <w:r>
        <w:rPr>
          <w:b/>
          <w:color w:val="6B2D5C"/>
        </w:rPr>
        <w:t>47.</w:t>
        <w:tab/>
      </w:r>
      <w:r>
        <w:rPr>
          <w:b/>
          <w:color w:val="2F7D4F"/>
        </w:rPr>
        <w:t>Naomi Wolf</w:t>
      </w:r>
      <w:r>
        <w:t xml:space="preserve"> wrote </w:t>
      </w:r>
      <w:r>
        <w:rPr>
          <w:i/>
        </w:rPr>
        <w:t>The Beauty Myth</w:t>
      </w:r>
      <w:r>
        <w:t xml:space="preserve"> (</w:t>
      </w:r>
      <w:r>
        <w:rPr>
          <w:b/>
          <w:color w:val="1E2A44"/>
        </w:rPr>
        <w:t>1990</w:t>
      </w:r>
      <w:r>
        <w:t>).</w:t>
      </w:r>
    </w:p>
    <w:p>
      <w:pPr>
        <w:pStyle w:val="GSNumbered"/>
      </w:pPr>
      <w:r>
        <w:rPr>
          <w:b/>
          <w:color w:val="6B2D5C"/>
        </w:rPr>
        <w:t>48.</w:t>
        <w:tab/>
      </w:r>
      <w:r>
        <w:rPr>
          <w:b/>
          <w:color w:val="2F7D4F"/>
        </w:rPr>
        <w:t>Eve Ensler</w:t>
      </w:r>
      <w:r>
        <w:t xml:space="preserve">'s </w:t>
      </w:r>
      <w:r>
        <w:rPr>
          <w:i/>
        </w:rPr>
        <w:t>The Vagina Monologues</w:t>
      </w:r>
      <w:r>
        <w:t xml:space="preserve"> (</w:t>
      </w:r>
      <w:r>
        <w:rPr>
          <w:b/>
          <w:color w:val="1E2A44"/>
        </w:rPr>
        <w:t>1996</w:t>
      </w:r>
      <w:r>
        <w:t xml:space="preserve">) led to the global </w:t>
      </w:r>
      <w:r>
        <w:rPr>
          <w:b/>
          <w:color w:val="2F7D4F"/>
        </w:rPr>
        <w:t>V-Day</w:t>
      </w:r>
      <w:r>
        <w:t xml:space="preserve"> campaign.</w:t>
      </w:r>
    </w:p>
    <w:p>
      <w:pPr>
        <w:pStyle w:val="GSNumbered"/>
      </w:pPr>
      <w:r>
        <w:rPr>
          <w:b/>
          <w:color w:val="6B2D5C"/>
        </w:rPr>
        <w:t>49.</w:t>
        <w:tab/>
      </w:r>
      <w:r>
        <w:t xml:space="preserve">The US </w:t>
      </w:r>
      <w:r>
        <w:rPr>
          <w:b/>
          <w:color w:val="2F7D4F"/>
        </w:rPr>
        <w:t>Violence Against Women Act</w:t>
      </w:r>
      <w:r>
        <w:t xml:space="preserve"> was passed in </w:t>
      </w:r>
      <w:r>
        <w:rPr>
          <w:b/>
          <w:color w:val="1E2A44"/>
        </w:rPr>
        <w:t>1994</w:t>
      </w:r>
      <w:r>
        <w:t>.</w:t>
      </w:r>
    </w:p>
    <w:p>
      <w:pPr>
        <w:pStyle w:val="GSNumbered"/>
      </w:pPr>
      <w:r>
        <w:rPr>
          <w:b/>
          <w:color w:val="6B2D5C"/>
        </w:rPr>
        <w:t>50.</w:t>
        <w:tab/>
      </w:r>
      <w:r>
        <w:rPr>
          <w:b/>
          <w:color w:val="2F7D4F"/>
        </w:rPr>
        <w:t>Postfeminism</w:t>
      </w:r>
      <w:r>
        <w:t xml:space="preserve"> claims equality has been won; </w:t>
      </w:r>
      <w:r>
        <w:rPr>
          <w:b/>
          <w:color w:val="2F7D4F"/>
        </w:rPr>
        <w:t>Angela McRobbie</w:t>
      </w:r>
      <w:r>
        <w:t xml:space="preserve"> criticised it.</w:t>
      </w:r>
    </w:p>
    <w:p>
      <w:pPr>
        <w:pStyle w:val="GSNumbered"/>
      </w:pPr>
      <w:r>
        <w:rPr>
          <w:b/>
          <w:color w:val="6B2D5C"/>
        </w:rPr>
        <w:t>51.</w:t>
        <w:tab/>
      </w:r>
      <w:r>
        <w:t>"</w:t>
      </w:r>
      <w:r>
        <w:rPr>
          <w:b/>
          <w:color w:val="2F7D4F"/>
        </w:rPr>
        <w:t>Choice feminism</w:t>
      </w:r>
      <w:r>
        <w:t>" — calling any individual choice feminist — is a common criticism of the third wave.</w:t>
      </w:r>
    </w:p>
    <w:p>
      <w:pPr>
        <w:pStyle w:val="GSNumbered"/>
      </w:pPr>
      <w:r>
        <w:rPr>
          <w:b/>
          <w:color w:val="6B2D5C"/>
        </w:rPr>
        <w:t>52.</w:t>
        <w:tab/>
      </w:r>
      <w:r>
        <w:rPr>
          <w:b/>
          <w:color w:val="2F7D4F"/>
        </w:rPr>
        <w:t>Women Living Under Muslim Laws</w:t>
      </w:r>
      <w:r>
        <w:t xml:space="preserve"> (</w:t>
      </w:r>
      <w:r>
        <w:rPr>
          <w:b/>
          <w:color w:val="1E2A44"/>
        </w:rPr>
        <w:t>1984</w:t>
      </w:r>
      <w:r>
        <w:t>) is a transnational network linking activists, including Pakistanis.</w:t>
      </w:r>
    </w:p>
    <w:p>
      <w:pPr>
        <w:pStyle w:val="Heading3"/>
      </w:pPr>
      <w:r>
        <w:t>E · The fourth wave</w:t>
      </w:r>
    </w:p>
    <w:p>
      <w:pPr>
        <w:pStyle w:val="GSNumbered"/>
      </w:pPr>
      <w:r>
        <w:rPr>
          <w:b/>
          <w:color w:val="6B2D5C"/>
        </w:rPr>
        <w:t>53.</w:t>
        <w:tab/>
      </w:r>
      <w:r>
        <w:rPr>
          <w:b/>
          <w:color w:val="2F7D4F"/>
        </w:rPr>
        <w:t>Kira Cochrane</w:t>
      </w:r>
      <w:r>
        <w:t xml:space="preserve"> (</w:t>
      </w:r>
      <w:r>
        <w:rPr>
          <w:i/>
        </w:rPr>
        <w:t>All the Rebel Women</w:t>
      </w:r>
      <w:r>
        <w:t xml:space="preserve">, </w:t>
      </w:r>
      <w:r>
        <w:rPr>
          <w:b/>
          <w:color w:val="1E2A44"/>
        </w:rPr>
        <w:t>2013</w:t>
      </w:r>
      <w:r>
        <w:t>) argued a fourth wave had begun.</w:t>
      </w:r>
    </w:p>
    <w:p>
      <w:pPr>
        <w:pStyle w:val="GSNumbered"/>
      </w:pPr>
      <w:r>
        <w:rPr>
          <w:b/>
          <w:color w:val="6B2D5C"/>
        </w:rPr>
        <w:t>54.</w:t>
        <w:tab/>
      </w:r>
      <w:r>
        <w:t>The phrase "</w:t>
      </w:r>
      <w:r>
        <w:rPr>
          <w:b/>
          <w:color w:val="2F7D4F"/>
        </w:rPr>
        <w:t>Me Too</w:t>
      </w:r>
      <w:r>
        <w:t xml:space="preserve">" was first used by </w:t>
      </w:r>
      <w:r>
        <w:rPr>
          <w:b/>
          <w:color w:val="2F7D4F"/>
        </w:rPr>
        <w:t>Tarana Burke</w:t>
      </w:r>
      <w:r>
        <w:t xml:space="preserve"> in </w:t>
      </w:r>
      <w:r>
        <w:rPr>
          <w:b/>
          <w:color w:val="1E2A44"/>
        </w:rPr>
        <w:t>2006</w:t>
      </w:r>
      <w:r>
        <w:t xml:space="preserve">; </w:t>
      </w:r>
      <w:r>
        <w:rPr>
          <w:b/>
          <w:color w:val="2F7D4F"/>
        </w:rPr>
        <w:t>#MeToo</w:t>
      </w:r>
      <w:r>
        <w:t xml:space="preserve"> went global in </w:t>
      </w:r>
      <w:r>
        <w:rPr>
          <w:b/>
          <w:color w:val="2F7D4F"/>
        </w:rPr>
        <w:t>October</w:t>
      </w:r>
      <w:r>
        <w:t xml:space="preserve"> </w:t>
      </w:r>
      <w:r>
        <w:rPr>
          <w:b/>
          <w:color w:val="1E2A44"/>
        </w:rPr>
        <w:t>2017</w:t>
      </w:r>
      <w:r>
        <w:t>.</w:t>
      </w:r>
    </w:p>
    <w:p>
      <w:pPr>
        <w:pStyle w:val="GSNumbered"/>
      </w:pPr>
      <w:r>
        <w:rPr>
          <w:b/>
          <w:color w:val="6B2D5C"/>
        </w:rPr>
        <w:t>55.</w:t>
        <w:tab/>
      </w:r>
      <w:r>
        <w:rPr>
          <w:b/>
          <w:color w:val="2F7D4F"/>
        </w:rPr>
        <w:t>SlutWalk</w:t>
      </w:r>
      <w:r>
        <w:t xml:space="preserve"> began in </w:t>
      </w:r>
      <w:r>
        <w:rPr>
          <w:b/>
          <w:color w:val="2F7D4F"/>
        </w:rPr>
        <w:t>Toronto</w:t>
      </w:r>
      <w:r>
        <w:t xml:space="preserve"> in </w:t>
      </w:r>
      <w:r>
        <w:rPr>
          <w:b/>
          <w:color w:val="1E2A44"/>
        </w:rPr>
        <w:t>2011</w:t>
      </w:r>
      <w:r>
        <w:t>.</w:t>
      </w:r>
    </w:p>
    <w:p>
      <w:pPr>
        <w:pStyle w:val="GSNumbered"/>
      </w:pPr>
      <w:r>
        <w:rPr>
          <w:b/>
          <w:color w:val="6B2D5C"/>
        </w:rPr>
        <w:t>56.</w:t>
        <w:tab/>
      </w:r>
      <w:r>
        <w:t xml:space="preserve">The </w:t>
      </w:r>
      <w:r>
        <w:rPr>
          <w:b/>
          <w:color w:val="2F7D4F"/>
        </w:rPr>
        <w:t>Everyday Sexism Project</w:t>
      </w:r>
      <w:r>
        <w:t xml:space="preserve"> was founded by </w:t>
      </w:r>
      <w:r>
        <w:rPr>
          <w:b/>
          <w:color w:val="2F7D4F"/>
        </w:rPr>
        <w:t>Laura Bates</w:t>
      </w:r>
      <w:r>
        <w:t xml:space="preserve"> in </w:t>
      </w:r>
      <w:r>
        <w:rPr>
          <w:b/>
          <w:color w:val="1E2A44"/>
        </w:rPr>
        <w:t>2012</w:t>
      </w:r>
      <w:r>
        <w:t>.</w:t>
      </w:r>
    </w:p>
    <w:p>
      <w:pPr>
        <w:pStyle w:val="GSNumbered"/>
      </w:pPr>
      <w:r>
        <w:rPr>
          <w:b/>
          <w:color w:val="6B2D5C"/>
        </w:rPr>
        <w:t>57.</w:t>
        <w:tab/>
      </w:r>
      <w:r>
        <w:rPr>
          <w:b/>
          <w:color w:val="2F7D4F"/>
        </w:rPr>
        <w:t>#NiUnaMenos</w:t>
      </w:r>
      <w:r>
        <w:t xml:space="preserve"> ("Not one less") began in </w:t>
      </w:r>
      <w:r>
        <w:rPr>
          <w:b/>
          <w:color w:val="2F7D4F"/>
        </w:rPr>
        <w:t>Argentina</w:t>
      </w:r>
      <w:r>
        <w:t xml:space="preserve"> in </w:t>
      </w:r>
      <w:r>
        <w:rPr>
          <w:b/>
          <w:color w:val="1E2A44"/>
        </w:rPr>
        <w:t>2015</w:t>
      </w:r>
      <w:r>
        <w:t>.</w:t>
      </w:r>
    </w:p>
    <w:p>
      <w:pPr>
        <w:pStyle w:val="GSNumbered"/>
      </w:pPr>
      <w:r>
        <w:rPr>
          <w:b/>
          <w:color w:val="6B2D5C"/>
        </w:rPr>
        <w:t>58.</w:t>
        <w:tab/>
      </w:r>
      <w:r>
        <w:t xml:space="preserve">India's </w:t>
      </w:r>
      <w:r>
        <w:rPr>
          <w:b/>
          <w:color w:val="2F7D4F"/>
        </w:rPr>
        <w:t>Criminal Law (Amendment) Act 2013</w:t>
      </w:r>
      <w:r>
        <w:t xml:space="preserve"> followed protests over the Delhi gang rape of </w:t>
      </w:r>
      <w:r>
        <w:rPr>
          <w:b/>
          <w:color w:val="1E2A44"/>
        </w:rPr>
        <w:t>2012</w:t>
      </w:r>
      <w:r>
        <w:t>.</w:t>
      </w:r>
    </w:p>
    <w:p>
      <w:pPr>
        <w:pStyle w:val="GSNumbered"/>
      </w:pPr>
      <w:r>
        <w:rPr>
          <w:b/>
          <w:color w:val="6B2D5C"/>
        </w:rPr>
        <w:t>59.</w:t>
        <w:tab/>
      </w:r>
      <w:r>
        <w:t xml:space="preserve">Ireland removed its constitutional ban on abortion by referendum on </w:t>
      </w:r>
      <w:r>
        <w:rPr>
          <w:b/>
          <w:color w:val="1E2A44"/>
        </w:rPr>
        <w:t>25 May 2018</w:t>
      </w:r>
      <w:r>
        <w:t>.</w:t>
      </w:r>
    </w:p>
    <w:p>
      <w:pPr>
        <w:pStyle w:val="GSNumbered"/>
      </w:pPr>
      <w:r>
        <w:rPr>
          <w:b/>
          <w:color w:val="6B2D5C"/>
        </w:rPr>
        <w:t>60.</w:t>
        <w:tab/>
      </w:r>
      <w:r>
        <w:t>Iran's "</w:t>
      </w:r>
      <w:r>
        <w:rPr>
          <w:b/>
          <w:color w:val="2F7D4F"/>
        </w:rPr>
        <w:t>Woman, Life, Freedom</w:t>
      </w:r>
      <w:r>
        <w:t xml:space="preserve">" protests began in September </w:t>
      </w:r>
      <w:r>
        <w:rPr>
          <w:b/>
          <w:color w:val="1E2A44"/>
        </w:rPr>
        <w:t>2022</w:t>
      </w:r>
      <w:r>
        <w:t>.</w:t>
      </w:r>
    </w:p>
    <w:p>
      <w:pPr>
        <w:pStyle w:val="GSNumbered"/>
      </w:pPr>
      <w:r>
        <w:rPr>
          <w:b/>
          <w:color w:val="6B2D5C"/>
        </w:rPr>
        <w:t>61.</w:t>
        <w:tab/>
      </w:r>
      <w:r>
        <w:t xml:space="preserve">Pakistan's mobile-internet gender gap fell from </w:t>
      </w:r>
      <w:r>
        <w:rPr>
          <w:b/>
          <w:color w:val="1E2A44"/>
        </w:rPr>
        <w:t>38%</w:t>
      </w:r>
      <w:r>
        <w:t xml:space="preserve"> to </w:t>
      </w:r>
      <w:r>
        <w:rPr>
          <w:b/>
          <w:color w:val="1E2A44"/>
        </w:rPr>
        <w:t>25%</w:t>
      </w:r>
      <w:r>
        <w:t xml:space="preserve"> (GSMA, 2024–25).</w:t>
      </w:r>
    </w:p>
    <w:p>
      <w:pPr>
        <w:pStyle w:val="Heading3"/>
      </w:pPr>
      <w:r>
        <w:t>F · The United Nations</w:t>
      </w:r>
    </w:p>
    <w:p>
      <w:pPr>
        <w:pStyle w:val="GSNumbered"/>
      </w:pPr>
      <w:r>
        <w:rPr>
          <w:b/>
          <w:color w:val="6B2D5C"/>
        </w:rPr>
        <w:t>62.</w:t>
        <w:tab/>
      </w:r>
      <w:r>
        <w:t xml:space="preserve">The </w:t>
      </w:r>
      <w:r>
        <w:rPr>
          <w:b/>
          <w:color w:val="2F7D4F"/>
        </w:rPr>
        <w:t>UN Charter</w:t>
      </w:r>
      <w:r>
        <w:t xml:space="preserve"> (</w:t>
      </w:r>
      <w:r>
        <w:rPr>
          <w:b/>
          <w:color w:val="1E2A44"/>
        </w:rPr>
        <w:t>1945</w:t>
      </w:r>
      <w:r>
        <w:t xml:space="preserve">) affirms "the </w:t>
      </w:r>
      <w:r>
        <w:rPr>
          <w:b/>
          <w:color w:val="2F7D4F"/>
        </w:rPr>
        <w:t>equal rights of men and women</w:t>
      </w:r>
      <w:r>
        <w:t>".</w:t>
      </w:r>
    </w:p>
    <w:p>
      <w:pPr>
        <w:pStyle w:val="GSNumbered"/>
      </w:pPr>
      <w:r>
        <w:rPr>
          <w:b/>
          <w:color w:val="6B2D5C"/>
        </w:rPr>
        <w:t>63.</w:t>
        <w:tab/>
      </w:r>
      <w:r>
        <w:t xml:space="preserve">The </w:t>
      </w:r>
      <w:r>
        <w:rPr>
          <w:b/>
          <w:color w:val="2F7D4F"/>
        </w:rPr>
        <w:t>Commission on the Status of Women</w:t>
      </w:r>
      <w:r>
        <w:t xml:space="preserve"> was set up in </w:t>
      </w:r>
      <w:r>
        <w:rPr>
          <w:b/>
          <w:color w:val="1E2A44"/>
        </w:rPr>
        <w:t>1946</w:t>
      </w:r>
      <w:r>
        <w:t>.</w:t>
      </w:r>
    </w:p>
    <w:p>
      <w:pPr>
        <w:pStyle w:val="GSNumbered"/>
      </w:pPr>
      <w:r>
        <w:rPr>
          <w:b/>
          <w:color w:val="6B2D5C"/>
        </w:rPr>
        <w:t>64.</w:t>
        <w:tab/>
      </w:r>
      <w:r>
        <w:rPr>
          <w:b/>
          <w:color w:val="2F7D4F"/>
        </w:rPr>
        <w:t>International Human Rights Day</w:t>
      </w:r>
      <w:r>
        <w:t xml:space="preserve"> is observed on </w:t>
      </w:r>
      <w:r>
        <w:rPr>
          <w:b/>
          <w:color w:val="2F7D4F"/>
        </w:rPr>
        <w:t>10 December</w:t>
      </w:r>
      <w:r>
        <w:t xml:space="preserve"> (MCQ 2018) — the date of the UDHR (</w:t>
      </w:r>
      <w:r>
        <w:rPr>
          <w:b/>
          <w:color w:val="1E2A44"/>
        </w:rPr>
        <w:t>1948</w:t>
      </w:r>
      <w:r>
        <w:t>).</w:t>
      </w:r>
    </w:p>
    <w:p>
      <w:pPr>
        <w:pStyle w:val="GSNumbered"/>
      </w:pPr>
      <w:r>
        <w:rPr>
          <w:b/>
          <w:color w:val="6B2D5C"/>
        </w:rPr>
        <w:t>65.</w:t>
        <w:tab/>
      </w:r>
      <w:r>
        <w:rPr>
          <w:b/>
          <w:color w:val="1E2A44"/>
        </w:rPr>
        <w:t>1975</w:t>
      </w:r>
      <w:r>
        <w:t xml:space="preserve"> was </w:t>
      </w:r>
      <w:r>
        <w:rPr>
          <w:b/>
          <w:color w:val="2F7D4F"/>
        </w:rPr>
        <w:t>International Women's Year</w:t>
      </w:r>
      <w:r>
        <w:t xml:space="preserve">; </w:t>
      </w:r>
      <w:r>
        <w:rPr>
          <w:b/>
          <w:color w:val="1E2A44"/>
        </w:rPr>
        <w:t>1976–1985</w:t>
      </w:r>
      <w:r>
        <w:t xml:space="preserve"> was the </w:t>
      </w:r>
      <w:r>
        <w:rPr>
          <w:b/>
          <w:color w:val="2F7D4F"/>
        </w:rPr>
        <w:t>UN Decade for Women</w:t>
      </w:r>
      <w:r>
        <w:t>.</w:t>
      </w:r>
    </w:p>
    <w:p>
      <w:pPr>
        <w:pStyle w:val="GSNumbered"/>
      </w:pPr>
      <w:r>
        <w:rPr>
          <w:b/>
          <w:color w:val="6B2D5C"/>
        </w:rPr>
        <w:t>66.</w:t>
        <w:tab/>
      </w:r>
      <w:r>
        <w:t xml:space="preserve">The first UN conference on women was held in </w:t>
      </w:r>
      <w:r>
        <w:rPr>
          <w:b/>
          <w:color w:val="2F7D4F"/>
        </w:rPr>
        <w:t>Mexico City</w:t>
      </w:r>
      <w:r>
        <w:t xml:space="preserve"> (</w:t>
      </w:r>
      <w:r>
        <w:rPr>
          <w:b/>
          <w:color w:val="1E2A44"/>
        </w:rPr>
        <w:t>1975</w:t>
      </w:r>
      <w:r>
        <w:t>) (MCQ 2016).</w:t>
      </w:r>
    </w:p>
    <w:p>
      <w:pPr>
        <w:pStyle w:val="GSNumbered"/>
      </w:pPr>
      <w:r>
        <w:rPr>
          <w:b/>
          <w:color w:val="6B2D5C"/>
        </w:rPr>
        <w:t>67.</w:t>
        <w:tab/>
      </w:r>
      <w:r>
        <w:t xml:space="preserve">The second conference was held in </w:t>
      </w:r>
      <w:r>
        <w:rPr>
          <w:b/>
          <w:color w:val="2F7D4F"/>
        </w:rPr>
        <w:t>Copenhagen</w:t>
      </w:r>
      <w:r>
        <w:t xml:space="preserve"> (</w:t>
      </w:r>
      <w:r>
        <w:rPr>
          <w:b/>
          <w:color w:val="1E2A44"/>
        </w:rPr>
        <w:t>1980</w:t>
      </w:r>
      <w:r>
        <w:t>), where CEDAW was opened for signature.</w:t>
      </w:r>
    </w:p>
    <w:p>
      <w:pPr>
        <w:pStyle w:val="GSNumbered"/>
      </w:pPr>
      <w:r>
        <w:rPr>
          <w:b/>
          <w:color w:val="6B2D5C"/>
        </w:rPr>
        <w:t>68.</w:t>
        <w:tab/>
      </w:r>
      <w:r>
        <w:t xml:space="preserve">The third conference, in </w:t>
      </w:r>
      <w:r>
        <w:rPr>
          <w:b/>
          <w:color w:val="2F7D4F"/>
        </w:rPr>
        <w:t>Nairobi</w:t>
      </w:r>
      <w:r>
        <w:t xml:space="preserve"> (</w:t>
      </w:r>
      <w:r>
        <w:rPr>
          <w:b/>
          <w:color w:val="1E2A44"/>
        </w:rPr>
        <w:t>1985</w:t>
      </w:r>
      <w:r>
        <w:t xml:space="preserve">), adopted the </w:t>
      </w:r>
      <w:r>
        <w:rPr>
          <w:b/>
          <w:color w:val="2F7D4F"/>
        </w:rPr>
        <w:t>Forward-Looking Strategies</w:t>
      </w:r>
      <w:r>
        <w:t>.</w:t>
      </w:r>
    </w:p>
    <w:p>
      <w:pPr>
        <w:pStyle w:val="GSNumbered"/>
      </w:pPr>
      <w:r>
        <w:rPr>
          <w:b/>
          <w:color w:val="6B2D5C"/>
        </w:rPr>
        <w:t>69.</w:t>
        <w:tab/>
      </w:r>
      <w:r>
        <w:t xml:space="preserve">The </w:t>
      </w:r>
      <w:r>
        <w:rPr>
          <w:b/>
          <w:color w:val="2F7D4F"/>
        </w:rPr>
        <w:t>Fourth World Conference on Women</w:t>
      </w:r>
      <w:r>
        <w:t xml:space="preserve"> was held in </w:t>
      </w:r>
      <w:r>
        <w:rPr>
          <w:b/>
          <w:color w:val="2F7D4F"/>
        </w:rPr>
        <w:t>Beijing</w:t>
      </w:r>
      <w:r>
        <w:t xml:space="preserve"> (MCQ 2019) in </w:t>
      </w:r>
      <w:r>
        <w:rPr>
          <w:b/>
          <w:color w:val="1E2A44"/>
        </w:rPr>
        <w:t>1995</w:t>
      </w:r>
      <w:r>
        <w:t>.</w:t>
      </w:r>
    </w:p>
    <w:p>
      <w:pPr>
        <w:pStyle w:val="GSNumbered"/>
      </w:pPr>
      <w:r>
        <w:rPr>
          <w:b/>
          <w:color w:val="6B2D5C"/>
        </w:rPr>
        <w:t>70.</w:t>
        <w:tab/>
      </w:r>
      <w:r>
        <w:t xml:space="preserve">The Beijing Declaration and </w:t>
      </w:r>
      <w:r>
        <w:rPr>
          <w:b/>
          <w:color w:val="2F7D4F"/>
        </w:rPr>
        <w:t>Platform for Action</w:t>
      </w:r>
      <w:r>
        <w:t xml:space="preserve"> was adopted in </w:t>
      </w:r>
      <w:r>
        <w:rPr>
          <w:b/>
          <w:color w:val="1E2A44"/>
        </w:rPr>
        <w:t>1995</w:t>
      </w:r>
      <w:r>
        <w:t xml:space="preserve"> (MCQs 2024, 2026).</w:t>
      </w:r>
    </w:p>
    <w:p>
      <w:pPr>
        <w:pStyle w:val="GSNumbered"/>
      </w:pPr>
      <w:r>
        <w:rPr>
          <w:b/>
          <w:color w:val="6B2D5C"/>
        </w:rPr>
        <w:t>71.</w:t>
        <w:tab/>
      </w:r>
      <w:r>
        <w:t xml:space="preserve">The Beijing Platform has </w:t>
      </w:r>
      <w:r>
        <w:rPr>
          <w:b/>
          <w:color w:val="2F7D4F"/>
        </w:rPr>
        <w:t>12 critical areas of concern</w:t>
      </w:r>
      <w:r>
        <w:t xml:space="preserve"> and was adopted by </w:t>
      </w:r>
      <w:r>
        <w:rPr>
          <w:b/>
          <w:color w:val="2F7D4F"/>
        </w:rPr>
        <w:t>189</w:t>
      </w:r>
      <w:r>
        <w:t xml:space="preserve"> governments.</w:t>
      </w:r>
    </w:p>
    <w:p>
      <w:pPr>
        <w:pStyle w:val="GSNumbered"/>
      </w:pPr>
      <w:r>
        <w:rPr>
          <w:b/>
          <w:color w:val="6B2D5C"/>
        </w:rPr>
        <w:t>72.</w:t>
        <w:tab/>
      </w:r>
      <w:r>
        <w:t xml:space="preserve">The </w:t>
      </w:r>
      <w:r>
        <w:rPr>
          <w:b/>
          <w:color w:val="2F7D4F"/>
        </w:rPr>
        <w:t>Beijing</w:t>
      </w:r>
      <w:r>
        <w:t xml:space="preserve"> conference identified women's vital role in </w:t>
      </w:r>
      <w:r>
        <w:rPr>
          <w:b/>
          <w:color w:val="2F7D4F"/>
        </w:rPr>
        <w:t>environmental management</w:t>
      </w:r>
      <w:r>
        <w:t xml:space="preserve"> (MCQ 2023) — critical area K.</w:t>
      </w:r>
    </w:p>
    <w:p>
      <w:pPr>
        <w:pStyle w:val="GSNumbered"/>
      </w:pPr>
      <w:r>
        <w:rPr>
          <w:b/>
          <w:color w:val="6B2D5C"/>
        </w:rPr>
        <w:t>73.</w:t>
        <w:tab/>
      </w:r>
      <w:r>
        <w:t xml:space="preserve">Beijing endorsed </w:t>
      </w:r>
      <w:r>
        <w:rPr>
          <w:b/>
          <w:color w:val="2F7D4F"/>
        </w:rPr>
        <w:t>gender mainstreaming</w:t>
      </w:r>
      <w:r>
        <w:t>.</w:t>
      </w:r>
    </w:p>
    <w:p>
      <w:pPr>
        <w:pStyle w:val="GSNumbered"/>
      </w:pPr>
      <w:r>
        <w:rPr>
          <w:b/>
          <w:color w:val="6B2D5C"/>
        </w:rPr>
        <w:t>74.</w:t>
        <w:tab/>
      </w:r>
      <w:r>
        <w:rPr>
          <w:b/>
          <w:color w:val="2F7D4F"/>
        </w:rPr>
        <w:t>CEDAW</w:t>
      </w:r>
      <w:r>
        <w:t xml:space="preserve"> was adopted on </w:t>
      </w:r>
      <w:r>
        <w:rPr>
          <w:b/>
          <w:color w:val="1E2A44"/>
        </w:rPr>
        <w:t>18 December 1979</w:t>
      </w:r>
      <w:r>
        <w:t xml:space="preserve"> and entered into force on </w:t>
      </w:r>
      <w:r>
        <w:rPr>
          <w:b/>
          <w:color w:val="1E2A44"/>
        </w:rPr>
        <w:t>3 September 1981</w:t>
      </w:r>
      <w:r>
        <w:t>.</w:t>
      </w:r>
    </w:p>
    <w:p>
      <w:pPr>
        <w:pStyle w:val="GSNumbered"/>
      </w:pPr>
      <w:r>
        <w:rPr>
          <w:b/>
          <w:color w:val="6B2D5C"/>
        </w:rPr>
        <w:t>75.</w:t>
        <w:tab/>
      </w:r>
      <w:r>
        <w:t xml:space="preserve">CEDAW is often described as </w:t>
      </w:r>
      <w:r>
        <w:rPr>
          <w:b/>
          <w:color w:val="2F7D4F"/>
        </w:rPr>
        <w:t>an international bill of rights for women</w:t>
      </w:r>
      <w:r>
        <w:t xml:space="preserve"> (MCQ 2026).</w:t>
      </w:r>
    </w:p>
    <w:p>
      <w:pPr>
        <w:pStyle w:val="GSNumbered"/>
      </w:pPr>
      <w:r>
        <w:rPr>
          <w:b/>
          <w:color w:val="6B2D5C"/>
        </w:rPr>
        <w:t>76.</w:t>
        <w:tab/>
      </w:r>
      <w:r>
        <w:t xml:space="preserve">Pakistan </w:t>
      </w:r>
      <w:r>
        <w:rPr>
          <w:b/>
          <w:color w:val="2F7D4F"/>
        </w:rPr>
        <w:t>acceded</w:t>
      </w:r>
      <w:r>
        <w:t xml:space="preserve"> to CEDAW in </w:t>
      </w:r>
      <w:r>
        <w:rPr>
          <w:b/>
          <w:color w:val="1E2A44"/>
        </w:rPr>
        <w:t>1996</w:t>
      </w:r>
      <w:r>
        <w:t xml:space="preserve"> (MCQs 2016, 2018, 2019), on </w:t>
      </w:r>
      <w:r>
        <w:rPr>
          <w:b/>
          <w:color w:val="2F7D4F"/>
        </w:rPr>
        <w:t>12 March</w:t>
      </w:r>
      <w:r>
        <w:t>.</w:t>
      </w:r>
    </w:p>
    <w:p>
      <w:pPr>
        <w:pStyle w:val="GSNumbered"/>
      </w:pPr>
      <w:r>
        <w:rPr>
          <w:b/>
          <w:color w:val="6B2D5C"/>
        </w:rPr>
        <w:t>77.</w:t>
        <w:tab/>
      </w:r>
      <w:r>
        <w:t xml:space="preserve">Pakistan made a </w:t>
      </w:r>
      <w:r>
        <w:rPr>
          <w:b/>
          <w:color w:val="2F7D4F"/>
        </w:rPr>
        <w:t>general declaration</w:t>
      </w:r>
      <w:r>
        <w:t xml:space="preserve"> (subject to the Constitution) and a </w:t>
      </w:r>
      <w:r>
        <w:rPr>
          <w:b/>
          <w:color w:val="2F7D4F"/>
        </w:rPr>
        <w:t>reservation to Article 29(1)</w:t>
      </w:r>
      <w:r>
        <w:t>.</w:t>
      </w:r>
    </w:p>
    <w:p>
      <w:pPr>
        <w:pStyle w:val="GSNumbered"/>
      </w:pPr>
      <w:r>
        <w:rPr>
          <w:b/>
          <w:color w:val="6B2D5C"/>
        </w:rPr>
        <w:t>78.</w:t>
        <w:tab/>
      </w:r>
      <w:r>
        <w:t xml:space="preserve">CEDAW </w:t>
      </w:r>
      <w:r>
        <w:rPr>
          <w:b/>
          <w:color w:val="2F7D4F"/>
        </w:rPr>
        <w:t>Article 4</w:t>
      </w:r>
      <w:r>
        <w:t xml:space="preserve"> permits </w:t>
      </w:r>
      <w:r>
        <w:rPr>
          <w:b/>
          <w:color w:val="2F7D4F"/>
        </w:rPr>
        <w:t>temporary special measures</w:t>
      </w:r>
      <w:r>
        <w:t xml:space="preserve"> such as quotas.</w:t>
      </w:r>
    </w:p>
    <w:p>
      <w:pPr>
        <w:pStyle w:val="GSNumbered"/>
      </w:pPr>
      <w:r>
        <w:rPr>
          <w:b/>
          <w:color w:val="6B2D5C"/>
        </w:rPr>
        <w:t>79.</w:t>
        <w:tab/>
      </w:r>
      <w:r>
        <w:t xml:space="preserve">CEDAW </w:t>
      </w:r>
      <w:r>
        <w:rPr>
          <w:b/>
          <w:color w:val="2F7D4F"/>
        </w:rPr>
        <w:t>Article 14</w:t>
      </w:r>
      <w:r>
        <w:t xml:space="preserve"> concerns </w:t>
      </w:r>
      <w:r>
        <w:rPr>
          <w:b/>
          <w:color w:val="2F7D4F"/>
        </w:rPr>
        <w:t>rural women</w:t>
      </w:r>
      <w:r>
        <w:t xml:space="preserve">; </w:t>
      </w:r>
      <w:r>
        <w:rPr>
          <w:b/>
          <w:color w:val="2F7D4F"/>
        </w:rPr>
        <w:t>Article 16</w:t>
      </w:r>
      <w:r>
        <w:t xml:space="preserve"> concerns marriage and family.</w:t>
      </w:r>
    </w:p>
    <w:p>
      <w:pPr>
        <w:pStyle w:val="GSNumbered"/>
      </w:pPr>
      <w:r>
        <w:rPr>
          <w:b/>
          <w:color w:val="6B2D5C"/>
        </w:rPr>
        <w:t>80.</w:t>
        <w:tab/>
      </w:r>
      <w:r>
        <w:t xml:space="preserve">CEDAW's </w:t>
      </w:r>
      <w:r>
        <w:rPr>
          <w:b/>
          <w:color w:val="2F7D4F"/>
        </w:rPr>
        <w:t>Optional Protocol</w:t>
      </w:r>
      <w:r>
        <w:t xml:space="preserve"> (</w:t>
      </w:r>
      <w:r>
        <w:rPr>
          <w:b/>
          <w:color w:val="1E2A44"/>
        </w:rPr>
        <w:t>1999</w:t>
      </w:r>
      <w:r>
        <w:t>) allows individual complaints; Pakistan has not joined it.</w:t>
      </w:r>
    </w:p>
    <w:p>
      <w:pPr>
        <w:pStyle w:val="GSNumbered"/>
      </w:pPr>
      <w:r>
        <w:rPr>
          <w:b/>
          <w:color w:val="6B2D5C"/>
        </w:rPr>
        <w:t>81.</w:t>
        <w:tab/>
      </w:r>
      <w:r>
        <w:t xml:space="preserve">The </w:t>
      </w:r>
      <w:r>
        <w:rPr>
          <w:b/>
          <w:color w:val="2F7D4F"/>
        </w:rPr>
        <w:t>Vienna</w:t>
      </w:r>
      <w:r>
        <w:t xml:space="preserve"> Conference (</w:t>
      </w:r>
      <w:r>
        <w:rPr>
          <w:b/>
          <w:color w:val="1E2A44"/>
        </w:rPr>
        <w:t>1993</w:t>
      </w:r>
      <w:r>
        <w:t>) declared "</w:t>
      </w:r>
      <w:r>
        <w:rPr>
          <w:b/>
          <w:color w:val="2F7D4F"/>
        </w:rPr>
        <w:t>women's rights are human rights</w:t>
      </w:r>
      <w:r>
        <w:t xml:space="preserve">"; DEVAW followed in December </w:t>
      </w:r>
      <w:r>
        <w:rPr>
          <w:b/>
          <w:color w:val="1E2A44"/>
        </w:rPr>
        <w:t>1993</w:t>
      </w:r>
      <w:r>
        <w:t>.</w:t>
      </w:r>
    </w:p>
    <w:p>
      <w:pPr>
        <w:pStyle w:val="GSNumbered"/>
      </w:pPr>
      <w:r>
        <w:rPr>
          <w:b/>
          <w:color w:val="6B2D5C"/>
        </w:rPr>
        <w:t>82.</w:t>
        <w:tab/>
      </w:r>
      <w:r>
        <w:rPr>
          <w:b/>
          <w:color w:val="2F7D4F"/>
        </w:rPr>
        <w:t>UN Security Council Resolution 1325</w:t>
      </w:r>
      <w:r>
        <w:t xml:space="preserve"> (</w:t>
      </w:r>
      <w:r>
        <w:rPr>
          <w:b/>
          <w:color w:val="1E2A44"/>
        </w:rPr>
        <w:t>2000</w:t>
      </w:r>
      <w:r>
        <w:t xml:space="preserve">) concerns </w:t>
      </w:r>
      <w:r>
        <w:rPr>
          <w:b/>
          <w:color w:val="2F7D4F"/>
        </w:rPr>
        <w:t>Women, Peace and Security</w:t>
      </w:r>
      <w:r>
        <w:t>.</w:t>
      </w:r>
    </w:p>
    <w:p>
      <w:pPr>
        <w:pStyle w:val="GSNumbered"/>
      </w:pPr>
      <w:r>
        <w:rPr>
          <w:b/>
          <w:color w:val="6B2D5C"/>
        </w:rPr>
        <w:t>83.</w:t>
        <w:tab/>
      </w:r>
      <w:r>
        <w:rPr>
          <w:b/>
          <w:color w:val="2F7D4F"/>
        </w:rPr>
        <w:t>UN Women</w:t>
      </w:r>
      <w:r>
        <w:t xml:space="preserve"> was created in </w:t>
      </w:r>
      <w:r>
        <w:rPr>
          <w:b/>
          <w:color w:val="1E2A44"/>
        </w:rPr>
        <w:t>2010</w:t>
      </w:r>
      <w:r>
        <w:t xml:space="preserve">; its first head was </w:t>
      </w:r>
      <w:r>
        <w:rPr>
          <w:b/>
          <w:color w:val="2F7D4F"/>
        </w:rPr>
        <w:t>Michelle Bachelet</w:t>
      </w:r>
      <w:r>
        <w:t>.</w:t>
      </w:r>
    </w:p>
    <w:p>
      <w:pPr>
        <w:pStyle w:val="GSNumbered"/>
      </w:pPr>
      <w:r>
        <w:rPr>
          <w:b/>
          <w:color w:val="6B2D5C"/>
        </w:rPr>
        <w:t>84.</w:t>
        <w:tab/>
      </w:r>
      <w:r>
        <w:rPr>
          <w:b/>
          <w:color w:val="2F7D4F"/>
        </w:rPr>
        <w:t>SDG 5</w:t>
      </w:r>
      <w:r>
        <w:t xml:space="preserve"> (</w:t>
      </w:r>
      <w:r>
        <w:rPr>
          <w:b/>
          <w:color w:val="1E2A44"/>
        </w:rPr>
        <w:t>2015</w:t>
      </w:r>
      <w:r>
        <w:t xml:space="preserve">) aims to "achieve </w:t>
      </w:r>
      <w:r>
        <w:rPr>
          <w:b/>
          <w:color w:val="2F7D4F"/>
        </w:rPr>
        <w:t>gender equality</w:t>
      </w:r>
      <w:r>
        <w:t xml:space="preserve"> and empower all women and girls".</w:t>
      </w:r>
    </w:p>
    <w:p>
      <w:pPr>
        <w:pStyle w:val="GSNumbered"/>
      </w:pPr>
      <w:r>
        <w:rPr>
          <w:b/>
          <w:color w:val="6B2D5C"/>
        </w:rPr>
        <w:t>85.</w:t>
        <w:tab/>
      </w:r>
      <w:r>
        <w:rPr>
          <w:b/>
          <w:color w:val="2F7D4F"/>
        </w:rPr>
        <w:t>Beijing+30</w:t>
      </w:r>
      <w:r>
        <w:t xml:space="preserve"> was reviewed at the CSW in March </w:t>
      </w:r>
      <w:r>
        <w:rPr>
          <w:b/>
          <w:color w:val="1E2A44"/>
        </w:rPr>
        <w:t>2025</w:t>
      </w:r>
      <w:r>
        <w:t>.</w:t>
      </w:r>
    </w:p>
    <w:p>
      <w:pPr>
        <w:pStyle w:val="GSNumbered"/>
      </w:pPr>
      <w:r>
        <w:rPr>
          <w:b/>
          <w:color w:val="6B2D5C"/>
        </w:rPr>
        <w:t>86.</w:t>
        <w:tab/>
      </w:r>
      <w:r>
        <w:rPr>
          <w:b/>
          <w:color w:val="2F7D4F"/>
        </w:rPr>
        <w:t>DAWN</w:t>
      </w:r>
      <w:r>
        <w:t xml:space="preserve"> (</w:t>
      </w:r>
      <w:r>
        <w:rPr>
          <w:b/>
          <w:color w:val="1E2A44"/>
        </w:rPr>
        <w:t>1984</w:t>
      </w:r>
      <w:r>
        <w:t>) is a network of Southern feminists.</w:t>
      </w:r>
    </w:p>
    <w:p>
      <w:pPr>
        <w:pStyle w:val="Heading3"/>
      </w:pPr>
      <w:r>
        <w:t>G · Roots in South Asia</w:t>
      </w:r>
    </w:p>
    <w:p>
      <w:pPr>
        <w:pStyle w:val="GSNumbered"/>
      </w:pPr>
      <w:r>
        <w:rPr>
          <w:b/>
          <w:color w:val="6B2D5C"/>
        </w:rPr>
        <w:t>87.</w:t>
        <w:tab/>
      </w:r>
      <w:r>
        <w:t xml:space="preserve">The reformer who advocated women's education and opposed </w:t>
      </w:r>
      <w:r>
        <w:rPr>
          <w:b/>
          <w:color w:val="2F7D4F"/>
        </w:rPr>
        <w:t>sati</w:t>
      </w:r>
      <w:r>
        <w:t xml:space="preserve"> was </w:t>
      </w:r>
      <w:r>
        <w:rPr>
          <w:b/>
          <w:color w:val="2F7D4F"/>
        </w:rPr>
        <w:t>Raja Ram Mohan Roy</w:t>
      </w:r>
      <w:r>
        <w:t xml:space="preserve"> (MCQ 2026); </w:t>
      </w:r>
      <w:r>
        <w:rPr>
          <w:i/>
        </w:rPr>
        <w:t>sati</w:t>
      </w:r>
      <w:r>
        <w:t xml:space="preserve"> was banned in </w:t>
      </w:r>
      <w:r>
        <w:rPr>
          <w:b/>
          <w:color w:val="1E2A44"/>
        </w:rPr>
        <w:t>1829</w:t>
      </w:r>
      <w:r>
        <w:t>.</w:t>
      </w:r>
    </w:p>
    <w:p>
      <w:pPr>
        <w:pStyle w:val="GSNumbered"/>
      </w:pPr>
      <w:r>
        <w:rPr>
          <w:b/>
          <w:color w:val="6B2D5C"/>
        </w:rPr>
        <w:t>88.</w:t>
        <w:tab/>
      </w:r>
      <w:r>
        <w:rPr>
          <w:b/>
          <w:color w:val="2F7D4F"/>
        </w:rPr>
        <w:t>Ishwar Chandra Vidyasagar</w:t>
      </w:r>
      <w:r>
        <w:t xml:space="preserve"> campaigned for the </w:t>
      </w:r>
      <w:r>
        <w:rPr>
          <w:b/>
          <w:color w:val="2F7D4F"/>
        </w:rPr>
        <w:t>Hindu Widows' Remarriage Act</w:t>
      </w:r>
      <w:r>
        <w:t xml:space="preserve"> (</w:t>
      </w:r>
      <w:r>
        <w:rPr>
          <w:b/>
          <w:color w:val="1E2A44"/>
        </w:rPr>
        <w:t>1856</w:t>
      </w:r>
      <w:r>
        <w:t>).</w:t>
      </w:r>
    </w:p>
    <w:p>
      <w:pPr>
        <w:pStyle w:val="GSNumbered"/>
      </w:pPr>
      <w:r>
        <w:rPr>
          <w:b/>
          <w:color w:val="6B2D5C"/>
        </w:rPr>
        <w:t>89.</w:t>
        <w:tab/>
      </w:r>
      <w:r>
        <w:rPr>
          <w:b/>
          <w:color w:val="2F7D4F"/>
        </w:rPr>
        <w:t>Sayyid Mumtaz Ali</w:t>
      </w:r>
      <w:r>
        <w:t xml:space="preserve"> wrote </w:t>
      </w:r>
      <w:r>
        <w:rPr>
          <w:b/>
          <w:i/>
          <w:color w:val="2F7D4F"/>
        </w:rPr>
        <w:t>Huquq-un-Niswan</w:t>
      </w:r>
      <w:r>
        <w:t xml:space="preserve"> (</w:t>
      </w:r>
      <w:r>
        <w:rPr>
          <w:b/>
          <w:color w:val="1E2A44"/>
        </w:rPr>
        <w:t>1898</w:t>
      </w:r>
      <w:r>
        <w:t xml:space="preserve">) and ran </w:t>
      </w:r>
      <w:r>
        <w:rPr>
          <w:i/>
        </w:rPr>
        <w:t>Tahzib-e-Niswan</w:t>
      </w:r>
      <w:r>
        <w:t xml:space="preserve"> with </w:t>
      </w:r>
      <w:r>
        <w:rPr>
          <w:b/>
          <w:color w:val="2F7D4F"/>
        </w:rPr>
        <w:t>Muhammadi Begum</w:t>
      </w:r>
      <w:r>
        <w:t>.</w:t>
      </w:r>
    </w:p>
    <w:p>
      <w:pPr>
        <w:pStyle w:val="GSNumbered"/>
      </w:pPr>
      <w:r>
        <w:rPr>
          <w:b/>
          <w:color w:val="6B2D5C"/>
        </w:rPr>
        <w:t>90.</w:t>
        <w:tab/>
      </w:r>
      <w:r>
        <w:t xml:space="preserve">The </w:t>
      </w:r>
      <w:r>
        <w:rPr>
          <w:b/>
          <w:color w:val="2F7D4F"/>
        </w:rPr>
        <w:t>Child Marriage Restraint Act</w:t>
      </w:r>
      <w:r>
        <w:t xml:space="preserve"> ("Sarda Act") was passed in </w:t>
      </w:r>
      <w:r>
        <w:rPr>
          <w:b/>
          <w:color w:val="1E2A44"/>
        </w:rPr>
        <w:t>1929</w:t>
      </w:r>
      <w:r>
        <w:t>.</w:t>
      </w:r>
    </w:p>
    <w:p>
      <w:pPr>
        <w:pStyle w:val="GSNumbered"/>
      </w:pPr>
      <w:r>
        <w:rPr>
          <w:b/>
          <w:color w:val="6B2D5C"/>
        </w:rPr>
        <w:t>91.</w:t>
        <w:tab/>
      </w:r>
      <w:r>
        <w:t xml:space="preserve">The </w:t>
      </w:r>
      <w:r>
        <w:rPr>
          <w:b/>
          <w:color w:val="2F7D4F"/>
        </w:rPr>
        <w:t>Dissolution of Muslim Marriages Act</w:t>
      </w:r>
      <w:r>
        <w:t xml:space="preserve"> was passed in </w:t>
      </w:r>
      <w:r>
        <w:rPr>
          <w:b/>
          <w:color w:val="1E2A44"/>
        </w:rPr>
        <w:t>1939</w:t>
      </w:r>
      <w:r>
        <w:t>.</w:t>
      </w:r>
    </w:p>
    <w:p>
      <w:pPr>
        <w:pStyle w:val="GSNumbered"/>
      </w:pPr>
      <w:r>
        <w:rPr>
          <w:b/>
          <w:color w:val="6B2D5C"/>
        </w:rPr>
        <w:t>92.</w:t>
        <w:tab/>
      </w:r>
      <w:r>
        <w:t xml:space="preserve">The Muslim League formed a </w:t>
      </w:r>
      <w:r>
        <w:rPr>
          <w:b/>
          <w:color w:val="2F7D4F"/>
        </w:rPr>
        <w:t>Central Women's Sub-Committee</w:t>
      </w:r>
      <w:r>
        <w:t xml:space="preserve"> at </w:t>
      </w:r>
      <w:r>
        <w:rPr>
          <w:b/>
          <w:color w:val="2F7D4F"/>
        </w:rPr>
        <w:t>Patna</w:t>
      </w:r>
      <w:r>
        <w:t xml:space="preserve"> in </w:t>
      </w:r>
      <w:r>
        <w:rPr>
          <w:b/>
          <w:color w:val="1E2A44"/>
        </w:rPr>
        <w:t>1938</w:t>
      </w:r>
      <w:r>
        <w:t>.</w:t>
      </w:r>
    </w:p>
    <w:p>
      <w:pPr>
        <w:pStyle w:val="GSNumbered"/>
      </w:pPr>
      <w:r>
        <w:rPr>
          <w:b/>
          <w:color w:val="6B2D5C"/>
        </w:rPr>
        <w:t>93.</w:t>
        <w:tab/>
      </w:r>
      <w:r>
        <w:rPr>
          <w:b/>
          <w:color w:val="2F7D4F"/>
        </w:rPr>
        <w:t>Begum Jahanara Shahnawaz</w:t>
      </w:r>
      <w:r>
        <w:t xml:space="preserve"> was the only Muslim woman delegate at the </w:t>
      </w:r>
      <w:r>
        <w:rPr>
          <w:b/>
          <w:color w:val="2F7D4F"/>
        </w:rPr>
        <w:t>Round Table Conferences</w:t>
      </w:r>
      <w:r>
        <w:t>.</w:t>
      </w:r>
    </w:p>
    <w:p>
      <w:pPr>
        <w:pStyle w:val="GSNumbered"/>
      </w:pPr>
      <w:r>
        <w:rPr>
          <w:b/>
          <w:color w:val="6B2D5C"/>
        </w:rPr>
        <w:t>94.</w:t>
        <w:tab/>
      </w:r>
      <w:r>
        <w:rPr>
          <w:b/>
          <w:color w:val="2F7D4F"/>
        </w:rPr>
        <w:t>Jahanara Shahnawaz</w:t>
      </w:r>
      <w:r>
        <w:t xml:space="preserve"> and </w:t>
      </w:r>
      <w:r>
        <w:rPr>
          <w:b/>
          <w:color w:val="2F7D4F"/>
        </w:rPr>
        <w:t>Shaista Ikramullah</w:t>
      </w:r>
      <w:r>
        <w:t xml:space="preserve"> were the first women in Pakistan's </w:t>
      </w:r>
      <w:r>
        <w:rPr>
          <w:b/>
          <w:color w:val="2F7D4F"/>
        </w:rPr>
        <w:t>Constituent Assembly</w:t>
      </w:r>
      <w:r>
        <w:t xml:space="preserve"> (</w:t>
      </w:r>
      <w:r>
        <w:rPr>
          <w:b/>
          <w:color w:val="1E2A44"/>
        </w:rPr>
        <w:t>1947</w:t>
      </w:r>
      <w:r>
        <w:t>).</w:t>
      </w:r>
    </w:p>
    <w:p>
      <w:pPr>
        <w:pStyle w:val="GSNumbered"/>
      </w:pPr>
      <w:r>
        <w:rPr>
          <w:b/>
          <w:color w:val="6B2D5C"/>
        </w:rPr>
        <w:t>95.</w:t>
        <w:tab/>
      </w:r>
      <w:r>
        <w:rPr>
          <w:b/>
          <w:color w:val="2F7D4F"/>
        </w:rPr>
        <w:t>Fatima Sughra</w:t>
      </w:r>
      <w:r>
        <w:t xml:space="preserve"> hoisted the Muslim League flag on the </w:t>
      </w:r>
      <w:r>
        <w:rPr>
          <w:b/>
          <w:color w:val="2F7D4F"/>
        </w:rPr>
        <w:t>Punjab Civil Secretariat</w:t>
      </w:r>
      <w:r>
        <w:t xml:space="preserve"> in </w:t>
      </w:r>
      <w:r>
        <w:rPr>
          <w:b/>
          <w:color w:val="1E2A44"/>
        </w:rPr>
        <w:t>1947</w:t>
      </w:r>
      <w:r>
        <w:t>.</w:t>
      </w:r>
    </w:p>
    <w:p>
      <w:pPr>
        <w:pStyle w:val="GSNumbered"/>
      </w:pPr>
      <w:r>
        <w:rPr>
          <w:b/>
          <w:color w:val="6B2D5C"/>
        </w:rPr>
        <w:t>96.</w:t>
        <w:tab/>
      </w:r>
      <w:r>
        <w:rPr>
          <w:b/>
          <w:color w:val="2F7D4F"/>
        </w:rPr>
        <w:t>Fatima Jinnah</w:t>
      </w:r>
      <w:r>
        <w:t xml:space="preserve"> is called </w:t>
      </w:r>
      <w:r>
        <w:rPr>
          <w:b/>
          <w:i/>
          <w:color w:val="2F7D4F"/>
        </w:rPr>
        <w:t>Madar-e-Millat</w:t>
      </w:r>
      <w:r>
        <w:t xml:space="preserve"> and contested the presidential election of </w:t>
      </w:r>
      <w:r>
        <w:rPr>
          <w:b/>
          <w:color w:val="1E2A44"/>
        </w:rPr>
        <w:t>1965</w:t>
      </w:r>
      <w:r>
        <w:t>.</w:t>
      </w:r>
    </w:p>
    <w:p>
      <w:pPr>
        <w:pStyle w:val="Heading3"/>
      </w:pPr>
      <w:r>
        <w:t>H · The movement in Pakistan</w:t>
      </w:r>
    </w:p>
    <w:p>
      <w:pPr>
        <w:pStyle w:val="GSNumbered"/>
      </w:pPr>
      <w:r>
        <w:rPr>
          <w:b/>
          <w:color w:val="6B2D5C"/>
        </w:rPr>
        <w:t>97.</w:t>
        <w:tab/>
      </w:r>
      <w:r>
        <w:t xml:space="preserve">The </w:t>
      </w:r>
      <w:r>
        <w:rPr>
          <w:b/>
          <w:color w:val="2F7D4F"/>
        </w:rPr>
        <w:t>All Pakistan Women's Association (APWA)</w:t>
      </w:r>
      <w:r>
        <w:t xml:space="preserve"> was formed in </w:t>
      </w:r>
      <w:r>
        <w:rPr>
          <w:b/>
          <w:color w:val="1E2A44"/>
        </w:rPr>
        <w:t>1949</w:t>
      </w:r>
      <w:r>
        <w:t xml:space="preserve"> (MCQ 2018).</w:t>
      </w:r>
    </w:p>
    <w:p>
      <w:pPr>
        <w:pStyle w:val="GSNumbered"/>
      </w:pPr>
      <w:r>
        <w:rPr>
          <w:b/>
          <w:color w:val="6B2D5C"/>
        </w:rPr>
        <w:t>98.</w:t>
        <w:tab/>
      </w:r>
      <w:r>
        <w:t xml:space="preserve">APWA was founded by — and its first president was — </w:t>
      </w:r>
      <w:r>
        <w:rPr>
          <w:b/>
          <w:color w:val="2F7D4F"/>
        </w:rPr>
        <w:t>Begum Ra'ana Liaquat Ali Khan</w:t>
      </w:r>
      <w:r>
        <w:t xml:space="preserve"> (MCQs 2016, 2019).</w:t>
      </w:r>
    </w:p>
    <w:p>
      <w:pPr>
        <w:pStyle w:val="GSNumbered"/>
      </w:pPr>
      <w:r>
        <w:rPr>
          <w:b/>
          <w:color w:val="6B2D5C"/>
        </w:rPr>
        <w:t>99.</w:t>
        <w:tab/>
      </w:r>
      <w:r>
        <w:t xml:space="preserve">The </w:t>
      </w:r>
      <w:r>
        <w:rPr>
          <w:b/>
          <w:color w:val="2F7D4F"/>
        </w:rPr>
        <w:t>West Punjab Muslim Personal Law (Shariat) Application Act 1948</w:t>
      </w:r>
      <w:r>
        <w:t xml:space="preserve"> gave women inheritance in </w:t>
      </w:r>
      <w:r>
        <w:rPr>
          <w:b/>
          <w:color w:val="2F7D4F"/>
        </w:rPr>
        <w:t>agricultural land</w:t>
      </w:r>
      <w:r>
        <w:t>.</w:t>
      </w:r>
    </w:p>
    <w:p>
      <w:pPr>
        <w:pStyle w:val="GSNumbered"/>
      </w:pPr>
      <w:r>
        <w:rPr>
          <w:b/>
          <w:color w:val="6B2D5C"/>
        </w:rPr>
        <w:t>100.</w:t>
        <w:tab/>
      </w:r>
      <w:r>
        <w:t xml:space="preserve">PM </w:t>
      </w:r>
      <w:r>
        <w:rPr>
          <w:b/>
          <w:color w:val="2F7D4F"/>
        </w:rPr>
        <w:t>Bogra</w:t>
      </w:r>
      <w:r>
        <w:t>'s second marriage (</w:t>
      </w:r>
      <w:r>
        <w:rPr>
          <w:b/>
          <w:color w:val="1E2A44"/>
        </w:rPr>
        <w:t>1955</w:t>
      </w:r>
      <w:r>
        <w:t xml:space="preserve">) led to the </w:t>
      </w:r>
      <w:r>
        <w:rPr>
          <w:b/>
          <w:color w:val="2F7D4F"/>
        </w:rPr>
        <w:t>Rashid Commission</w:t>
      </w:r>
      <w:r>
        <w:t xml:space="preserve"> on marriage and family laws.</w:t>
      </w:r>
    </w:p>
    <w:p>
      <w:pPr>
        <w:pStyle w:val="GSNumbered"/>
      </w:pPr>
      <w:r>
        <w:rPr>
          <w:b/>
          <w:color w:val="6B2D5C"/>
        </w:rPr>
        <w:t>101.</w:t>
        <w:tab/>
      </w:r>
      <w:r>
        <w:t xml:space="preserve">The </w:t>
      </w:r>
      <w:r>
        <w:rPr>
          <w:b/>
          <w:color w:val="2F7D4F"/>
        </w:rPr>
        <w:t>Muslim Family Laws Ordinance</w:t>
      </w:r>
      <w:r>
        <w:t xml:space="preserve"> was promulgated in </w:t>
      </w:r>
      <w:r>
        <w:rPr>
          <w:b/>
          <w:color w:val="1E2A44"/>
        </w:rPr>
        <w:t>1961</w:t>
      </w:r>
      <w:r>
        <w:t xml:space="preserve"> under </w:t>
      </w:r>
      <w:r>
        <w:rPr>
          <w:b/>
          <w:color w:val="2F7D4F"/>
        </w:rPr>
        <w:t>Ayub Khan</w:t>
      </w:r>
      <w:r>
        <w:t>.</w:t>
      </w:r>
    </w:p>
    <w:p>
      <w:pPr>
        <w:pStyle w:val="GSNumbered"/>
      </w:pPr>
      <w:r>
        <w:rPr>
          <w:b/>
          <w:color w:val="6B2D5C"/>
        </w:rPr>
        <w:t>102.</w:t>
        <w:tab/>
      </w:r>
      <w:r>
        <w:t xml:space="preserve">The </w:t>
      </w:r>
      <w:r>
        <w:rPr>
          <w:b/>
          <w:color w:val="2F7D4F"/>
        </w:rPr>
        <w:t>Hudood Ordinances</w:t>
      </w:r>
      <w:r>
        <w:t xml:space="preserve"> were enacted in </w:t>
      </w:r>
      <w:r>
        <w:rPr>
          <w:b/>
          <w:color w:val="1E2A44"/>
        </w:rPr>
        <w:t>1979</w:t>
      </w:r>
      <w:r>
        <w:t xml:space="preserve"> (MCQ 2016) under </w:t>
      </w:r>
      <w:r>
        <w:rPr>
          <w:b/>
          <w:color w:val="2F7D4F"/>
        </w:rPr>
        <w:t>Zia-ul-Haq</w:t>
      </w:r>
      <w:r>
        <w:t xml:space="preserve"> (MCQ 2019).</w:t>
      </w:r>
    </w:p>
    <w:p>
      <w:pPr>
        <w:pStyle w:val="GSNumbered"/>
      </w:pPr>
      <w:r>
        <w:rPr>
          <w:b/>
          <w:color w:val="6B2D5C"/>
        </w:rPr>
        <w:t>103.</w:t>
        <w:tab/>
      </w:r>
      <w:r>
        <w:t xml:space="preserve">A major focus of Pakistan's women's movement in the </w:t>
      </w:r>
      <w:r>
        <w:rPr>
          <w:b/>
          <w:color w:val="2F7D4F"/>
        </w:rPr>
        <w:t>1980s</w:t>
      </w:r>
      <w:r>
        <w:t xml:space="preserve"> was the </w:t>
      </w:r>
      <w:r>
        <w:rPr>
          <w:b/>
          <w:color w:val="2F7D4F"/>
        </w:rPr>
        <w:t>Hudood Ordinances</w:t>
      </w:r>
      <w:r>
        <w:t xml:space="preserve"> (MCQ 2025).</w:t>
      </w:r>
    </w:p>
    <w:p>
      <w:pPr>
        <w:pStyle w:val="GSNumbered"/>
      </w:pPr>
      <w:r>
        <w:rPr>
          <w:b/>
          <w:color w:val="6B2D5C"/>
        </w:rPr>
        <w:t>104.</w:t>
        <w:tab/>
      </w:r>
      <w:r>
        <w:t xml:space="preserve">The </w:t>
      </w:r>
      <w:r>
        <w:rPr>
          <w:b/>
          <w:color w:val="2F7D4F"/>
        </w:rPr>
        <w:t>Women's Action Forum</w:t>
      </w:r>
      <w:r>
        <w:t xml:space="preserve"> was founded in </w:t>
      </w:r>
      <w:r>
        <w:rPr>
          <w:b/>
          <w:color w:val="2F7D4F"/>
        </w:rPr>
        <w:t>Karachi</w:t>
      </w:r>
      <w:r>
        <w:t xml:space="preserve"> in </w:t>
      </w:r>
      <w:r>
        <w:rPr>
          <w:b/>
          <w:color w:val="1E2A44"/>
        </w:rPr>
        <w:t>1981</w:t>
      </w:r>
      <w:r>
        <w:t xml:space="preserve"> after the </w:t>
      </w:r>
      <w:r>
        <w:rPr>
          <w:b/>
          <w:color w:val="2F7D4F"/>
        </w:rPr>
        <w:t>Fehmida–Allah Bux</w:t>
      </w:r>
      <w:r>
        <w:t xml:space="preserve"> case.</w:t>
      </w:r>
    </w:p>
    <w:p>
      <w:pPr>
        <w:pStyle w:val="GSNumbered"/>
      </w:pPr>
      <w:r>
        <w:rPr>
          <w:b/>
          <w:color w:val="6B2D5C"/>
        </w:rPr>
        <w:t>105.</w:t>
        <w:tab/>
      </w:r>
      <w:r>
        <w:t xml:space="preserve">On </w:t>
      </w:r>
      <w:r>
        <w:rPr>
          <w:b/>
          <w:color w:val="2F7D4F"/>
        </w:rPr>
        <w:t>12 February 1983</w:t>
      </w:r>
      <w:r>
        <w:t xml:space="preserve"> police baton-charged WAF and women lawyers in </w:t>
      </w:r>
      <w:r>
        <w:rPr>
          <w:b/>
          <w:color w:val="2F7D4F"/>
        </w:rPr>
        <w:t>Lahore</w:t>
      </w:r>
      <w:r>
        <w:t xml:space="preserve">; the day became </w:t>
      </w:r>
      <w:r>
        <w:rPr>
          <w:b/>
          <w:color w:val="2F7D4F"/>
        </w:rPr>
        <w:t>National Women's Day</w:t>
      </w:r>
      <w:r>
        <w:t xml:space="preserve"> in </w:t>
      </w:r>
      <w:r>
        <w:rPr>
          <w:b/>
          <w:color w:val="1E2A44"/>
        </w:rPr>
        <w:t>2012</w:t>
      </w:r>
      <w:r>
        <w:t>.</w:t>
      </w:r>
    </w:p>
    <w:p>
      <w:pPr>
        <w:pStyle w:val="GSNumbered"/>
      </w:pPr>
      <w:r>
        <w:rPr>
          <w:b/>
          <w:color w:val="6B2D5C"/>
        </w:rPr>
        <w:t>106.</w:t>
        <w:tab/>
      </w:r>
      <w:r>
        <w:t xml:space="preserve">The </w:t>
      </w:r>
      <w:r>
        <w:rPr>
          <w:b/>
          <w:color w:val="2F7D4F"/>
        </w:rPr>
        <w:t>Safia Bibi</w:t>
      </w:r>
      <w:r>
        <w:t xml:space="preserve"> case (</w:t>
      </w:r>
      <w:r>
        <w:rPr>
          <w:b/>
          <w:color w:val="1E2A44"/>
        </w:rPr>
        <w:t>1983</w:t>
      </w:r>
      <w:r>
        <w:t>) exposed how the Zina Ordinance punished rape victims.</w:t>
      </w:r>
    </w:p>
    <w:p>
      <w:pPr>
        <w:pStyle w:val="GSNumbered"/>
      </w:pPr>
      <w:r>
        <w:rPr>
          <w:b/>
          <w:color w:val="6B2D5C"/>
        </w:rPr>
        <w:t>107.</w:t>
        <w:tab/>
      </w:r>
      <w:r>
        <w:t xml:space="preserve">The </w:t>
      </w:r>
      <w:r>
        <w:rPr>
          <w:b/>
          <w:color w:val="2F7D4F"/>
        </w:rPr>
        <w:t>Qanun-e-Shahadat</w:t>
      </w:r>
      <w:r>
        <w:t xml:space="preserve"> (Law of Evidence) was enacted in </w:t>
      </w:r>
      <w:r>
        <w:rPr>
          <w:b/>
          <w:color w:val="1E2A44"/>
        </w:rPr>
        <w:t>1984</w:t>
      </w:r>
      <w:r>
        <w:t>.</w:t>
      </w:r>
    </w:p>
    <w:p>
      <w:pPr>
        <w:pStyle w:val="GSNumbered"/>
      </w:pPr>
      <w:r>
        <w:rPr>
          <w:b/>
          <w:color w:val="6B2D5C"/>
        </w:rPr>
        <w:t>108.</w:t>
        <w:tab/>
      </w:r>
      <w:r>
        <w:rPr>
          <w:b/>
          <w:color w:val="2F7D4F"/>
        </w:rPr>
        <w:t>Khawar Mumtaz and Farida Shaheed</w:t>
      </w:r>
      <w:r>
        <w:t xml:space="preserve"> wrote </w:t>
      </w:r>
      <w:r>
        <w:rPr>
          <w:i/>
        </w:rPr>
        <w:t>Women of Pakistan: Two Steps Forward, One Step Back?</w:t>
      </w:r>
      <w:r>
        <w:t xml:space="preserve"> (</w:t>
      </w:r>
      <w:r>
        <w:rPr>
          <w:b/>
          <w:color w:val="1E2A44"/>
        </w:rPr>
        <w:t>1987</w:t>
      </w:r>
      <w:r>
        <w:t>).</w:t>
      </w:r>
    </w:p>
    <w:p>
      <w:pPr>
        <w:pStyle w:val="GSNumbered"/>
      </w:pPr>
      <w:r>
        <w:rPr>
          <w:b/>
          <w:color w:val="6B2D5C"/>
        </w:rPr>
        <w:t>109.</w:t>
        <w:tab/>
      </w:r>
      <w:r>
        <w:rPr>
          <w:b/>
          <w:color w:val="2F7D4F"/>
        </w:rPr>
        <w:t>Benazir Bhutto</w:t>
      </w:r>
      <w:r>
        <w:t xml:space="preserve"> became the first woman prime minister of a Muslim country in </w:t>
      </w:r>
      <w:r>
        <w:rPr>
          <w:b/>
          <w:color w:val="1E2A44"/>
        </w:rPr>
        <w:t>1988</w:t>
      </w:r>
      <w:r>
        <w:t>.</w:t>
      </w:r>
    </w:p>
    <w:p>
      <w:pPr>
        <w:pStyle w:val="GSNumbered"/>
      </w:pPr>
      <w:r>
        <w:rPr>
          <w:b/>
          <w:color w:val="6B2D5C"/>
        </w:rPr>
        <w:t>110.</w:t>
        <w:tab/>
      </w:r>
      <w:r>
        <w:t xml:space="preserve">The </w:t>
      </w:r>
      <w:r>
        <w:rPr>
          <w:b/>
          <w:color w:val="2F7D4F"/>
        </w:rPr>
        <w:t>First Women Bank</w:t>
      </w:r>
      <w:r>
        <w:t xml:space="preserve"> opened in </w:t>
      </w:r>
      <w:r>
        <w:rPr>
          <w:b/>
          <w:color w:val="1E2A44"/>
        </w:rPr>
        <w:t>1989</w:t>
      </w:r>
      <w:r>
        <w:t xml:space="preserve">; the first </w:t>
      </w:r>
      <w:r>
        <w:rPr>
          <w:b/>
          <w:color w:val="2F7D4F"/>
        </w:rPr>
        <w:t>women's police station</w:t>
      </w:r>
      <w:r>
        <w:t xml:space="preserve"> in </w:t>
      </w:r>
      <w:r>
        <w:rPr>
          <w:b/>
          <w:color w:val="1E2A44"/>
        </w:rPr>
        <w:t>1994</w:t>
      </w:r>
      <w:r>
        <w:t>.</w:t>
      </w:r>
    </w:p>
    <w:p>
      <w:pPr>
        <w:pStyle w:val="GSNumbered"/>
      </w:pPr>
      <w:r>
        <w:rPr>
          <w:b/>
          <w:color w:val="6B2D5C"/>
        </w:rPr>
        <w:t>111.</w:t>
        <w:tab/>
      </w:r>
      <w:r>
        <w:t xml:space="preserve">The </w:t>
      </w:r>
      <w:r>
        <w:rPr>
          <w:b/>
          <w:color w:val="2F7D4F"/>
        </w:rPr>
        <w:t>NCSW</w:t>
      </w:r>
      <w:r>
        <w:t xml:space="preserve"> was set up in </w:t>
      </w:r>
      <w:r>
        <w:rPr>
          <w:b/>
          <w:color w:val="1E2A44"/>
        </w:rPr>
        <w:t>2000</w:t>
      </w:r>
      <w:r>
        <w:t xml:space="preserve">; </w:t>
      </w:r>
      <w:r>
        <w:rPr>
          <w:b/>
          <w:color w:val="2F7D4F"/>
        </w:rPr>
        <w:t>60</w:t>
      </w:r>
      <w:r>
        <w:t xml:space="preserve"> reserved NA seats came in </w:t>
      </w:r>
      <w:r>
        <w:rPr>
          <w:b/>
          <w:color w:val="1E2A44"/>
        </w:rPr>
        <w:t>2002</w:t>
      </w:r>
      <w:r>
        <w:t>.</w:t>
      </w:r>
    </w:p>
    <w:p>
      <w:pPr>
        <w:pStyle w:val="GSNumbered"/>
      </w:pPr>
      <w:r>
        <w:rPr>
          <w:b/>
          <w:color w:val="6B2D5C"/>
        </w:rPr>
        <w:t>112.</w:t>
        <w:tab/>
      </w:r>
      <w:r>
        <w:t xml:space="preserve">The </w:t>
      </w:r>
      <w:r>
        <w:rPr>
          <w:b/>
          <w:color w:val="2F7D4F"/>
        </w:rPr>
        <w:t>Protection of Women Act 2006</w:t>
      </w:r>
      <w:r>
        <w:t xml:space="preserve"> moved rape from the Zina Ordinance to the </w:t>
      </w:r>
      <w:r>
        <w:rPr>
          <w:b/>
          <w:color w:val="2F7D4F"/>
        </w:rPr>
        <w:t>Penal Code</w:t>
      </w:r>
      <w:r>
        <w:t>.</w:t>
      </w:r>
    </w:p>
    <w:p>
      <w:pPr>
        <w:pStyle w:val="GSNumbered"/>
      </w:pPr>
      <w:r>
        <w:rPr>
          <w:b/>
          <w:color w:val="6B2D5C"/>
        </w:rPr>
        <w:t>113.</w:t>
        <w:tab/>
      </w:r>
      <w:r>
        <w:t xml:space="preserve">The </w:t>
      </w:r>
      <w:r>
        <w:rPr>
          <w:b/>
          <w:color w:val="2F7D4F"/>
        </w:rPr>
        <w:t>Women's Parliamentary Caucus</w:t>
      </w:r>
      <w:r>
        <w:t xml:space="preserve"> was formed in </w:t>
      </w:r>
      <w:r>
        <w:rPr>
          <w:b/>
          <w:color w:val="1E2A44"/>
        </w:rPr>
        <w:t>2008</w:t>
      </w:r>
      <w:r>
        <w:t xml:space="preserve">; </w:t>
      </w:r>
      <w:r>
        <w:rPr>
          <w:b/>
          <w:color w:val="2F7D4F"/>
        </w:rPr>
        <w:t>Fahmida Mirza</w:t>
      </w:r>
      <w:r>
        <w:t xml:space="preserve"> became the first woman Speaker.</w:t>
      </w:r>
    </w:p>
    <w:p>
      <w:pPr>
        <w:pStyle w:val="GSNumbered"/>
      </w:pPr>
      <w:r>
        <w:rPr>
          <w:b/>
          <w:color w:val="6B2D5C"/>
        </w:rPr>
        <w:t>114.</w:t>
        <w:tab/>
      </w:r>
      <w:r>
        <w:t xml:space="preserve">The killing of </w:t>
      </w:r>
      <w:r>
        <w:rPr>
          <w:b/>
          <w:color w:val="2F7D4F"/>
        </w:rPr>
        <w:t>Qandeel Baloch</w:t>
      </w:r>
      <w:r>
        <w:t xml:space="preserve"> (</w:t>
      </w:r>
      <w:r>
        <w:rPr>
          <w:b/>
          <w:color w:val="1E2A44"/>
        </w:rPr>
        <w:t>2016</w:t>
      </w:r>
      <w:r>
        <w:t xml:space="preserve">) spurred the </w:t>
      </w:r>
      <w:r>
        <w:rPr>
          <w:b/>
          <w:color w:val="2F7D4F"/>
        </w:rPr>
        <w:t>honour-killing</w:t>
      </w:r>
      <w:r>
        <w:t xml:space="preserve"> amendment of October </w:t>
      </w:r>
      <w:r>
        <w:rPr>
          <w:b/>
          <w:color w:val="1E2A44"/>
        </w:rPr>
        <w:t>2016</w:t>
      </w:r>
      <w:r>
        <w:t>.</w:t>
      </w:r>
    </w:p>
    <w:p>
      <w:pPr>
        <w:pStyle w:val="GSNumbered"/>
      </w:pPr>
      <w:r>
        <w:rPr>
          <w:b/>
          <w:color w:val="6B2D5C"/>
        </w:rPr>
        <w:t>115.</w:t>
        <w:tab/>
      </w:r>
      <w:r>
        <w:t xml:space="preserve">The first </w:t>
      </w:r>
      <w:r>
        <w:rPr>
          <w:b/>
          <w:color w:val="2F7D4F"/>
        </w:rPr>
        <w:t>Aurat March</w:t>
      </w:r>
      <w:r>
        <w:t xml:space="preserve"> was held on </w:t>
      </w:r>
      <w:r>
        <w:rPr>
          <w:b/>
          <w:color w:val="1E2A44"/>
        </w:rPr>
        <w:t>8 March 2018</w:t>
      </w:r>
      <w:r>
        <w:t>.</w:t>
      </w:r>
    </w:p>
    <w:p>
      <w:pPr>
        <w:pStyle w:val="GSNumbered"/>
      </w:pPr>
      <w:r>
        <w:rPr>
          <w:b/>
          <w:color w:val="6B2D5C"/>
        </w:rPr>
        <w:t>116.</w:t>
        <w:tab/>
      </w:r>
      <w:r>
        <w:t>The slogan "</w:t>
      </w:r>
      <w:r>
        <w:rPr>
          <w:b/>
          <w:i/>
          <w:color w:val="2F7D4F"/>
        </w:rPr>
        <w:t>Mera Jism Meri Marzi</w:t>
      </w:r>
      <w:r>
        <w:t xml:space="preserve">" ("My body, my choice") provoked controversy in </w:t>
      </w:r>
      <w:r>
        <w:rPr>
          <w:b/>
          <w:color w:val="1E2A44"/>
        </w:rPr>
        <w:t>2019</w:t>
      </w:r>
      <w:r>
        <w:t>–</w:t>
      </w:r>
      <w:r>
        <w:rPr>
          <w:b/>
          <w:color w:val="1E2A44"/>
        </w:rPr>
        <w:t>20</w:t>
      </w:r>
      <w:r>
        <w:t>.</w:t>
      </w:r>
    </w:p>
    <w:p>
      <w:pPr>
        <w:pStyle w:val="GSNumbered"/>
      </w:pPr>
      <w:r>
        <w:rPr>
          <w:b/>
          <w:color w:val="6B2D5C"/>
        </w:rPr>
        <w:t>117.</w:t>
        <w:tab/>
      </w:r>
      <w:r>
        <w:t xml:space="preserve">The </w:t>
      </w:r>
      <w:r>
        <w:rPr>
          <w:b/>
          <w:color w:val="2F7D4F"/>
        </w:rPr>
        <w:t>Sindhiani Tehreek</w:t>
      </w:r>
      <w:r>
        <w:t xml:space="preserve"> (from </w:t>
      </w:r>
      <w:r>
        <w:rPr>
          <w:b/>
          <w:color w:val="1E2A44"/>
        </w:rPr>
        <w:t>1982</w:t>
      </w:r>
      <w:r>
        <w:t>) was a mass movement of rural Sindhi women.</w:t>
      </w:r>
    </w:p>
    <w:p>
      <w:pPr>
        <w:pStyle w:val="GSNumbered"/>
      </w:pPr>
      <w:r>
        <w:rPr>
          <w:b/>
          <w:color w:val="6B2D5C"/>
        </w:rPr>
        <w:t>118.</w:t>
        <w:tab/>
      </w:r>
      <w:r>
        <w:rPr>
          <w:b/>
          <w:color w:val="2F7D4F"/>
        </w:rPr>
        <w:t>Al-Huda</w:t>
      </w:r>
      <w:r>
        <w:t xml:space="preserve"> was founded in </w:t>
      </w:r>
      <w:r>
        <w:rPr>
          <w:b/>
          <w:color w:val="1E2A44"/>
        </w:rPr>
        <w:t>1994</w:t>
      </w:r>
      <w:r>
        <w:t xml:space="preserve"> by </w:t>
      </w:r>
      <w:r>
        <w:rPr>
          <w:b/>
          <w:color w:val="2F7D4F"/>
        </w:rPr>
        <w:t>Farhat Hashmi</w:t>
      </w:r>
      <w:r>
        <w:t>.</w:t>
      </w:r>
    </w:p>
    <w:p>
      <w:pPr>
        <w:pStyle w:val="GSNumbered"/>
      </w:pPr>
      <w:r>
        <w:rPr>
          <w:b/>
          <w:color w:val="6B2D5C"/>
        </w:rPr>
        <w:t>119.</w:t>
        <w:tab/>
      </w:r>
      <w:r>
        <w:rPr>
          <w:b/>
          <w:color w:val="2F7D4F"/>
        </w:rPr>
        <w:t>Asma Jahangir</w:t>
      </w:r>
      <w:r>
        <w:t xml:space="preserve"> co-founded the </w:t>
      </w:r>
      <w:r>
        <w:rPr>
          <w:b/>
          <w:color w:val="2F7D4F"/>
        </w:rPr>
        <w:t>HRCP</w:t>
      </w:r>
      <w:r>
        <w:t xml:space="preserve"> (</w:t>
      </w:r>
      <w:r>
        <w:rPr>
          <w:b/>
          <w:color w:val="1E2A44"/>
        </w:rPr>
        <w:t>1987</w:t>
      </w:r>
      <w:r>
        <w:t>) and AGHS Legal Aid.</w:t>
      </w:r>
    </w:p>
    <w:p>
      <w:pPr>
        <w:pStyle w:val="GSNumbered"/>
      </w:pPr>
      <w:r>
        <w:rPr>
          <w:b/>
          <w:color w:val="6B2D5C"/>
        </w:rPr>
        <w:t>120.</w:t>
        <w:tab/>
      </w:r>
      <w:r>
        <w:rPr>
          <w:b/>
          <w:color w:val="2F7D4F"/>
        </w:rPr>
        <w:t>Sharmeen Obaid-Chinoy</w:t>
      </w:r>
      <w:r>
        <w:t xml:space="preserve">'s </w:t>
      </w:r>
      <w:r>
        <w:rPr>
          <w:i/>
        </w:rPr>
        <w:t>A Girl in the River</w:t>
      </w:r>
      <w:r>
        <w:t xml:space="preserve"> (Oscar </w:t>
      </w:r>
      <w:r>
        <w:rPr>
          <w:b/>
          <w:color w:val="1E2A44"/>
        </w:rPr>
        <w:t>2016</w:t>
      </w:r>
      <w:r>
        <w:t>) added pressure for the honour-killing law.</w:t>
      </w:r>
    </w:p>
    <w:p>
      <w:pPr>
        <w:pStyle w:val="Heading3"/>
      </w:pPr>
      <w:r>
        <w:t>I · NGO-isation and evaluation</w:t>
      </w:r>
    </w:p>
    <w:p>
      <w:pPr>
        <w:pStyle w:val="GSNumbered"/>
      </w:pPr>
      <w:r>
        <w:rPr>
          <w:b/>
          <w:color w:val="6B2D5C"/>
        </w:rPr>
        <w:t>121.</w:t>
        <w:tab/>
      </w:r>
      <w:r>
        <w:rPr>
          <w:b/>
          <w:color w:val="2F7D4F"/>
        </w:rPr>
        <w:t>NGO-isation</w:t>
      </w:r>
      <w:r>
        <w:t xml:space="preserve"> means a movement turning into </w:t>
      </w:r>
      <w:r>
        <w:rPr>
          <w:b/>
          <w:color w:val="2F7D4F"/>
        </w:rPr>
        <w:t>professional, donor-funded NGOs</w:t>
      </w:r>
      <w:r>
        <w:t xml:space="preserve"> with projects and upward accountability.</w:t>
      </w:r>
    </w:p>
    <w:p>
      <w:pPr>
        <w:pStyle w:val="GSNumbered"/>
      </w:pPr>
      <w:r>
        <w:rPr>
          <w:b/>
          <w:color w:val="6B2D5C"/>
        </w:rPr>
        <w:t>122.</w:t>
        <w:tab/>
      </w:r>
      <w:r>
        <w:rPr>
          <w:b/>
          <w:color w:val="2F7D4F"/>
        </w:rPr>
        <w:t>Sonia Alvarez</w:t>
      </w:r>
      <w:r>
        <w:t xml:space="preserve"> (</w:t>
      </w:r>
      <w:r>
        <w:rPr>
          <w:b/>
          <w:color w:val="1E2A44"/>
        </w:rPr>
        <w:t>1999</w:t>
      </w:r>
      <w:r>
        <w:t xml:space="preserve">) and </w:t>
      </w:r>
      <w:r>
        <w:rPr>
          <w:b/>
          <w:color w:val="2F7D4F"/>
        </w:rPr>
        <w:t>Islah Jad</w:t>
      </w:r>
      <w:r>
        <w:t xml:space="preserve"> (</w:t>
      </w:r>
      <w:r>
        <w:rPr>
          <w:b/>
          <w:color w:val="1E2A44"/>
        </w:rPr>
        <w:t>2004</w:t>
      </w:r>
      <w:r>
        <w:t>) wrote on NGO-isation.</w:t>
      </w:r>
    </w:p>
    <w:p>
      <w:pPr>
        <w:pStyle w:val="GSNumbered"/>
      </w:pPr>
      <w:r>
        <w:rPr>
          <w:b/>
          <w:color w:val="6B2D5C"/>
        </w:rPr>
        <w:t>123.</w:t>
        <w:tab/>
      </w:r>
      <w:r>
        <w:rPr>
          <w:b/>
          <w:color w:val="2F7D4F"/>
        </w:rPr>
        <w:t>WAD</w:t>
      </w:r>
      <w:r>
        <w:t xml:space="preserve"> (Women and Development) says women were always part of development but on </w:t>
      </w:r>
      <w:r>
        <w:rPr>
          <w:b/>
          <w:color w:val="2F7D4F"/>
        </w:rPr>
        <w:t>unequal, exploitative</w:t>
      </w:r>
      <w:r>
        <w:t xml:space="preserve"> terms.</w:t>
      </w:r>
    </w:p>
    <w:p>
      <w:pPr>
        <w:pStyle w:val="GSNumbered"/>
      </w:pPr>
      <w:r>
        <w:rPr>
          <w:b/>
          <w:color w:val="6B2D5C"/>
        </w:rPr>
        <w:t>124.</w:t>
        <w:tab/>
      </w:r>
      <w:r>
        <w:rPr>
          <w:b/>
          <w:color w:val="2F7D4F"/>
        </w:rPr>
        <w:t>Shirkat Gah</w:t>
      </w:r>
      <w:r>
        <w:t xml:space="preserve"> was founded in </w:t>
      </w:r>
      <w:r>
        <w:rPr>
          <w:b/>
          <w:color w:val="1E2A44"/>
        </w:rPr>
        <w:t>1975</w:t>
      </w:r>
      <w:r>
        <w:t xml:space="preserve">; </w:t>
      </w:r>
      <w:r>
        <w:rPr>
          <w:b/>
          <w:color w:val="2F7D4F"/>
        </w:rPr>
        <w:t>Aurat Foundation</w:t>
      </w:r>
      <w:r>
        <w:t xml:space="preserve"> in </w:t>
      </w:r>
      <w:r>
        <w:rPr>
          <w:b/>
          <w:color w:val="1E2A44"/>
        </w:rPr>
        <w:t>1986</w:t>
      </w:r>
      <w:r>
        <w:t>.</w:t>
      </w:r>
    </w:p>
    <w:p>
      <w:pPr>
        <w:pStyle w:val="GSNumbered"/>
      </w:pPr>
      <w:r>
        <w:rPr>
          <w:b/>
          <w:color w:val="6B2D5C"/>
        </w:rPr>
        <w:t>125.</w:t>
        <w:tab/>
      </w:r>
      <w:r>
        <w:t xml:space="preserve">The </w:t>
      </w:r>
      <w:r>
        <w:rPr>
          <w:b/>
          <w:color w:val="2F7D4F"/>
        </w:rPr>
        <w:t>Sindh Home-Based Workers Act</w:t>
      </w:r>
      <w:r>
        <w:t xml:space="preserve"> (</w:t>
      </w:r>
      <w:r>
        <w:rPr>
          <w:b/>
          <w:color w:val="1E2A44"/>
        </w:rPr>
        <w:t>2018</w:t>
      </w:r>
      <w:r>
        <w:t>) was the first such law in Pakistan.</w:t>
      </w:r>
    </w:p>
    <w:p>
      <w:pPr>
        <w:pStyle w:val="GSNumbered"/>
      </w:pPr>
      <w:r>
        <w:rPr>
          <w:b/>
          <w:color w:val="6B2D5C"/>
        </w:rPr>
        <w:t>126.</w:t>
        <w:tab/>
      </w:r>
      <w:r>
        <w:t xml:space="preserve">The movement's greatest weakness is the </w:t>
      </w:r>
      <w:r>
        <w:rPr>
          <w:b/>
          <w:color w:val="2F7D4F"/>
        </w:rPr>
        <w:t>gap between laws and enforcement</w:t>
      </w:r>
      <w:r>
        <w:t xml:space="preserve">; its greatest strength, its </w:t>
      </w:r>
      <w:r>
        <w:rPr>
          <w:b/>
          <w:color w:val="2F7D4F"/>
        </w:rPr>
        <w:t>local and constitutional legitimacy</w:t>
      </w:r>
      <w:r>
        <w:t>.</w:t>
      </w:r>
    </w:p>
    <w:p>
      <w:pPr>
        <w:pStyle w:val="Heading2"/>
      </w:pPr>
      <w:r>
        <w:t>The past MCQs, with answers</w:t>
      </w:r>
    </w:p>
    <w:p>
      <w:pPr>
        <w:pStyle w:val="GSLead"/>
      </w:pPr>
      <w:r>
        <w:t>Every recovered MCQ on Topic 3, exactly as set. Cover the answer line, choose an option, then check.</w:t>
      </w:r>
    </w:p>
    <w:p>
      <w:pPr>
        <w:pStyle w:val="GSNumbered"/>
        <w:keepNext/>
        <w:keepLines/>
      </w:pPr>
      <w:r>
        <w:rPr>
          <w:b/>
          <w:color w:val="6B2D5C"/>
        </w:rPr>
        <w:t>1.</w:t>
        <w:tab/>
      </w:r>
      <w:r>
        <w:t xml:space="preserve">First conference of women in the UNO was held in: </w:t>
      </w:r>
      <w:r>
        <w:rPr>
          <w:i/>
        </w:rPr>
        <w:t>(CSS 2016, Q1-1)</w:t>
      </w:r>
    </w:p>
    <w:p>
      <w:pPr>
        <w:pStyle w:val="GSOptions"/>
        <w:keepNext/>
        <w:keepLines/>
      </w:pPr>
      <w:r>
        <w:rPr>
          <w:b/>
          <w:color w:val="6B2D5C"/>
        </w:rPr>
        <w:t xml:space="preserve">(A) </w:t>
      </w:r>
      <w:r>
        <w:t>Mexico</w:t>
      </w:r>
      <w:r>
        <w:rPr>
          <w:b/>
          <w:color w:val="6B2D5C"/>
        </w:rPr>
        <w:t xml:space="preserve">     (B) </w:t>
      </w:r>
      <w:r>
        <w:t>Tajikistan</w:t>
      </w:r>
      <w:r>
        <w:rPr>
          <w:b/>
          <w:color w:val="6B2D5C"/>
        </w:rPr>
        <w:t xml:space="preserve">     (C) </w:t>
      </w:r>
      <w:r>
        <w:t>India</w:t>
      </w:r>
      <w:r>
        <w:rPr>
          <w:b/>
          <w:color w:val="6B2D5C"/>
        </w:rPr>
        <w:t xml:space="preserve">     (D) </w:t>
      </w:r>
      <w:r>
        <w:t>Indonesia</w:t>
      </w:r>
    </w:p>
    <w:p>
      <w:pPr>
        <w:pStyle w:val="GSAnswer"/>
        <w:keepLines/>
      </w:pPr>
      <w:r>
        <w:rPr>
          <w:b/>
        </w:rPr>
        <w:t>Answer: (A) Mexico</w:t>
      </w:r>
      <w:r>
        <w:t xml:space="preserve"> — The first UN World Conference on Women met in Mexico City in 1975, International Women's Year.</w:t>
      </w:r>
    </w:p>
    <w:p>
      <w:pPr>
        <w:pStyle w:val="GSNumbered"/>
        <w:keepNext/>
        <w:keepLines/>
      </w:pPr>
      <w:r>
        <w:rPr>
          <w:b/>
          <w:color w:val="6B2D5C"/>
        </w:rPr>
        <w:t>2.</w:t>
        <w:tab/>
      </w:r>
      <w:r>
        <w:t xml:space="preserve">The Hudood Ordinances were enacted in: </w:t>
      </w:r>
      <w:r>
        <w:rPr>
          <w:i/>
        </w:rPr>
        <w:t>(CSS 2016, Q1-8)</w:t>
      </w:r>
    </w:p>
    <w:p>
      <w:pPr>
        <w:pStyle w:val="GSOptions"/>
        <w:keepNext/>
        <w:keepLines/>
      </w:pPr>
      <w:r>
        <w:rPr>
          <w:b/>
          <w:color w:val="6B2D5C"/>
        </w:rPr>
        <w:t xml:space="preserve">(A) </w:t>
      </w:r>
      <w:r>
        <w:t>1999</w:t>
      </w:r>
      <w:r>
        <w:rPr>
          <w:b/>
          <w:color w:val="6B2D5C"/>
        </w:rPr>
        <w:t xml:space="preserve">     (B) </w:t>
      </w:r>
      <w:r>
        <w:t>1969</w:t>
      </w:r>
      <w:r>
        <w:rPr>
          <w:b/>
          <w:color w:val="6B2D5C"/>
        </w:rPr>
        <w:t xml:space="preserve">     (C) </w:t>
      </w:r>
      <w:r>
        <w:t>1954</w:t>
      </w:r>
      <w:r>
        <w:rPr>
          <w:b/>
          <w:color w:val="6B2D5C"/>
        </w:rPr>
        <w:t xml:space="preserve">     (D) </w:t>
      </w:r>
      <w:r>
        <w:t>1979</w:t>
      </w:r>
    </w:p>
    <w:p>
      <w:pPr>
        <w:pStyle w:val="GSAnswer"/>
        <w:keepLines/>
      </w:pPr>
      <w:r>
        <w:rPr>
          <w:b/>
        </w:rPr>
        <w:t>Answer: (D) 1979</w:t>
      </w:r>
      <w:r>
        <w:t xml:space="preserve"> — Zia-ul-Haq enacted the Hudood Ordinances in 1979.</w:t>
      </w:r>
    </w:p>
    <w:p>
      <w:pPr>
        <w:pStyle w:val="GSNumbered"/>
        <w:keepNext/>
        <w:keepLines/>
      </w:pPr>
      <w:r>
        <w:rPr>
          <w:b/>
          <w:color w:val="6B2D5C"/>
        </w:rPr>
        <w:t>3.</w:t>
        <w:tab/>
      </w:r>
      <w:r>
        <w:t xml:space="preserve">Pakistan acceded to CEDAW in: </w:t>
      </w:r>
      <w:r>
        <w:rPr>
          <w:i/>
        </w:rPr>
        <w:t>(CSS 2016, Q1-15)</w:t>
      </w:r>
    </w:p>
    <w:p>
      <w:pPr>
        <w:pStyle w:val="GSOptions"/>
        <w:keepNext/>
        <w:keepLines/>
      </w:pPr>
      <w:r>
        <w:rPr>
          <w:b/>
          <w:color w:val="6B2D5C"/>
        </w:rPr>
        <w:t xml:space="preserve">(A) </w:t>
      </w:r>
      <w:r>
        <w:t>1996</w:t>
      </w:r>
      <w:r>
        <w:rPr>
          <w:b/>
          <w:color w:val="6B2D5C"/>
        </w:rPr>
        <w:t xml:space="preserve">     (B) </w:t>
      </w:r>
      <w:r>
        <w:t>1990</w:t>
      </w:r>
      <w:r>
        <w:rPr>
          <w:b/>
          <w:color w:val="6B2D5C"/>
        </w:rPr>
        <w:t xml:space="preserve">     (C) </w:t>
      </w:r>
      <w:r>
        <w:t>1985</w:t>
      </w:r>
      <w:r>
        <w:rPr>
          <w:b/>
          <w:color w:val="6B2D5C"/>
        </w:rPr>
        <w:t xml:space="preserve">     (D) </w:t>
      </w:r>
      <w:r>
        <w:t>1981</w:t>
      </w:r>
    </w:p>
    <w:p>
      <w:pPr>
        <w:pStyle w:val="GSAnswer"/>
        <w:keepLines/>
      </w:pPr>
      <w:r>
        <w:rPr>
          <w:b/>
        </w:rPr>
        <w:t>Answer: (A) 1996</w:t>
      </w:r>
      <w:r>
        <w:t xml:space="preserve"> — Pakistan acceded to CEDAW on 12 March 1996.</w:t>
      </w:r>
    </w:p>
    <w:p>
      <w:pPr>
        <w:pStyle w:val="GSNumbered"/>
        <w:keepNext/>
        <w:keepLines/>
      </w:pPr>
      <w:r>
        <w:rPr>
          <w:b/>
          <w:color w:val="6B2D5C"/>
        </w:rPr>
        <w:t>4.</w:t>
        <w:tab/>
      </w:r>
      <w:r>
        <w:t xml:space="preserve">First president of the All Pakistan Women's Association: </w:t>
      </w:r>
      <w:r>
        <w:rPr>
          <w:i/>
        </w:rPr>
        <w:t>(CSS 2016, Q1-17)</w:t>
      </w:r>
    </w:p>
    <w:p>
      <w:pPr>
        <w:pStyle w:val="GSOptions"/>
        <w:keepNext/>
        <w:keepLines/>
      </w:pPr>
      <w:r>
        <w:rPr>
          <w:b/>
          <w:color w:val="6B2D5C"/>
        </w:rPr>
        <w:t xml:space="preserve">(A) </w:t>
      </w:r>
      <w:r>
        <w:t>Rana Liaquat Ali Khan</w:t>
      </w:r>
      <w:r>
        <w:rPr>
          <w:b/>
          <w:color w:val="6B2D5C"/>
        </w:rPr>
        <w:t xml:space="preserve">     (B) </w:t>
      </w:r>
      <w:r>
        <w:t>Zubeida Habib Rahimtoola</w:t>
      </w:r>
      <w:r>
        <w:rPr>
          <w:b/>
          <w:color w:val="6B2D5C"/>
        </w:rPr>
        <w:t xml:space="preserve">     (C) </w:t>
      </w:r>
      <w:r>
        <w:t>Fatima Jinnah</w:t>
      </w:r>
      <w:r>
        <w:rPr>
          <w:b/>
          <w:color w:val="6B2D5C"/>
        </w:rPr>
        <w:t xml:space="preserve">     (D) </w:t>
      </w:r>
      <w:r>
        <w:t>Nusrat Bhutto</w:t>
      </w:r>
    </w:p>
    <w:p>
      <w:pPr>
        <w:pStyle w:val="GSAnswer"/>
        <w:keepLines/>
      </w:pPr>
      <w:r>
        <w:rPr>
          <w:b/>
        </w:rPr>
        <w:t>Answer: (A) Rana Liaquat Ali Khan</w:t>
      </w:r>
      <w:r>
        <w:t xml:space="preserve"> — Begum Ra'ana Liaquat Ali Khan founded APWA in 1949 and was its first president.</w:t>
      </w:r>
    </w:p>
    <w:p>
      <w:pPr>
        <w:pStyle w:val="GSNumbered"/>
        <w:keepNext/>
        <w:keepLines/>
      </w:pPr>
      <w:r>
        <w:rPr>
          <w:b/>
          <w:color w:val="6B2D5C"/>
        </w:rPr>
        <w:t>5.</w:t>
        <w:tab/>
      </w:r>
      <w:r>
        <w:t xml:space="preserve">International Human Rights Day is observed on: </w:t>
      </w:r>
      <w:r>
        <w:rPr>
          <w:i/>
        </w:rPr>
        <w:t>(CSS 2018, Q1-3)</w:t>
      </w:r>
    </w:p>
    <w:p>
      <w:pPr>
        <w:pStyle w:val="GSOptions"/>
        <w:keepNext/>
        <w:keepLines/>
      </w:pPr>
      <w:r>
        <w:rPr>
          <w:b/>
          <w:color w:val="6B2D5C"/>
        </w:rPr>
        <w:t xml:space="preserve">(A) </w:t>
      </w:r>
      <w:r>
        <w:t>15 December</w:t>
      </w:r>
      <w:r>
        <w:rPr>
          <w:b/>
          <w:color w:val="6B2D5C"/>
        </w:rPr>
        <w:t xml:space="preserve">     (B) </w:t>
      </w:r>
      <w:r>
        <w:t>12 July</w:t>
      </w:r>
      <w:r>
        <w:rPr>
          <w:b/>
          <w:color w:val="6B2D5C"/>
        </w:rPr>
        <w:t xml:space="preserve">     (C) </w:t>
      </w:r>
      <w:r>
        <w:t>15 March</w:t>
      </w:r>
      <w:r>
        <w:rPr>
          <w:b/>
          <w:color w:val="6B2D5C"/>
        </w:rPr>
        <w:t xml:space="preserve">     (D) </w:t>
      </w:r>
      <w:r>
        <w:t>10 December</w:t>
      </w:r>
    </w:p>
    <w:p>
      <w:pPr>
        <w:pStyle w:val="GSAnswer"/>
        <w:keepLines/>
      </w:pPr>
      <w:r>
        <w:rPr>
          <w:b/>
        </w:rPr>
        <w:t>Answer: (D) 10 December</w:t>
      </w:r>
      <w:r>
        <w:t xml:space="preserve"> — Human Rights Day, 10 December, marks the adoption of the UDHR in 1948.</w:t>
      </w:r>
    </w:p>
    <w:p>
      <w:pPr>
        <w:pStyle w:val="GSNumbered"/>
        <w:keepNext/>
        <w:keepLines/>
      </w:pPr>
      <w:r>
        <w:rPr>
          <w:b/>
          <w:color w:val="6B2D5C"/>
        </w:rPr>
        <w:t>6.</w:t>
        <w:tab/>
      </w:r>
      <w:r>
        <w:t xml:space="preserve">Pakistan ratified/acceded to CEDAW in: </w:t>
      </w:r>
      <w:r>
        <w:rPr>
          <w:i/>
        </w:rPr>
        <w:t>(CSS 2018, Q1-5)</w:t>
      </w:r>
    </w:p>
    <w:p>
      <w:pPr>
        <w:pStyle w:val="GSOptions"/>
        <w:keepNext/>
        <w:keepLines/>
      </w:pPr>
      <w:r>
        <w:rPr>
          <w:b/>
          <w:color w:val="6B2D5C"/>
        </w:rPr>
        <w:t xml:space="preserve">(A) </w:t>
      </w:r>
      <w:r>
        <w:t>1995</w:t>
      </w:r>
      <w:r>
        <w:rPr>
          <w:b/>
          <w:color w:val="6B2D5C"/>
        </w:rPr>
        <w:t xml:space="preserve">     (B) </w:t>
      </w:r>
      <w:r>
        <w:t>1996</w:t>
      </w:r>
      <w:r>
        <w:rPr>
          <w:b/>
          <w:color w:val="6B2D5C"/>
        </w:rPr>
        <w:t xml:space="preserve">     (C) </w:t>
      </w:r>
      <w:r>
        <w:t>1980</w:t>
      </w:r>
      <w:r>
        <w:rPr>
          <w:b/>
          <w:color w:val="6B2D5C"/>
        </w:rPr>
        <w:t xml:space="preserve">     (D) </w:t>
      </w:r>
      <w:r>
        <w:t>1985</w:t>
      </w:r>
    </w:p>
    <w:p>
      <w:pPr>
        <w:pStyle w:val="GSAnswer"/>
        <w:keepLines/>
      </w:pPr>
      <w:r>
        <w:rPr>
          <w:b/>
        </w:rPr>
        <w:t>Answer: (B) 1996</w:t>
      </w:r>
      <w:r>
        <w:t xml:space="preserve"> — 1996 — accession, not signature followed by ratification.</w:t>
      </w:r>
    </w:p>
    <w:p>
      <w:pPr>
        <w:pStyle w:val="GSNumbered"/>
        <w:keepNext/>
        <w:keepLines/>
      </w:pPr>
      <w:r>
        <w:rPr>
          <w:b/>
          <w:color w:val="6B2D5C"/>
        </w:rPr>
        <w:t>7.</w:t>
        <w:tab/>
      </w:r>
      <w:r>
        <w:t xml:space="preserve">The All Pakistan Women's Association was formed in: </w:t>
      </w:r>
      <w:r>
        <w:rPr>
          <w:i/>
        </w:rPr>
        <w:t>(CSS 2018, Q1-12)</w:t>
      </w:r>
    </w:p>
    <w:p>
      <w:pPr>
        <w:pStyle w:val="GSOptions"/>
        <w:keepNext/>
        <w:keepLines/>
      </w:pPr>
      <w:r>
        <w:rPr>
          <w:b/>
          <w:color w:val="6B2D5C"/>
        </w:rPr>
        <w:t xml:space="preserve">(A) </w:t>
      </w:r>
      <w:r>
        <w:t>1945</w:t>
      </w:r>
      <w:r>
        <w:rPr>
          <w:b/>
          <w:color w:val="6B2D5C"/>
        </w:rPr>
        <w:t xml:space="preserve">     (B) </w:t>
      </w:r>
      <w:r>
        <w:t>1947</w:t>
      </w:r>
      <w:r>
        <w:rPr>
          <w:b/>
          <w:color w:val="6B2D5C"/>
        </w:rPr>
        <w:t xml:space="preserve">     (C) </w:t>
      </w:r>
      <w:r>
        <w:t>1949</w:t>
      </w:r>
      <w:r>
        <w:rPr>
          <w:b/>
          <w:color w:val="6B2D5C"/>
        </w:rPr>
        <w:t xml:space="preserve">     (D) </w:t>
      </w:r>
      <w:r>
        <w:t>1955</w:t>
      </w:r>
    </w:p>
    <w:p>
      <w:pPr>
        <w:pStyle w:val="GSAnswer"/>
        <w:keepLines/>
      </w:pPr>
      <w:r>
        <w:rPr>
          <w:b/>
        </w:rPr>
        <w:t>Answer: (C) 1949</w:t>
      </w:r>
      <w:r>
        <w:t xml:space="preserve"> — APWA was founded in 1949.</w:t>
      </w:r>
    </w:p>
    <w:p>
      <w:pPr>
        <w:pStyle w:val="GSNumbered"/>
        <w:keepNext/>
        <w:keepLines/>
      </w:pPr>
      <w:r>
        <w:rPr>
          <w:b/>
          <w:color w:val="6B2D5C"/>
        </w:rPr>
        <w:t>8.</w:t>
        <w:tab/>
      </w:r>
      <w:r>
        <w:t xml:space="preserve">The Hudood Ordinances were enforced during the rule of: </w:t>
      </w:r>
      <w:r>
        <w:rPr>
          <w:i/>
        </w:rPr>
        <w:t>(CSS 2019, Q1-1)</w:t>
      </w:r>
    </w:p>
    <w:p>
      <w:pPr>
        <w:pStyle w:val="GSOptions"/>
        <w:keepNext/>
        <w:keepLines/>
      </w:pPr>
      <w:r>
        <w:rPr>
          <w:b/>
          <w:color w:val="6B2D5C"/>
        </w:rPr>
        <w:t xml:space="preserve">(A) </w:t>
      </w:r>
      <w:r>
        <w:t>Asif Zardari</w:t>
      </w:r>
      <w:r>
        <w:rPr>
          <w:b/>
          <w:color w:val="6B2D5C"/>
        </w:rPr>
        <w:t xml:space="preserve">     (B) </w:t>
      </w:r>
      <w:r>
        <w:t>Pervez Musharraf</w:t>
      </w:r>
      <w:r>
        <w:rPr>
          <w:b/>
          <w:color w:val="6B2D5C"/>
        </w:rPr>
        <w:t xml:space="preserve">     (C) </w:t>
      </w:r>
      <w:r>
        <w:t>Zia-ul-Haq</w:t>
      </w:r>
      <w:r>
        <w:rPr>
          <w:b/>
          <w:color w:val="6B2D5C"/>
        </w:rPr>
        <w:t xml:space="preserve">     (D) </w:t>
      </w:r>
      <w:r>
        <w:t>Nawaz Sharif</w:t>
      </w:r>
    </w:p>
    <w:p>
      <w:pPr>
        <w:pStyle w:val="GSAnswer"/>
        <w:keepLines/>
      </w:pPr>
      <w:r>
        <w:rPr>
          <w:b/>
        </w:rPr>
        <w:t>Answer: (C) Zia-ul-Haq</w:t>
      </w:r>
      <w:r>
        <w:t xml:space="preserve"> — General Zia-ul-Haq (1977–88).</w:t>
      </w:r>
    </w:p>
    <w:p>
      <w:pPr>
        <w:pStyle w:val="GSNumbered"/>
        <w:keepNext/>
        <w:keepLines/>
      </w:pPr>
      <w:r>
        <w:rPr>
          <w:b/>
          <w:color w:val="6B2D5C"/>
        </w:rPr>
        <w:t>9.</w:t>
        <w:tab/>
      </w:r>
      <w:r>
        <w:t xml:space="preserve">The Fourth World Conference on Women was held in: </w:t>
      </w:r>
      <w:r>
        <w:rPr>
          <w:i/>
        </w:rPr>
        <w:t>(CSS 2019, Q1-2)</w:t>
      </w:r>
    </w:p>
    <w:p>
      <w:pPr>
        <w:pStyle w:val="GSOptions"/>
        <w:keepNext/>
        <w:keepLines/>
      </w:pPr>
      <w:r>
        <w:rPr>
          <w:b/>
          <w:color w:val="6B2D5C"/>
        </w:rPr>
        <w:t xml:space="preserve">(A) </w:t>
      </w:r>
      <w:r>
        <w:t>Beijing</w:t>
      </w:r>
      <w:r>
        <w:rPr>
          <w:b/>
          <w:color w:val="6B2D5C"/>
        </w:rPr>
        <w:t xml:space="preserve">     (B) </w:t>
      </w:r>
      <w:r>
        <w:t>Delhi</w:t>
      </w:r>
      <w:r>
        <w:rPr>
          <w:b/>
          <w:color w:val="6B2D5C"/>
        </w:rPr>
        <w:t xml:space="preserve">     (C) </w:t>
      </w:r>
      <w:r>
        <w:t>Islamabad</w:t>
      </w:r>
      <w:r>
        <w:rPr>
          <w:b/>
          <w:color w:val="6B2D5C"/>
        </w:rPr>
        <w:t xml:space="preserve">     (D) </w:t>
      </w:r>
      <w:r>
        <w:t>Washington</w:t>
      </w:r>
    </w:p>
    <w:p>
      <w:pPr>
        <w:pStyle w:val="GSAnswer"/>
        <w:keepLines/>
      </w:pPr>
      <w:r>
        <w:rPr>
          <w:b/>
        </w:rPr>
        <w:t>Answer: (A) Beijing</w:t>
      </w:r>
      <w:r>
        <w:t xml:space="preserve"> — Beijing, September 1995.</w:t>
      </w:r>
    </w:p>
    <w:p>
      <w:pPr>
        <w:pStyle w:val="GSNumbered"/>
        <w:keepNext/>
        <w:keepLines/>
      </w:pPr>
      <w:r>
        <w:rPr>
          <w:b/>
          <w:color w:val="6B2D5C"/>
        </w:rPr>
        <w:t>10.</w:t>
        <w:tab/>
      </w:r>
      <w:r>
        <w:t xml:space="preserve">Pakistan acceded to CEDAW in: </w:t>
      </w:r>
      <w:r>
        <w:rPr>
          <w:i/>
        </w:rPr>
        <w:t>(CSS 2019, Q1-11)</w:t>
      </w:r>
    </w:p>
    <w:p>
      <w:pPr>
        <w:pStyle w:val="GSOptions"/>
        <w:keepNext/>
        <w:keepLines/>
      </w:pPr>
      <w:r>
        <w:rPr>
          <w:b/>
          <w:color w:val="6B2D5C"/>
        </w:rPr>
        <w:t xml:space="preserve">(A) </w:t>
      </w:r>
      <w:r>
        <w:t>1990</w:t>
      </w:r>
      <w:r>
        <w:rPr>
          <w:b/>
          <w:color w:val="6B2D5C"/>
        </w:rPr>
        <w:t xml:space="preserve">     (B) </w:t>
      </w:r>
      <w:r>
        <w:t>1991</w:t>
      </w:r>
      <w:r>
        <w:rPr>
          <w:b/>
          <w:color w:val="6B2D5C"/>
        </w:rPr>
        <w:t xml:space="preserve">     (C) </w:t>
      </w:r>
      <w:r>
        <w:t>1996</w:t>
      </w:r>
      <w:r>
        <w:rPr>
          <w:b/>
          <w:color w:val="6B2D5C"/>
        </w:rPr>
        <w:t xml:space="preserve">     (D) </w:t>
      </w:r>
      <w:r>
        <w:t>1988</w:t>
      </w:r>
    </w:p>
    <w:p>
      <w:pPr>
        <w:pStyle w:val="GSAnswer"/>
        <w:keepLines/>
      </w:pPr>
      <w:r>
        <w:rPr>
          <w:b/>
        </w:rPr>
        <w:t>Answer: (C) 1996</w:t>
      </w:r>
    </w:p>
    <w:p>
      <w:pPr>
        <w:pStyle w:val="GSNumbered"/>
        <w:keepNext/>
        <w:keepLines/>
      </w:pPr>
      <w:r>
        <w:rPr>
          <w:b/>
          <w:color w:val="6B2D5C"/>
        </w:rPr>
        <w:t>11.</w:t>
        <w:tab/>
      </w:r>
      <w:r>
        <w:t xml:space="preserve">APWA was founded by: </w:t>
      </w:r>
      <w:r>
        <w:rPr>
          <w:i/>
        </w:rPr>
        <w:t>(CSS 2019, Q1-14)</w:t>
      </w:r>
    </w:p>
    <w:p>
      <w:pPr>
        <w:pStyle w:val="GSOptions"/>
        <w:keepNext/>
        <w:keepLines/>
      </w:pPr>
      <w:r>
        <w:rPr>
          <w:b/>
          <w:color w:val="6B2D5C"/>
        </w:rPr>
        <w:t xml:space="preserve">(A) </w:t>
      </w:r>
      <w:r>
        <w:t>Fatima Jinnah</w:t>
      </w:r>
      <w:r>
        <w:rPr>
          <w:b/>
          <w:color w:val="6B2D5C"/>
        </w:rPr>
        <w:t xml:space="preserve">     (B) </w:t>
      </w:r>
      <w:r>
        <w:t>Begum Ra'ana Liaquat Ali Khan</w:t>
      </w:r>
      <w:r>
        <w:rPr>
          <w:b/>
          <w:color w:val="6B2D5C"/>
        </w:rPr>
        <w:t xml:space="preserve">     (C) </w:t>
      </w:r>
      <w:r>
        <w:t>Nusrat Bhutto</w:t>
      </w:r>
      <w:r>
        <w:rPr>
          <w:b/>
          <w:color w:val="6B2D5C"/>
        </w:rPr>
        <w:t xml:space="preserve">     (D) </w:t>
      </w:r>
      <w:r>
        <w:t>Benazir Bhutto</w:t>
      </w:r>
    </w:p>
    <w:p>
      <w:pPr>
        <w:pStyle w:val="GSAnswer"/>
        <w:keepLines/>
      </w:pPr>
      <w:r>
        <w:rPr>
          <w:b/>
        </w:rPr>
        <w:t>Answer: (B) Begum Ra'ana Liaquat Ali Khan</w:t>
      </w:r>
    </w:p>
    <w:p>
      <w:pPr>
        <w:pStyle w:val="GSNumbered"/>
        <w:keepNext/>
        <w:keepLines/>
      </w:pPr>
      <w:r>
        <w:rPr>
          <w:b/>
          <w:color w:val="6B2D5C"/>
        </w:rPr>
        <w:t>12.</w:t>
        <w:tab/>
      </w:r>
      <w:r>
        <w:t xml:space="preserve">Which conference identified women's vital role in environmental management? </w:t>
      </w:r>
      <w:r>
        <w:rPr>
          <w:i/>
        </w:rPr>
        <w:t>(CSS 2023, Q1-14)</w:t>
      </w:r>
    </w:p>
    <w:p>
      <w:pPr>
        <w:pStyle w:val="GSOptions"/>
        <w:keepNext/>
        <w:keepLines/>
      </w:pPr>
      <w:r>
        <w:rPr>
          <w:b/>
          <w:color w:val="6B2D5C"/>
        </w:rPr>
        <w:t xml:space="preserve">(A) </w:t>
      </w:r>
      <w:r>
        <w:t>London</w:t>
      </w:r>
      <w:r>
        <w:rPr>
          <w:b/>
          <w:color w:val="6B2D5C"/>
        </w:rPr>
        <w:t xml:space="preserve">     (B) </w:t>
      </w:r>
      <w:r>
        <w:t>Cairo</w:t>
      </w:r>
      <w:r>
        <w:rPr>
          <w:b/>
          <w:color w:val="6B2D5C"/>
        </w:rPr>
        <w:t xml:space="preserve">     (C) </w:t>
      </w:r>
      <w:r>
        <w:t>Beijing</w:t>
      </w:r>
      <w:r>
        <w:rPr>
          <w:b/>
          <w:color w:val="6B2D5C"/>
        </w:rPr>
        <w:t xml:space="preserve">     (D) </w:t>
      </w:r>
      <w:r>
        <w:t>None of these</w:t>
      </w:r>
    </w:p>
    <w:p>
      <w:pPr>
        <w:pStyle w:val="GSAnswer"/>
        <w:keepLines/>
      </w:pPr>
      <w:r>
        <w:rPr>
          <w:b/>
        </w:rPr>
        <w:t>Answer: (C) Beijing</w:t>
      </w:r>
      <w:r>
        <w:t xml:space="preserve"> — Beijing 1995: Critical Area K, "women and the environment".</w:t>
      </w:r>
    </w:p>
    <w:p>
      <w:pPr>
        <w:pStyle w:val="GSNumbered"/>
        <w:keepNext/>
        <w:keepLines/>
      </w:pPr>
      <w:r>
        <w:rPr>
          <w:b/>
          <w:color w:val="6B2D5C"/>
        </w:rPr>
        <w:t>13.</w:t>
        <w:tab/>
      </w:r>
      <w:r>
        <w:t xml:space="preserve">Who were excluded from the World Anti-Slavery Convention and resolved to hold the Seneca Falls Convention? </w:t>
      </w:r>
      <w:r>
        <w:rPr>
          <w:i/>
        </w:rPr>
        <w:t>(CSS 2024, Q1-3)</w:t>
      </w:r>
    </w:p>
    <w:p>
      <w:pPr>
        <w:pStyle w:val="GSOptions"/>
        <w:keepNext/>
        <w:keepLines/>
      </w:pPr>
      <w:r>
        <w:rPr>
          <w:b/>
          <w:color w:val="6B2D5C"/>
        </w:rPr>
        <w:t xml:space="preserve">(A) </w:t>
      </w:r>
      <w:r>
        <w:t>Susan B. Anthony and Elizabeth Cady Stanton</w:t>
      </w:r>
      <w:r>
        <w:rPr>
          <w:b/>
          <w:color w:val="6B2D5C"/>
        </w:rPr>
        <w:t xml:space="preserve">     (B) </w:t>
      </w:r>
      <w:r>
        <w:t>Elizabeth Cady Stanton and Lucretia Mott</w:t>
      </w:r>
      <w:r>
        <w:rPr>
          <w:b/>
          <w:color w:val="6B2D5C"/>
        </w:rPr>
        <w:t xml:space="preserve">     (C) </w:t>
      </w:r>
      <w:r>
        <w:t>Lucretia Mott and Mary M'Clintock</w:t>
      </w:r>
      <w:r>
        <w:rPr>
          <w:b/>
          <w:color w:val="6B2D5C"/>
        </w:rPr>
        <w:t xml:space="preserve">     (D) </w:t>
      </w:r>
      <w:r>
        <w:t>None of these</w:t>
      </w:r>
    </w:p>
    <w:p>
      <w:pPr>
        <w:pStyle w:val="GSAnswer"/>
        <w:keepLines/>
      </w:pPr>
      <w:r>
        <w:rPr>
          <w:b/>
        </w:rPr>
        <w:t>Answer: (B) Elizabeth Cady Stanton and Lucretia Mott</w:t>
      </w:r>
      <w:r>
        <w:t xml:space="preserve"> — Elizabeth Cady Stanton and Lucretia Mott, excluded at the London convention of 1840.</w:t>
      </w:r>
    </w:p>
    <w:p>
      <w:pPr>
        <w:pStyle w:val="GSNumbered"/>
        <w:keepNext/>
        <w:keepLines/>
      </w:pPr>
      <w:r>
        <w:rPr>
          <w:b/>
          <w:color w:val="6B2D5C"/>
        </w:rPr>
        <w:t>14.</w:t>
        <w:tab/>
      </w:r>
      <w:r>
        <w:t xml:space="preserve">The Beijing Declaration and Platform for Action was adopted in: </w:t>
      </w:r>
      <w:r>
        <w:rPr>
          <w:i/>
        </w:rPr>
        <w:t>(CSS 2024, Q1-7)</w:t>
      </w:r>
    </w:p>
    <w:p>
      <w:pPr>
        <w:pStyle w:val="GSOptions"/>
        <w:keepNext/>
        <w:keepLines/>
      </w:pPr>
      <w:r>
        <w:rPr>
          <w:b/>
          <w:color w:val="6B2D5C"/>
        </w:rPr>
        <w:t xml:space="preserve">(A) </w:t>
      </w:r>
      <w:r>
        <w:t>1985</w:t>
      </w:r>
      <w:r>
        <w:rPr>
          <w:b/>
          <w:color w:val="6B2D5C"/>
        </w:rPr>
        <w:t xml:space="preserve">     (B) </w:t>
      </w:r>
      <w:r>
        <w:t>1979</w:t>
      </w:r>
      <w:r>
        <w:rPr>
          <w:b/>
          <w:color w:val="6B2D5C"/>
        </w:rPr>
        <w:t xml:space="preserve">     (C) </w:t>
      </w:r>
      <w:r>
        <w:t>1994</w:t>
      </w:r>
      <w:r>
        <w:rPr>
          <w:b/>
          <w:color w:val="6B2D5C"/>
        </w:rPr>
        <w:t xml:space="preserve">     (D) </w:t>
      </w:r>
      <w:r>
        <w:t>None of these</w:t>
      </w:r>
    </w:p>
    <w:p>
      <w:pPr>
        <w:pStyle w:val="GSAnswer"/>
        <w:keepLines/>
      </w:pPr>
      <w:r>
        <w:rPr>
          <w:b/>
        </w:rPr>
        <w:t>Answer: (D) None of these</w:t>
      </w:r>
      <w:r>
        <w:t xml:space="preserve"> — Beijing was adopted in 1995.</w:t>
      </w:r>
    </w:p>
    <w:p>
      <w:pPr>
        <w:pStyle w:val="GSNumbered"/>
        <w:keepNext/>
        <w:keepLines/>
      </w:pPr>
      <w:r>
        <w:rPr>
          <w:b/>
          <w:color w:val="6B2D5C"/>
        </w:rPr>
        <w:t>15.</w:t>
        <w:tab/>
      </w:r>
      <w:r>
        <w:t xml:space="preserve">The Seneca Falls Convention was led by: </w:t>
      </w:r>
      <w:r>
        <w:rPr>
          <w:i/>
        </w:rPr>
        <w:t>(CSS 2025, Q1-11)</w:t>
      </w:r>
    </w:p>
    <w:p>
      <w:pPr>
        <w:pStyle w:val="GSOptions"/>
        <w:keepNext/>
        <w:keepLines/>
      </w:pPr>
      <w:r>
        <w:rPr>
          <w:b/>
          <w:color w:val="6B2D5C"/>
        </w:rPr>
        <w:t xml:space="preserve">(A) </w:t>
      </w:r>
      <w:r>
        <w:t>Susan B. Anthony</w:t>
      </w:r>
      <w:r>
        <w:rPr>
          <w:b/>
          <w:color w:val="6B2D5C"/>
        </w:rPr>
        <w:t xml:space="preserve">     (B) </w:t>
      </w:r>
      <w:r>
        <w:t>Sojourner Truth</w:t>
      </w:r>
      <w:r>
        <w:rPr>
          <w:b/>
          <w:color w:val="6B2D5C"/>
        </w:rPr>
        <w:t xml:space="preserve">     (C) </w:t>
      </w:r>
      <w:r>
        <w:t>Elizabeth Cady Stanton</w:t>
      </w:r>
      <w:r>
        <w:rPr>
          <w:b/>
          <w:color w:val="6B2D5C"/>
        </w:rPr>
        <w:t xml:space="preserve">     (D) </w:t>
      </w:r>
      <w:r>
        <w:t>Alice Paul</w:t>
      </w:r>
    </w:p>
    <w:p>
      <w:pPr>
        <w:pStyle w:val="GSAnswer"/>
        <w:keepLines/>
      </w:pPr>
      <w:r>
        <w:rPr>
          <w:b/>
        </w:rPr>
        <w:t>Answer: (C) Elizabeth Cady Stanton</w:t>
      </w:r>
      <w:r>
        <w:t xml:space="preserve"> — Elizabeth Cady Stanton (with Lucretia Mott), 1848.</w:t>
      </w:r>
    </w:p>
    <w:p>
      <w:pPr>
        <w:pStyle w:val="GSNumbered"/>
        <w:keepNext/>
        <w:keepLines/>
      </w:pPr>
      <w:r>
        <w:rPr>
          <w:b/>
          <w:color w:val="6B2D5C"/>
        </w:rPr>
        <w:t>16.</w:t>
        <w:tab/>
      </w:r>
      <w:r>
        <w:t xml:space="preserve">The 1973 US Supreme Court case that legalized abortion was: </w:t>
      </w:r>
      <w:r>
        <w:rPr>
          <w:i/>
        </w:rPr>
        <w:t>(CSS 2025, Q1-12)</w:t>
      </w:r>
    </w:p>
    <w:p>
      <w:pPr>
        <w:pStyle w:val="GSOptions"/>
        <w:keepNext/>
        <w:keepLines/>
      </w:pPr>
      <w:r>
        <w:rPr>
          <w:b/>
          <w:color w:val="6B2D5C"/>
        </w:rPr>
        <w:t xml:space="preserve">(A) </w:t>
      </w:r>
      <w:r>
        <w:t>Roe v. Wade</w:t>
      </w:r>
      <w:r>
        <w:rPr>
          <w:b/>
          <w:color w:val="6B2D5C"/>
        </w:rPr>
        <w:t xml:space="preserve">     (B) </w:t>
      </w:r>
      <w:r>
        <w:t>Planned Parenthood v. Casey</w:t>
      </w:r>
      <w:r>
        <w:rPr>
          <w:b/>
          <w:color w:val="6B2D5C"/>
        </w:rPr>
        <w:t xml:space="preserve">     (C) </w:t>
      </w:r>
      <w:r>
        <w:t>Griswold v. Connecticut</w:t>
      </w:r>
      <w:r>
        <w:rPr>
          <w:b/>
          <w:color w:val="6B2D5C"/>
        </w:rPr>
        <w:t xml:space="preserve">     (D) </w:t>
      </w:r>
      <w:r>
        <w:t>Eisenstadt v. Baird</w:t>
      </w:r>
    </w:p>
    <w:p>
      <w:pPr>
        <w:pStyle w:val="GSAnswer"/>
        <w:keepLines/>
      </w:pPr>
      <w:r>
        <w:rPr>
          <w:b/>
        </w:rPr>
        <w:t>Answer: (A) Roe v. Wade</w:t>
      </w:r>
      <w:r>
        <w:t xml:space="preserve"> — </w:t>
      </w:r>
      <w:r>
        <w:rPr>
          <w:i/>
        </w:rPr>
        <w:t>Roe v. Wade</w:t>
      </w:r>
      <w:r>
        <w:t xml:space="preserve"> (1973), overturned by </w:t>
      </w:r>
      <w:r>
        <w:rPr>
          <w:i/>
        </w:rPr>
        <w:t>Dobbs</w:t>
      </w:r>
      <w:r>
        <w:t xml:space="preserve"> (2022).</w:t>
      </w:r>
    </w:p>
    <w:p>
      <w:pPr>
        <w:pStyle w:val="GSNumbered"/>
        <w:keepNext/>
        <w:keepLines/>
      </w:pPr>
      <w:r>
        <w:rPr>
          <w:b/>
          <w:color w:val="6B2D5C"/>
        </w:rPr>
        <w:t>17.</w:t>
        <w:tab/>
      </w:r>
      <w:r>
        <w:t xml:space="preserve">A major focus of Pakistan's women's-rights movement in the 1980s was: </w:t>
      </w:r>
      <w:r>
        <w:rPr>
          <w:i/>
        </w:rPr>
        <w:t>(CSS 2025, Q1-16)</w:t>
      </w:r>
    </w:p>
    <w:p>
      <w:pPr>
        <w:pStyle w:val="GSOptions"/>
        <w:keepNext/>
        <w:keepLines/>
      </w:pPr>
      <w:r>
        <w:rPr>
          <w:b/>
          <w:color w:val="6B2D5C"/>
        </w:rPr>
        <w:t xml:space="preserve">(A) </w:t>
      </w:r>
      <w:r>
        <w:t>Hudood Ordinances</w:t>
      </w:r>
      <w:r>
        <w:rPr>
          <w:b/>
          <w:color w:val="6B2D5C"/>
        </w:rPr>
        <w:t xml:space="preserve">     (B) </w:t>
      </w:r>
      <w:r>
        <w:t>Zina Ordinance</w:t>
      </w:r>
      <w:r>
        <w:rPr>
          <w:b/>
          <w:color w:val="6B2D5C"/>
        </w:rPr>
        <w:t xml:space="preserve">     (C) </w:t>
      </w:r>
      <w:r>
        <w:t>Qanun-e-Shahadat</w:t>
      </w:r>
      <w:r>
        <w:rPr>
          <w:b/>
          <w:color w:val="6B2D5C"/>
        </w:rPr>
        <w:t xml:space="preserve">     (D) </w:t>
      </w:r>
      <w:r>
        <w:t>Pakistan Penal Code</w:t>
      </w:r>
    </w:p>
    <w:p>
      <w:pPr>
        <w:pStyle w:val="GSAnswer"/>
        <w:keepLines/>
      </w:pPr>
      <w:r>
        <w:rPr>
          <w:b/>
        </w:rPr>
        <w:t>Answer: (A) Hudood Ordinances</w:t>
      </w:r>
      <w:r>
        <w:t xml:space="preserve"> — The Hudood Ordinances (1979), especially the Zina Ordinance — WAF from 1981.</w:t>
      </w:r>
    </w:p>
    <w:p>
      <w:pPr>
        <w:pStyle w:val="GSNumbered"/>
        <w:keepNext/>
        <w:keepLines/>
      </w:pPr>
      <w:r>
        <w:rPr>
          <w:b/>
          <w:color w:val="6B2D5C"/>
        </w:rPr>
        <w:t>18.</w:t>
        <w:tab/>
      </w:r>
      <w:r>
        <w:t xml:space="preserve">The term Third Wave Feminism was coined by: </w:t>
      </w:r>
      <w:r>
        <w:rPr>
          <w:i/>
        </w:rPr>
        <w:t>(CSS 2025, Q1-20)</w:t>
      </w:r>
    </w:p>
    <w:p>
      <w:pPr>
        <w:pStyle w:val="GSOptions"/>
        <w:keepNext/>
        <w:keepLines/>
      </w:pPr>
      <w:r>
        <w:rPr>
          <w:b/>
          <w:color w:val="6B2D5C"/>
        </w:rPr>
        <w:t xml:space="preserve">(A) </w:t>
      </w:r>
      <w:r>
        <w:t>Betty Friedan</w:t>
      </w:r>
      <w:r>
        <w:rPr>
          <w:b/>
          <w:color w:val="6B2D5C"/>
        </w:rPr>
        <w:t xml:space="preserve">     (B) </w:t>
      </w:r>
      <w:r>
        <w:t>Rebecca Walker</w:t>
      </w:r>
      <w:r>
        <w:rPr>
          <w:b/>
          <w:color w:val="6B2D5C"/>
        </w:rPr>
        <w:t xml:space="preserve">     (C) </w:t>
      </w:r>
      <w:r>
        <w:t>Gloria Anzaldua</w:t>
      </w:r>
      <w:r>
        <w:rPr>
          <w:b/>
          <w:color w:val="6B2D5C"/>
        </w:rPr>
        <w:t xml:space="preserve">     (D) </w:t>
      </w:r>
      <w:r>
        <w:t>Herat Tailor</w:t>
      </w:r>
    </w:p>
    <w:p>
      <w:pPr>
        <w:pStyle w:val="GSAnswer"/>
        <w:keepLines/>
      </w:pPr>
      <w:r>
        <w:rPr>
          <w:b/>
        </w:rPr>
        <w:t>Answer: (B) Rebecca Walker</w:t>
      </w:r>
      <w:r>
        <w:t xml:space="preserve"> — Rebecca Walker, "Becoming the Third Wave" (1992).</w:t>
      </w:r>
    </w:p>
    <w:p>
      <w:pPr>
        <w:pStyle w:val="GSNumbered"/>
        <w:keepNext/>
        <w:keepLines/>
      </w:pPr>
      <w:r>
        <w:rPr>
          <w:b/>
          <w:color w:val="6B2D5C"/>
        </w:rPr>
        <w:t>19.</w:t>
        <w:tab/>
      </w:r>
      <w:r>
        <w:t xml:space="preserve">'The personal is political' is most associated with: </w:t>
      </w:r>
      <w:r>
        <w:rPr>
          <w:i/>
        </w:rPr>
        <w:t>(CSS 2026, Q1-6)</w:t>
      </w:r>
    </w:p>
    <w:p>
      <w:pPr>
        <w:pStyle w:val="GSOptions"/>
        <w:keepNext/>
        <w:keepLines/>
      </w:pPr>
      <w:r>
        <w:rPr>
          <w:b/>
          <w:color w:val="6B2D5C"/>
        </w:rPr>
        <w:t xml:space="preserve">(A) </w:t>
      </w:r>
      <w:r>
        <w:t>First-wave feminism</w:t>
      </w:r>
      <w:r>
        <w:rPr>
          <w:b/>
          <w:color w:val="6B2D5C"/>
        </w:rPr>
        <w:t xml:space="preserve">     (B) </w:t>
      </w:r>
      <w:r>
        <w:t>Second-wave feminism</w:t>
      </w:r>
      <w:r>
        <w:rPr>
          <w:b/>
          <w:color w:val="6B2D5C"/>
        </w:rPr>
        <w:t xml:space="preserve">     (C) </w:t>
      </w:r>
      <w:r>
        <w:t>Third-wave feminism</w:t>
      </w:r>
      <w:r>
        <w:rPr>
          <w:b/>
          <w:color w:val="6B2D5C"/>
        </w:rPr>
        <w:t xml:space="preserve">     (D) </w:t>
      </w:r>
      <w:r>
        <w:t>None of these</w:t>
      </w:r>
    </w:p>
    <w:p>
      <w:pPr>
        <w:pStyle w:val="GSAnswer"/>
        <w:keepLines/>
      </w:pPr>
      <w:r>
        <w:rPr>
          <w:b/>
        </w:rPr>
        <w:t>Answer: (B) Second-wave feminism</w:t>
      </w:r>
      <w:r>
        <w:t xml:space="preserve"> — Second wave — Carol Hanisch's essay (1969–70).</w:t>
      </w:r>
    </w:p>
    <w:p>
      <w:pPr>
        <w:pStyle w:val="GSNumbered"/>
        <w:keepNext/>
        <w:keepLines/>
      </w:pPr>
      <w:r>
        <w:rPr>
          <w:b/>
          <w:color w:val="6B2D5C"/>
        </w:rPr>
        <w:t>20.</w:t>
        <w:tab/>
      </w:r>
      <w:r>
        <w:t xml:space="preserve">Which UN Conference resulted in the Platform for Action? </w:t>
      </w:r>
      <w:r>
        <w:rPr>
          <w:i/>
        </w:rPr>
        <w:t>(CSS 2026, Q1-8)</w:t>
      </w:r>
    </w:p>
    <w:p>
      <w:pPr>
        <w:pStyle w:val="GSOptions"/>
        <w:keepNext/>
        <w:keepLines/>
      </w:pPr>
      <w:r>
        <w:rPr>
          <w:b/>
          <w:color w:val="6B2D5C"/>
        </w:rPr>
        <w:t xml:space="preserve">(A) </w:t>
      </w:r>
      <w:r>
        <w:t>Mexico City 1975</w:t>
      </w:r>
      <w:r>
        <w:rPr>
          <w:b/>
          <w:color w:val="6B2D5C"/>
        </w:rPr>
        <w:t xml:space="preserve">     (B) </w:t>
      </w:r>
      <w:r>
        <w:t>Copenhagen 1980</w:t>
      </w:r>
      <w:r>
        <w:rPr>
          <w:b/>
          <w:color w:val="6B2D5C"/>
        </w:rPr>
        <w:t xml:space="preserve">     (C) </w:t>
      </w:r>
      <w:r>
        <w:t>Beijing 1995</w:t>
      </w:r>
      <w:r>
        <w:rPr>
          <w:b/>
          <w:color w:val="6B2D5C"/>
        </w:rPr>
        <w:t xml:space="preserve">     (D) </w:t>
      </w:r>
      <w:r>
        <w:t>None of these</w:t>
      </w:r>
    </w:p>
    <w:p>
      <w:pPr>
        <w:pStyle w:val="GSAnswer"/>
        <w:keepLines/>
      </w:pPr>
      <w:r>
        <w:rPr>
          <w:b/>
        </w:rPr>
        <w:t>Answer: (C) Beijing 1995</w:t>
      </w:r>
    </w:p>
    <w:p>
      <w:pPr>
        <w:pStyle w:val="GSNumbered"/>
        <w:keepNext/>
        <w:keepLines/>
      </w:pPr>
      <w:r>
        <w:rPr>
          <w:b/>
          <w:color w:val="6B2D5C"/>
        </w:rPr>
        <w:t>21.</w:t>
        <w:tab/>
      </w:r>
      <w:r>
        <w:t xml:space="preserve">The subcontinental reformist movement advocating women's education and opposing sati was led by: </w:t>
      </w:r>
      <w:r>
        <w:rPr>
          <w:i/>
        </w:rPr>
        <w:t>(CSS 2026, Q1-16)</w:t>
      </w:r>
    </w:p>
    <w:p>
      <w:pPr>
        <w:pStyle w:val="GSOptions"/>
        <w:keepNext/>
        <w:keepLines/>
      </w:pPr>
      <w:r>
        <w:rPr>
          <w:b/>
          <w:color w:val="6B2D5C"/>
        </w:rPr>
        <w:t xml:space="preserve">(A) </w:t>
      </w:r>
      <w:r>
        <w:t>Annie Besant</w:t>
      </w:r>
      <w:r>
        <w:rPr>
          <w:b/>
          <w:color w:val="6B2D5C"/>
        </w:rPr>
        <w:t xml:space="preserve">     (B) </w:t>
      </w:r>
      <w:r>
        <w:t>Sir Syed Ahmad Khan</w:t>
      </w:r>
      <w:r>
        <w:rPr>
          <w:b/>
          <w:color w:val="6B2D5C"/>
        </w:rPr>
        <w:t xml:space="preserve">     (C) </w:t>
      </w:r>
      <w:r>
        <w:t>Qasim Amin</w:t>
      </w:r>
      <w:r>
        <w:rPr>
          <w:b/>
          <w:color w:val="6B2D5C"/>
        </w:rPr>
        <w:t xml:space="preserve">     (D) </w:t>
      </w:r>
      <w:r>
        <w:t>None of these</w:t>
      </w:r>
    </w:p>
    <w:p>
      <w:pPr>
        <w:pStyle w:val="GSAnswer"/>
        <w:keepLines/>
      </w:pPr>
      <w:r>
        <w:rPr>
          <w:b/>
        </w:rPr>
        <w:t>Answer: (D) None of these</w:t>
      </w:r>
      <w:r>
        <w:t xml:space="preserve"> — Raja Ram Mohan Roy (Brahmo Samaj); sati was banned in 1829.</w:t>
      </w:r>
    </w:p>
    <w:p>
      <w:pPr>
        <w:pStyle w:val="GSNumbered"/>
        <w:keepNext/>
        <w:keepLines/>
      </w:pPr>
      <w:r>
        <w:rPr>
          <w:b/>
          <w:color w:val="6B2D5C"/>
        </w:rPr>
        <w:t>22.</w:t>
        <w:tab/>
      </w:r>
      <w:r>
        <w:t xml:space="preserve">CEDAW is often described as: </w:t>
      </w:r>
      <w:r>
        <w:rPr>
          <w:i/>
        </w:rPr>
        <w:t>(CSS 2026, Q1-18)</w:t>
      </w:r>
    </w:p>
    <w:p>
      <w:pPr>
        <w:pStyle w:val="GSOptions"/>
        <w:keepNext/>
        <w:keepLines/>
      </w:pPr>
      <w:r>
        <w:rPr>
          <w:b/>
          <w:color w:val="6B2D5C"/>
        </w:rPr>
        <w:t xml:space="preserve">(A) </w:t>
      </w:r>
      <w:r>
        <w:t>An international bill of rights for women</w:t>
      </w:r>
      <w:r>
        <w:rPr>
          <w:b/>
          <w:color w:val="6B2D5C"/>
        </w:rPr>
        <w:t xml:space="preserve">     (B) </w:t>
      </w:r>
      <w:r>
        <w:t>A peace treaty</w:t>
      </w:r>
      <w:r>
        <w:rPr>
          <w:b/>
          <w:color w:val="6B2D5C"/>
        </w:rPr>
        <w:t xml:space="preserve">     (C) </w:t>
      </w:r>
      <w:r>
        <w:t>A trade agreement</w:t>
      </w:r>
      <w:r>
        <w:rPr>
          <w:b/>
          <w:color w:val="6B2D5C"/>
        </w:rPr>
        <w:t xml:space="preserve">     (D) </w:t>
      </w:r>
      <w:r>
        <w:t>None of these</w:t>
      </w:r>
    </w:p>
    <w:p>
      <w:pPr>
        <w:pStyle w:val="GSAnswer"/>
        <w:keepLines/>
      </w:pPr>
      <w:r>
        <w:rPr>
          <w:b/>
        </w:rPr>
        <w:t>Answer: (A) An international bill of rights for women</w:t>
      </w:r>
    </w:p>
    <w:p>
      <w:pPr>
        <w:pStyle w:val="Heading2"/>
      </w:pPr>
      <w:r>
        <w:t>Practice MCQs, with answers</w:t>
      </w:r>
    </w:p>
    <w:p>
      <w:pPr>
        <w:pStyle w:val="GSLead"/>
      </w:pPr>
      <w:r>
        <w:t>New questions on the Topic 3 facts the objective paper has not yet asked. Cover the answer line, choose an option, then check.</w:t>
      </w:r>
    </w:p>
    <w:p>
      <w:pPr>
        <w:pStyle w:val="GSNumbered"/>
        <w:keepNext/>
        <w:keepLines/>
      </w:pPr>
      <w:r>
        <w:rPr>
          <w:b/>
          <w:color w:val="6B2D5C"/>
        </w:rPr>
        <w:t>1.</w:t>
        <w:tab/>
      </w:r>
      <w:r>
        <w:t>The legal doctrine under which a married woman's identity was absorbed into her husband's was called:</w:t>
      </w:r>
    </w:p>
    <w:p>
      <w:pPr>
        <w:pStyle w:val="GSOptions"/>
        <w:keepNext/>
        <w:keepLines/>
      </w:pPr>
      <w:r>
        <w:rPr>
          <w:b/>
          <w:color w:val="6B2D5C"/>
        </w:rPr>
        <w:t xml:space="preserve">(A) </w:t>
      </w:r>
      <w:r>
        <w:t>Guardianship</w:t>
      </w:r>
      <w:r>
        <w:rPr>
          <w:b/>
          <w:color w:val="6B2D5C"/>
        </w:rPr>
        <w:t xml:space="preserve">     (B) </w:t>
      </w:r>
      <w:r>
        <w:t>Primogeniture</w:t>
      </w:r>
      <w:r>
        <w:rPr>
          <w:b/>
          <w:color w:val="6B2D5C"/>
        </w:rPr>
        <w:t xml:space="preserve">     (C) </w:t>
      </w:r>
      <w:r>
        <w:t>Suffrage</w:t>
      </w:r>
      <w:r>
        <w:rPr>
          <w:b/>
          <w:color w:val="6B2D5C"/>
        </w:rPr>
        <w:t xml:space="preserve">     (D) </w:t>
      </w:r>
      <w:r>
        <w:t>Coverture</w:t>
      </w:r>
    </w:p>
    <w:p>
      <w:pPr>
        <w:pStyle w:val="GSAnswer"/>
        <w:keepLines/>
      </w:pPr>
      <w:r>
        <w:rPr>
          <w:b/>
        </w:rPr>
        <w:t>Answer: (D) Coverture</w:t>
      </w:r>
    </w:p>
    <w:p>
      <w:pPr>
        <w:pStyle w:val="GSNumbered"/>
        <w:keepNext/>
        <w:keepLines/>
      </w:pPr>
      <w:r>
        <w:rPr>
          <w:b/>
          <w:color w:val="6B2D5C"/>
        </w:rPr>
        <w:t>2.</w:t>
        <w:tab/>
      </w:r>
      <w:r>
        <w:t>The Seneca Falls Convention was held on:</w:t>
      </w:r>
    </w:p>
    <w:p>
      <w:pPr>
        <w:pStyle w:val="GSOptions"/>
        <w:keepNext/>
        <w:keepLines/>
      </w:pPr>
      <w:r>
        <w:rPr>
          <w:b/>
          <w:color w:val="6B2D5C"/>
        </w:rPr>
        <w:t xml:space="preserve">(A) </w:t>
      </w:r>
      <w:r>
        <w:t>4 July 1776</w:t>
      </w:r>
      <w:r>
        <w:rPr>
          <w:b/>
          <w:color w:val="6B2D5C"/>
        </w:rPr>
        <w:t xml:space="preserve">     (B) </w:t>
      </w:r>
      <w:r>
        <w:t>19–20 July 1848</w:t>
      </w:r>
      <w:r>
        <w:rPr>
          <w:b/>
          <w:color w:val="6B2D5C"/>
        </w:rPr>
        <w:t xml:space="preserve">     (C) </w:t>
      </w:r>
      <w:r>
        <w:t>8 March 1910</w:t>
      </w:r>
      <w:r>
        <w:rPr>
          <w:b/>
          <w:color w:val="6B2D5C"/>
        </w:rPr>
        <w:t xml:space="preserve">     (D) </w:t>
      </w:r>
      <w:r>
        <w:t>26 August 1920</w:t>
      </w:r>
    </w:p>
    <w:p>
      <w:pPr>
        <w:pStyle w:val="GSAnswer"/>
        <w:keepLines/>
      </w:pPr>
      <w:r>
        <w:rPr>
          <w:b/>
        </w:rPr>
        <w:t>Answer: (B) 19–20 July 1848</w:t>
      </w:r>
      <w:r>
        <w:t xml:space="preserve"> — 19–20 July 1848, New York.</w:t>
      </w:r>
    </w:p>
    <w:p>
      <w:pPr>
        <w:pStyle w:val="GSNumbered"/>
        <w:keepNext/>
        <w:keepLines/>
      </w:pPr>
      <w:r>
        <w:rPr>
          <w:b/>
          <w:color w:val="6B2D5C"/>
        </w:rPr>
        <w:t>3.</w:t>
        <w:tab/>
      </w:r>
      <w:r>
        <w:t>The only African-American to sign the Declaration of Sentiments was:</w:t>
      </w:r>
    </w:p>
    <w:p>
      <w:pPr>
        <w:pStyle w:val="GSOptions"/>
        <w:keepNext/>
        <w:keepLines/>
      </w:pPr>
      <w:r>
        <w:rPr>
          <w:b/>
          <w:color w:val="6B2D5C"/>
        </w:rPr>
        <w:t xml:space="preserve">(A) </w:t>
      </w:r>
      <w:r>
        <w:t>Sojourner Truth</w:t>
      </w:r>
      <w:r>
        <w:rPr>
          <w:b/>
          <w:color w:val="6B2D5C"/>
        </w:rPr>
        <w:t xml:space="preserve">     (B) </w:t>
      </w:r>
      <w:r>
        <w:t>Booker T. Washington</w:t>
      </w:r>
      <w:r>
        <w:rPr>
          <w:b/>
          <w:color w:val="6B2D5C"/>
        </w:rPr>
        <w:t xml:space="preserve">     (C) </w:t>
      </w:r>
      <w:r>
        <w:t>W. E. B. Du Bois</w:t>
      </w:r>
      <w:r>
        <w:rPr>
          <w:b/>
          <w:color w:val="6B2D5C"/>
        </w:rPr>
        <w:t xml:space="preserve">     (D) </w:t>
      </w:r>
      <w:r>
        <w:t>Frederick Douglass</w:t>
      </w:r>
    </w:p>
    <w:p>
      <w:pPr>
        <w:pStyle w:val="GSAnswer"/>
        <w:keepLines/>
      </w:pPr>
      <w:r>
        <w:rPr>
          <w:b/>
        </w:rPr>
        <w:t>Answer: (D) Frederick Douglass</w:t>
      </w:r>
    </w:p>
    <w:p>
      <w:pPr>
        <w:pStyle w:val="GSNumbered"/>
        <w:keepNext/>
        <w:keepLines/>
      </w:pPr>
      <w:r>
        <w:rPr>
          <w:b/>
          <w:color w:val="6B2D5C"/>
        </w:rPr>
        <w:t>4.</w:t>
        <w:tab/>
      </w:r>
      <w:r>
        <w:t>The 19th Amendment, giving American women the vote, was ratified in:</w:t>
      </w:r>
    </w:p>
    <w:p>
      <w:pPr>
        <w:pStyle w:val="GSOptions"/>
        <w:keepNext/>
        <w:keepLines/>
      </w:pPr>
      <w:r>
        <w:rPr>
          <w:b/>
          <w:color w:val="6B2D5C"/>
        </w:rPr>
        <w:t xml:space="preserve">(A) </w:t>
      </w:r>
      <w:r>
        <w:t>1869</w:t>
      </w:r>
      <w:r>
        <w:rPr>
          <w:b/>
          <w:color w:val="6B2D5C"/>
        </w:rPr>
        <w:t xml:space="preserve">     (B) </w:t>
      </w:r>
      <w:r>
        <w:t>1893</w:t>
      </w:r>
      <w:r>
        <w:rPr>
          <w:b/>
          <w:color w:val="6B2D5C"/>
        </w:rPr>
        <w:t xml:space="preserve">     (C) </w:t>
      </w:r>
      <w:r>
        <w:t>1920</w:t>
      </w:r>
      <w:r>
        <w:rPr>
          <w:b/>
          <w:color w:val="6B2D5C"/>
        </w:rPr>
        <w:t xml:space="preserve">     (D) </w:t>
      </w:r>
      <w:r>
        <w:t>1928</w:t>
      </w:r>
    </w:p>
    <w:p>
      <w:pPr>
        <w:pStyle w:val="GSAnswer"/>
        <w:keepLines/>
      </w:pPr>
      <w:r>
        <w:rPr>
          <w:b/>
        </w:rPr>
        <w:t>Answer: (C) 1920</w:t>
      </w:r>
      <w:r>
        <w:t xml:space="preserve"> — 1920 (Wyoming Territory had given women the vote in 1869).</w:t>
      </w:r>
    </w:p>
    <w:p>
      <w:pPr>
        <w:pStyle w:val="GSNumbered"/>
        <w:keepNext/>
        <w:keepLines/>
      </w:pPr>
      <w:r>
        <w:rPr>
          <w:b/>
          <w:color w:val="6B2D5C"/>
        </w:rPr>
        <w:t>5.</w:t>
        <w:tab/>
      </w:r>
      <w:r>
        <w:t>The first European country to give women both the vote and the right to stand was:</w:t>
      </w:r>
    </w:p>
    <w:p>
      <w:pPr>
        <w:pStyle w:val="GSOptions"/>
        <w:keepNext/>
        <w:keepLines/>
      </w:pPr>
      <w:r>
        <w:rPr>
          <w:b/>
          <w:color w:val="6B2D5C"/>
        </w:rPr>
        <w:t xml:space="preserve">(A) </w:t>
      </w:r>
      <w:r>
        <w:t>Britain</w:t>
      </w:r>
      <w:r>
        <w:rPr>
          <w:b/>
          <w:color w:val="6B2D5C"/>
        </w:rPr>
        <w:t xml:space="preserve">     (B) </w:t>
      </w:r>
      <w:r>
        <w:t>Sweden</w:t>
      </w:r>
      <w:r>
        <w:rPr>
          <w:b/>
          <w:color w:val="6B2D5C"/>
        </w:rPr>
        <w:t xml:space="preserve">     (C) </w:t>
      </w:r>
      <w:r>
        <w:t>Norway</w:t>
      </w:r>
      <w:r>
        <w:rPr>
          <w:b/>
          <w:color w:val="6B2D5C"/>
        </w:rPr>
        <w:t xml:space="preserve">     (D) </w:t>
      </w:r>
      <w:r>
        <w:t>Finland</w:t>
      </w:r>
    </w:p>
    <w:p>
      <w:pPr>
        <w:pStyle w:val="GSAnswer"/>
        <w:keepLines/>
      </w:pPr>
      <w:r>
        <w:rPr>
          <w:b/>
        </w:rPr>
        <w:t>Answer: (D) Finland</w:t>
      </w:r>
      <w:r>
        <w:t xml:space="preserve"> — Finland (1906).</w:t>
      </w:r>
    </w:p>
    <w:p>
      <w:pPr>
        <w:pStyle w:val="GSNumbered"/>
        <w:keepNext/>
        <w:keepLines/>
      </w:pPr>
      <w:r>
        <w:rPr>
          <w:b/>
          <w:color w:val="6B2D5C"/>
        </w:rPr>
        <w:t>6.</w:t>
        <w:tab/>
      </w:r>
      <w:r>
        <w:t>The "Cat and Mouse Act" (1913) concerned:</w:t>
      </w:r>
    </w:p>
    <w:p>
      <w:pPr>
        <w:pStyle w:val="GSOptions"/>
        <w:keepNext/>
        <w:keepLines/>
      </w:pPr>
      <w:r>
        <w:rPr>
          <w:b/>
          <w:color w:val="6B2D5C"/>
        </w:rPr>
        <w:t xml:space="preserve">(A) </w:t>
      </w:r>
      <w:r>
        <w:t>Hunger-striking suffragettes</w:t>
      </w:r>
      <w:r>
        <w:rPr>
          <w:b/>
          <w:color w:val="6B2D5C"/>
        </w:rPr>
        <w:t xml:space="preserve">     (B) </w:t>
      </w:r>
      <w:r>
        <w:t>Women's property</w:t>
      </w:r>
      <w:r>
        <w:rPr>
          <w:b/>
          <w:color w:val="6B2D5C"/>
        </w:rPr>
        <w:t xml:space="preserve">     (C) </w:t>
      </w:r>
      <w:r>
        <w:t>Child custody</w:t>
      </w:r>
      <w:r>
        <w:rPr>
          <w:b/>
          <w:color w:val="6B2D5C"/>
        </w:rPr>
        <w:t xml:space="preserve">     (D) </w:t>
      </w:r>
      <w:r>
        <w:t>Divorce</w:t>
      </w:r>
    </w:p>
    <w:p>
      <w:pPr>
        <w:pStyle w:val="GSAnswer"/>
        <w:keepLines/>
      </w:pPr>
      <w:r>
        <w:rPr>
          <w:b/>
        </w:rPr>
        <w:t>Answer: (A) Hunger-striking suffragettes</w:t>
      </w:r>
      <w:r>
        <w:t xml:space="preserve"> — Released hunger strikers and re-arrested them.</w:t>
      </w:r>
    </w:p>
    <w:p>
      <w:pPr>
        <w:pStyle w:val="GSNumbered"/>
        <w:keepNext/>
        <w:keepLines/>
      </w:pPr>
      <w:r>
        <w:rPr>
          <w:b/>
          <w:color w:val="6B2D5C"/>
        </w:rPr>
        <w:t>7.</w:t>
        <w:tab/>
      </w:r>
      <w:r>
        <w:t>Equal voting rights at 21 came to British women in:</w:t>
      </w:r>
    </w:p>
    <w:p>
      <w:pPr>
        <w:pStyle w:val="GSOptions"/>
        <w:keepNext/>
        <w:keepLines/>
      </w:pPr>
      <w:r>
        <w:rPr>
          <w:b/>
          <w:color w:val="6B2D5C"/>
        </w:rPr>
        <w:t xml:space="preserve">(A) </w:t>
      </w:r>
      <w:r>
        <w:t>1918</w:t>
      </w:r>
      <w:r>
        <w:rPr>
          <w:b/>
          <w:color w:val="6B2D5C"/>
        </w:rPr>
        <w:t xml:space="preserve">     (B) </w:t>
      </w:r>
      <w:r>
        <w:t>1920</w:t>
      </w:r>
      <w:r>
        <w:rPr>
          <w:b/>
          <w:color w:val="6B2D5C"/>
        </w:rPr>
        <w:t xml:space="preserve">     (C) </w:t>
      </w:r>
      <w:r>
        <w:t>1928</w:t>
      </w:r>
      <w:r>
        <w:rPr>
          <w:b/>
          <w:color w:val="6B2D5C"/>
        </w:rPr>
        <w:t xml:space="preserve">     (D) </w:t>
      </w:r>
      <w:r>
        <w:t>1945</w:t>
      </w:r>
    </w:p>
    <w:p>
      <w:pPr>
        <w:pStyle w:val="GSAnswer"/>
        <w:keepLines/>
      </w:pPr>
      <w:r>
        <w:rPr>
          <w:b/>
        </w:rPr>
        <w:t>Answer: (C) 1928</w:t>
      </w:r>
      <w:r>
        <w:t xml:space="preserve"> — 1928 (women over 30 with property voted from 1918).</w:t>
      </w:r>
    </w:p>
    <w:p>
      <w:pPr>
        <w:pStyle w:val="GSNumbered"/>
        <w:keepNext/>
        <w:keepLines/>
      </w:pPr>
      <w:r>
        <w:rPr>
          <w:b/>
          <w:color w:val="6B2D5C"/>
        </w:rPr>
        <w:t>8.</w:t>
        <w:tab/>
      </w:r>
      <w:r>
        <w:t>The Egyptian Feminist Union (1923) was founded by:</w:t>
      </w:r>
    </w:p>
    <w:p>
      <w:pPr>
        <w:pStyle w:val="GSOptions"/>
        <w:keepNext/>
        <w:keepLines/>
      </w:pPr>
      <w:r>
        <w:rPr>
          <w:b/>
          <w:color w:val="6B2D5C"/>
        </w:rPr>
        <w:t xml:space="preserve">(A) </w:t>
      </w:r>
      <w:r>
        <w:t>Huda Shaarawi</w:t>
      </w:r>
      <w:r>
        <w:rPr>
          <w:b/>
          <w:color w:val="6B2D5C"/>
        </w:rPr>
        <w:t xml:space="preserve">     (B) </w:t>
      </w:r>
      <w:r>
        <w:t>Qasim Amin</w:t>
      </w:r>
      <w:r>
        <w:rPr>
          <w:b/>
          <w:color w:val="6B2D5C"/>
        </w:rPr>
        <w:t xml:space="preserve">     (C) </w:t>
      </w:r>
      <w:r>
        <w:t>Nawal El Saadawi</w:t>
      </w:r>
      <w:r>
        <w:rPr>
          <w:b/>
          <w:color w:val="6B2D5C"/>
        </w:rPr>
        <w:t xml:space="preserve">     (D) </w:t>
      </w:r>
      <w:r>
        <w:t>None of these</w:t>
      </w:r>
    </w:p>
    <w:p>
      <w:pPr>
        <w:pStyle w:val="GSAnswer"/>
        <w:keepLines/>
      </w:pPr>
      <w:r>
        <w:rPr>
          <w:b/>
        </w:rPr>
        <w:t>Answer: (A) Huda Shaarawi</w:t>
      </w:r>
    </w:p>
    <w:p>
      <w:pPr>
        <w:pStyle w:val="GSNumbered"/>
        <w:keepNext/>
        <w:keepLines/>
      </w:pPr>
      <w:r>
        <w:rPr>
          <w:b/>
          <w:color w:val="6B2D5C"/>
        </w:rPr>
        <w:t>9.</w:t>
        <w:tab/>
      </w:r>
      <w:r>
        <w:t>The 1968 strike that led to Britain's Equal Pay Act 1970 was by women at:</w:t>
      </w:r>
    </w:p>
    <w:p>
      <w:pPr>
        <w:pStyle w:val="GSOptions"/>
        <w:keepNext/>
        <w:keepLines/>
      </w:pPr>
      <w:r>
        <w:rPr>
          <w:b/>
          <w:color w:val="6B2D5C"/>
        </w:rPr>
        <w:t xml:space="preserve">(A) </w:t>
      </w:r>
      <w:r>
        <w:t>Chiswick</w:t>
      </w:r>
      <w:r>
        <w:rPr>
          <w:b/>
          <w:color w:val="6B2D5C"/>
        </w:rPr>
        <w:t xml:space="preserve">     (B) </w:t>
      </w:r>
      <w:r>
        <w:t>Rover Coventry</w:t>
      </w:r>
      <w:r>
        <w:rPr>
          <w:b/>
          <w:color w:val="6B2D5C"/>
        </w:rPr>
        <w:t xml:space="preserve">     (C) </w:t>
      </w:r>
      <w:r>
        <w:t>Ruskin College</w:t>
      </w:r>
      <w:r>
        <w:rPr>
          <w:b/>
          <w:color w:val="6B2D5C"/>
        </w:rPr>
        <w:t xml:space="preserve">     (D) </w:t>
      </w:r>
      <w:r>
        <w:t>Ford Dagenham</w:t>
      </w:r>
    </w:p>
    <w:p>
      <w:pPr>
        <w:pStyle w:val="GSAnswer"/>
        <w:keepLines/>
      </w:pPr>
      <w:r>
        <w:rPr>
          <w:b/>
        </w:rPr>
        <w:t>Answer: (D) Ford Dagenham</w:t>
      </w:r>
      <w:r>
        <w:t xml:space="preserve"> — Ford Dagenham machinists.</w:t>
      </w:r>
    </w:p>
    <w:p>
      <w:pPr>
        <w:pStyle w:val="GSNumbered"/>
        <w:keepNext/>
        <w:keepLines/>
      </w:pPr>
      <w:r>
        <w:rPr>
          <w:b/>
          <w:color w:val="6B2D5C"/>
        </w:rPr>
        <w:t>10.</w:t>
        <w:tab/>
      </w:r>
      <w:r>
        <w:t>The first modern women's shelter opened in 1971 in:</w:t>
      </w:r>
    </w:p>
    <w:p>
      <w:pPr>
        <w:pStyle w:val="GSOptions"/>
        <w:keepNext/>
        <w:keepLines/>
      </w:pPr>
      <w:r>
        <w:rPr>
          <w:b/>
          <w:color w:val="6B2D5C"/>
        </w:rPr>
        <w:t xml:space="preserve">(A) </w:t>
      </w:r>
      <w:r>
        <w:t>Toronto</w:t>
      </w:r>
      <w:r>
        <w:rPr>
          <w:b/>
          <w:color w:val="6B2D5C"/>
        </w:rPr>
        <w:t xml:space="preserve">     (B) </w:t>
      </w:r>
      <w:r>
        <w:t>Stockholm</w:t>
      </w:r>
      <w:r>
        <w:rPr>
          <w:b/>
          <w:color w:val="6B2D5C"/>
        </w:rPr>
        <w:t xml:space="preserve">     (C) </w:t>
      </w:r>
      <w:r>
        <w:t>New York</w:t>
      </w:r>
      <w:r>
        <w:rPr>
          <w:b/>
          <w:color w:val="6B2D5C"/>
        </w:rPr>
        <w:t xml:space="preserve">     (D) </w:t>
      </w:r>
      <w:r>
        <w:t>Chiswick, London</w:t>
      </w:r>
    </w:p>
    <w:p>
      <w:pPr>
        <w:pStyle w:val="GSAnswer"/>
        <w:keepLines/>
      </w:pPr>
      <w:r>
        <w:rPr>
          <w:b/>
        </w:rPr>
        <w:t>Answer: (D) Chiswick, London</w:t>
      </w:r>
    </w:p>
    <w:p>
      <w:pPr>
        <w:pStyle w:val="GSNumbered"/>
        <w:keepNext/>
        <w:keepLines/>
      </w:pPr>
      <w:r>
        <w:rPr>
          <w:b/>
          <w:color w:val="6B2D5C"/>
        </w:rPr>
        <w:t>11.</w:t>
        <w:tab/>
      </w:r>
      <w:r>
        <w:t>The opposition to the US Equal Rights Amendment was led by:</w:t>
      </w:r>
    </w:p>
    <w:p>
      <w:pPr>
        <w:pStyle w:val="GSOptions"/>
        <w:keepNext/>
        <w:keepLines/>
      </w:pPr>
      <w:r>
        <w:rPr>
          <w:b/>
          <w:color w:val="6B2D5C"/>
        </w:rPr>
        <w:t xml:space="preserve">(A) </w:t>
      </w:r>
      <w:r>
        <w:t>Gloria Steinem</w:t>
      </w:r>
      <w:r>
        <w:rPr>
          <w:b/>
          <w:color w:val="6B2D5C"/>
        </w:rPr>
        <w:t xml:space="preserve">     (B) </w:t>
      </w:r>
      <w:r>
        <w:t>Betty Friedan</w:t>
      </w:r>
      <w:r>
        <w:rPr>
          <w:b/>
          <w:color w:val="6B2D5C"/>
        </w:rPr>
        <w:t xml:space="preserve">     (C) </w:t>
      </w:r>
      <w:r>
        <w:t>Phyllis Schlafly</w:t>
      </w:r>
      <w:r>
        <w:rPr>
          <w:b/>
          <w:color w:val="6B2D5C"/>
        </w:rPr>
        <w:t xml:space="preserve">     (D) </w:t>
      </w:r>
      <w:r>
        <w:t>Bella Abzug</w:t>
      </w:r>
    </w:p>
    <w:p>
      <w:pPr>
        <w:pStyle w:val="GSAnswer"/>
        <w:keepLines/>
      </w:pPr>
      <w:r>
        <w:rPr>
          <w:b/>
        </w:rPr>
        <w:t>Answer: (C) Phyllis Schlafly</w:t>
      </w:r>
      <w:r>
        <w:t xml:space="preserve"> — Phyllis Schlafly; the ERA was never ratified.</w:t>
      </w:r>
    </w:p>
    <w:p>
      <w:pPr>
        <w:pStyle w:val="GSNumbered"/>
        <w:keepNext/>
        <w:keepLines/>
      </w:pPr>
      <w:r>
        <w:rPr>
          <w:b/>
          <w:color w:val="6B2D5C"/>
        </w:rPr>
        <w:t>12.</w:t>
        <w:tab/>
      </w:r>
      <w:r>
        <w:t>Roe v. Wade was overturned in 2022 by:</w:t>
      </w:r>
    </w:p>
    <w:p>
      <w:pPr>
        <w:pStyle w:val="GSOptions"/>
        <w:keepNext/>
        <w:keepLines/>
      </w:pPr>
      <w:r>
        <w:rPr>
          <w:b/>
          <w:color w:val="6B2D5C"/>
        </w:rPr>
        <w:t xml:space="preserve">(A) </w:t>
      </w:r>
      <w:r>
        <w:rPr>
          <w:i/>
        </w:rPr>
        <w:t>Dobbs v. Jackson</w:t>
      </w:r>
      <w:r>
        <w:rPr>
          <w:b/>
          <w:color w:val="6B2D5C"/>
        </w:rPr>
        <w:t xml:space="preserve">     (B) </w:t>
      </w:r>
      <w:r>
        <w:rPr>
          <w:i/>
        </w:rPr>
        <w:t>Planned Parenthood v. Casey</w:t>
      </w:r>
      <w:r>
        <w:rPr>
          <w:b/>
          <w:color w:val="6B2D5C"/>
        </w:rPr>
        <w:t xml:space="preserve">     (C) </w:t>
      </w:r>
      <w:r>
        <w:rPr>
          <w:i/>
        </w:rPr>
        <w:t>Griswold v. Connecticut</w:t>
      </w:r>
      <w:r>
        <w:rPr>
          <w:b/>
          <w:color w:val="6B2D5C"/>
        </w:rPr>
        <w:t xml:space="preserve">     (D) </w:t>
      </w:r>
      <w:r>
        <w:t>None of these</w:t>
      </w:r>
    </w:p>
    <w:p>
      <w:pPr>
        <w:pStyle w:val="GSAnswer"/>
        <w:keepLines/>
      </w:pPr>
      <w:r>
        <w:rPr>
          <w:b/>
        </w:rPr>
        <w:t xml:space="preserve">Answer: (A) </w:t>
      </w:r>
      <w:r>
        <w:rPr>
          <w:b/>
          <w:i/>
        </w:rPr>
        <w:t>Dobbs v. Jackson</w:t>
      </w:r>
      <w:r>
        <w:t xml:space="preserve"> — </w:t>
      </w:r>
      <w:r>
        <w:rPr>
          <w:i/>
        </w:rPr>
        <w:t>Dobbs v. Jackson Women's Health Organization</w:t>
      </w:r>
      <w:r>
        <w:t xml:space="preserve"> (2022).</w:t>
      </w:r>
    </w:p>
    <w:p>
      <w:pPr>
        <w:pStyle w:val="GSNumbered"/>
        <w:keepNext/>
        <w:keepLines/>
      </w:pPr>
      <w:r>
        <w:rPr>
          <w:b/>
          <w:color w:val="6B2D5C"/>
        </w:rPr>
        <w:t>13.</w:t>
        <w:tab/>
      </w:r>
      <w:r>
        <w:rPr>
          <w:i/>
        </w:rPr>
        <w:t>Backlash</w:t>
      </w:r>
      <w:r>
        <w:t xml:space="preserve"> (1991), describing the counter-attack on feminism in the 1980s, was written by:</w:t>
      </w:r>
    </w:p>
    <w:p>
      <w:pPr>
        <w:pStyle w:val="GSOptions"/>
        <w:keepNext/>
        <w:keepLines/>
      </w:pPr>
      <w:r>
        <w:rPr>
          <w:b/>
          <w:color w:val="6B2D5C"/>
        </w:rPr>
        <w:t xml:space="preserve">(A) </w:t>
      </w:r>
      <w:r>
        <w:t>Naomi Wolf</w:t>
      </w:r>
      <w:r>
        <w:rPr>
          <w:b/>
          <w:color w:val="6B2D5C"/>
        </w:rPr>
        <w:t xml:space="preserve">     (B) </w:t>
      </w:r>
      <w:r>
        <w:t>Angela McRobbie</w:t>
      </w:r>
      <w:r>
        <w:rPr>
          <w:b/>
          <w:color w:val="6B2D5C"/>
        </w:rPr>
        <w:t xml:space="preserve">     (C) </w:t>
      </w:r>
      <w:r>
        <w:t>Rebecca Walker</w:t>
      </w:r>
      <w:r>
        <w:rPr>
          <w:b/>
          <w:color w:val="6B2D5C"/>
        </w:rPr>
        <w:t xml:space="preserve">     (D) </w:t>
      </w:r>
      <w:r>
        <w:t>None of these</w:t>
      </w:r>
    </w:p>
    <w:p>
      <w:pPr>
        <w:pStyle w:val="GSAnswer"/>
        <w:keepLines/>
      </w:pPr>
      <w:r>
        <w:rPr>
          <w:b/>
        </w:rPr>
        <w:t>Answer: (D) None of these</w:t>
      </w:r>
      <w:r>
        <w:t xml:space="preserve"> — Susan Faludi.</w:t>
      </w:r>
    </w:p>
    <w:p>
      <w:pPr>
        <w:pStyle w:val="GSNumbered"/>
        <w:keepNext/>
        <w:keepLines/>
      </w:pPr>
      <w:r>
        <w:rPr>
          <w:b/>
          <w:color w:val="6B2D5C"/>
        </w:rPr>
        <w:t>14.</w:t>
        <w:tab/>
      </w:r>
      <w:r>
        <w:t>The phrase "Me Too" was first used in 2006 by:</w:t>
      </w:r>
    </w:p>
    <w:p>
      <w:pPr>
        <w:pStyle w:val="GSOptions"/>
        <w:keepNext/>
        <w:keepLines/>
      </w:pPr>
      <w:r>
        <w:rPr>
          <w:b/>
          <w:color w:val="6B2D5C"/>
        </w:rPr>
        <w:t xml:space="preserve">(A) </w:t>
      </w:r>
      <w:r>
        <w:t>Tarana Burke</w:t>
      </w:r>
      <w:r>
        <w:rPr>
          <w:b/>
          <w:color w:val="6B2D5C"/>
        </w:rPr>
        <w:t xml:space="preserve">     (B) </w:t>
      </w:r>
      <w:r>
        <w:t>Alyssa Milano</w:t>
      </w:r>
      <w:r>
        <w:rPr>
          <w:b/>
          <w:color w:val="6B2D5C"/>
        </w:rPr>
        <w:t xml:space="preserve">     (C) </w:t>
      </w:r>
      <w:r>
        <w:t>Laura Bates</w:t>
      </w:r>
      <w:r>
        <w:rPr>
          <w:b/>
          <w:color w:val="6B2D5C"/>
        </w:rPr>
        <w:t xml:space="preserve">     (D) </w:t>
      </w:r>
      <w:r>
        <w:t>Anita Hill</w:t>
      </w:r>
    </w:p>
    <w:p>
      <w:pPr>
        <w:pStyle w:val="GSAnswer"/>
        <w:keepLines/>
      </w:pPr>
      <w:r>
        <w:rPr>
          <w:b/>
        </w:rPr>
        <w:t>Answer: (A) Tarana Burke</w:t>
      </w:r>
      <w:r>
        <w:t xml:space="preserve"> — Tarana Burke; #MeToo went global in October 2017.</w:t>
      </w:r>
    </w:p>
    <w:p>
      <w:pPr>
        <w:pStyle w:val="GSNumbered"/>
        <w:keepNext/>
        <w:keepLines/>
      </w:pPr>
      <w:r>
        <w:rPr>
          <w:b/>
          <w:color w:val="6B2D5C"/>
        </w:rPr>
        <w:t>15.</w:t>
        <w:tab/>
      </w:r>
      <w:r>
        <w:t>SlutWalk began in 2011 in:</w:t>
      </w:r>
    </w:p>
    <w:p>
      <w:pPr>
        <w:pStyle w:val="GSOptions"/>
        <w:keepNext/>
        <w:keepLines/>
      </w:pPr>
      <w:r>
        <w:rPr>
          <w:b/>
          <w:color w:val="6B2D5C"/>
        </w:rPr>
        <w:t xml:space="preserve">(A) </w:t>
      </w:r>
      <w:r>
        <w:t>London</w:t>
      </w:r>
      <w:r>
        <w:rPr>
          <w:b/>
          <w:color w:val="6B2D5C"/>
        </w:rPr>
        <w:t xml:space="preserve">     (B) </w:t>
      </w:r>
      <w:r>
        <w:t>Toronto</w:t>
      </w:r>
      <w:r>
        <w:rPr>
          <w:b/>
          <w:color w:val="6B2D5C"/>
        </w:rPr>
        <w:t xml:space="preserve">     (C) </w:t>
      </w:r>
      <w:r>
        <w:t>New Delhi</w:t>
      </w:r>
      <w:r>
        <w:rPr>
          <w:b/>
          <w:color w:val="6B2D5C"/>
        </w:rPr>
        <w:t xml:space="preserve">     (D) </w:t>
      </w:r>
      <w:r>
        <w:t>Buenos Aires</w:t>
      </w:r>
    </w:p>
    <w:p>
      <w:pPr>
        <w:pStyle w:val="GSAnswer"/>
        <w:keepLines/>
      </w:pPr>
      <w:r>
        <w:rPr>
          <w:b/>
        </w:rPr>
        <w:t>Answer: (B) Toronto</w:t>
      </w:r>
    </w:p>
    <w:p>
      <w:pPr>
        <w:pStyle w:val="GSNumbered"/>
        <w:keepNext/>
        <w:keepLines/>
      </w:pPr>
      <w:r>
        <w:rPr>
          <w:b/>
          <w:color w:val="6B2D5C"/>
        </w:rPr>
        <w:t>16.</w:t>
        <w:tab/>
      </w:r>
      <w:r>
        <w:t>#NiUnaMenos ("Not one less") began in 2015 in:</w:t>
      </w:r>
    </w:p>
    <w:p>
      <w:pPr>
        <w:pStyle w:val="GSOptions"/>
        <w:keepNext/>
        <w:keepLines/>
      </w:pPr>
      <w:r>
        <w:rPr>
          <w:b/>
          <w:color w:val="6B2D5C"/>
        </w:rPr>
        <w:t xml:space="preserve">(A) </w:t>
      </w:r>
      <w:r>
        <w:t>Mexico</w:t>
      </w:r>
      <w:r>
        <w:rPr>
          <w:b/>
          <w:color w:val="6B2D5C"/>
        </w:rPr>
        <w:t xml:space="preserve">     (B) </w:t>
      </w:r>
      <w:r>
        <w:t>Spain</w:t>
      </w:r>
      <w:r>
        <w:rPr>
          <w:b/>
          <w:color w:val="6B2D5C"/>
        </w:rPr>
        <w:t xml:space="preserve">     (C) </w:t>
      </w:r>
      <w:r>
        <w:t>Argentina</w:t>
      </w:r>
      <w:r>
        <w:rPr>
          <w:b/>
          <w:color w:val="6B2D5C"/>
        </w:rPr>
        <w:t xml:space="preserve">     (D) </w:t>
      </w:r>
      <w:r>
        <w:t>Chile</w:t>
      </w:r>
    </w:p>
    <w:p>
      <w:pPr>
        <w:pStyle w:val="GSAnswer"/>
        <w:keepLines/>
      </w:pPr>
      <w:r>
        <w:rPr>
          <w:b/>
        </w:rPr>
        <w:t>Answer: (C) Argentina</w:t>
      </w:r>
    </w:p>
    <w:p>
      <w:pPr>
        <w:pStyle w:val="GSNumbered"/>
        <w:keepNext/>
        <w:keepLines/>
      </w:pPr>
      <w:r>
        <w:rPr>
          <w:b/>
          <w:color w:val="6B2D5C"/>
        </w:rPr>
        <w:t>17.</w:t>
        <w:tab/>
      </w:r>
      <w:r>
        <w:t>The UN Commission on the Status of Women was set up in:</w:t>
      </w:r>
    </w:p>
    <w:p>
      <w:pPr>
        <w:pStyle w:val="GSOptions"/>
        <w:keepNext/>
        <w:keepLines/>
      </w:pPr>
      <w:r>
        <w:rPr>
          <w:b/>
          <w:color w:val="6B2D5C"/>
        </w:rPr>
        <w:t xml:space="preserve">(A) </w:t>
      </w:r>
      <w:r>
        <w:t>1945</w:t>
      </w:r>
      <w:r>
        <w:rPr>
          <w:b/>
          <w:color w:val="6B2D5C"/>
        </w:rPr>
        <w:t xml:space="preserve">     (B) </w:t>
      </w:r>
      <w:r>
        <w:t>1946</w:t>
      </w:r>
      <w:r>
        <w:rPr>
          <w:b/>
          <w:color w:val="6B2D5C"/>
        </w:rPr>
        <w:t xml:space="preserve">     (C) </w:t>
      </w:r>
      <w:r>
        <w:t>1975</w:t>
      </w:r>
      <w:r>
        <w:rPr>
          <w:b/>
          <w:color w:val="6B2D5C"/>
        </w:rPr>
        <w:t xml:space="preserve">     (D) </w:t>
      </w:r>
      <w:r>
        <w:t>1979</w:t>
      </w:r>
    </w:p>
    <w:p>
      <w:pPr>
        <w:pStyle w:val="GSAnswer"/>
        <w:keepLines/>
      </w:pPr>
      <w:r>
        <w:rPr>
          <w:b/>
        </w:rPr>
        <w:t>Answer: (B) 1946</w:t>
      </w:r>
    </w:p>
    <w:p>
      <w:pPr>
        <w:pStyle w:val="GSNumbered"/>
        <w:keepNext/>
        <w:keepLines/>
      </w:pPr>
      <w:r>
        <w:rPr>
          <w:b/>
          <w:color w:val="6B2D5C"/>
        </w:rPr>
        <w:t>18.</w:t>
        <w:tab/>
      </w:r>
      <w:r>
        <w:t>The UN Decade for Women ran from:</w:t>
      </w:r>
    </w:p>
    <w:p>
      <w:pPr>
        <w:pStyle w:val="GSOptions"/>
        <w:keepNext/>
        <w:keepLines/>
      </w:pPr>
      <w:r>
        <w:rPr>
          <w:b/>
          <w:color w:val="6B2D5C"/>
        </w:rPr>
        <w:t xml:space="preserve">(A) </w:t>
      </w:r>
      <w:r>
        <w:t>1975–1985</w:t>
      </w:r>
      <w:r>
        <w:rPr>
          <w:b/>
          <w:color w:val="6B2D5C"/>
        </w:rPr>
        <w:t xml:space="preserve">     (B) </w:t>
      </w:r>
      <w:r>
        <w:t>1976–1985</w:t>
      </w:r>
      <w:r>
        <w:rPr>
          <w:b/>
          <w:color w:val="6B2D5C"/>
        </w:rPr>
        <w:t xml:space="preserve">     (C) </w:t>
      </w:r>
      <w:r>
        <w:t>1980–1990</w:t>
      </w:r>
      <w:r>
        <w:rPr>
          <w:b/>
          <w:color w:val="6B2D5C"/>
        </w:rPr>
        <w:t xml:space="preserve">     (D) </w:t>
      </w:r>
      <w:r>
        <w:t>1985–1995</w:t>
      </w:r>
    </w:p>
    <w:p>
      <w:pPr>
        <w:pStyle w:val="GSAnswer"/>
        <w:keepLines/>
      </w:pPr>
      <w:r>
        <w:rPr>
          <w:b/>
        </w:rPr>
        <w:t>Answer: (B) 1976–1985</w:t>
      </w:r>
      <w:r>
        <w:t xml:space="preserve"> — 1976–1985, after International Women's Year (1975).</w:t>
      </w:r>
    </w:p>
    <w:p>
      <w:pPr>
        <w:pStyle w:val="GSNumbered"/>
        <w:keepNext/>
        <w:keepLines/>
      </w:pPr>
      <w:r>
        <w:rPr>
          <w:b/>
          <w:color w:val="6B2D5C"/>
        </w:rPr>
        <w:t>19.</w:t>
        <w:tab/>
      </w:r>
      <w:r>
        <w:t>Which is correct about CEDAW?</w:t>
      </w:r>
    </w:p>
    <w:p>
      <w:pPr>
        <w:pStyle w:val="GSOptions"/>
        <w:keepNext/>
        <w:keepLines/>
      </w:pPr>
      <w:r>
        <w:rPr>
          <w:b/>
          <w:color w:val="6B2D5C"/>
        </w:rPr>
        <w:t xml:space="preserve">(A) </w:t>
      </w:r>
      <w:r>
        <w:t>It was adopted on 18 December 1979</w:t>
      </w:r>
      <w:r>
        <w:rPr>
          <w:b/>
          <w:color w:val="6B2D5C"/>
        </w:rPr>
        <w:t xml:space="preserve">     (B) </w:t>
      </w:r>
      <w:r>
        <w:t>It entered into force on 3 September 1981</w:t>
      </w:r>
      <w:r>
        <w:rPr>
          <w:b/>
          <w:color w:val="6B2D5C"/>
        </w:rPr>
        <w:t xml:space="preserve">     (C) </w:t>
      </w:r>
      <w:r>
        <w:t>Both A and B</w:t>
      </w:r>
      <w:r>
        <w:rPr>
          <w:b/>
          <w:color w:val="6B2D5C"/>
        </w:rPr>
        <w:t xml:space="preserve">     (D) </w:t>
      </w:r>
      <w:r>
        <w:t>None of these</w:t>
      </w:r>
    </w:p>
    <w:p>
      <w:pPr>
        <w:pStyle w:val="GSAnswer"/>
        <w:keepLines/>
      </w:pPr>
      <w:r>
        <w:rPr>
          <w:b/>
        </w:rPr>
        <w:t>Answer: (C) Both A and B</w:t>
      </w:r>
      <w:r>
        <w:t xml:space="preserve"> — Both: adopted 18 December 1979; in force 3 September 1981.</w:t>
      </w:r>
    </w:p>
    <w:p>
      <w:pPr>
        <w:pStyle w:val="GSNumbered"/>
        <w:keepNext/>
        <w:keepLines/>
      </w:pPr>
      <w:r>
        <w:rPr>
          <w:b/>
          <w:color w:val="6B2D5C"/>
        </w:rPr>
        <w:t>20.</w:t>
        <w:tab/>
      </w:r>
      <w:r>
        <w:t>CEDAW's Article 14 concerns:</w:t>
      </w:r>
    </w:p>
    <w:p>
      <w:pPr>
        <w:pStyle w:val="GSOptions"/>
        <w:keepNext/>
        <w:keepLines/>
      </w:pPr>
      <w:r>
        <w:rPr>
          <w:b/>
          <w:color w:val="6B2D5C"/>
        </w:rPr>
        <w:t xml:space="preserve">(A) </w:t>
      </w:r>
      <w:r>
        <w:t>Marriage and family</w:t>
      </w:r>
      <w:r>
        <w:rPr>
          <w:b/>
          <w:color w:val="6B2D5C"/>
        </w:rPr>
        <w:t xml:space="preserve">     (B) </w:t>
      </w:r>
      <w:r>
        <w:t>Political life</w:t>
      </w:r>
      <w:r>
        <w:rPr>
          <w:b/>
          <w:color w:val="6B2D5C"/>
        </w:rPr>
        <w:t xml:space="preserve">     (C) </w:t>
      </w:r>
      <w:r>
        <w:t>Temporary special measures</w:t>
      </w:r>
      <w:r>
        <w:rPr>
          <w:b/>
          <w:color w:val="6B2D5C"/>
        </w:rPr>
        <w:t xml:space="preserve">     (D) </w:t>
      </w:r>
      <w:r>
        <w:t>Rural women</w:t>
      </w:r>
    </w:p>
    <w:p>
      <w:pPr>
        <w:pStyle w:val="GSAnswer"/>
        <w:keepLines/>
      </w:pPr>
      <w:r>
        <w:rPr>
          <w:b/>
        </w:rPr>
        <w:t>Answer: (D) Rural women</w:t>
      </w:r>
      <w:r>
        <w:t xml:space="preserve"> — Rural women (Art. 16 marriage; Art. 4 special measures; Art. 7 political life).</w:t>
      </w:r>
    </w:p>
    <w:p>
      <w:pPr>
        <w:pStyle w:val="GSNumbered"/>
        <w:keepNext/>
        <w:keepLines/>
      </w:pPr>
      <w:r>
        <w:rPr>
          <w:b/>
          <w:color w:val="6B2D5C"/>
        </w:rPr>
        <w:t>21.</w:t>
        <w:tab/>
      </w:r>
      <w:r>
        <w:t>Pakistan's reservation to CEDAW concerns Article:</w:t>
      </w:r>
    </w:p>
    <w:p>
      <w:pPr>
        <w:pStyle w:val="GSOptions"/>
        <w:keepNext/>
        <w:keepLines/>
      </w:pPr>
      <w:r>
        <w:rPr>
          <w:b/>
          <w:color w:val="6B2D5C"/>
        </w:rPr>
        <w:t xml:space="preserve">(A) </w:t>
      </w:r>
      <w:r>
        <w:t>29(1)</w:t>
      </w:r>
      <w:r>
        <w:rPr>
          <w:b/>
          <w:color w:val="6B2D5C"/>
        </w:rPr>
        <w:t xml:space="preserve">     (B) </w:t>
      </w:r>
      <w:r>
        <w:t>16</w:t>
      </w:r>
      <w:r>
        <w:rPr>
          <w:b/>
          <w:color w:val="6B2D5C"/>
        </w:rPr>
        <w:t xml:space="preserve">     (C) </w:t>
      </w:r>
      <w:r>
        <w:t>4</w:t>
      </w:r>
      <w:r>
        <w:rPr>
          <w:b/>
          <w:color w:val="6B2D5C"/>
        </w:rPr>
        <w:t xml:space="preserve">     (D) </w:t>
      </w:r>
      <w:r>
        <w:t>None of these</w:t>
      </w:r>
    </w:p>
    <w:p>
      <w:pPr>
        <w:pStyle w:val="GSAnswer"/>
        <w:keepLines/>
      </w:pPr>
      <w:r>
        <w:rPr>
          <w:b/>
        </w:rPr>
        <w:t>Answer: (A) 29(1)</w:t>
      </w:r>
      <w:r>
        <w:t xml:space="preserve"> — A reservation to Article 29(1), plus a general declaration.</w:t>
      </w:r>
    </w:p>
    <w:p>
      <w:pPr>
        <w:pStyle w:val="GSNumbered"/>
        <w:keepNext/>
        <w:keepLines/>
      </w:pPr>
      <w:r>
        <w:rPr>
          <w:b/>
          <w:color w:val="6B2D5C"/>
        </w:rPr>
        <w:t>22.</w:t>
        <w:tab/>
      </w:r>
      <w:r>
        <w:t>CEDAW's Optional Protocol (1999), which Pakistan has not joined, allows:</w:t>
      </w:r>
    </w:p>
    <w:p>
      <w:pPr>
        <w:pStyle w:val="GSOptions"/>
        <w:keepNext/>
        <w:keepLines/>
      </w:pPr>
      <w:r>
        <w:rPr>
          <w:b/>
          <w:color w:val="6B2D5C"/>
        </w:rPr>
        <w:t xml:space="preserve">(A) </w:t>
      </w:r>
      <w:r>
        <w:t>Individual complaints</w:t>
      </w:r>
      <w:r>
        <w:rPr>
          <w:b/>
          <w:color w:val="6B2D5C"/>
        </w:rPr>
        <w:t xml:space="preserve">     (B) </w:t>
      </w:r>
      <w:r>
        <w:t>Reservations</w:t>
      </w:r>
      <w:r>
        <w:rPr>
          <w:b/>
          <w:color w:val="6B2D5C"/>
        </w:rPr>
        <w:t xml:space="preserve">     (C) </w:t>
      </w:r>
      <w:r>
        <w:t>Country visits only</w:t>
      </w:r>
      <w:r>
        <w:rPr>
          <w:b/>
          <w:color w:val="6B2D5C"/>
        </w:rPr>
        <w:t xml:space="preserve">     (D) </w:t>
      </w:r>
      <w:r>
        <w:t>Withdrawal</w:t>
      </w:r>
    </w:p>
    <w:p>
      <w:pPr>
        <w:pStyle w:val="GSAnswer"/>
        <w:keepLines/>
      </w:pPr>
      <w:r>
        <w:rPr>
          <w:b/>
        </w:rPr>
        <w:t>Answer: (A) Individual complaints</w:t>
      </w:r>
    </w:p>
    <w:p>
      <w:pPr>
        <w:pStyle w:val="GSNumbered"/>
        <w:keepNext/>
        <w:keepLines/>
      </w:pPr>
      <w:r>
        <w:rPr>
          <w:b/>
          <w:color w:val="6B2D5C"/>
        </w:rPr>
        <w:t>23.</w:t>
        <w:tab/>
      </w:r>
      <w:r>
        <w:t>The first head of UN Women (2010) was:</w:t>
      </w:r>
    </w:p>
    <w:p>
      <w:pPr>
        <w:pStyle w:val="GSOptions"/>
        <w:keepNext/>
        <w:keepLines/>
      </w:pPr>
      <w:r>
        <w:rPr>
          <w:b/>
          <w:color w:val="6B2D5C"/>
        </w:rPr>
        <w:t xml:space="preserve">(A) </w:t>
      </w:r>
      <w:r>
        <w:t>Phumzile Mlambo-Ngcuka</w:t>
      </w:r>
      <w:r>
        <w:rPr>
          <w:b/>
          <w:color w:val="6B2D5C"/>
        </w:rPr>
        <w:t xml:space="preserve">     (B) </w:t>
      </w:r>
      <w:r>
        <w:t>Michelle Bachelet</w:t>
      </w:r>
      <w:r>
        <w:rPr>
          <w:b/>
          <w:color w:val="6B2D5C"/>
        </w:rPr>
        <w:t xml:space="preserve">     (C) </w:t>
      </w:r>
      <w:r>
        <w:t>Sima Bahous</w:t>
      </w:r>
      <w:r>
        <w:rPr>
          <w:b/>
          <w:color w:val="6B2D5C"/>
        </w:rPr>
        <w:t xml:space="preserve">     (D) </w:t>
      </w:r>
      <w:r>
        <w:t>Emma Watson</w:t>
      </w:r>
    </w:p>
    <w:p>
      <w:pPr>
        <w:pStyle w:val="GSAnswer"/>
        <w:keepLines/>
      </w:pPr>
      <w:r>
        <w:rPr>
          <w:b/>
        </w:rPr>
        <w:t>Answer: (B) Michelle Bachelet</w:t>
      </w:r>
    </w:p>
    <w:p>
      <w:pPr>
        <w:pStyle w:val="GSNumbered"/>
        <w:keepNext/>
        <w:keepLines/>
      </w:pPr>
      <w:r>
        <w:rPr>
          <w:b/>
          <w:color w:val="6B2D5C"/>
        </w:rPr>
        <w:t>24.</w:t>
        <w:tab/>
      </w:r>
      <w:r>
        <w:t>The Muslim League formed its Central Women's Sub-Committee in 1938 at:</w:t>
      </w:r>
    </w:p>
    <w:p>
      <w:pPr>
        <w:pStyle w:val="GSOptions"/>
        <w:keepNext/>
        <w:keepLines/>
      </w:pPr>
      <w:r>
        <w:rPr>
          <w:b/>
          <w:color w:val="6B2D5C"/>
        </w:rPr>
        <w:t xml:space="preserve">(A) </w:t>
      </w:r>
      <w:r>
        <w:t>Patna</w:t>
      </w:r>
      <w:r>
        <w:rPr>
          <w:b/>
          <w:color w:val="6B2D5C"/>
        </w:rPr>
        <w:t xml:space="preserve">     (B) </w:t>
      </w:r>
      <w:r>
        <w:t>Lahore</w:t>
      </w:r>
      <w:r>
        <w:rPr>
          <w:b/>
          <w:color w:val="6B2D5C"/>
        </w:rPr>
        <w:t xml:space="preserve">     (C) </w:t>
      </w:r>
      <w:r>
        <w:t>Aligarh</w:t>
      </w:r>
      <w:r>
        <w:rPr>
          <w:b/>
          <w:color w:val="6B2D5C"/>
        </w:rPr>
        <w:t xml:space="preserve">     (D) </w:t>
      </w:r>
      <w:r>
        <w:t>Karachi</w:t>
      </w:r>
    </w:p>
    <w:p>
      <w:pPr>
        <w:pStyle w:val="GSAnswer"/>
        <w:keepLines/>
      </w:pPr>
      <w:r>
        <w:rPr>
          <w:b/>
        </w:rPr>
        <w:t>Answer: (A) Patna</w:t>
      </w:r>
    </w:p>
    <w:p>
      <w:pPr>
        <w:pStyle w:val="GSNumbered"/>
        <w:keepNext/>
        <w:keepLines/>
      </w:pPr>
      <w:r>
        <w:rPr>
          <w:b/>
          <w:color w:val="6B2D5C"/>
        </w:rPr>
        <w:t>25.</w:t>
        <w:tab/>
      </w:r>
      <w:r>
        <w:t>The only Muslim woman delegate at the Round Table Conferences was:</w:t>
      </w:r>
    </w:p>
    <w:p>
      <w:pPr>
        <w:pStyle w:val="GSOptions"/>
        <w:keepNext/>
        <w:keepLines/>
      </w:pPr>
      <w:r>
        <w:rPr>
          <w:b/>
          <w:color w:val="6B2D5C"/>
        </w:rPr>
        <w:t xml:space="preserve">(A) </w:t>
      </w:r>
      <w:r>
        <w:t>Fatima Jinnah</w:t>
      </w:r>
      <w:r>
        <w:rPr>
          <w:b/>
          <w:color w:val="6B2D5C"/>
        </w:rPr>
        <w:t xml:space="preserve">     (B) </w:t>
      </w:r>
      <w:r>
        <w:t>Begum Ra'ana Liaquat Ali Khan</w:t>
      </w:r>
      <w:r>
        <w:rPr>
          <w:b/>
          <w:color w:val="6B2D5C"/>
        </w:rPr>
        <w:t xml:space="preserve">     (C) </w:t>
      </w:r>
      <w:r>
        <w:t>Begum Jahanara Shahnawaz</w:t>
      </w:r>
      <w:r>
        <w:rPr>
          <w:b/>
          <w:color w:val="6B2D5C"/>
        </w:rPr>
        <w:t xml:space="preserve">     (D) </w:t>
      </w:r>
      <w:r>
        <w:t>Begum Shaista Ikramullah</w:t>
      </w:r>
    </w:p>
    <w:p>
      <w:pPr>
        <w:pStyle w:val="GSAnswer"/>
        <w:keepLines/>
      </w:pPr>
      <w:r>
        <w:rPr>
          <w:b/>
        </w:rPr>
        <w:t>Answer: (C) Begum Jahanara Shahnawaz</w:t>
      </w:r>
    </w:p>
    <w:p>
      <w:pPr>
        <w:pStyle w:val="GSNumbered"/>
        <w:keepNext/>
        <w:keepLines/>
      </w:pPr>
      <w:r>
        <w:rPr>
          <w:b/>
          <w:color w:val="6B2D5C"/>
        </w:rPr>
        <w:t>26.</w:t>
        <w:tab/>
      </w:r>
      <w:r>
        <w:t>Who hoisted the Muslim League flag on the Punjab Civil Secretariat in 1947?</w:t>
      </w:r>
    </w:p>
    <w:p>
      <w:pPr>
        <w:pStyle w:val="GSOptions"/>
        <w:keepNext/>
        <w:keepLines/>
      </w:pPr>
      <w:r>
        <w:rPr>
          <w:b/>
          <w:color w:val="6B2D5C"/>
        </w:rPr>
        <w:t xml:space="preserve">(A) </w:t>
      </w:r>
      <w:r>
        <w:t>Fatima Jinnah</w:t>
      </w:r>
      <w:r>
        <w:rPr>
          <w:b/>
          <w:color w:val="6B2D5C"/>
        </w:rPr>
        <w:t xml:space="preserve">     (B) </w:t>
      </w:r>
      <w:r>
        <w:t>Fatima Sughra</w:t>
      </w:r>
      <w:r>
        <w:rPr>
          <w:b/>
          <w:color w:val="6B2D5C"/>
        </w:rPr>
        <w:t xml:space="preserve">     (C) </w:t>
      </w:r>
      <w:r>
        <w:t>Salma Tasadduq Hussain</w:t>
      </w:r>
      <w:r>
        <w:rPr>
          <w:b/>
          <w:color w:val="6B2D5C"/>
        </w:rPr>
        <w:t xml:space="preserve">     (D) </w:t>
      </w:r>
      <w:r>
        <w:t>None of these</w:t>
      </w:r>
    </w:p>
    <w:p>
      <w:pPr>
        <w:pStyle w:val="GSAnswer"/>
        <w:keepLines/>
      </w:pPr>
      <w:r>
        <w:rPr>
          <w:b/>
        </w:rPr>
        <w:t>Answer: (B) Fatima Sughra</w:t>
      </w:r>
    </w:p>
    <w:p>
      <w:pPr>
        <w:pStyle w:val="GSNumbered"/>
        <w:keepNext/>
        <w:keepLines/>
      </w:pPr>
      <w:r>
        <w:rPr>
          <w:b/>
          <w:color w:val="6B2D5C"/>
        </w:rPr>
        <w:t>27.</w:t>
        <w:tab/>
      </w:r>
      <w:r>
        <w:t>PM Bogra's second marriage (1955) led to the commission on marriage and family laws headed by:</w:t>
      </w:r>
    </w:p>
    <w:p>
      <w:pPr>
        <w:pStyle w:val="GSOptions"/>
        <w:keepNext/>
        <w:keepLines/>
      </w:pPr>
      <w:r>
        <w:rPr>
          <w:b/>
          <w:color w:val="6B2D5C"/>
        </w:rPr>
        <w:t xml:space="preserve">(A) </w:t>
      </w:r>
      <w:r>
        <w:t>Justice Rashid</w:t>
      </w:r>
      <w:r>
        <w:rPr>
          <w:b/>
          <w:color w:val="6B2D5C"/>
        </w:rPr>
        <w:t xml:space="preserve">     (B) </w:t>
      </w:r>
      <w:r>
        <w:t>Justice Munir</w:t>
      </w:r>
      <w:r>
        <w:rPr>
          <w:b/>
          <w:color w:val="6B2D5C"/>
        </w:rPr>
        <w:t xml:space="preserve">     (C) </w:t>
      </w:r>
      <w:r>
        <w:t>Justice Cornelius</w:t>
      </w:r>
      <w:r>
        <w:rPr>
          <w:b/>
          <w:color w:val="6B2D5C"/>
        </w:rPr>
        <w:t xml:space="preserve">     (D) </w:t>
      </w:r>
      <w:r>
        <w:t>None of these</w:t>
      </w:r>
    </w:p>
    <w:p>
      <w:pPr>
        <w:pStyle w:val="GSAnswer"/>
        <w:keepLines/>
      </w:pPr>
      <w:r>
        <w:rPr>
          <w:b/>
        </w:rPr>
        <w:t>Answer: (A) Justice Rashid</w:t>
      </w:r>
      <w:r>
        <w:t xml:space="preserve"> — The Rashid Commission, which led to the MFLO 1961.</w:t>
      </w:r>
    </w:p>
    <w:p>
      <w:pPr>
        <w:pStyle w:val="GSNumbered"/>
        <w:keepNext/>
        <w:keepLines/>
      </w:pPr>
      <w:r>
        <w:rPr>
          <w:b/>
          <w:color w:val="6B2D5C"/>
        </w:rPr>
        <w:t>28.</w:t>
        <w:tab/>
      </w:r>
      <w:r>
        <w:t>The Women's Action Forum was founded in Karachi in 1981 after the case of:</w:t>
      </w:r>
    </w:p>
    <w:p>
      <w:pPr>
        <w:pStyle w:val="GSOptions"/>
        <w:keepNext/>
        <w:keepLines/>
      </w:pPr>
      <w:r>
        <w:rPr>
          <w:b/>
          <w:color w:val="6B2D5C"/>
        </w:rPr>
        <w:t xml:space="preserve">(A) </w:t>
      </w:r>
      <w:r>
        <w:t>Safia Bibi</w:t>
      </w:r>
      <w:r>
        <w:rPr>
          <w:b/>
          <w:color w:val="6B2D5C"/>
        </w:rPr>
        <w:t xml:space="preserve">     (B) </w:t>
      </w:r>
      <w:r>
        <w:t>Fehmida and Allah Bux</w:t>
      </w:r>
      <w:r>
        <w:rPr>
          <w:b/>
          <w:color w:val="6B2D5C"/>
        </w:rPr>
        <w:t xml:space="preserve">     (C) </w:t>
      </w:r>
      <w:r>
        <w:t>Saima Waheed</w:t>
      </w:r>
      <w:r>
        <w:rPr>
          <w:b/>
          <w:color w:val="6B2D5C"/>
        </w:rPr>
        <w:t xml:space="preserve">     (D) </w:t>
      </w:r>
      <w:r>
        <w:t>Mukhtaran Mai</w:t>
      </w:r>
    </w:p>
    <w:p>
      <w:pPr>
        <w:pStyle w:val="GSAnswer"/>
        <w:keepLines/>
      </w:pPr>
      <w:r>
        <w:rPr>
          <w:b/>
        </w:rPr>
        <w:t>Answer: (B) Fehmida and Allah Bux</w:t>
      </w:r>
      <w:r>
        <w:t xml:space="preserve"> — The Fehmida–Allah Bux case.</w:t>
      </w:r>
    </w:p>
    <w:p>
      <w:pPr>
        <w:pStyle w:val="GSNumbered"/>
        <w:keepNext/>
        <w:keepLines/>
      </w:pPr>
      <w:r>
        <w:rPr>
          <w:b/>
          <w:color w:val="6B2D5C"/>
        </w:rPr>
        <w:t>29.</w:t>
        <w:tab/>
      </w:r>
      <w:r>
        <w:t>12 February became Pakistan's National Women's Day in:</w:t>
      </w:r>
    </w:p>
    <w:p>
      <w:pPr>
        <w:pStyle w:val="GSOptions"/>
        <w:keepNext/>
        <w:keepLines/>
      </w:pPr>
      <w:r>
        <w:rPr>
          <w:b/>
          <w:color w:val="6B2D5C"/>
        </w:rPr>
        <w:t xml:space="preserve">(A) </w:t>
      </w:r>
      <w:r>
        <w:t>1983</w:t>
      </w:r>
      <w:r>
        <w:rPr>
          <w:b/>
          <w:color w:val="6B2D5C"/>
        </w:rPr>
        <w:t xml:space="preserve">     (B) </w:t>
      </w:r>
      <w:r>
        <w:t>2002</w:t>
      </w:r>
      <w:r>
        <w:rPr>
          <w:b/>
          <w:color w:val="6B2D5C"/>
        </w:rPr>
        <w:t xml:space="preserve">     (C) </w:t>
      </w:r>
      <w:r>
        <w:t>2012</w:t>
      </w:r>
      <w:r>
        <w:rPr>
          <w:b/>
          <w:color w:val="6B2D5C"/>
        </w:rPr>
        <w:t xml:space="preserve">     (D) </w:t>
      </w:r>
      <w:r>
        <w:t>2018</w:t>
      </w:r>
    </w:p>
    <w:p>
      <w:pPr>
        <w:pStyle w:val="GSAnswer"/>
        <w:keepLines/>
      </w:pPr>
      <w:r>
        <w:rPr>
          <w:b/>
        </w:rPr>
        <w:t>Answer: (C) 2012</w:t>
      </w:r>
      <w:r>
        <w:t xml:space="preserve"> — 2012, commemorating the Lahore protest of 12 February 1983.</w:t>
      </w:r>
    </w:p>
    <w:p>
      <w:pPr>
        <w:pStyle w:val="GSNumbered"/>
        <w:keepNext/>
        <w:keepLines/>
      </w:pPr>
      <w:r>
        <w:rPr>
          <w:b/>
          <w:color w:val="6B2D5C"/>
        </w:rPr>
        <w:t>30.</w:t>
        <w:tab/>
      </w:r>
      <w:r>
        <w:t>The mass movement of rural Sindhi women from 1982 was the:</w:t>
      </w:r>
    </w:p>
    <w:p>
      <w:pPr>
        <w:pStyle w:val="GSOptions"/>
        <w:keepNext/>
        <w:keepLines/>
      </w:pPr>
      <w:r>
        <w:rPr>
          <w:b/>
          <w:color w:val="6B2D5C"/>
        </w:rPr>
        <w:t xml:space="preserve">(A) </w:t>
      </w:r>
      <w:r>
        <w:t>Lady Health Workers' movement</w:t>
      </w:r>
      <w:r>
        <w:rPr>
          <w:b/>
          <w:color w:val="6B2D5C"/>
        </w:rPr>
        <w:t xml:space="preserve">     (B) </w:t>
      </w:r>
      <w:r>
        <w:t>Aurat March</w:t>
      </w:r>
      <w:r>
        <w:rPr>
          <w:b/>
          <w:color w:val="6B2D5C"/>
        </w:rPr>
        <w:t xml:space="preserve">     (C) </w:t>
      </w:r>
      <w:r>
        <w:t>Sindhiani Tehreek</w:t>
      </w:r>
      <w:r>
        <w:rPr>
          <w:b/>
          <w:color w:val="6B2D5C"/>
        </w:rPr>
        <w:t xml:space="preserve">     (D) </w:t>
      </w:r>
      <w:r>
        <w:t>None of these</w:t>
      </w:r>
    </w:p>
    <w:p>
      <w:pPr>
        <w:pStyle w:val="GSAnswer"/>
        <w:keepLines/>
      </w:pPr>
      <w:r>
        <w:rPr>
          <w:b/>
        </w:rPr>
        <w:t>Answer: (C) Sindhiani Tehreek</w:t>
      </w:r>
    </w:p>
    <w:p>
      <w:pPr>
        <w:pStyle w:val="GSNumbered"/>
        <w:keepNext/>
        <w:keepLines/>
      </w:pPr>
      <w:r>
        <w:rPr>
          <w:b/>
          <w:color w:val="6B2D5C"/>
        </w:rPr>
        <w:t>31.</w:t>
        <w:tab/>
      </w:r>
      <w:r>
        <w:t>Al-Huda was founded in 1994 by:</w:t>
      </w:r>
    </w:p>
    <w:p>
      <w:pPr>
        <w:pStyle w:val="GSOptions"/>
        <w:keepNext/>
        <w:keepLines/>
      </w:pPr>
      <w:r>
        <w:rPr>
          <w:b/>
          <w:color w:val="6B2D5C"/>
        </w:rPr>
        <w:t xml:space="preserve">(A) </w:t>
      </w:r>
      <w:r>
        <w:t>Riffat Hassan</w:t>
      </w:r>
      <w:r>
        <w:rPr>
          <w:b/>
          <w:color w:val="6B2D5C"/>
        </w:rPr>
        <w:t xml:space="preserve">     (B) </w:t>
      </w:r>
      <w:r>
        <w:t>Asma Jahangir</w:t>
      </w:r>
      <w:r>
        <w:rPr>
          <w:b/>
          <w:color w:val="6B2D5C"/>
        </w:rPr>
        <w:t xml:space="preserve">     (C) </w:t>
      </w:r>
      <w:r>
        <w:t>Hina Jilani</w:t>
      </w:r>
      <w:r>
        <w:rPr>
          <w:b/>
          <w:color w:val="6B2D5C"/>
        </w:rPr>
        <w:t xml:space="preserve">     (D) </w:t>
      </w:r>
      <w:r>
        <w:t>Farhat Hashmi</w:t>
      </w:r>
    </w:p>
    <w:p>
      <w:pPr>
        <w:pStyle w:val="GSAnswer"/>
        <w:keepLines/>
      </w:pPr>
      <w:r>
        <w:rPr>
          <w:b/>
        </w:rPr>
        <w:t>Answer: (D) Farhat Hashmi</w:t>
      </w:r>
    </w:p>
    <w:p>
      <w:pPr>
        <w:pStyle w:val="GSNumbered"/>
        <w:keepNext/>
        <w:keepLines/>
      </w:pPr>
      <w:r>
        <w:rPr>
          <w:b/>
          <w:color w:val="6B2D5C"/>
        </w:rPr>
        <w:t>32.</w:t>
        <w:tab/>
      </w:r>
      <w:r>
        <w:t>Writers on the "NGO-isation" of women's movements include:</w:t>
      </w:r>
    </w:p>
    <w:p>
      <w:pPr>
        <w:pStyle w:val="GSOptions"/>
        <w:keepNext/>
        <w:keepLines/>
      </w:pPr>
      <w:r>
        <w:rPr>
          <w:b/>
          <w:color w:val="6B2D5C"/>
        </w:rPr>
        <w:t xml:space="preserve">(A) </w:t>
      </w:r>
      <w:r>
        <w:t>Moser and Molyneux</w:t>
      </w:r>
      <w:r>
        <w:rPr>
          <w:b/>
          <w:color w:val="6B2D5C"/>
        </w:rPr>
        <w:t xml:space="preserve">     (B) </w:t>
      </w:r>
      <w:r>
        <w:t>Sonia Alvarez and Islah Jad</w:t>
      </w:r>
      <w:r>
        <w:rPr>
          <w:b/>
          <w:color w:val="6B2D5C"/>
        </w:rPr>
        <w:t xml:space="preserve">     (C) </w:t>
      </w:r>
      <w:r>
        <w:t>Bowles and Klein</w:t>
      </w:r>
      <w:r>
        <w:rPr>
          <w:b/>
          <w:color w:val="6B2D5C"/>
        </w:rPr>
        <w:t xml:space="preserve">     (D) </w:t>
      </w:r>
      <w:r>
        <w:t>None of these</w:t>
      </w:r>
    </w:p>
    <w:p>
      <w:pPr>
        <w:pStyle w:val="GSAnswer"/>
        <w:keepLines/>
      </w:pPr>
      <w:r>
        <w:rPr>
          <w:b/>
        </w:rPr>
        <w:t>Answer: (B) Sonia Alvarez and Islah Jad</w:t>
      </w:r>
      <w:r>
        <w:t xml:space="preserve"> — Sonia Alvarez (1999) and Islah Jad (2004).</w:t>
      </w:r>
    </w:p>
    <w:p>
      <w:pPr>
        <w:pStyle w:val="Heading1"/>
      </w:pPr>
      <w:r>
        <w:t>Topic 4 · Gender and Development</w:t>
      </w:r>
    </w:p>
    <w:p>
      <w:pPr>
        <w:pStyle w:val="GSLead"/>
      </w:pPr>
      <w:r>
        <w:t>Syllabus head V. 126 one-liners, 19 past MCQs and 32 practice MCQs.</w:t>
      </w:r>
    </w:p>
    <w:p>
      <w:r>
        <w:t>The past MCQs test WID, WAD and GAD, mainstreaming and the MDGs and SDGs. The practice set covers development thinkers (Haq, Sen, Rostow, Frank, Wallerstein's critics), colonialism, Boserup, the planning frameworks (Moser, Kabeer, Longwe), structural adjustment, globalisation and climate.</w:t>
      </w:r>
    </w:p>
    <w:p>
      <w:pPr>
        <w:pStyle w:val="Heading2"/>
      </w:pPr>
      <w:r>
        <w:t>The one-liners</w:t>
      </w:r>
    </w:p>
    <w:p>
      <w:pPr>
        <w:pStyle w:val="Heading3"/>
      </w:pPr>
      <w:r>
        <w:t>A · Development and its measures</w:t>
      </w:r>
    </w:p>
    <w:p>
      <w:pPr>
        <w:pStyle w:val="GSNumbered"/>
      </w:pPr>
      <w:r>
        <w:rPr>
          <w:b/>
          <w:color w:val="6B2D5C"/>
        </w:rPr>
        <w:t>1.</w:t>
        <w:tab/>
      </w:r>
      <w:r>
        <w:t xml:space="preserve">The "development era" is often dated from US President </w:t>
      </w:r>
      <w:r>
        <w:rPr>
          <w:b/>
          <w:color w:val="2F7D4F"/>
        </w:rPr>
        <w:t>Truman</w:t>
      </w:r>
      <w:r>
        <w:t>'s "</w:t>
      </w:r>
      <w:r>
        <w:rPr>
          <w:b/>
          <w:color w:val="2F7D4F"/>
        </w:rPr>
        <w:t>Point Four</w:t>
      </w:r>
      <w:r>
        <w:t xml:space="preserve">" speech of </w:t>
      </w:r>
      <w:r>
        <w:rPr>
          <w:b/>
          <w:color w:val="1E2A44"/>
        </w:rPr>
        <w:t>20 January 1949</w:t>
      </w:r>
      <w:r>
        <w:t>.</w:t>
      </w:r>
    </w:p>
    <w:p>
      <w:pPr>
        <w:pStyle w:val="GSNumbered"/>
      </w:pPr>
      <w:r>
        <w:rPr>
          <w:b/>
          <w:color w:val="6B2D5C"/>
        </w:rPr>
        <w:t>2.</w:t>
        <w:tab/>
      </w:r>
      <w:r>
        <w:rPr>
          <w:b/>
          <w:color w:val="2F7D4F"/>
        </w:rPr>
        <w:t>Mahbub ul Haq</w:t>
      </w:r>
      <w:r>
        <w:t xml:space="preserve"> created the UNDP </w:t>
      </w:r>
      <w:r>
        <w:rPr>
          <w:b/>
          <w:color w:val="2F7D4F"/>
        </w:rPr>
        <w:t>Human Development Report</w:t>
      </w:r>
      <w:r>
        <w:t xml:space="preserve"> in </w:t>
      </w:r>
      <w:r>
        <w:rPr>
          <w:b/>
          <w:color w:val="1E2A44"/>
        </w:rPr>
        <w:t>1990</w:t>
      </w:r>
      <w:r>
        <w:t>: development means "</w:t>
      </w:r>
      <w:r>
        <w:rPr>
          <w:b/>
          <w:color w:val="2F7D4F"/>
        </w:rPr>
        <w:t>enlarging people's choices</w:t>
      </w:r>
      <w:r>
        <w:t>".</w:t>
      </w:r>
    </w:p>
    <w:p>
      <w:pPr>
        <w:pStyle w:val="GSNumbered"/>
      </w:pPr>
      <w:r>
        <w:rPr>
          <w:b/>
          <w:color w:val="6B2D5C"/>
        </w:rPr>
        <w:t>3.</w:t>
        <w:tab/>
      </w:r>
      <w:r>
        <w:rPr>
          <w:b/>
          <w:color w:val="2F7D4F"/>
        </w:rPr>
        <w:t>Amartya Sen</w:t>
      </w:r>
      <w:r>
        <w:t xml:space="preserve"> wrote </w:t>
      </w:r>
      <w:r>
        <w:rPr>
          <w:i/>
        </w:rPr>
        <w:t>Development as Freedom</w:t>
      </w:r>
      <w:r>
        <w:t xml:space="preserve"> (</w:t>
      </w:r>
      <w:r>
        <w:rPr>
          <w:b/>
          <w:color w:val="1E2A44"/>
        </w:rPr>
        <w:t>1999</w:t>
      </w:r>
      <w:r>
        <w:t xml:space="preserve">) — development as expanding </w:t>
      </w:r>
      <w:r>
        <w:rPr>
          <w:b/>
          <w:color w:val="2F7D4F"/>
        </w:rPr>
        <w:t>capabilities</w:t>
      </w:r>
      <w:r>
        <w:t>.</w:t>
      </w:r>
    </w:p>
    <w:p>
      <w:pPr>
        <w:pStyle w:val="GSNumbered"/>
      </w:pPr>
      <w:r>
        <w:rPr>
          <w:b/>
          <w:color w:val="6B2D5C"/>
        </w:rPr>
        <w:t>4.</w:t>
        <w:tab/>
      </w:r>
      <w:r>
        <w:rPr>
          <w:b/>
          <w:color w:val="2F7D4F"/>
        </w:rPr>
        <w:t>GDP</w:t>
      </w:r>
      <w:r>
        <w:t xml:space="preserve"> ignores </w:t>
      </w:r>
      <w:r>
        <w:rPr>
          <w:b/>
          <w:color w:val="2F7D4F"/>
        </w:rPr>
        <w:t>unpaid care and subsistence work</w:t>
      </w:r>
      <w:r>
        <w:t>, most of it done by women.</w:t>
      </w:r>
    </w:p>
    <w:p>
      <w:pPr>
        <w:pStyle w:val="GSNumbered"/>
      </w:pPr>
      <w:r>
        <w:rPr>
          <w:b/>
          <w:color w:val="6B2D5C"/>
        </w:rPr>
        <w:t>5.</w:t>
        <w:tab/>
      </w:r>
      <w:r>
        <w:rPr>
          <w:b/>
          <w:color w:val="2F7D4F"/>
        </w:rPr>
        <w:t>Marilyn Waring</w:t>
      </w:r>
      <w:r>
        <w:t xml:space="preserve"> showed in </w:t>
      </w:r>
      <w:r>
        <w:rPr>
          <w:i/>
        </w:rPr>
        <w:t>If Women Counted</w:t>
      </w:r>
      <w:r>
        <w:t xml:space="preserve"> (</w:t>
      </w:r>
      <w:r>
        <w:rPr>
          <w:b/>
          <w:color w:val="1E2A44"/>
        </w:rPr>
        <w:t>1988</w:t>
      </w:r>
      <w:r>
        <w:t>) that national accounts make women's work invisible.</w:t>
      </w:r>
    </w:p>
    <w:p>
      <w:pPr>
        <w:pStyle w:val="GSNumbered"/>
      </w:pPr>
      <w:r>
        <w:rPr>
          <w:b/>
          <w:color w:val="6B2D5C"/>
        </w:rPr>
        <w:t>6.</w:t>
        <w:tab/>
      </w:r>
      <w:r>
        <w:t xml:space="preserve">The </w:t>
      </w:r>
      <w:r>
        <w:rPr>
          <w:b/>
          <w:color w:val="2F7D4F"/>
        </w:rPr>
        <w:t>HDI</w:t>
      </w:r>
      <w:r>
        <w:t xml:space="preserve"> measures health, education and income — it is </w:t>
      </w:r>
      <w:r>
        <w:rPr>
          <w:b/>
          <w:color w:val="2F7D4F"/>
        </w:rPr>
        <w:t>not</w:t>
      </w:r>
      <w:r>
        <w:t xml:space="preserve"> a gender index.</w:t>
      </w:r>
    </w:p>
    <w:p>
      <w:pPr>
        <w:pStyle w:val="GSNumbered"/>
      </w:pPr>
      <w:r>
        <w:rPr>
          <w:b/>
          <w:color w:val="6B2D5C"/>
        </w:rPr>
        <w:t>7.</w:t>
        <w:tab/>
      </w:r>
      <w:r>
        <w:t xml:space="preserve">UNDP introduced the </w:t>
      </w:r>
      <w:r>
        <w:rPr>
          <w:b/>
          <w:color w:val="2F7D4F"/>
        </w:rPr>
        <w:t>GDI</w:t>
      </w:r>
      <w:r>
        <w:t xml:space="preserve"> and </w:t>
      </w:r>
      <w:r>
        <w:rPr>
          <w:b/>
          <w:color w:val="2F7D4F"/>
        </w:rPr>
        <w:t>GEM</w:t>
      </w:r>
      <w:r>
        <w:t xml:space="preserve"> in </w:t>
      </w:r>
      <w:r>
        <w:rPr>
          <w:b/>
          <w:color w:val="1E2A44"/>
        </w:rPr>
        <w:t>1995</w:t>
      </w:r>
      <w:r>
        <w:t xml:space="preserve"> and the </w:t>
      </w:r>
      <w:r>
        <w:rPr>
          <w:b/>
          <w:color w:val="2F7D4F"/>
        </w:rPr>
        <w:t>Gender Inequality Index (GII)</w:t>
      </w:r>
      <w:r>
        <w:t xml:space="preserve"> in </w:t>
      </w:r>
      <w:r>
        <w:rPr>
          <w:b/>
          <w:color w:val="1E2A44"/>
        </w:rPr>
        <w:t>2010</w:t>
      </w:r>
      <w:r>
        <w:t>.</w:t>
      </w:r>
    </w:p>
    <w:p>
      <w:pPr>
        <w:pStyle w:val="GSNumbered"/>
      </w:pPr>
      <w:r>
        <w:rPr>
          <w:b/>
          <w:color w:val="6B2D5C"/>
        </w:rPr>
        <w:t>8.</w:t>
        <w:tab/>
      </w:r>
      <w:r>
        <w:t xml:space="preserve">The World Economic Forum's </w:t>
      </w:r>
      <w:r>
        <w:rPr>
          <w:b/>
          <w:color w:val="2F7D4F"/>
        </w:rPr>
        <w:t>Global Gender Gap Index</w:t>
      </w:r>
      <w:r>
        <w:t xml:space="preserve"> began in </w:t>
      </w:r>
      <w:r>
        <w:rPr>
          <w:b/>
          <w:color w:val="1E2A44"/>
        </w:rPr>
        <w:t>2006</w:t>
      </w:r>
      <w:r>
        <w:t>.</w:t>
      </w:r>
    </w:p>
    <w:p>
      <w:pPr>
        <w:pStyle w:val="GSNumbered"/>
      </w:pPr>
      <w:r>
        <w:rPr>
          <w:b/>
          <w:color w:val="6B2D5C"/>
        </w:rPr>
        <w:t>9.</w:t>
        <w:tab/>
      </w:r>
      <w:r>
        <w:t xml:space="preserve">Pakistan ranked </w:t>
      </w:r>
      <w:r>
        <w:rPr>
          <w:b/>
          <w:color w:val="1E2A44"/>
        </w:rPr>
        <w:t>143rd of 145</w:t>
      </w:r>
      <w:r>
        <w:t xml:space="preserve"> in the Global Gender Gap Report 2026, and </w:t>
      </w:r>
      <w:r>
        <w:rPr>
          <w:b/>
          <w:color w:val="1E2A44"/>
        </w:rPr>
        <w:t>144th</w:t>
      </w:r>
      <w:r>
        <w:t xml:space="preserve"> on economic participation.</w:t>
      </w:r>
    </w:p>
    <w:p>
      <w:pPr>
        <w:pStyle w:val="GSNumbered"/>
      </w:pPr>
      <w:r>
        <w:rPr>
          <w:b/>
          <w:color w:val="6B2D5C"/>
        </w:rPr>
        <w:t>10.</w:t>
        <w:tab/>
      </w:r>
      <w:r>
        <w:t xml:space="preserve">The World Bank's </w:t>
      </w:r>
      <w:r>
        <w:rPr>
          <w:i/>
        </w:rPr>
        <w:t>World Development Report 2012</w:t>
      </w:r>
      <w:r>
        <w:t xml:space="preserve"> called gender equality "</w:t>
      </w:r>
      <w:r>
        <w:rPr>
          <w:b/>
          <w:color w:val="2F7D4F"/>
        </w:rPr>
        <w:t>smart economics</w:t>
      </w:r>
      <w:r>
        <w:t>".</w:t>
      </w:r>
    </w:p>
    <w:p>
      <w:pPr>
        <w:pStyle w:val="GSNumbered"/>
      </w:pPr>
      <w:r>
        <w:rPr>
          <w:b/>
          <w:color w:val="6B2D5C"/>
        </w:rPr>
        <w:t>11.</w:t>
        <w:tab/>
      </w:r>
      <w:r>
        <w:rPr>
          <w:b/>
          <w:color w:val="2F7D4F"/>
        </w:rPr>
        <w:t>Chant and Sweetman</w:t>
      </w:r>
      <w:r>
        <w:t xml:space="preserve"> (</w:t>
      </w:r>
      <w:r>
        <w:rPr>
          <w:b/>
          <w:color w:val="1E2A44"/>
        </w:rPr>
        <w:t>2012</w:t>
      </w:r>
      <w:r>
        <w:t xml:space="preserve">) criticised smart economics for treating women as </w:t>
      </w:r>
      <w:r>
        <w:rPr>
          <w:b/>
          <w:color w:val="2F7D4F"/>
        </w:rPr>
        <w:t>instruments of growth</w:t>
      </w:r>
      <w:r>
        <w:t>.</w:t>
      </w:r>
    </w:p>
    <w:p>
      <w:pPr>
        <w:pStyle w:val="GSNumbered"/>
      </w:pPr>
      <w:r>
        <w:rPr>
          <w:b/>
          <w:color w:val="6B2D5C"/>
        </w:rPr>
        <w:t>12.</w:t>
        <w:tab/>
      </w:r>
      <w:r>
        <w:t xml:space="preserve">In </w:t>
      </w:r>
      <w:r>
        <w:rPr>
          <w:b/>
          <w:color w:val="1E2A44"/>
        </w:rPr>
        <w:t>1968</w:t>
      </w:r>
      <w:r>
        <w:t xml:space="preserve"> </w:t>
      </w:r>
      <w:r>
        <w:rPr>
          <w:b/>
          <w:color w:val="2F7D4F"/>
        </w:rPr>
        <w:t>Mahbub ul Haq</w:t>
      </w:r>
      <w:r>
        <w:t xml:space="preserve"> said Pakistan's wealth was concentrated in about "</w:t>
      </w:r>
      <w:r>
        <w:rPr>
          <w:b/>
          <w:color w:val="2F7D4F"/>
        </w:rPr>
        <w:t>22 families</w:t>
      </w:r>
      <w:r>
        <w:t>".</w:t>
      </w:r>
    </w:p>
    <w:p>
      <w:pPr>
        <w:pStyle w:val="Heading3"/>
      </w:pPr>
      <w:r>
        <w:t>B · Colonial perspectives</w:t>
      </w:r>
    </w:p>
    <w:p>
      <w:pPr>
        <w:pStyle w:val="GSNumbered"/>
      </w:pPr>
      <w:r>
        <w:rPr>
          <w:b/>
          <w:color w:val="6B2D5C"/>
        </w:rPr>
        <w:t>13.</w:t>
        <w:tab/>
      </w:r>
      <w:r>
        <w:rPr>
          <w:b/>
          <w:color w:val="2F7D4F"/>
        </w:rPr>
        <w:t>James Mill</w:t>
      </w:r>
      <w:r>
        <w:t xml:space="preserve"> (</w:t>
      </w:r>
      <w:r>
        <w:rPr>
          <w:i/>
        </w:rPr>
        <w:t>History of British India</w:t>
      </w:r>
      <w:r>
        <w:t xml:space="preserve">, </w:t>
      </w:r>
      <w:r>
        <w:rPr>
          <w:b/>
          <w:color w:val="1E2A44"/>
        </w:rPr>
        <w:t>1817</w:t>
      </w:r>
      <w:r>
        <w:t xml:space="preserve">) used women's status as the measure of </w:t>
      </w:r>
      <w:r>
        <w:rPr>
          <w:b/>
          <w:color w:val="2F7D4F"/>
        </w:rPr>
        <w:t>civilisation</w:t>
      </w:r>
      <w:r>
        <w:t>.</w:t>
      </w:r>
    </w:p>
    <w:p>
      <w:pPr>
        <w:pStyle w:val="GSNumbered"/>
      </w:pPr>
      <w:r>
        <w:rPr>
          <w:b/>
          <w:color w:val="6B2D5C"/>
        </w:rPr>
        <w:t>14.</w:t>
        <w:tab/>
      </w:r>
      <w:r>
        <w:rPr>
          <w:b/>
          <w:color w:val="2F7D4F"/>
        </w:rPr>
        <w:t>Katherine Mayo</w:t>
      </w:r>
      <w:r>
        <w:t xml:space="preserve">'s </w:t>
      </w:r>
      <w:r>
        <w:rPr>
          <w:i/>
        </w:rPr>
        <w:t>Mother India</w:t>
      </w:r>
      <w:r>
        <w:t xml:space="preserve"> (</w:t>
      </w:r>
      <w:r>
        <w:rPr>
          <w:b/>
          <w:color w:val="1E2A44"/>
        </w:rPr>
        <w:t>1927</w:t>
      </w:r>
      <w:r>
        <w:t xml:space="preserve">) was called by Gandhi "a </w:t>
      </w:r>
      <w:r>
        <w:rPr>
          <w:b/>
          <w:color w:val="2F7D4F"/>
        </w:rPr>
        <w:t>drain inspector's report</w:t>
      </w:r>
      <w:r>
        <w:t>".</w:t>
      </w:r>
    </w:p>
    <w:p>
      <w:pPr>
        <w:pStyle w:val="GSNumbered"/>
      </w:pPr>
      <w:r>
        <w:rPr>
          <w:b/>
          <w:color w:val="6B2D5C"/>
        </w:rPr>
        <w:t>15.</w:t>
        <w:tab/>
      </w:r>
      <w:r>
        <w:rPr>
          <w:b/>
          <w:color w:val="2F7D4F"/>
        </w:rPr>
        <w:t>Spivak</w:t>
      </w:r>
      <w:r>
        <w:t xml:space="preserve"> (</w:t>
      </w:r>
      <w:r>
        <w:rPr>
          <w:b/>
          <w:color w:val="1E2A44"/>
        </w:rPr>
        <w:t>1988</w:t>
      </w:r>
      <w:r>
        <w:t xml:space="preserve">): "White men are saving </w:t>
      </w:r>
      <w:r>
        <w:rPr>
          <w:b/>
          <w:color w:val="2F7D4F"/>
        </w:rPr>
        <w:t>brown women from brown men</w:t>
      </w:r>
      <w:r>
        <w:t>."</w:t>
      </w:r>
    </w:p>
    <w:p>
      <w:pPr>
        <w:pStyle w:val="GSNumbered"/>
      </w:pPr>
      <w:r>
        <w:rPr>
          <w:b/>
          <w:color w:val="6B2D5C"/>
        </w:rPr>
        <w:t>16.</w:t>
        <w:tab/>
      </w:r>
      <w:r>
        <w:rPr>
          <w:b/>
          <w:color w:val="2F7D4F"/>
        </w:rPr>
        <w:t>Lata Mani</w:t>
      </w:r>
      <w:r>
        <w:t xml:space="preserve"> showed women were the "</w:t>
      </w:r>
      <w:r>
        <w:rPr>
          <w:b/>
          <w:color w:val="2F7D4F"/>
        </w:rPr>
        <w:t>ground</w:t>
      </w:r>
      <w:r>
        <w:t xml:space="preserve">", not the subjects, of the </w:t>
      </w:r>
      <w:r>
        <w:rPr>
          <w:i/>
        </w:rPr>
        <w:t>sati</w:t>
      </w:r>
      <w:r>
        <w:t xml:space="preserve"> debate.</w:t>
      </w:r>
    </w:p>
    <w:p>
      <w:pPr>
        <w:pStyle w:val="GSNumbered"/>
      </w:pPr>
      <w:r>
        <w:rPr>
          <w:b/>
          <w:color w:val="6B2D5C"/>
        </w:rPr>
        <w:t>17.</w:t>
        <w:tab/>
      </w:r>
      <w:r>
        <w:rPr>
          <w:b/>
          <w:color w:val="2F7D4F"/>
        </w:rPr>
        <w:t>Sati</w:t>
      </w:r>
      <w:r>
        <w:t xml:space="preserve"> was banned by the Bengal Sati Regulation of </w:t>
      </w:r>
      <w:r>
        <w:rPr>
          <w:b/>
          <w:color w:val="1E2A44"/>
        </w:rPr>
        <w:t>1829</w:t>
      </w:r>
      <w:r>
        <w:t>.</w:t>
      </w:r>
    </w:p>
    <w:p>
      <w:pPr>
        <w:pStyle w:val="GSNumbered"/>
      </w:pPr>
      <w:r>
        <w:rPr>
          <w:b/>
          <w:color w:val="6B2D5C"/>
        </w:rPr>
        <w:t>18.</w:t>
        <w:tab/>
      </w:r>
      <w:r>
        <w:t xml:space="preserve">The </w:t>
      </w:r>
      <w:r>
        <w:rPr>
          <w:b/>
          <w:color w:val="2F7D4F"/>
        </w:rPr>
        <w:t>Hindu Widows' Remarriage Act</w:t>
      </w:r>
      <w:r>
        <w:t xml:space="preserve"> was passed in </w:t>
      </w:r>
      <w:r>
        <w:rPr>
          <w:b/>
          <w:color w:val="1E2A44"/>
        </w:rPr>
        <w:t>1856</w:t>
      </w:r>
      <w:r>
        <w:t>.</w:t>
      </w:r>
    </w:p>
    <w:p>
      <w:pPr>
        <w:pStyle w:val="GSNumbered"/>
      </w:pPr>
      <w:r>
        <w:rPr>
          <w:b/>
          <w:color w:val="6B2D5C"/>
        </w:rPr>
        <w:t>19.</w:t>
        <w:tab/>
      </w:r>
      <w:r>
        <w:t xml:space="preserve">The </w:t>
      </w:r>
      <w:r>
        <w:rPr>
          <w:b/>
          <w:color w:val="2F7D4F"/>
        </w:rPr>
        <w:t>Indian Penal Code</w:t>
      </w:r>
      <w:r>
        <w:t xml:space="preserve"> (</w:t>
      </w:r>
      <w:r>
        <w:rPr>
          <w:b/>
          <w:color w:val="1E2A44"/>
        </w:rPr>
        <w:t>1860</w:t>
      </w:r>
      <w:r>
        <w:t>) remains the base of Pakistan's criminal law.</w:t>
      </w:r>
    </w:p>
    <w:p>
      <w:pPr>
        <w:pStyle w:val="GSNumbered"/>
      </w:pPr>
      <w:r>
        <w:rPr>
          <w:b/>
          <w:color w:val="6B2D5C"/>
        </w:rPr>
        <w:t>20.</w:t>
        <w:tab/>
      </w:r>
      <w:r>
        <w:t xml:space="preserve">The </w:t>
      </w:r>
      <w:r>
        <w:rPr>
          <w:b/>
          <w:color w:val="2F7D4F"/>
        </w:rPr>
        <w:t>Criminal Tribes Act</w:t>
      </w:r>
      <w:r>
        <w:t xml:space="preserve"> (</w:t>
      </w:r>
      <w:r>
        <w:rPr>
          <w:b/>
          <w:color w:val="1E2A44"/>
        </w:rPr>
        <w:t>1871</w:t>
      </w:r>
      <w:r>
        <w:t xml:space="preserve">) labelled </w:t>
      </w:r>
      <w:r>
        <w:rPr>
          <w:i/>
        </w:rPr>
        <w:t>hijras</w:t>
      </w:r>
      <w:r>
        <w:t xml:space="preserve"> a criminal class.</w:t>
      </w:r>
    </w:p>
    <w:p>
      <w:pPr>
        <w:pStyle w:val="GSNumbered"/>
      </w:pPr>
      <w:r>
        <w:rPr>
          <w:b/>
          <w:color w:val="6B2D5C"/>
        </w:rPr>
        <w:t>21.</w:t>
        <w:tab/>
      </w:r>
      <w:r>
        <w:t xml:space="preserve">The </w:t>
      </w:r>
      <w:r>
        <w:rPr>
          <w:b/>
          <w:color w:val="2F7D4F"/>
        </w:rPr>
        <w:t>Punjab Laws Act</w:t>
      </w:r>
      <w:r>
        <w:t xml:space="preserve"> (</w:t>
      </w:r>
      <w:r>
        <w:rPr>
          <w:b/>
          <w:color w:val="1E2A44"/>
        </w:rPr>
        <w:t>1872</w:t>
      </w:r>
      <w:r>
        <w:t xml:space="preserve">) made </w:t>
      </w:r>
      <w:r>
        <w:rPr>
          <w:b/>
          <w:color w:val="2F7D4F"/>
        </w:rPr>
        <w:t>custom</w:t>
      </w:r>
      <w:r>
        <w:t xml:space="preserve"> the first rule, so many Muslim women lost Islamic inheritance.</w:t>
      </w:r>
    </w:p>
    <w:p>
      <w:pPr>
        <w:pStyle w:val="GSNumbered"/>
      </w:pPr>
      <w:r>
        <w:rPr>
          <w:b/>
          <w:color w:val="6B2D5C"/>
        </w:rPr>
        <w:t>22.</w:t>
        <w:tab/>
      </w:r>
      <w:r>
        <w:t xml:space="preserve">The </w:t>
      </w:r>
      <w:r>
        <w:rPr>
          <w:b/>
          <w:color w:val="2F7D4F"/>
        </w:rPr>
        <w:t>Age of Consent Act</w:t>
      </w:r>
      <w:r>
        <w:t xml:space="preserve"> (</w:t>
      </w:r>
      <w:r>
        <w:rPr>
          <w:b/>
          <w:color w:val="1E2A44"/>
        </w:rPr>
        <w:t>1891</w:t>
      </w:r>
      <w:r>
        <w:t>) raised the age for girls from 10 to 12.</w:t>
      </w:r>
    </w:p>
    <w:p>
      <w:pPr>
        <w:pStyle w:val="GSNumbered"/>
      </w:pPr>
      <w:r>
        <w:rPr>
          <w:b/>
          <w:color w:val="6B2D5C"/>
        </w:rPr>
        <w:t>23.</w:t>
        <w:tab/>
      </w:r>
      <w:r>
        <w:t xml:space="preserve">The </w:t>
      </w:r>
      <w:r>
        <w:rPr>
          <w:b/>
          <w:color w:val="2F7D4F"/>
        </w:rPr>
        <w:t>Child Marriage Restraint Act</w:t>
      </w:r>
      <w:r>
        <w:t xml:space="preserve"> ("Sarda Act") was passed in </w:t>
      </w:r>
      <w:r>
        <w:rPr>
          <w:b/>
          <w:color w:val="1E2A44"/>
        </w:rPr>
        <w:t>1929</w:t>
      </w:r>
      <w:r>
        <w:t>.</w:t>
      </w:r>
    </w:p>
    <w:p>
      <w:pPr>
        <w:pStyle w:val="GSNumbered"/>
      </w:pPr>
      <w:r>
        <w:rPr>
          <w:b/>
          <w:color w:val="6B2D5C"/>
        </w:rPr>
        <w:t>24.</w:t>
        <w:tab/>
      </w:r>
      <w:r>
        <w:t xml:space="preserve">Colonial </w:t>
      </w:r>
      <w:r>
        <w:rPr>
          <w:b/>
          <w:color w:val="2F7D4F"/>
        </w:rPr>
        <w:t>land settlements</w:t>
      </w:r>
      <w:r>
        <w:t xml:space="preserve"> recorded land in the names of </w:t>
      </w:r>
      <w:r>
        <w:rPr>
          <w:b/>
          <w:color w:val="2F7D4F"/>
        </w:rPr>
        <w:t>male heads</w:t>
      </w:r>
      <w:r>
        <w:t xml:space="preserve"> of households.</w:t>
      </w:r>
    </w:p>
    <w:p>
      <w:pPr>
        <w:pStyle w:val="GSNumbered"/>
      </w:pPr>
      <w:r>
        <w:rPr>
          <w:b/>
          <w:color w:val="6B2D5C"/>
        </w:rPr>
        <w:t>25.</w:t>
        <w:tab/>
      </w:r>
      <w:r>
        <w:rPr>
          <w:b/>
          <w:color w:val="2F7D4F"/>
        </w:rPr>
        <w:t>Partha Chatterjee</w:t>
      </w:r>
      <w:r>
        <w:t xml:space="preserve"> (</w:t>
      </w:r>
      <w:r>
        <w:rPr>
          <w:b/>
          <w:color w:val="1E2A44"/>
        </w:rPr>
        <w:t>1989</w:t>
      </w:r>
      <w:r>
        <w:t xml:space="preserve">) described the nationalist division of life into an </w:t>
      </w:r>
      <w:r>
        <w:rPr>
          <w:b/>
          <w:color w:val="2F7D4F"/>
        </w:rPr>
        <w:t>outer material</w:t>
      </w:r>
      <w:r>
        <w:t xml:space="preserve"> and an </w:t>
      </w:r>
      <w:r>
        <w:rPr>
          <w:b/>
          <w:color w:val="2F7D4F"/>
        </w:rPr>
        <w:t>inner spiritual</w:t>
      </w:r>
      <w:r>
        <w:t xml:space="preserve"> world guarded by women.</w:t>
      </w:r>
    </w:p>
    <w:p>
      <w:pPr>
        <w:pStyle w:val="Heading3"/>
      </w:pPr>
      <w:r>
        <w:t>C · Capitalist perspectives and coloniality</w:t>
      </w:r>
    </w:p>
    <w:p>
      <w:pPr>
        <w:pStyle w:val="GSNumbered"/>
      </w:pPr>
      <w:r>
        <w:rPr>
          <w:b/>
          <w:color w:val="6B2D5C"/>
        </w:rPr>
        <w:t>26.</w:t>
        <w:tab/>
      </w:r>
      <w:r>
        <w:rPr>
          <w:b/>
          <w:color w:val="2F7D4F"/>
        </w:rPr>
        <w:t>Engels</w:t>
      </w:r>
      <w:r>
        <w:t xml:space="preserve"> (</w:t>
      </w:r>
      <w:r>
        <w:rPr>
          <w:b/>
          <w:color w:val="1E2A44"/>
        </w:rPr>
        <w:t>1884</w:t>
      </w:r>
      <w:r>
        <w:t xml:space="preserve">) linked women's subordination to </w:t>
      </w:r>
      <w:r>
        <w:rPr>
          <w:b/>
          <w:color w:val="2F7D4F"/>
        </w:rPr>
        <w:t>private property</w:t>
      </w:r>
      <w:r>
        <w:t>.</w:t>
      </w:r>
    </w:p>
    <w:p>
      <w:pPr>
        <w:pStyle w:val="GSNumbered"/>
      </w:pPr>
      <w:r>
        <w:rPr>
          <w:b/>
          <w:color w:val="6B2D5C"/>
        </w:rPr>
        <w:t>27.</w:t>
        <w:tab/>
      </w:r>
      <w:r>
        <w:t xml:space="preserve">Industrial capitalism created the </w:t>
      </w:r>
      <w:r>
        <w:rPr>
          <w:b/>
          <w:color w:val="2F7D4F"/>
        </w:rPr>
        <w:t>public/private split</w:t>
      </w:r>
      <w:r>
        <w:t xml:space="preserve"> and the male </w:t>
      </w:r>
      <w:r>
        <w:rPr>
          <w:b/>
          <w:color w:val="2F7D4F"/>
        </w:rPr>
        <w:t>breadwinner</w:t>
      </w:r>
      <w:r>
        <w:t xml:space="preserve"> model.</w:t>
      </w:r>
    </w:p>
    <w:p>
      <w:pPr>
        <w:pStyle w:val="GSNumbered"/>
      </w:pPr>
      <w:r>
        <w:rPr>
          <w:b/>
          <w:color w:val="6B2D5C"/>
        </w:rPr>
        <w:t>28.</w:t>
        <w:tab/>
      </w:r>
      <w:r>
        <w:rPr>
          <w:b/>
          <w:color w:val="2F7D4F"/>
        </w:rPr>
        <w:t>Maria Mies</w:t>
      </w:r>
      <w:r>
        <w:t xml:space="preserve"> (</w:t>
      </w:r>
      <w:r>
        <w:rPr>
          <w:i/>
        </w:rPr>
        <w:t>Patriarchy and Accumulation on a World Scale</w:t>
      </w:r>
      <w:r>
        <w:t xml:space="preserve">, </w:t>
      </w:r>
      <w:r>
        <w:rPr>
          <w:b/>
          <w:color w:val="1E2A44"/>
        </w:rPr>
        <w:t>1986</w:t>
      </w:r>
      <w:r>
        <w:t>) coined "</w:t>
      </w:r>
      <w:r>
        <w:rPr>
          <w:b/>
          <w:color w:val="2F7D4F"/>
        </w:rPr>
        <w:t>housewifisation</w:t>
      </w:r>
      <w:r>
        <w:t>".</w:t>
      </w:r>
    </w:p>
    <w:p>
      <w:pPr>
        <w:pStyle w:val="GSNumbered"/>
      </w:pPr>
      <w:r>
        <w:rPr>
          <w:b/>
          <w:color w:val="6B2D5C"/>
        </w:rPr>
        <w:t>29.</w:t>
        <w:tab/>
      </w:r>
      <w:r>
        <w:t xml:space="preserve">Mies studied the </w:t>
      </w:r>
      <w:r>
        <w:rPr>
          <w:b/>
          <w:color w:val="2F7D4F"/>
        </w:rPr>
        <w:t>lace makers of Narsapur</w:t>
      </w:r>
      <w:r>
        <w:t>, India.</w:t>
      </w:r>
    </w:p>
    <w:p>
      <w:pPr>
        <w:pStyle w:val="GSNumbered"/>
      </w:pPr>
      <w:r>
        <w:rPr>
          <w:b/>
          <w:color w:val="6B2D5C"/>
        </w:rPr>
        <w:t>30.</w:t>
        <w:tab/>
      </w:r>
      <w:r>
        <w:rPr>
          <w:b/>
          <w:color w:val="2F7D4F"/>
        </w:rPr>
        <w:t>Silvia Federici</w:t>
      </w:r>
      <w:r>
        <w:t xml:space="preserve"> (</w:t>
      </w:r>
      <w:r>
        <w:rPr>
          <w:i/>
        </w:rPr>
        <w:t>Caliban and the Witch</w:t>
      </w:r>
      <w:r>
        <w:t xml:space="preserve">, </w:t>
      </w:r>
      <w:r>
        <w:rPr>
          <w:b/>
          <w:color w:val="1E2A44"/>
        </w:rPr>
        <w:t>2004</w:t>
      </w:r>
      <w:r>
        <w:t xml:space="preserve">) linked early capitalism to the </w:t>
      </w:r>
      <w:r>
        <w:rPr>
          <w:b/>
          <w:color w:val="2F7D4F"/>
        </w:rPr>
        <w:t>witch-hunts</w:t>
      </w:r>
      <w:r>
        <w:t>.</w:t>
      </w:r>
    </w:p>
    <w:p>
      <w:pPr>
        <w:pStyle w:val="GSNumbered"/>
      </w:pPr>
      <w:r>
        <w:rPr>
          <w:b/>
          <w:color w:val="6B2D5C"/>
        </w:rPr>
        <w:t>31.</w:t>
        <w:tab/>
      </w:r>
      <w:r>
        <w:rPr>
          <w:b/>
          <w:color w:val="2F7D4F"/>
        </w:rPr>
        <w:t>Aníbal Quijano</w:t>
      </w:r>
      <w:r>
        <w:t xml:space="preserve"> (</w:t>
      </w:r>
      <w:r>
        <w:rPr>
          <w:b/>
          <w:color w:val="1E2A44"/>
        </w:rPr>
        <w:t>2000</w:t>
      </w:r>
      <w:r>
        <w:t xml:space="preserve">) distinguished colonialism from </w:t>
      </w:r>
      <w:r>
        <w:rPr>
          <w:b/>
          <w:color w:val="2F7D4F"/>
        </w:rPr>
        <w:t>coloniality of power</w:t>
      </w:r>
      <w:r>
        <w:t>.</w:t>
      </w:r>
    </w:p>
    <w:p>
      <w:pPr>
        <w:pStyle w:val="GSNumbered"/>
      </w:pPr>
      <w:r>
        <w:rPr>
          <w:b/>
          <w:color w:val="6B2D5C"/>
        </w:rPr>
        <w:t>32.</w:t>
        <w:tab/>
      </w:r>
      <w:r>
        <w:rPr>
          <w:b/>
          <w:color w:val="2F7D4F"/>
        </w:rPr>
        <w:t>María Lugones</w:t>
      </w:r>
      <w:r>
        <w:t xml:space="preserve"> (</w:t>
      </w:r>
      <w:r>
        <w:rPr>
          <w:b/>
          <w:color w:val="1E2A44"/>
        </w:rPr>
        <w:t>2007</w:t>
      </w:r>
      <w:r>
        <w:t xml:space="preserve">) described the </w:t>
      </w:r>
      <w:r>
        <w:rPr>
          <w:b/>
          <w:color w:val="2F7D4F"/>
        </w:rPr>
        <w:t>coloniality of gender</w:t>
      </w:r>
      <w:r>
        <w:t>.</w:t>
      </w:r>
    </w:p>
    <w:p>
      <w:pPr>
        <w:pStyle w:val="GSNumbered"/>
      </w:pPr>
      <w:r>
        <w:rPr>
          <w:b/>
          <w:color w:val="6B2D5C"/>
        </w:rPr>
        <w:t>33.</w:t>
        <w:tab/>
      </w:r>
      <w:r>
        <w:rPr>
          <w:b/>
          <w:color w:val="2F7D4F"/>
        </w:rPr>
        <w:t>Arturo Escobar</w:t>
      </w:r>
      <w:r>
        <w:t xml:space="preserve"> wrote </w:t>
      </w:r>
      <w:r>
        <w:rPr>
          <w:i/>
        </w:rPr>
        <w:t>Encountering Development</w:t>
      </w:r>
      <w:r>
        <w:t xml:space="preserve"> (</w:t>
      </w:r>
      <w:r>
        <w:rPr>
          <w:b/>
          <w:color w:val="1E2A44"/>
        </w:rPr>
        <w:t>1995</w:t>
      </w:r>
      <w:r>
        <w:t>), a post-development critique.</w:t>
      </w:r>
    </w:p>
    <w:p>
      <w:pPr>
        <w:pStyle w:val="GSNumbered"/>
      </w:pPr>
      <w:r>
        <w:rPr>
          <w:b/>
          <w:color w:val="6B2D5C"/>
        </w:rPr>
        <w:t>34.</w:t>
        <w:tab/>
      </w:r>
      <w:r>
        <w:rPr>
          <w:b/>
          <w:color w:val="2F7D4F"/>
        </w:rPr>
        <w:t>Wolfgang Sachs</w:t>
      </w:r>
      <w:r>
        <w:t xml:space="preserve"> edited </w:t>
      </w:r>
      <w:r>
        <w:rPr>
          <w:i/>
        </w:rPr>
        <w:t>The Development Dictionary</w:t>
      </w:r>
      <w:r>
        <w:t xml:space="preserve"> (</w:t>
      </w:r>
      <w:r>
        <w:rPr>
          <w:b/>
          <w:color w:val="1E2A44"/>
        </w:rPr>
        <w:t>1992</w:t>
      </w:r>
      <w:r>
        <w:t>).</w:t>
      </w:r>
    </w:p>
    <w:p>
      <w:pPr>
        <w:pStyle w:val="GSNumbered"/>
      </w:pPr>
      <w:r>
        <w:rPr>
          <w:b/>
          <w:color w:val="6B2D5C"/>
        </w:rPr>
        <w:t>35.</w:t>
        <w:tab/>
      </w:r>
      <w:r>
        <w:rPr>
          <w:b/>
          <w:color w:val="2F7D4F"/>
        </w:rPr>
        <w:t>Chandra Mohanty</w:t>
      </w:r>
      <w:r>
        <w:t>'s "</w:t>
      </w:r>
      <w:r>
        <w:rPr>
          <w:b/>
          <w:color w:val="2F7D4F"/>
        </w:rPr>
        <w:t>Under Western Eyes</w:t>
      </w:r>
      <w:r>
        <w:t>" (</w:t>
      </w:r>
      <w:r>
        <w:rPr>
          <w:b/>
          <w:color w:val="1E2A44"/>
        </w:rPr>
        <w:t>1984</w:t>
      </w:r>
      <w:r>
        <w:t>) criticised the image of the "Third World woman" as victim.</w:t>
      </w:r>
    </w:p>
    <w:p>
      <w:pPr>
        <w:pStyle w:val="GSNumbered"/>
      </w:pPr>
      <w:r>
        <w:rPr>
          <w:b/>
          <w:color w:val="6B2D5C"/>
        </w:rPr>
        <w:t>36.</w:t>
        <w:tab/>
      </w:r>
      <w:r>
        <w:t xml:space="preserve">The </w:t>
      </w:r>
      <w:r>
        <w:rPr>
          <w:b/>
          <w:color w:val="2F7D4F"/>
        </w:rPr>
        <w:t>Ali Enterprises</w:t>
      </w:r>
      <w:r>
        <w:t xml:space="preserve"> factory fire in </w:t>
      </w:r>
      <w:r>
        <w:rPr>
          <w:b/>
          <w:color w:val="2F7D4F"/>
        </w:rPr>
        <w:t>Karachi</w:t>
      </w:r>
      <w:r>
        <w:t xml:space="preserve"> (</w:t>
      </w:r>
      <w:r>
        <w:rPr>
          <w:b/>
          <w:color w:val="1E2A44"/>
        </w:rPr>
        <w:t>11 September 2012</w:t>
      </w:r>
      <w:r>
        <w:t>) killed about 260 workers.</w:t>
      </w:r>
    </w:p>
    <w:p>
      <w:pPr>
        <w:pStyle w:val="Heading3"/>
      </w:pPr>
      <w:r>
        <w:t>D · Modernisation theory</w:t>
      </w:r>
    </w:p>
    <w:p>
      <w:pPr>
        <w:pStyle w:val="GSNumbered"/>
      </w:pPr>
      <w:r>
        <w:rPr>
          <w:b/>
          <w:color w:val="6B2D5C"/>
        </w:rPr>
        <w:t>37.</w:t>
        <w:tab/>
      </w:r>
      <w:r>
        <w:rPr>
          <w:b/>
          <w:color w:val="2F7D4F"/>
        </w:rPr>
        <w:t>W. W. Rostow</w:t>
      </w:r>
      <w:r>
        <w:t xml:space="preserve"> wrote </w:t>
      </w:r>
      <w:r>
        <w:rPr>
          <w:i/>
        </w:rPr>
        <w:t>The Stages of Economic Growth: A Non-Communist Manifesto</w:t>
      </w:r>
      <w:r>
        <w:t xml:space="preserve"> (</w:t>
      </w:r>
      <w:r>
        <w:rPr>
          <w:b/>
          <w:color w:val="1E2A44"/>
        </w:rPr>
        <w:t>1960</w:t>
      </w:r>
      <w:r>
        <w:t>).</w:t>
      </w:r>
    </w:p>
    <w:p>
      <w:pPr>
        <w:pStyle w:val="GSNumbered"/>
      </w:pPr>
      <w:r>
        <w:rPr>
          <w:b/>
          <w:color w:val="6B2D5C"/>
        </w:rPr>
        <w:t>38.</w:t>
        <w:tab/>
      </w:r>
      <w:r>
        <w:t xml:space="preserve">Rostow's five stages: </w:t>
      </w:r>
      <w:r>
        <w:rPr>
          <w:b/>
          <w:color w:val="2F7D4F"/>
        </w:rPr>
        <w:t>traditional society</w:t>
      </w:r>
      <w:r>
        <w:t xml:space="preserve">, </w:t>
      </w:r>
      <w:r>
        <w:rPr>
          <w:b/>
          <w:color w:val="2F7D4F"/>
        </w:rPr>
        <w:t>preconditions</w:t>
      </w:r>
      <w:r>
        <w:t xml:space="preserve">, </w:t>
      </w:r>
      <w:r>
        <w:rPr>
          <w:b/>
          <w:color w:val="2F7D4F"/>
        </w:rPr>
        <w:t>take-off</w:t>
      </w:r>
      <w:r>
        <w:t xml:space="preserve">, </w:t>
      </w:r>
      <w:r>
        <w:rPr>
          <w:b/>
          <w:color w:val="2F7D4F"/>
        </w:rPr>
        <w:t>drive to maturity</w:t>
      </w:r>
      <w:r>
        <w:t xml:space="preserve">, </w:t>
      </w:r>
      <w:r>
        <w:rPr>
          <w:b/>
          <w:color w:val="2F7D4F"/>
        </w:rPr>
        <w:t>high mass consumption</w:t>
      </w:r>
      <w:r>
        <w:t>.</w:t>
      </w:r>
    </w:p>
    <w:p>
      <w:pPr>
        <w:pStyle w:val="GSNumbered"/>
      </w:pPr>
      <w:r>
        <w:rPr>
          <w:b/>
          <w:color w:val="6B2D5C"/>
        </w:rPr>
        <w:t>39.</w:t>
        <w:tab/>
      </w:r>
      <w:r>
        <w:t xml:space="preserve">Modernisation theory blames </w:t>
      </w:r>
      <w:r>
        <w:rPr>
          <w:b/>
          <w:color w:val="2F7D4F"/>
        </w:rPr>
        <w:t>internal cultural factors</w:t>
      </w:r>
      <w:r>
        <w:t xml:space="preserve"> — tradition — for women's subordination (2021 question).</w:t>
      </w:r>
    </w:p>
    <w:p>
      <w:pPr>
        <w:pStyle w:val="GSNumbered"/>
      </w:pPr>
      <w:r>
        <w:rPr>
          <w:b/>
          <w:color w:val="6B2D5C"/>
        </w:rPr>
        <w:t>40.</w:t>
        <w:tab/>
      </w:r>
      <w:r>
        <w:rPr>
          <w:b/>
          <w:color w:val="2F7D4F"/>
        </w:rPr>
        <w:t>Daniel Lerner</w:t>
      </w:r>
      <w:r>
        <w:t xml:space="preserve"> wrote </w:t>
      </w:r>
      <w:r>
        <w:rPr>
          <w:i/>
        </w:rPr>
        <w:t>The Passing of Traditional Society</w:t>
      </w:r>
      <w:r>
        <w:t xml:space="preserve"> (</w:t>
      </w:r>
      <w:r>
        <w:rPr>
          <w:b/>
          <w:color w:val="1E2A44"/>
        </w:rPr>
        <w:t>1958</w:t>
      </w:r>
      <w:r>
        <w:t>).</w:t>
      </w:r>
    </w:p>
    <w:p>
      <w:pPr>
        <w:pStyle w:val="GSNumbered"/>
      </w:pPr>
      <w:r>
        <w:rPr>
          <w:b/>
          <w:color w:val="6B2D5C"/>
        </w:rPr>
        <w:t>41.</w:t>
        <w:tab/>
      </w:r>
      <w:r>
        <w:rPr>
          <w:b/>
          <w:color w:val="2F7D4F"/>
        </w:rPr>
        <w:t>Inkeles and Smith</w:t>
      </w:r>
      <w:r>
        <w:t xml:space="preserve"> wrote </w:t>
      </w:r>
      <w:r>
        <w:rPr>
          <w:i/>
        </w:rPr>
        <w:t>Becoming Modern</w:t>
      </w:r>
      <w:r>
        <w:t xml:space="preserve"> (</w:t>
      </w:r>
      <w:r>
        <w:rPr>
          <w:b/>
          <w:color w:val="1E2A44"/>
        </w:rPr>
        <w:t>1974</w:t>
      </w:r>
      <w:r>
        <w:t>).</w:t>
      </w:r>
    </w:p>
    <w:p>
      <w:pPr>
        <w:pStyle w:val="GSNumbered"/>
      </w:pPr>
      <w:r>
        <w:rPr>
          <w:b/>
          <w:color w:val="6B2D5C"/>
        </w:rPr>
        <w:t>42.</w:t>
        <w:tab/>
      </w:r>
      <w:r>
        <w:t>Modernisation assumed benefits would "</w:t>
      </w:r>
      <w:r>
        <w:rPr>
          <w:b/>
          <w:color w:val="2F7D4F"/>
        </w:rPr>
        <w:t>trickle down</w:t>
      </w:r>
      <w:r>
        <w:t>" to women through the family.</w:t>
      </w:r>
    </w:p>
    <w:p>
      <w:pPr>
        <w:pStyle w:val="GSNumbered"/>
      </w:pPr>
      <w:r>
        <w:rPr>
          <w:b/>
          <w:color w:val="6B2D5C"/>
        </w:rPr>
        <w:t>43.</w:t>
        <w:tab/>
      </w:r>
      <w:r>
        <w:rPr>
          <w:b/>
          <w:color w:val="2F7D4F"/>
        </w:rPr>
        <w:t>Ester Boserup</w:t>
      </w:r>
      <w:r>
        <w:t xml:space="preserve"> (</w:t>
      </w:r>
      <w:r>
        <w:rPr>
          <w:i/>
        </w:rPr>
        <w:t>Woman's Role in Economic Development</w:t>
      </w:r>
      <w:r>
        <w:t xml:space="preserve">, </w:t>
      </w:r>
      <w:r>
        <w:rPr>
          <w:b/>
          <w:color w:val="1E2A44"/>
        </w:rPr>
        <w:t>1970</w:t>
      </w:r>
      <w:r>
        <w:t xml:space="preserve">) showed modernisation often </w:t>
      </w:r>
      <w:r>
        <w:rPr>
          <w:b/>
          <w:color w:val="2F7D4F"/>
        </w:rPr>
        <w:t>marginalised</w:t>
      </w:r>
      <w:r>
        <w:t xml:space="preserve"> women farmers.</w:t>
      </w:r>
    </w:p>
    <w:p>
      <w:pPr>
        <w:pStyle w:val="GSNumbered"/>
      </w:pPr>
      <w:r>
        <w:rPr>
          <w:b/>
          <w:color w:val="6B2D5C"/>
        </w:rPr>
        <w:t>44.</w:t>
        <w:tab/>
      </w:r>
      <w:r>
        <w:t xml:space="preserve">Boserup contrasted </w:t>
      </w:r>
      <w:r>
        <w:rPr>
          <w:b/>
          <w:color w:val="2F7D4F"/>
        </w:rPr>
        <w:t>female farming systems</w:t>
      </w:r>
      <w:r>
        <w:t xml:space="preserve"> (hoe) with </w:t>
      </w:r>
      <w:r>
        <w:rPr>
          <w:b/>
          <w:color w:val="2F7D4F"/>
        </w:rPr>
        <w:t>male farming systems</w:t>
      </w:r>
      <w:r>
        <w:t xml:space="preserve"> (plough).</w:t>
      </w:r>
    </w:p>
    <w:p>
      <w:pPr>
        <w:pStyle w:val="GSNumbered"/>
      </w:pPr>
      <w:r>
        <w:rPr>
          <w:b/>
          <w:color w:val="6B2D5C"/>
        </w:rPr>
        <w:t>45.</w:t>
        <w:tab/>
      </w:r>
      <w:r>
        <w:t xml:space="preserve">In Pakistan the </w:t>
      </w:r>
      <w:r>
        <w:rPr>
          <w:b/>
          <w:color w:val="2F7D4F"/>
        </w:rPr>
        <w:t>Green Revolution</w:t>
      </w:r>
      <w:r>
        <w:t xml:space="preserve"> of the 1960s gave machines and credit mainly to </w:t>
      </w:r>
      <w:r>
        <w:rPr>
          <w:b/>
          <w:color w:val="2F7D4F"/>
        </w:rPr>
        <w:t>male landowners</w:t>
      </w:r>
      <w:r>
        <w:t>.</w:t>
      </w:r>
    </w:p>
    <w:p>
      <w:pPr>
        <w:pStyle w:val="Heading3"/>
      </w:pPr>
      <w:r>
        <w:t>E · Dependency and world-system theory</w:t>
      </w:r>
    </w:p>
    <w:p>
      <w:pPr>
        <w:pStyle w:val="GSNumbered"/>
      </w:pPr>
      <w:r>
        <w:rPr>
          <w:b/>
          <w:color w:val="6B2D5C"/>
        </w:rPr>
        <w:t>46.</w:t>
        <w:tab/>
      </w:r>
      <w:r>
        <w:rPr>
          <w:b/>
          <w:color w:val="2F7D4F"/>
        </w:rPr>
        <w:t>Raúl Prebisch</w:t>
      </w:r>
      <w:r>
        <w:t xml:space="preserve"> argued that the South's </w:t>
      </w:r>
      <w:r>
        <w:rPr>
          <w:b/>
          <w:color w:val="2F7D4F"/>
        </w:rPr>
        <w:t>terms of trade</w:t>
      </w:r>
      <w:r>
        <w:t xml:space="preserve"> decline (the Prebisch–Singer thesis).</w:t>
      </w:r>
    </w:p>
    <w:p>
      <w:pPr>
        <w:pStyle w:val="GSNumbered"/>
      </w:pPr>
      <w:r>
        <w:rPr>
          <w:b/>
          <w:color w:val="6B2D5C"/>
        </w:rPr>
        <w:t>47.</w:t>
        <w:tab/>
      </w:r>
      <w:r>
        <w:rPr>
          <w:b/>
          <w:color w:val="2F7D4F"/>
        </w:rPr>
        <w:t>Andre Gunder Frank</w:t>
      </w:r>
      <w:r>
        <w:t xml:space="preserve"> coined "the </w:t>
      </w:r>
      <w:r>
        <w:rPr>
          <w:b/>
          <w:color w:val="2F7D4F"/>
        </w:rPr>
        <w:t>development of underdevelopment</w:t>
      </w:r>
      <w:r>
        <w:t>" (</w:t>
      </w:r>
      <w:r>
        <w:rPr>
          <w:b/>
          <w:color w:val="1E2A44"/>
        </w:rPr>
        <w:t>1966</w:t>
      </w:r>
      <w:r>
        <w:t>).</w:t>
      </w:r>
    </w:p>
    <w:p>
      <w:pPr>
        <w:pStyle w:val="GSNumbered"/>
      </w:pPr>
      <w:r>
        <w:rPr>
          <w:b/>
          <w:color w:val="6B2D5C"/>
        </w:rPr>
        <w:t>48.</w:t>
        <w:tab/>
      </w:r>
      <w:r>
        <w:rPr>
          <w:b/>
          <w:color w:val="2F7D4F"/>
        </w:rPr>
        <w:t>Walter Rodney</w:t>
      </w:r>
      <w:r>
        <w:t xml:space="preserve"> wrote </w:t>
      </w:r>
      <w:r>
        <w:rPr>
          <w:i/>
        </w:rPr>
        <w:t>How Europe Underdeveloped Africa</w:t>
      </w:r>
      <w:r>
        <w:t xml:space="preserve"> (</w:t>
      </w:r>
      <w:r>
        <w:rPr>
          <w:b/>
          <w:color w:val="1E2A44"/>
        </w:rPr>
        <w:t>1972</w:t>
      </w:r>
      <w:r>
        <w:t>).</w:t>
      </w:r>
    </w:p>
    <w:p>
      <w:pPr>
        <w:pStyle w:val="GSNumbered"/>
      </w:pPr>
      <w:r>
        <w:rPr>
          <w:b/>
          <w:color w:val="6B2D5C"/>
        </w:rPr>
        <w:t>49.</w:t>
        <w:tab/>
      </w:r>
      <w:r>
        <w:rPr>
          <w:b/>
          <w:color w:val="2F7D4F"/>
        </w:rPr>
        <w:t>Cardoso and Faletto</w:t>
      </w:r>
      <w:r>
        <w:t xml:space="preserve"> described "</w:t>
      </w:r>
      <w:r>
        <w:rPr>
          <w:b/>
          <w:color w:val="2F7D4F"/>
        </w:rPr>
        <w:t>dependent development</w:t>
      </w:r>
      <w:r>
        <w:t>" (</w:t>
      </w:r>
      <w:r>
        <w:rPr>
          <w:b/>
          <w:color w:val="1E2A44"/>
        </w:rPr>
        <w:t>1969</w:t>
      </w:r>
      <w:r>
        <w:t>).</w:t>
      </w:r>
    </w:p>
    <w:p>
      <w:pPr>
        <w:pStyle w:val="GSNumbered"/>
      </w:pPr>
      <w:r>
        <w:rPr>
          <w:b/>
          <w:color w:val="6B2D5C"/>
        </w:rPr>
        <w:t>50.</w:t>
        <w:tab/>
      </w:r>
      <w:r>
        <w:t xml:space="preserve">The UN called for a </w:t>
      </w:r>
      <w:r>
        <w:rPr>
          <w:b/>
          <w:color w:val="2F7D4F"/>
        </w:rPr>
        <w:t>New International Economic Order</w:t>
      </w:r>
      <w:r>
        <w:t xml:space="preserve"> in </w:t>
      </w:r>
      <w:r>
        <w:rPr>
          <w:b/>
          <w:color w:val="1E2A44"/>
        </w:rPr>
        <w:t>1974</w:t>
      </w:r>
      <w:r>
        <w:t>.</w:t>
      </w:r>
    </w:p>
    <w:p>
      <w:pPr>
        <w:pStyle w:val="GSNumbered"/>
      </w:pPr>
      <w:r>
        <w:rPr>
          <w:b/>
          <w:color w:val="6B2D5C"/>
        </w:rPr>
        <w:t>51.</w:t>
        <w:tab/>
      </w:r>
      <w:r>
        <w:t xml:space="preserve">The gender critique of dependency theory: it is </w:t>
      </w:r>
      <w:r>
        <w:rPr>
          <w:b/>
          <w:color w:val="2F7D4F"/>
        </w:rPr>
        <w:t>gender-blind</w:t>
      </w:r>
      <w:r>
        <w:t xml:space="preserve"> and ignores </w:t>
      </w:r>
      <w:r>
        <w:rPr>
          <w:b/>
          <w:color w:val="2F7D4F"/>
        </w:rPr>
        <w:t>local patriarchy</w:t>
      </w:r>
      <w:r>
        <w:t>.</w:t>
      </w:r>
    </w:p>
    <w:p>
      <w:pPr>
        <w:pStyle w:val="GSNumbered"/>
      </w:pPr>
      <w:r>
        <w:rPr>
          <w:b/>
          <w:color w:val="6B2D5C"/>
        </w:rPr>
        <w:t>52.</w:t>
        <w:tab/>
      </w:r>
      <w:r>
        <w:rPr>
          <w:b/>
          <w:color w:val="2F7D4F"/>
        </w:rPr>
        <w:t>World-System Theory</w:t>
      </w:r>
      <w:r>
        <w:t xml:space="preserve"> was developed by </w:t>
      </w:r>
      <w:r>
        <w:rPr>
          <w:b/>
          <w:color w:val="2F7D4F"/>
        </w:rPr>
        <w:t>Immanuel Wallerstein</w:t>
      </w:r>
      <w:r>
        <w:t xml:space="preserve"> (MCQ 2019) in </w:t>
      </w:r>
      <w:r>
        <w:rPr>
          <w:i/>
        </w:rPr>
        <w:t>The Modern World-System</w:t>
      </w:r>
      <w:r>
        <w:t xml:space="preserve"> (</w:t>
      </w:r>
      <w:r>
        <w:rPr>
          <w:b/>
          <w:color w:val="1E2A44"/>
        </w:rPr>
        <w:t>1974</w:t>
      </w:r>
      <w:r>
        <w:t>).</w:t>
      </w:r>
    </w:p>
    <w:p>
      <w:pPr>
        <w:pStyle w:val="GSNumbered"/>
      </w:pPr>
      <w:r>
        <w:rPr>
          <w:b/>
          <w:color w:val="6B2D5C"/>
        </w:rPr>
        <w:t>53.</w:t>
        <w:tab/>
      </w:r>
      <w:r>
        <w:t xml:space="preserve">Wallerstein divided the world into </w:t>
      </w:r>
      <w:r>
        <w:rPr>
          <w:b/>
          <w:color w:val="2F7D4F"/>
        </w:rPr>
        <w:t>core</w:t>
      </w:r>
      <w:r>
        <w:t xml:space="preserve">, </w:t>
      </w:r>
      <w:r>
        <w:rPr>
          <w:b/>
          <w:color w:val="2F7D4F"/>
        </w:rPr>
        <w:t>semi-periphery</w:t>
      </w:r>
      <w:r>
        <w:t xml:space="preserve"> and </w:t>
      </w:r>
      <w:r>
        <w:rPr>
          <w:b/>
          <w:color w:val="2F7D4F"/>
        </w:rPr>
        <w:t>periphery</w:t>
      </w:r>
      <w:r>
        <w:t>.</w:t>
      </w:r>
    </w:p>
    <w:p>
      <w:pPr>
        <w:pStyle w:val="GSNumbered"/>
      </w:pPr>
      <w:r>
        <w:rPr>
          <w:b/>
          <w:color w:val="6B2D5C"/>
        </w:rPr>
        <w:t>54.</w:t>
        <w:tab/>
      </w:r>
      <w:r>
        <w:rPr>
          <w:b/>
          <w:color w:val="2F7D4F"/>
        </w:rPr>
        <w:t>Smith and Wallerstein</w:t>
      </w:r>
      <w:r>
        <w:t xml:space="preserve"> (</w:t>
      </w:r>
      <w:r>
        <w:rPr>
          <w:b/>
          <w:color w:val="1E2A44"/>
        </w:rPr>
        <w:t>1992</w:t>
      </w:r>
      <w:r>
        <w:t xml:space="preserve">) showed that households' </w:t>
      </w:r>
      <w:r>
        <w:rPr>
          <w:b/>
          <w:color w:val="2F7D4F"/>
        </w:rPr>
        <w:t>unpaid work</w:t>
      </w:r>
      <w:r>
        <w:t xml:space="preserve"> lets employers pay below a living wage.</w:t>
      </w:r>
    </w:p>
    <w:p>
      <w:pPr>
        <w:pStyle w:val="GSNumbered"/>
      </w:pPr>
      <w:r>
        <w:rPr>
          <w:b/>
          <w:color w:val="6B2D5C"/>
        </w:rPr>
        <w:t>55.</w:t>
        <w:tab/>
      </w:r>
      <w:r>
        <w:rPr>
          <w:b/>
          <w:color w:val="2F7D4F"/>
        </w:rPr>
        <w:t>Fuentes and Ehrenreich</w:t>
      </w:r>
      <w:r>
        <w:t xml:space="preserve"> (</w:t>
      </w:r>
      <w:r>
        <w:rPr>
          <w:b/>
          <w:color w:val="1E2A44"/>
        </w:rPr>
        <w:t>1983</w:t>
      </w:r>
      <w:r>
        <w:t xml:space="preserve">) described the </w:t>
      </w:r>
      <w:r>
        <w:rPr>
          <w:b/>
          <w:color w:val="2F7D4F"/>
        </w:rPr>
        <w:t>global assembly line</w:t>
      </w:r>
      <w:r>
        <w:t>.</w:t>
      </w:r>
    </w:p>
    <w:p>
      <w:pPr>
        <w:pStyle w:val="GSNumbered"/>
      </w:pPr>
      <w:r>
        <w:rPr>
          <w:b/>
          <w:color w:val="6B2D5C"/>
        </w:rPr>
        <w:t>56.</w:t>
        <w:tab/>
      </w:r>
      <w:r>
        <w:rPr>
          <w:b/>
          <w:color w:val="2F7D4F"/>
        </w:rPr>
        <w:t>Kathryn Ward</w:t>
      </w:r>
      <w:r>
        <w:t xml:space="preserve"> (</w:t>
      </w:r>
      <w:r>
        <w:rPr>
          <w:b/>
          <w:color w:val="1E2A44"/>
        </w:rPr>
        <w:t>1990</w:t>
      </w:r>
      <w:r>
        <w:t>) brought women workers into world-system analysis.</w:t>
      </w:r>
    </w:p>
    <w:p>
      <w:pPr>
        <w:pStyle w:val="GSNumbered"/>
      </w:pPr>
      <w:r>
        <w:rPr>
          <w:b/>
          <w:color w:val="6B2D5C"/>
        </w:rPr>
        <w:t>57.</w:t>
        <w:tab/>
      </w:r>
      <w:r>
        <w:rPr>
          <w:b/>
          <w:color w:val="2F7D4F"/>
        </w:rPr>
        <w:t>Gendered globalisation</w:t>
      </w:r>
      <w:r>
        <w:t xml:space="preserve"> means globalisation relies on and reshapes gender inequality (2025 question).</w:t>
      </w:r>
    </w:p>
    <w:p>
      <w:pPr>
        <w:pStyle w:val="GSNumbered"/>
      </w:pPr>
      <w:r>
        <w:rPr>
          <w:b/>
          <w:color w:val="6B2D5C"/>
        </w:rPr>
        <w:t>58.</w:t>
        <w:tab/>
      </w:r>
      <w:r>
        <w:t xml:space="preserve">The </w:t>
      </w:r>
      <w:r>
        <w:rPr>
          <w:b/>
          <w:color w:val="2F7D4F"/>
        </w:rPr>
        <w:t>Rana Plaza</w:t>
      </w:r>
      <w:r>
        <w:t xml:space="preserve"> collapse in Bangladesh (</w:t>
      </w:r>
      <w:r>
        <w:rPr>
          <w:b/>
          <w:color w:val="1E2A44"/>
        </w:rPr>
        <w:t>24 April 2013</w:t>
      </w:r>
      <w:r>
        <w:t>) killed more than 1,100 garment workers.</w:t>
      </w:r>
    </w:p>
    <w:p>
      <w:pPr>
        <w:pStyle w:val="Heading3"/>
      </w:pPr>
      <w:r>
        <w:t>F · Structural functionalism</w:t>
      </w:r>
    </w:p>
    <w:p>
      <w:pPr>
        <w:pStyle w:val="GSNumbered"/>
      </w:pPr>
      <w:r>
        <w:rPr>
          <w:b/>
          <w:color w:val="6B2D5C"/>
        </w:rPr>
        <w:t>59.</w:t>
        <w:tab/>
      </w:r>
      <w:r>
        <w:t xml:space="preserve">Structural functionalism is related to the </w:t>
      </w:r>
      <w:r>
        <w:rPr>
          <w:b/>
          <w:color w:val="2F7D4F"/>
        </w:rPr>
        <w:t>stability</w:t>
      </w:r>
      <w:r>
        <w:t xml:space="preserve"> of society (MCQ 2019).</w:t>
      </w:r>
    </w:p>
    <w:p>
      <w:pPr>
        <w:pStyle w:val="GSNumbered"/>
      </w:pPr>
      <w:r>
        <w:rPr>
          <w:b/>
          <w:color w:val="6B2D5C"/>
        </w:rPr>
        <w:t>60.</w:t>
        <w:tab/>
      </w:r>
      <w:r>
        <w:rPr>
          <w:b/>
          <w:color w:val="2F7D4F"/>
        </w:rPr>
        <w:t>Émile Durkheim</w:t>
      </w:r>
      <w:r>
        <w:t xml:space="preserve"> and </w:t>
      </w:r>
      <w:r>
        <w:rPr>
          <w:b/>
          <w:color w:val="2F7D4F"/>
        </w:rPr>
        <w:t>Talcott Parsons</w:t>
      </w:r>
      <w:r>
        <w:t xml:space="preserve"> are the main functionalist thinkers.</w:t>
      </w:r>
    </w:p>
    <w:p>
      <w:pPr>
        <w:pStyle w:val="GSNumbered"/>
      </w:pPr>
      <w:r>
        <w:rPr>
          <w:b/>
          <w:color w:val="6B2D5C"/>
        </w:rPr>
        <w:t>61.</w:t>
        <w:tab/>
      </w:r>
      <w:r>
        <w:rPr>
          <w:b/>
          <w:color w:val="2F7D4F"/>
        </w:rPr>
        <w:t>George Murdock</w:t>
      </w:r>
      <w:r>
        <w:t xml:space="preserve"> (</w:t>
      </w:r>
      <w:r>
        <w:rPr>
          <w:b/>
          <w:color w:val="1E2A44"/>
        </w:rPr>
        <w:t>1949</w:t>
      </w:r>
      <w:r>
        <w:t xml:space="preserve">) named four functions of the family: </w:t>
      </w:r>
      <w:r>
        <w:rPr>
          <w:b/>
          <w:color w:val="2F7D4F"/>
        </w:rPr>
        <w:t>sexual, reproductive, economic, educational</w:t>
      </w:r>
      <w:r>
        <w:t>.</w:t>
      </w:r>
    </w:p>
    <w:p>
      <w:pPr>
        <w:pStyle w:val="GSNumbered"/>
      </w:pPr>
      <w:r>
        <w:rPr>
          <w:b/>
          <w:color w:val="6B2D5C"/>
        </w:rPr>
        <w:t>62.</w:t>
        <w:tab/>
      </w:r>
      <w:r>
        <w:rPr>
          <w:b/>
          <w:color w:val="2F7D4F"/>
        </w:rPr>
        <w:t>Parsons and Bales</w:t>
      </w:r>
      <w:r>
        <w:t xml:space="preserve"> (</w:t>
      </w:r>
      <w:r>
        <w:rPr>
          <w:b/>
          <w:color w:val="1E2A44"/>
        </w:rPr>
        <w:t>1955</w:t>
      </w:r>
      <w:r>
        <w:t xml:space="preserve">): men play the </w:t>
      </w:r>
      <w:r>
        <w:rPr>
          <w:b/>
          <w:color w:val="2F7D4F"/>
        </w:rPr>
        <w:t>instrumental</w:t>
      </w:r>
      <w:r>
        <w:t xml:space="preserve"> role, women the </w:t>
      </w:r>
      <w:r>
        <w:rPr>
          <w:b/>
          <w:color w:val="2F7D4F"/>
        </w:rPr>
        <w:t>expressive</w:t>
      </w:r>
      <w:r>
        <w:t xml:space="preserve"> role.</w:t>
      </w:r>
    </w:p>
    <w:p>
      <w:pPr>
        <w:pStyle w:val="GSNumbered"/>
      </w:pPr>
      <w:r>
        <w:rPr>
          <w:b/>
          <w:color w:val="6B2D5C"/>
        </w:rPr>
        <w:t>63.</w:t>
        <w:tab/>
      </w:r>
      <w:r>
        <w:rPr>
          <w:b/>
          <w:color w:val="2F7D4F"/>
        </w:rPr>
        <w:t>Robert Merton</w:t>
      </w:r>
      <w:r>
        <w:t xml:space="preserve"> added </w:t>
      </w:r>
      <w:r>
        <w:rPr>
          <w:b/>
          <w:color w:val="2F7D4F"/>
        </w:rPr>
        <w:t>manifest</w:t>
      </w:r>
      <w:r>
        <w:t xml:space="preserve"> and </w:t>
      </w:r>
      <w:r>
        <w:rPr>
          <w:b/>
          <w:color w:val="2F7D4F"/>
        </w:rPr>
        <w:t>latent</w:t>
      </w:r>
      <w:r>
        <w:t xml:space="preserve"> functions and </w:t>
      </w:r>
      <w:r>
        <w:rPr>
          <w:b/>
          <w:color w:val="2F7D4F"/>
        </w:rPr>
        <w:t>dysfunctions</w:t>
      </w:r>
      <w:r>
        <w:t>.</w:t>
      </w:r>
    </w:p>
    <w:p>
      <w:pPr>
        <w:pStyle w:val="GSNumbered"/>
      </w:pPr>
      <w:r>
        <w:rPr>
          <w:b/>
          <w:color w:val="6B2D5C"/>
        </w:rPr>
        <w:t>64.</w:t>
        <w:tab/>
      </w:r>
      <w:r>
        <w:t xml:space="preserve">The main gender critique: functionalism </w:t>
      </w:r>
      <w:r>
        <w:rPr>
          <w:b/>
          <w:color w:val="2F7D4F"/>
        </w:rPr>
        <w:t>justifies inequality</w:t>
      </w:r>
      <w:r>
        <w:t xml:space="preserve"> and ignores </w:t>
      </w:r>
      <w:r>
        <w:rPr>
          <w:b/>
          <w:color w:val="2F7D4F"/>
        </w:rPr>
        <w:t>power and conflict</w:t>
      </w:r>
      <w:r>
        <w:t>.</w:t>
      </w:r>
    </w:p>
    <w:p>
      <w:pPr>
        <w:pStyle w:val="GSNumbered"/>
      </w:pPr>
      <w:r>
        <w:rPr>
          <w:b/>
          <w:color w:val="6B2D5C"/>
        </w:rPr>
        <w:t>65.</w:t>
        <w:tab/>
      </w:r>
      <w:r>
        <w:rPr>
          <w:b/>
          <w:color w:val="2F7D4F"/>
        </w:rPr>
        <w:t>Ann Oakley</w:t>
      </w:r>
      <w:r>
        <w:t xml:space="preserve"> studied housework as real work in </w:t>
      </w:r>
      <w:r>
        <w:rPr>
          <w:i/>
        </w:rPr>
        <w:t>The Sociology of Housework</w:t>
      </w:r>
      <w:r>
        <w:t xml:space="preserve"> (</w:t>
      </w:r>
      <w:r>
        <w:rPr>
          <w:b/>
          <w:color w:val="1E2A44"/>
        </w:rPr>
        <w:t>1974</w:t>
      </w:r>
      <w:r>
        <w:t>).</w:t>
      </w:r>
    </w:p>
    <w:p>
      <w:pPr>
        <w:pStyle w:val="Heading3"/>
      </w:pPr>
      <w:r>
        <w:t>G · WID</w:t>
      </w:r>
    </w:p>
    <w:p>
      <w:pPr>
        <w:pStyle w:val="GSNumbered"/>
      </w:pPr>
      <w:r>
        <w:rPr>
          <w:b/>
          <w:color w:val="6B2D5C"/>
        </w:rPr>
        <w:t>66.</w:t>
        <w:tab/>
      </w:r>
      <w:r>
        <w:t xml:space="preserve">The concept that women have an important role in the development process is </w:t>
      </w:r>
      <w:r>
        <w:rPr>
          <w:b/>
          <w:color w:val="2F7D4F"/>
        </w:rPr>
        <w:t>WID</w:t>
      </w:r>
      <w:r>
        <w:t xml:space="preserve"> (MCQ 2019).</w:t>
      </w:r>
    </w:p>
    <w:p>
      <w:pPr>
        <w:pStyle w:val="GSNumbered"/>
      </w:pPr>
      <w:r>
        <w:rPr>
          <w:b/>
          <w:color w:val="6B2D5C"/>
        </w:rPr>
        <w:t>67.</w:t>
        <w:tab/>
      </w:r>
      <w:r>
        <w:t xml:space="preserve">The term </w:t>
      </w:r>
      <w:r>
        <w:rPr>
          <w:b/>
          <w:color w:val="2F7D4F"/>
        </w:rPr>
        <w:t>WID</w:t>
      </w:r>
      <w:r>
        <w:t xml:space="preserve"> was coined by development professionals based in </w:t>
      </w:r>
      <w:r>
        <w:rPr>
          <w:b/>
          <w:color w:val="2F7D4F"/>
        </w:rPr>
        <w:t>Washington</w:t>
      </w:r>
      <w:r>
        <w:t xml:space="preserve"> (MCQ 2018).</w:t>
      </w:r>
    </w:p>
    <w:p>
      <w:pPr>
        <w:pStyle w:val="GSNumbered"/>
      </w:pPr>
      <w:r>
        <w:rPr>
          <w:b/>
          <w:color w:val="6B2D5C"/>
        </w:rPr>
        <w:t>68.</w:t>
        <w:tab/>
      </w:r>
      <w:r>
        <w:t xml:space="preserve">The </w:t>
      </w:r>
      <w:r>
        <w:rPr>
          <w:b/>
          <w:color w:val="2F7D4F"/>
        </w:rPr>
        <w:t>Percy Amendment</w:t>
      </w:r>
      <w:r>
        <w:t xml:space="preserve"> (</w:t>
      </w:r>
      <w:r>
        <w:rPr>
          <w:b/>
          <w:color w:val="1E2A44"/>
        </w:rPr>
        <w:t>1973</w:t>
      </w:r>
      <w:r>
        <w:t>) required US aid to integrate women.</w:t>
      </w:r>
    </w:p>
    <w:p>
      <w:pPr>
        <w:pStyle w:val="GSNumbered"/>
      </w:pPr>
      <w:r>
        <w:rPr>
          <w:b/>
          <w:color w:val="6B2D5C"/>
        </w:rPr>
        <w:t>69.</w:t>
        <w:tab/>
      </w:r>
      <w:r>
        <w:rPr>
          <w:b/>
          <w:color w:val="2F7D4F"/>
        </w:rPr>
        <w:t>USAID</w:t>
      </w:r>
      <w:r>
        <w:t xml:space="preserve"> created an Office of Women in Development in </w:t>
      </w:r>
      <w:r>
        <w:rPr>
          <w:b/>
          <w:color w:val="1E2A44"/>
        </w:rPr>
        <w:t>1974</w:t>
      </w:r>
      <w:r>
        <w:t>.</w:t>
      </w:r>
    </w:p>
    <w:p>
      <w:pPr>
        <w:pStyle w:val="GSNumbered"/>
      </w:pPr>
      <w:r>
        <w:rPr>
          <w:b/>
          <w:color w:val="6B2D5C"/>
        </w:rPr>
        <w:t>70.</w:t>
        <w:tab/>
      </w:r>
      <w:r>
        <w:t xml:space="preserve">WID drew on </w:t>
      </w:r>
      <w:r>
        <w:rPr>
          <w:b/>
          <w:color w:val="2F7D4F"/>
        </w:rPr>
        <w:t>liberal feminism</w:t>
      </w:r>
      <w:r>
        <w:t xml:space="preserve"> and </w:t>
      </w:r>
      <w:r>
        <w:rPr>
          <w:b/>
          <w:color w:val="2F7D4F"/>
        </w:rPr>
        <w:t>modernisation</w:t>
      </w:r>
      <w:r>
        <w:t xml:space="preserve"> theory.</w:t>
      </w:r>
    </w:p>
    <w:p>
      <w:pPr>
        <w:pStyle w:val="GSNumbered"/>
      </w:pPr>
      <w:r>
        <w:rPr>
          <w:b/>
          <w:color w:val="6B2D5C"/>
        </w:rPr>
        <w:t>71.</w:t>
        <w:tab/>
      </w:r>
      <w:r>
        <w:t xml:space="preserve">The approach that takes the </w:t>
      </w:r>
      <w:r>
        <w:rPr>
          <w:b/>
          <w:color w:val="2F7D4F"/>
        </w:rPr>
        <w:t>sexual division of labour for granted</w:t>
      </w:r>
      <w:r>
        <w:t xml:space="preserve"> is </w:t>
      </w:r>
      <w:r>
        <w:rPr>
          <w:b/>
          <w:color w:val="2F7D4F"/>
        </w:rPr>
        <w:t>WID</w:t>
      </w:r>
      <w:r>
        <w:t xml:space="preserve"> (MCQ 2024).</w:t>
      </w:r>
    </w:p>
    <w:p>
      <w:pPr>
        <w:pStyle w:val="GSNumbered"/>
      </w:pPr>
      <w:r>
        <w:rPr>
          <w:b/>
          <w:color w:val="6B2D5C"/>
        </w:rPr>
        <w:t>72.</w:t>
        <w:tab/>
      </w:r>
      <w:r>
        <w:t xml:space="preserve">WID was criticised mainly for </w:t>
      </w:r>
      <w:r>
        <w:rPr>
          <w:b/>
          <w:color w:val="2F7D4F"/>
        </w:rPr>
        <w:t>failing to transform gender relations</w:t>
      </w:r>
      <w:r>
        <w:t xml:space="preserve"> (MCQ 2026).</w:t>
      </w:r>
    </w:p>
    <w:p>
      <w:pPr>
        <w:pStyle w:val="GSNumbered"/>
      </w:pPr>
      <w:r>
        <w:rPr>
          <w:b/>
          <w:color w:val="6B2D5C"/>
        </w:rPr>
        <w:t>73.</w:t>
        <w:tab/>
      </w:r>
      <w:r>
        <w:t>WID's projects were criticised as "</w:t>
      </w:r>
      <w:r>
        <w:rPr>
          <w:b/>
          <w:color w:val="2F7D4F"/>
        </w:rPr>
        <w:t>add women and stir</w:t>
      </w:r>
      <w:r>
        <w:t>".</w:t>
      </w:r>
    </w:p>
    <w:p>
      <w:pPr>
        <w:pStyle w:val="GSNumbered"/>
      </w:pPr>
      <w:r>
        <w:rPr>
          <w:b/>
          <w:color w:val="6B2D5C"/>
        </w:rPr>
        <w:t>74.</w:t>
        <w:tab/>
      </w:r>
      <w:r>
        <w:t xml:space="preserve">Pakistan's </w:t>
      </w:r>
      <w:r>
        <w:rPr>
          <w:b/>
          <w:color w:val="2F7D4F"/>
        </w:rPr>
        <w:t>Women's Division</w:t>
      </w:r>
      <w:r>
        <w:t xml:space="preserve"> was created in </w:t>
      </w:r>
      <w:r>
        <w:rPr>
          <w:b/>
          <w:color w:val="1E2A44"/>
        </w:rPr>
        <w:t>1979</w:t>
      </w:r>
      <w:r>
        <w:t xml:space="preserve">; the </w:t>
      </w:r>
      <w:r>
        <w:rPr>
          <w:b/>
          <w:color w:val="2F7D4F"/>
        </w:rPr>
        <w:t>First Women Bank</w:t>
      </w:r>
      <w:r>
        <w:t xml:space="preserve"> opened in </w:t>
      </w:r>
      <w:r>
        <w:rPr>
          <w:b/>
          <w:color w:val="1E2A44"/>
        </w:rPr>
        <w:t>1989</w:t>
      </w:r>
      <w:r>
        <w:t>.</w:t>
      </w:r>
    </w:p>
    <w:p>
      <w:pPr>
        <w:pStyle w:val="Heading3"/>
      </w:pPr>
      <w:r>
        <w:t>H · WAD</w:t>
      </w:r>
    </w:p>
    <w:p>
      <w:pPr>
        <w:pStyle w:val="GSNumbered"/>
      </w:pPr>
      <w:r>
        <w:rPr>
          <w:b/>
          <w:color w:val="6B2D5C"/>
        </w:rPr>
        <w:t>75.</w:t>
        <w:tab/>
      </w:r>
      <w:r>
        <w:rPr>
          <w:b/>
          <w:color w:val="2F7D4F"/>
        </w:rPr>
        <w:t>WAD</w:t>
      </w:r>
      <w:r>
        <w:t xml:space="preserve"> (late 1970s) holds that women were always in development, but on </w:t>
      </w:r>
      <w:r>
        <w:rPr>
          <w:b/>
          <w:color w:val="2F7D4F"/>
        </w:rPr>
        <w:t>unequal, exploitative</w:t>
      </w:r>
      <w:r>
        <w:t xml:space="preserve"> terms.</w:t>
      </w:r>
    </w:p>
    <w:p>
      <w:pPr>
        <w:pStyle w:val="GSNumbered"/>
      </w:pPr>
      <w:r>
        <w:rPr>
          <w:b/>
          <w:color w:val="6B2D5C"/>
        </w:rPr>
        <w:t>76.</w:t>
        <w:tab/>
      </w:r>
      <w:r>
        <w:t xml:space="preserve">WAD drew on </w:t>
      </w:r>
      <w:r>
        <w:rPr>
          <w:b/>
          <w:color w:val="2F7D4F"/>
        </w:rPr>
        <w:t>Marxism</w:t>
      </w:r>
      <w:r>
        <w:t xml:space="preserve"> and </w:t>
      </w:r>
      <w:r>
        <w:rPr>
          <w:b/>
          <w:color w:val="2F7D4F"/>
        </w:rPr>
        <w:t>dependency theory</w:t>
      </w:r>
      <w:r>
        <w:t>.</w:t>
      </w:r>
    </w:p>
    <w:p>
      <w:pPr>
        <w:pStyle w:val="GSNumbered"/>
      </w:pPr>
      <w:r>
        <w:rPr>
          <w:b/>
          <w:color w:val="6B2D5C"/>
        </w:rPr>
        <w:t>77.</w:t>
        <w:tab/>
      </w:r>
      <w:r>
        <w:t>The IDS workshop on "</w:t>
      </w:r>
      <w:r>
        <w:rPr>
          <w:b/>
          <w:color w:val="2F7D4F"/>
        </w:rPr>
        <w:t>The Continuing Subordination of Women</w:t>
      </w:r>
      <w:r>
        <w:t xml:space="preserve">" was held in </w:t>
      </w:r>
      <w:r>
        <w:rPr>
          <w:b/>
          <w:color w:val="1E2A44"/>
        </w:rPr>
        <w:t>1978</w:t>
      </w:r>
      <w:r>
        <w:t>.</w:t>
      </w:r>
    </w:p>
    <w:p>
      <w:pPr>
        <w:pStyle w:val="GSNumbered"/>
      </w:pPr>
      <w:r>
        <w:rPr>
          <w:b/>
          <w:color w:val="6B2D5C"/>
        </w:rPr>
        <w:t>78.</w:t>
        <w:tab/>
      </w:r>
      <w:r>
        <w:t xml:space="preserve">WAD's main weakness: it stressed </w:t>
      </w:r>
      <w:r>
        <w:rPr>
          <w:b/>
          <w:color w:val="2F7D4F"/>
        </w:rPr>
        <w:t>class</w:t>
      </w:r>
      <w:r>
        <w:t xml:space="preserve"> and ignored </w:t>
      </w:r>
      <w:r>
        <w:rPr>
          <w:b/>
          <w:color w:val="2F7D4F"/>
        </w:rPr>
        <w:t>patriarchy</w:t>
      </w:r>
      <w:r>
        <w:t xml:space="preserve"> within classes.</w:t>
      </w:r>
    </w:p>
    <w:p>
      <w:pPr>
        <w:pStyle w:val="GSNumbered"/>
      </w:pPr>
      <w:r>
        <w:rPr>
          <w:b/>
          <w:color w:val="6B2D5C"/>
        </w:rPr>
        <w:t>79.</w:t>
        <w:tab/>
      </w:r>
      <w:r>
        <w:t xml:space="preserve">The </w:t>
      </w:r>
      <w:r>
        <w:rPr>
          <w:b/>
          <w:color w:val="2F7D4F"/>
        </w:rPr>
        <w:t>2026</w:t>
      </w:r>
      <w:r>
        <w:t xml:space="preserve"> question on NGO-isation asked candidates to use the </w:t>
      </w:r>
      <w:r>
        <w:rPr>
          <w:b/>
          <w:color w:val="2F7D4F"/>
        </w:rPr>
        <w:t>WAD critique</w:t>
      </w:r>
      <w:r>
        <w:t>.</w:t>
      </w:r>
    </w:p>
    <w:p>
      <w:pPr>
        <w:pStyle w:val="Heading3"/>
      </w:pPr>
      <w:r>
        <w:t>I · GAD, needs and empowerment</w:t>
      </w:r>
    </w:p>
    <w:p>
      <w:pPr>
        <w:pStyle w:val="GSNumbered"/>
      </w:pPr>
      <w:r>
        <w:rPr>
          <w:b/>
          <w:color w:val="6B2D5C"/>
        </w:rPr>
        <w:t>80.</w:t>
        <w:tab/>
      </w:r>
      <w:r>
        <w:rPr>
          <w:b/>
          <w:color w:val="2F7D4F"/>
        </w:rPr>
        <w:t>GAD</w:t>
      </w:r>
      <w:r>
        <w:t xml:space="preserve"> (1980s) focuses on </w:t>
      </w:r>
      <w:r>
        <w:rPr>
          <w:b/>
          <w:color w:val="2F7D4F"/>
        </w:rPr>
        <w:t>gender relations</w:t>
      </w:r>
      <w:r>
        <w:t xml:space="preserve"> of power between women and men.</w:t>
      </w:r>
    </w:p>
    <w:p>
      <w:pPr>
        <w:pStyle w:val="GSNumbered"/>
      </w:pPr>
      <w:r>
        <w:rPr>
          <w:b/>
          <w:color w:val="6B2D5C"/>
        </w:rPr>
        <w:t>81.</w:t>
        <w:tab/>
      </w:r>
      <w:r>
        <w:t>GAD focuses on "</w:t>
      </w:r>
      <w:r>
        <w:rPr>
          <w:b/>
          <w:color w:val="2F7D4F"/>
        </w:rPr>
        <w:t>all of these</w:t>
      </w:r>
      <w:r>
        <w:t>" — gender relations, power and roles (MCQ 2025).</w:t>
      </w:r>
    </w:p>
    <w:p>
      <w:pPr>
        <w:pStyle w:val="GSNumbered"/>
      </w:pPr>
      <w:r>
        <w:rPr>
          <w:b/>
          <w:color w:val="6B2D5C"/>
        </w:rPr>
        <w:t>82.</w:t>
        <w:tab/>
      </w:r>
      <w:r>
        <w:rPr>
          <w:b/>
          <w:color w:val="2F7D4F"/>
        </w:rPr>
        <w:t>DAWN</w:t>
      </w:r>
      <w:r>
        <w:t xml:space="preserve"> was founded in </w:t>
      </w:r>
      <w:r>
        <w:rPr>
          <w:b/>
          <w:color w:val="2F7D4F"/>
        </w:rPr>
        <w:t>Bangalore</w:t>
      </w:r>
      <w:r>
        <w:t xml:space="preserve"> in </w:t>
      </w:r>
      <w:r>
        <w:rPr>
          <w:b/>
          <w:color w:val="1E2A44"/>
        </w:rPr>
        <w:t>1984</w:t>
      </w:r>
      <w:r>
        <w:t>; Sen and Grown presented its platform at Nairobi (</w:t>
      </w:r>
      <w:r>
        <w:rPr>
          <w:b/>
          <w:color w:val="1E2A44"/>
        </w:rPr>
        <w:t>1985</w:t>
      </w:r>
      <w:r>
        <w:t>).</w:t>
      </w:r>
    </w:p>
    <w:p>
      <w:pPr>
        <w:pStyle w:val="GSNumbered"/>
      </w:pPr>
      <w:r>
        <w:rPr>
          <w:b/>
          <w:color w:val="6B2D5C"/>
        </w:rPr>
        <w:t>83.</w:t>
        <w:tab/>
      </w:r>
      <w:r>
        <w:rPr>
          <w:b/>
          <w:color w:val="2F7D4F"/>
        </w:rPr>
        <w:t>Maxine Molyneux</w:t>
      </w:r>
      <w:r>
        <w:t xml:space="preserve"> (</w:t>
      </w:r>
      <w:r>
        <w:rPr>
          <w:b/>
          <w:color w:val="1E2A44"/>
        </w:rPr>
        <w:t>1985</w:t>
      </w:r>
      <w:r>
        <w:t xml:space="preserve">) distinguished </w:t>
      </w:r>
      <w:r>
        <w:rPr>
          <w:b/>
          <w:color w:val="2F7D4F"/>
        </w:rPr>
        <w:t>practical</w:t>
      </w:r>
      <w:r>
        <w:t xml:space="preserve"> and </w:t>
      </w:r>
      <w:r>
        <w:rPr>
          <w:b/>
          <w:color w:val="2F7D4F"/>
        </w:rPr>
        <w:t>strategic</w:t>
      </w:r>
      <w:r>
        <w:t xml:space="preserve"> gender interests.</w:t>
      </w:r>
    </w:p>
    <w:p>
      <w:pPr>
        <w:pStyle w:val="GSNumbered"/>
      </w:pPr>
      <w:r>
        <w:rPr>
          <w:b/>
          <w:color w:val="6B2D5C"/>
        </w:rPr>
        <w:t>84.</w:t>
        <w:tab/>
      </w:r>
      <w:r>
        <w:rPr>
          <w:b/>
          <w:color w:val="2F7D4F"/>
        </w:rPr>
        <w:t>Caroline Moser</w:t>
      </w:r>
      <w:r>
        <w:t xml:space="preserve"> turned them into </w:t>
      </w:r>
      <w:r>
        <w:rPr>
          <w:b/>
          <w:color w:val="2F7D4F"/>
        </w:rPr>
        <w:t>practical and strategic gender needs</w:t>
      </w:r>
      <w:r>
        <w:t xml:space="preserve"> (</w:t>
      </w:r>
      <w:r>
        <w:rPr>
          <w:b/>
          <w:color w:val="1E2A44"/>
        </w:rPr>
        <w:t>1989</w:t>
      </w:r>
      <w:r>
        <w:t xml:space="preserve">, </w:t>
      </w:r>
      <w:r>
        <w:rPr>
          <w:b/>
          <w:color w:val="1E2A44"/>
        </w:rPr>
        <w:t>1993</w:t>
      </w:r>
      <w:r>
        <w:t>).</w:t>
      </w:r>
    </w:p>
    <w:p>
      <w:pPr>
        <w:pStyle w:val="GSNumbered"/>
      </w:pPr>
      <w:r>
        <w:rPr>
          <w:b/>
          <w:color w:val="6B2D5C"/>
        </w:rPr>
        <w:t>85.</w:t>
        <w:tab/>
      </w:r>
      <w:r>
        <w:rPr>
          <w:b/>
          <w:color w:val="2F7D4F"/>
        </w:rPr>
        <w:t>Practical gender needs</w:t>
      </w:r>
      <w:r>
        <w:t xml:space="preserve"> address </w:t>
      </w:r>
      <w:r>
        <w:rPr>
          <w:b/>
          <w:color w:val="2F7D4F"/>
        </w:rPr>
        <w:t>immediate necessities</w:t>
      </w:r>
      <w:r>
        <w:t xml:space="preserve"> (MCQ 2026) — water, food, health.</w:t>
      </w:r>
    </w:p>
    <w:p>
      <w:pPr>
        <w:pStyle w:val="GSNumbered"/>
      </w:pPr>
      <w:r>
        <w:rPr>
          <w:b/>
          <w:color w:val="6B2D5C"/>
        </w:rPr>
        <w:t>86.</w:t>
        <w:tab/>
      </w:r>
      <w:r>
        <w:rPr>
          <w:b/>
          <w:color w:val="2F7D4F"/>
        </w:rPr>
        <w:t>Strategic gender interests</w:t>
      </w:r>
      <w:r>
        <w:t xml:space="preserve"> aim to </w:t>
      </w:r>
      <w:r>
        <w:rPr>
          <w:b/>
          <w:color w:val="2F7D4F"/>
        </w:rPr>
        <w:t>change</w:t>
      </w:r>
      <w:r>
        <w:t xml:space="preserve"> women's position — land, laws, power.</w:t>
      </w:r>
    </w:p>
    <w:p>
      <w:pPr>
        <w:pStyle w:val="GSNumbered"/>
      </w:pPr>
      <w:r>
        <w:rPr>
          <w:b/>
          <w:color w:val="6B2D5C"/>
        </w:rPr>
        <w:t>87.</w:t>
        <w:tab/>
      </w:r>
      <w:r>
        <w:t xml:space="preserve">Moser's </w:t>
      </w:r>
      <w:r>
        <w:rPr>
          <w:b/>
          <w:color w:val="2F7D4F"/>
        </w:rPr>
        <w:t>triple role</w:t>
      </w:r>
      <w:r>
        <w:t xml:space="preserve">: </w:t>
      </w:r>
      <w:r>
        <w:rPr>
          <w:b/>
          <w:color w:val="2F7D4F"/>
        </w:rPr>
        <w:t>productive</w:t>
      </w:r>
      <w:r>
        <w:t xml:space="preserve">, </w:t>
      </w:r>
      <w:r>
        <w:rPr>
          <w:b/>
          <w:color w:val="2F7D4F"/>
        </w:rPr>
        <w:t>reproductive</w:t>
      </w:r>
      <w:r>
        <w:t xml:space="preserve"> and </w:t>
      </w:r>
      <w:r>
        <w:rPr>
          <w:b/>
          <w:color w:val="2F7D4F"/>
        </w:rPr>
        <w:t>community-managing</w:t>
      </w:r>
      <w:r>
        <w:t xml:space="preserve"> work.</w:t>
      </w:r>
    </w:p>
    <w:p>
      <w:pPr>
        <w:pStyle w:val="GSNumbered"/>
      </w:pPr>
      <w:r>
        <w:rPr>
          <w:b/>
          <w:color w:val="6B2D5C"/>
        </w:rPr>
        <w:t>88.</w:t>
        <w:tab/>
      </w:r>
      <w:r>
        <w:t xml:space="preserve">Moser's five policy approaches: </w:t>
      </w:r>
      <w:r>
        <w:rPr>
          <w:b/>
          <w:color w:val="2F7D4F"/>
        </w:rPr>
        <w:t>welfare, equity, anti-poverty, efficiency, empowerment</w:t>
      </w:r>
      <w:r>
        <w:t>.</w:t>
      </w:r>
    </w:p>
    <w:p>
      <w:pPr>
        <w:pStyle w:val="GSNumbered"/>
      </w:pPr>
      <w:r>
        <w:rPr>
          <w:b/>
          <w:color w:val="6B2D5C"/>
        </w:rPr>
        <w:t>89.</w:t>
        <w:tab/>
      </w:r>
      <w:r>
        <w:t xml:space="preserve">The author of </w:t>
      </w:r>
      <w:r>
        <w:rPr>
          <w:i/>
        </w:rPr>
        <w:t>Reversed Realities</w:t>
      </w:r>
      <w:r>
        <w:t xml:space="preserve"> (</w:t>
      </w:r>
      <w:r>
        <w:rPr>
          <w:b/>
          <w:color w:val="1E2A44"/>
        </w:rPr>
        <w:t>1994</w:t>
      </w:r>
      <w:r>
        <w:t xml:space="preserve">) is </w:t>
      </w:r>
      <w:r>
        <w:rPr>
          <w:b/>
          <w:color w:val="2F7D4F"/>
        </w:rPr>
        <w:t>Naila Kabeer</w:t>
      </w:r>
      <w:r>
        <w:t xml:space="preserve"> (MCQ 2018).</w:t>
      </w:r>
    </w:p>
    <w:p>
      <w:pPr>
        <w:pStyle w:val="GSNumbered"/>
      </w:pPr>
      <w:r>
        <w:rPr>
          <w:b/>
          <w:color w:val="6B2D5C"/>
        </w:rPr>
        <w:t>90.</w:t>
        <w:tab/>
      </w:r>
      <w:r>
        <w:t>Kabeer (</w:t>
      </w:r>
      <w:r>
        <w:rPr>
          <w:b/>
          <w:color w:val="1E2A44"/>
        </w:rPr>
        <w:t>1999</w:t>
      </w:r>
      <w:r>
        <w:t xml:space="preserve">): empowerment is the ability to make </w:t>
      </w:r>
      <w:r>
        <w:rPr>
          <w:b/>
          <w:color w:val="2F7D4F"/>
        </w:rPr>
        <w:t>strategic life choices</w:t>
      </w:r>
      <w:r>
        <w:t xml:space="preserve"> — </w:t>
      </w:r>
      <w:r>
        <w:rPr>
          <w:b/>
          <w:color w:val="2F7D4F"/>
        </w:rPr>
        <w:t>resources, agency, achievements</w:t>
      </w:r>
      <w:r>
        <w:t>.</w:t>
      </w:r>
    </w:p>
    <w:p>
      <w:pPr>
        <w:pStyle w:val="GSNumbered"/>
      </w:pPr>
      <w:r>
        <w:rPr>
          <w:b/>
          <w:color w:val="6B2D5C"/>
        </w:rPr>
        <w:t>91.</w:t>
        <w:tab/>
      </w:r>
      <w:r>
        <w:t xml:space="preserve">Transforming grassroots women from beneficiaries to </w:t>
      </w:r>
      <w:r>
        <w:rPr>
          <w:b/>
          <w:color w:val="2F7D4F"/>
        </w:rPr>
        <w:t>active participants</w:t>
      </w:r>
      <w:r>
        <w:t xml:space="preserve"> is </w:t>
      </w:r>
      <w:r>
        <w:rPr>
          <w:b/>
          <w:color w:val="2F7D4F"/>
        </w:rPr>
        <w:t>empowerment</w:t>
      </w:r>
      <w:r>
        <w:t xml:space="preserve"> (MCQ 2023).</w:t>
      </w:r>
    </w:p>
    <w:p>
      <w:pPr>
        <w:pStyle w:val="GSNumbered"/>
      </w:pPr>
      <w:r>
        <w:rPr>
          <w:b/>
          <w:color w:val="6B2D5C"/>
        </w:rPr>
        <w:t>92.</w:t>
        <w:tab/>
      </w:r>
      <w:r>
        <w:rPr>
          <w:b/>
          <w:color w:val="2F7D4F"/>
        </w:rPr>
        <w:t>Sara Longwe</w:t>
      </w:r>
      <w:r>
        <w:t xml:space="preserve">'s framework: </w:t>
      </w:r>
      <w:r>
        <w:rPr>
          <w:b/>
          <w:color w:val="2F7D4F"/>
        </w:rPr>
        <w:t>welfare, access, conscientisation, participation, control</w:t>
      </w:r>
      <w:r>
        <w:t>.</w:t>
      </w:r>
    </w:p>
    <w:p>
      <w:pPr>
        <w:pStyle w:val="GSNumbered"/>
      </w:pPr>
      <w:r>
        <w:rPr>
          <w:b/>
          <w:color w:val="6B2D5C"/>
        </w:rPr>
        <w:t>93.</w:t>
        <w:tab/>
      </w:r>
      <w:r>
        <w:t xml:space="preserve">The </w:t>
      </w:r>
      <w:r>
        <w:rPr>
          <w:b/>
          <w:color w:val="2F7D4F"/>
        </w:rPr>
        <w:t>Harvard Analytical Framework</w:t>
      </w:r>
      <w:r>
        <w:t xml:space="preserve"> (</w:t>
      </w:r>
      <w:r>
        <w:rPr>
          <w:b/>
          <w:color w:val="1E2A44"/>
        </w:rPr>
        <w:t>1985</w:t>
      </w:r>
      <w:r>
        <w:t xml:space="preserve">) maps activities and </w:t>
      </w:r>
      <w:r>
        <w:rPr>
          <w:b/>
          <w:color w:val="2F7D4F"/>
        </w:rPr>
        <w:t>access to and control over</w:t>
      </w:r>
      <w:r>
        <w:t xml:space="preserve"> resources.</w:t>
      </w:r>
    </w:p>
    <w:p>
      <w:pPr>
        <w:pStyle w:val="GSNumbered"/>
      </w:pPr>
      <w:r>
        <w:rPr>
          <w:b/>
          <w:color w:val="6B2D5C"/>
        </w:rPr>
        <w:t>94.</w:t>
        <w:tab/>
      </w:r>
      <w:r>
        <w:t xml:space="preserve">The first global framework to adopt </w:t>
      </w:r>
      <w:r>
        <w:rPr>
          <w:b/>
          <w:color w:val="2F7D4F"/>
        </w:rPr>
        <w:t>gender mainstreaming</w:t>
      </w:r>
      <w:r>
        <w:t xml:space="preserve"> was the </w:t>
      </w:r>
      <w:r>
        <w:rPr>
          <w:b/>
          <w:color w:val="2F7D4F"/>
        </w:rPr>
        <w:t>Beijing</w:t>
      </w:r>
      <w:r>
        <w:t xml:space="preserve"> Declaration (</w:t>
      </w:r>
      <w:r>
        <w:rPr>
          <w:b/>
          <w:color w:val="1E2A44"/>
        </w:rPr>
        <w:t>1995</w:t>
      </w:r>
      <w:r>
        <w:t>) (MCQ 2024).</w:t>
      </w:r>
    </w:p>
    <w:p>
      <w:pPr>
        <w:pStyle w:val="GSNumbered"/>
      </w:pPr>
      <w:r>
        <w:rPr>
          <w:b/>
          <w:color w:val="6B2D5C"/>
        </w:rPr>
        <w:t>95.</w:t>
        <w:tab/>
      </w:r>
      <w:r>
        <w:t xml:space="preserve">ECOSOC defined gender mainstreaming in </w:t>
      </w:r>
      <w:r>
        <w:rPr>
          <w:b/>
          <w:color w:val="1E2A44"/>
        </w:rPr>
        <w:t>1997</w:t>
      </w:r>
      <w:r>
        <w:t>.</w:t>
      </w:r>
    </w:p>
    <w:p>
      <w:pPr>
        <w:pStyle w:val="GSNumbered"/>
      </w:pPr>
      <w:r>
        <w:rPr>
          <w:b/>
          <w:color w:val="6B2D5C"/>
        </w:rPr>
        <w:t>96.</w:t>
        <w:tab/>
      </w:r>
      <w:r>
        <w:t>A benefit of gender mainstreaming: "</w:t>
      </w:r>
      <w:r>
        <w:rPr>
          <w:b/>
          <w:color w:val="2F7D4F"/>
        </w:rPr>
        <w:t>all of these</w:t>
      </w:r>
      <w:r>
        <w:t>" (MCQ 2025).</w:t>
      </w:r>
    </w:p>
    <w:p>
      <w:pPr>
        <w:pStyle w:val="GSNumbered"/>
      </w:pPr>
      <w:r>
        <w:rPr>
          <w:b/>
          <w:color w:val="6B2D5C"/>
        </w:rPr>
        <w:t>97.</w:t>
        <w:tab/>
      </w:r>
      <w:r>
        <w:rPr>
          <w:b/>
          <w:color w:val="2F7D4F"/>
        </w:rPr>
        <w:t>"All women are organised for an equitable share of development"</w:t>
      </w:r>
      <w:r>
        <w:t xml:space="preserve"> is an </w:t>
      </w:r>
      <w:r>
        <w:rPr>
          <w:b/>
          <w:color w:val="2F7D4F"/>
        </w:rPr>
        <w:t>incorrect</w:t>
      </w:r>
      <w:r>
        <w:t xml:space="preserve"> statement (MCQ 2023).</w:t>
      </w:r>
    </w:p>
    <w:p>
      <w:pPr>
        <w:pStyle w:val="Heading3"/>
      </w:pPr>
      <w:r>
        <w:t>J · Structural adjustment</w:t>
      </w:r>
    </w:p>
    <w:p>
      <w:pPr>
        <w:pStyle w:val="GSNumbered"/>
      </w:pPr>
      <w:r>
        <w:rPr>
          <w:b/>
          <w:color w:val="6B2D5C"/>
        </w:rPr>
        <w:t>98.</w:t>
        <w:tab/>
      </w:r>
      <w:r>
        <w:t xml:space="preserve">The </w:t>
      </w:r>
      <w:r>
        <w:rPr>
          <w:b/>
          <w:color w:val="2F7D4F"/>
        </w:rPr>
        <w:t>debt crisis</w:t>
      </w:r>
      <w:r>
        <w:t xml:space="preserve"> broke out when </w:t>
      </w:r>
      <w:r>
        <w:rPr>
          <w:b/>
          <w:color w:val="2F7D4F"/>
        </w:rPr>
        <w:t>Mexico</w:t>
      </w:r>
      <w:r>
        <w:t xml:space="preserve"> could not pay in </w:t>
      </w:r>
      <w:r>
        <w:rPr>
          <w:b/>
          <w:color w:val="1E2A44"/>
        </w:rPr>
        <w:t>1982</w:t>
      </w:r>
      <w:r>
        <w:t>.</w:t>
      </w:r>
    </w:p>
    <w:p>
      <w:pPr>
        <w:pStyle w:val="GSNumbered"/>
      </w:pPr>
      <w:r>
        <w:rPr>
          <w:b/>
          <w:color w:val="6B2D5C"/>
        </w:rPr>
        <w:t>99.</w:t>
        <w:tab/>
      </w:r>
      <w:r>
        <w:rPr>
          <w:b/>
          <w:color w:val="2F7D4F"/>
        </w:rPr>
        <w:t>John Williamson</w:t>
      </w:r>
      <w:r>
        <w:t xml:space="preserve"> coined "</w:t>
      </w:r>
      <w:r>
        <w:rPr>
          <w:b/>
          <w:color w:val="2F7D4F"/>
        </w:rPr>
        <w:t>Washington Consensus</w:t>
      </w:r>
      <w:r>
        <w:t xml:space="preserve">" in </w:t>
      </w:r>
      <w:r>
        <w:rPr>
          <w:b/>
          <w:color w:val="1E2A44"/>
        </w:rPr>
        <w:t>1989</w:t>
      </w:r>
      <w:r>
        <w:t>.</w:t>
      </w:r>
    </w:p>
    <w:p>
      <w:pPr>
        <w:pStyle w:val="GSNumbered"/>
      </w:pPr>
      <w:r>
        <w:rPr>
          <w:b/>
          <w:color w:val="6B2D5C"/>
        </w:rPr>
        <w:t>100.</w:t>
        <w:tab/>
      </w:r>
      <w:r>
        <w:t xml:space="preserve">SAP conditions: spending cuts, subsidy removal, </w:t>
      </w:r>
      <w:r>
        <w:rPr>
          <w:b/>
          <w:color w:val="2F7D4F"/>
        </w:rPr>
        <w:t>user fees</w:t>
      </w:r>
      <w:r>
        <w:t>, devaluation, privatisation, liberalisation.</w:t>
      </w:r>
    </w:p>
    <w:p>
      <w:pPr>
        <w:pStyle w:val="GSNumbered"/>
      </w:pPr>
      <w:r>
        <w:rPr>
          <w:b/>
          <w:color w:val="6B2D5C"/>
        </w:rPr>
        <w:t>101.</w:t>
        <w:tab/>
      </w:r>
      <w:r>
        <w:rPr>
          <w:b/>
          <w:color w:val="2F7D4F"/>
        </w:rPr>
        <w:t>Diane Elson</w:t>
      </w:r>
      <w:r>
        <w:t xml:space="preserve"> (</w:t>
      </w:r>
      <w:r>
        <w:rPr>
          <w:i/>
        </w:rPr>
        <w:t>Male Bias in the Development Process</w:t>
      </w:r>
      <w:r>
        <w:t xml:space="preserve">, </w:t>
      </w:r>
      <w:r>
        <w:rPr>
          <w:b/>
          <w:color w:val="1E2A44"/>
        </w:rPr>
        <w:t>1991</w:t>
      </w:r>
      <w:r>
        <w:t>) said SAPs treat women's labour as "</w:t>
      </w:r>
      <w:r>
        <w:rPr>
          <w:b/>
          <w:color w:val="2F7D4F"/>
        </w:rPr>
        <w:t>infinitely elastic</w:t>
      </w:r>
      <w:r>
        <w:t>".</w:t>
      </w:r>
    </w:p>
    <w:p>
      <w:pPr>
        <w:pStyle w:val="GSNumbered"/>
      </w:pPr>
      <w:r>
        <w:rPr>
          <w:b/>
          <w:color w:val="6B2D5C"/>
        </w:rPr>
        <w:t>102.</w:t>
        <w:tab/>
      </w:r>
      <w:r>
        <w:rPr>
          <w:b/>
          <w:color w:val="2F7D4F"/>
        </w:rPr>
        <w:t>UNICEF</w:t>
      </w:r>
      <w:r>
        <w:t xml:space="preserve">'s </w:t>
      </w:r>
      <w:r>
        <w:rPr>
          <w:i/>
        </w:rPr>
        <w:t>Adjustment with a Human Face</w:t>
      </w:r>
      <w:r>
        <w:t xml:space="preserve"> was published in </w:t>
      </w:r>
      <w:r>
        <w:rPr>
          <w:b/>
          <w:color w:val="1E2A44"/>
        </w:rPr>
        <w:t>1987</w:t>
      </w:r>
      <w:r>
        <w:t>.</w:t>
      </w:r>
    </w:p>
    <w:p>
      <w:pPr>
        <w:pStyle w:val="GSNumbered"/>
      </w:pPr>
      <w:r>
        <w:rPr>
          <w:b/>
          <w:color w:val="6B2D5C"/>
        </w:rPr>
        <w:t>103.</w:t>
        <w:tab/>
      </w:r>
      <w:r>
        <w:t xml:space="preserve">The Commonwealth's </w:t>
      </w:r>
      <w:r>
        <w:rPr>
          <w:i/>
        </w:rPr>
        <w:t>Engendering Adjustment for the 1990s</w:t>
      </w:r>
      <w:r>
        <w:t xml:space="preserve"> appeared in </w:t>
      </w:r>
      <w:r>
        <w:rPr>
          <w:b/>
          <w:color w:val="1E2A44"/>
        </w:rPr>
        <w:t>1989</w:t>
      </w:r>
      <w:r>
        <w:t>.</w:t>
      </w:r>
    </w:p>
    <w:p>
      <w:pPr>
        <w:pStyle w:val="GSNumbered"/>
      </w:pPr>
      <w:r>
        <w:rPr>
          <w:b/>
          <w:color w:val="6B2D5C"/>
        </w:rPr>
        <w:t>104.</w:t>
        <w:tab/>
      </w:r>
      <w:r>
        <w:rPr>
          <w:b/>
          <w:color w:val="2F7D4F"/>
        </w:rPr>
        <w:t>Poverty Reduction Strategy Papers</w:t>
      </w:r>
      <w:r>
        <w:t xml:space="preserve"> followed in </w:t>
      </w:r>
      <w:r>
        <w:rPr>
          <w:b/>
          <w:color w:val="1E2A44"/>
        </w:rPr>
        <w:t>1999</w:t>
      </w:r>
      <w:r>
        <w:t>.</w:t>
      </w:r>
    </w:p>
    <w:p>
      <w:pPr>
        <w:pStyle w:val="GSNumbered"/>
      </w:pPr>
      <w:r>
        <w:rPr>
          <w:b/>
          <w:color w:val="6B2D5C"/>
        </w:rPr>
        <w:t>105.</w:t>
        <w:tab/>
      </w:r>
      <w:r>
        <w:t xml:space="preserve">Pakistan's first IMF adjustment programme began in </w:t>
      </w:r>
      <w:r>
        <w:rPr>
          <w:b/>
          <w:color w:val="1E2A44"/>
        </w:rPr>
        <w:t>1988</w:t>
      </w:r>
      <w:r>
        <w:t xml:space="preserve">; a </w:t>
      </w:r>
      <w:r>
        <w:rPr>
          <w:b/>
          <w:color w:val="2F7D4F"/>
        </w:rPr>
        <w:t>7-billion-dollar EFF</w:t>
      </w:r>
      <w:r>
        <w:t xml:space="preserve"> was approved in </w:t>
      </w:r>
      <w:r>
        <w:rPr>
          <w:b/>
          <w:color w:val="1E2A44"/>
        </w:rPr>
        <w:t>2024</w:t>
      </w:r>
      <w:r>
        <w:t>.</w:t>
      </w:r>
    </w:p>
    <w:p>
      <w:pPr>
        <w:pStyle w:val="Heading3"/>
      </w:pPr>
      <w:r>
        <w:t>K · Globalisation</w:t>
      </w:r>
    </w:p>
    <w:p>
      <w:pPr>
        <w:pStyle w:val="GSNumbered"/>
      </w:pPr>
      <w:r>
        <w:rPr>
          <w:b/>
          <w:color w:val="6B2D5C"/>
        </w:rPr>
        <w:t>106.</w:t>
        <w:tab/>
      </w:r>
      <w:r>
        <w:t xml:space="preserve">The growing </w:t>
      </w:r>
      <w:r>
        <w:rPr>
          <w:b/>
          <w:color w:val="2F7D4F"/>
        </w:rPr>
        <w:t>interdependence</w:t>
      </w:r>
      <w:r>
        <w:t xml:space="preserve"> of societies across the world is </w:t>
      </w:r>
      <w:r>
        <w:rPr>
          <w:b/>
          <w:color w:val="2F7D4F"/>
        </w:rPr>
        <w:t>globalisation</w:t>
      </w:r>
      <w:r>
        <w:t xml:space="preserve"> (MCQ 2023).</w:t>
      </w:r>
    </w:p>
    <w:p>
      <w:pPr>
        <w:pStyle w:val="GSNumbered"/>
      </w:pPr>
      <w:r>
        <w:rPr>
          <w:b/>
          <w:color w:val="6B2D5C"/>
        </w:rPr>
        <w:t>107.</w:t>
        <w:tab/>
      </w:r>
      <w:r>
        <w:rPr>
          <w:b/>
          <w:color w:val="2F7D4F"/>
        </w:rPr>
        <w:t>Giddens</w:t>
      </w:r>
      <w:r>
        <w:t>: globalisation is "the intensification of worldwide social relations which link distant localities".</w:t>
      </w:r>
    </w:p>
    <w:p>
      <w:pPr>
        <w:pStyle w:val="GSNumbered"/>
      </w:pPr>
      <w:r>
        <w:rPr>
          <w:b/>
          <w:color w:val="6B2D5C"/>
        </w:rPr>
        <w:t>108.</w:t>
        <w:tab/>
      </w:r>
      <w:r>
        <w:t xml:space="preserve">The </w:t>
      </w:r>
      <w:r>
        <w:rPr>
          <w:b/>
          <w:color w:val="2F7D4F"/>
        </w:rPr>
        <w:t>WTO</w:t>
      </w:r>
      <w:r>
        <w:t xml:space="preserve"> was founded in </w:t>
      </w:r>
      <w:r>
        <w:rPr>
          <w:b/>
          <w:color w:val="1E2A44"/>
        </w:rPr>
        <w:t>1995</w:t>
      </w:r>
      <w:r>
        <w:t>.</w:t>
      </w:r>
    </w:p>
    <w:p>
      <w:pPr>
        <w:pStyle w:val="GSNumbered"/>
      </w:pPr>
      <w:r>
        <w:rPr>
          <w:b/>
          <w:color w:val="6B2D5C"/>
        </w:rPr>
        <w:t>109.</w:t>
        <w:tab/>
      </w:r>
      <w:r>
        <w:rPr>
          <w:b/>
          <w:color w:val="2F7D4F"/>
        </w:rPr>
        <w:t>Guy Standing</w:t>
      </w:r>
      <w:r>
        <w:t xml:space="preserve"> described the </w:t>
      </w:r>
      <w:r>
        <w:rPr>
          <w:b/>
          <w:color w:val="2F7D4F"/>
        </w:rPr>
        <w:t>feminisation of labour</w:t>
      </w:r>
      <w:r>
        <w:t xml:space="preserve"> (</w:t>
      </w:r>
      <w:r>
        <w:rPr>
          <w:b/>
          <w:color w:val="1E2A44"/>
        </w:rPr>
        <w:t>1989</w:t>
      </w:r>
      <w:r>
        <w:t>).</w:t>
      </w:r>
    </w:p>
    <w:p>
      <w:pPr>
        <w:pStyle w:val="GSNumbered"/>
      </w:pPr>
      <w:r>
        <w:rPr>
          <w:b/>
          <w:color w:val="6B2D5C"/>
        </w:rPr>
        <w:t>110.</w:t>
        <w:tab/>
      </w:r>
      <w:r>
        <w:rPr>
          <w:b/>
          <w:color w:val="2F7D4F"/>
        </w:rPr>
        <w:t>Arlie Hochschild</w:t>
      </w:r>
      <w:r>
        <w:t xml:space="preserve"> described </w:t>
      </w:r>
      <w:r>
        <w:rPr>
          <w:b/>
          <w:color w:val="2F7D4F"/>
        </w:rPr>
        <w:t>global care chains</w:t>
      </w:r>
      <w:r>
        <w:t xml:space="preserve"> (</w:t>
      </w:r>
      <w:r>
        <w:rPr>
          <w:b/>
          <w:color w:val="1E2A44"/>
        </w:rPr>
        <w:t>2000</w:t>
      </w:r>
      <w:r>
        <w:t>).</w:t>
      </w:r>
    </w:p>
    <w:p>
      <w:pPr>
        <w:pStyle w:val="GSNumbered"/>
      </w:pPr>
      <w:r>
        <w:rPr>
          <w:b/>
          <w:color w:val="6B2D5C"/>
        </w:rPr>
        <w:t>111.</w:t>
        <w:tab/>
      </w:r>
      <w:r>
        <w:rPr>
          <w:b/>
          <w:color w:val="2F7D4F"/>
        </w:rPr>
        <w:t>Naila Kabeer</w:t>
      </w:r>
      <w:r>
        <w:t xml:space="preserve">'s </w:t>
      </w:r>
      <w:r>
        <w:rPr>
          <w:i/>
        </w:rPr>
        <w:t>The Power to Choose</w:t>
      </w:r>
      <w:r>
        <w:t xml:space="preserve"> (</w:t>
      </w:r>
      <w:r>
        <w:rPr>
          <w:b/>
          <w:color w:val="1E2A44"/>
        </w:rPr>
        <w:t>2000</w:t>
      </w:r>
      <w:r>
        <w:t>) studied Bangladeshi garment workers.</w:t>
      </w:r>
    </w:p>
    <w:p>
      <w:pPr>
        <w:pStyle w:val="GSNumbered"/>
      </w:pPr>
      <w:r>
        <w:rPr>
          <w:b/>
          <w:color w:val="6B2D5C"/>
        </w:rPr>
        <w:t>112.</w:t>
        <w:tab/>
      </w:r>
      <w:r>
        <w:t xml:space="preserve">The </w:t>
      </w:r>
      <w:r>
        <w:rPr>
          <w:b/>
          <w:color w:val="2F7D4F"/>
        </w:rPr>
        <w:t>Atlanta Agreement</w:t>
      </w:r>
      <w:r>
        <w:t xml:space="preserve"> (</w:t>
      </w:r>
      <w:r>
        <w:rPr>
          <w:b/>
          <w:color w:val="1E2A44"/>
        </w:rPr>
        <w:t>1997</w:t>
      </w:r>
      <w:r>
        <w:t>) moved Sialkot's football stitching into centres; many women homeworkers lost work.</w:t>
      </w:r>
    </w:p>
    <w:p>
      <w:pPr>
        <w:pStyle w:val="GSNumbered"/>
      </w:pPr>
      <w:r>
        <w:rPr>
          <w:b/>
          <w:color w:val="6B2D5C"/>
        </w:rPr>
        <w:t>113.</w:t>
        <w:tab/>
      </w:r>
      <w:r>
        <w:t xml:space="preserve">The EU's </w:t>
      </w:r>
      <w:r>
        <w:rPr>
          <w:b/>
          <w:color w:val="2F7D4F"/>
        </w:rPr>
        <w:t>GSP+</w:t>
      </w:r>
      <w:r>
        <w:t xml:space="preserve"> for Pakistan (from </w:t>
      </w:r>
      <w:r>
        <w:rPr>
          <w:b/>
          <w:color w:val="1E2A44"/>
        </w:rPr>
        <w:t>2014</w:t>
      </w:r>
      <w:r>
        <w:t xml:space="preserve">) requires 27 conventions including </w:t>
      </w:r>
      <w:r>
        <w:rPr>
          <w:b/>
          <w:color w:val="2F7D4F"/>
        </w:rPr>
        <w:t>CEDAW</w:t>
      </w:r>
      <w:r>
        <w:t>.</w:t>
      </w:r>
    </w:p>
    <w:p>
      <w:pPr>
        <w:pStyle w:val="GSNumbered"/>
      </w:pPr>
      <w:r>
        <w:rPr>
          <w:b/>
          <w:color w:val="6B2D5C"/>
        </w:rPr>
        <w:t>114.</w:t>
        <w:tab/>
      </w:r>
      <w:r>
        <w:rPr>
          <w:b/>
          <w:color w:val="2F7D4F"/>
        </w:rPr>
        <w:t>Sindh</w:t>
      </w:r>
      <w:r>
        <w:t xml:space="preserve"> passed Pakistan's first </w:t>
      </w:r>
      <w:r>
        <w:rPr>
          <w:b/>
          <w:color w:val="2F7D4F"/>
        </w:rPr>
        <w:t>Home-Based Workers Act</w:t>
      </w:r>
      <w:r>
        <w:t xml:space="preserve"> in </w:t>
      </w:r>
      <w:r>
        <w:rPr>
          <w:b/>
          <w:color w:val="1E2A44"/>
        </w:rPr>
        <w:t>2018</w:t>
      </w:r>
      <w:r>
        <w:t>.</w:t>
      </w:r>
    </w:p>
    <w:p>
      <w:pPr>
        <w:pStyle w:val="GSNumbered"/>
      </w:pPr>
      <w:r>
        <w:rPr>
          <w:b/>
          <w:color w:val="6B2D5C"/>
        </w:rPr>
        <w:t>115.</w:t>
        <w:tab/>
      </w:r>
      <w:r>
        <w:t xml:space="preserve">Pakistan's remittances reached a record of more than </w:t>
      </w:r>
      <w:r>
        <w:rPr>
          <w:b/>
          <w:color w:val="2F7D4F"/>
        </w:rPr>
        <w:t>38 billion dollars</w:t>
      </w:r>
      <w:r>
        <w:t xml:space="preserve"> in 2024–25.</w:t>
      </w:r>
    </w:p>
    <w:p>
      <w:pPr>
        <w:pStyle w:val="Heading3"/>
      </w:pPr>
      <w:r>
        <w:t>L · Climate and the global goals</w:t>
      </w:r>
    </w:p>
    <w:p>
      <w:pPr>
        <w:pStyle w:val="GSNumbered"/>
      </w:pPr>
      <w:r>
        <w:rPr>
          <w:b/>
          <w:color w:val="6B2D5C"/>
        </w:rPr>
        <w:t>116.</w:t>
        <w:tab/>
      </w:r>
      <w:r>
        <w:rPr>
          <w:b/>
          <w:color w:val="2F7D4F"/>
        </w:rPr>
        <w:t>Françoise d'Eaubonne</w:t>
      </w:r>
      <w:r>
        <w:t xml:space="preserve"> coined </w:t>
      </w:r>
      <w:r>
        <w:rPr>
          <w:b/>
          <w:color w:val="2F7D4F"/>
        </w:rPr>
        <w:t>ecofeminism</w:t>
      </w:r>
      <w:r>
        <w:t xml:space="preserve"> in </w:t>
      </w:r>
      <w:r>
        <w:rPr>
          <w:b/>
          <w:color w:val="1E2A44"/>
        </w:rPr>
        <w:t>1974</w:t>
      </w:r>
      <w:r>
        <w:t>.</w:t>
      </w:r>
    </w:p>
    <w:p>
      <w:pPr>
        <w:pStyle w:val="GSNumbered"/>
      </w:pPr>
      <w:r>
        <w:rPr>
          <w:b/>
          <w:color w:val="6B2D5C"/>
        </w:rPr>
        <w:t>117.</w:t>
        <w:tab/>
      </w:r>
      <w:r>
        <w:rPr>
          <w:b/>
          <w:color w:val="2F7D4F"/>
        </w:rPr>
        <w:t>Vandana Shiva</w:t>
      </w:r>
      <w:r>
        <w:t xml:space="preserve"> wrote </w:t>
      </w:r>
      <w:r>
        <w:rPr>
          <w:i/>
        </w:rPr>
        <w:t>Staying Alive</w:t>
      </w:r>
      <w:r>
        <w:t xml:space="preserve"> (</w:t>
      </w:r>
      <w:r>
        <w:rPr>
          <w:b/>
          <w:color w:val="1E2A44"/>
        </w:rPr>
        <w:t>1988</w:t>
      </w:r>
      <w:r>
        <w:t>).</w:t>
      </w:r>
    </w:p>
    <w:p>
      <w:pPr>
        <w:pStyle w:val="GSNumbered"/>
      </w:pPr>
      <w:r>
        <w:rPr>
          <w:b/>
          <w:color w:val="6B2D5C"/>
        </w:rPr>
        <w:t>118.</w:t>
        <w:tab/>
      </w:r>
      <w:r>
        <w:rPr>
          <w:b/>
          <w:color w:val="2F7D4F"/>
        </w:rPr>
        <w:t>Bina Agarwal</w:t>
      </w:r>
      <w:r>
        <w:t xml:space="preserve"> (</w:t>
      </w:r>
      <w:r>
        <w:rPr>
          <w:b/>
          <w:color w:val="1E2A44"/>
        </w:rPr>
        <w:t>1992</w:t>
      </w:r>
      <w:r>
        <w:t xml:space="preserve">) proposed </w:t>
      </w:r>
      <w:r>
        <w:rPr>
          <w:b/>
          <w:color w:val="2F7D4F"/>
        </w:rPr>
        <w:t>feminist environmentalism</w:t>
      </w:r>
      <w:r>
        <w:t xml:space="preserve">: women's link to nature is </w:t>
      </w:r>
      <w:r>
        <w:rPr>
          <w:b/>
          <w:color w:val="2F7D4F"/>
        </w:rPr>
        <w:t>material</w:t>
      </w:r>
      <w:r>
        <w:t>.</w:t>
      </w:r>
    </w:p>
    <w:p>
      <w:pPr>
        <w:pStyle w:val="GSNumbered"/>
      </w:pPr>
      <w:r>
        <w:rPr>
          <w:b/>
          <w:color w:val="6B2D5C"/>
        </w:rPr>
        <w:t>119.</w:t>
        <w:tab/>
      </w:r>
      <w:r>
        <w:t xml:space="preserve">The </w:t>
      </w:r>
      <w:r>
        <w:rPr>
          <w:b/>
          <w:color w:val="1E2A44"/>
        </w:rPr>
        <w:t>2022</w:t>
      </w:r>
      <w:r>
        <w:t xml:space="preserve"> floods affected about </w:t>
      </w:r>
      <w:r>
        <w:rPr>
          <w:b/>
          <w:color w:val="1E2A44"/>
        </w:rPr>
        <w:t>33 million</w:t>
      </w:r>
      <w:r>
        <w:t xml:space="preserve"> Pakistanis, including about </w:t>
      </w:r>
      <w:r>
        <w:rPr>
          <w:b/>
          <w:color w:val="1E2A44"/>
        </w:rPr>
        <w:t>650,000</w:t>
      </w:r>
      <w:r>
        <w:t xml:space="preserve"> pregnant women (UNFPA).</w:t>
      </w:r>
    </w:p>
    <w:p>
      <w:pPr>
        <w:pStyle w:val="GSNumbered"/>
      </w:pPr>
      <w:r>
        <w:rPr>
          <w:b/>
          <w:color w:val="6B2D5C"/>
        </w:rPr>
        <w:t>120.</w:t>
        <w:tab/>
      </w:r>
      <w:r>
        <w:t xml:space="preserve">Pakistan emits </w:t>
      </w:r>
      <w:r>
        <w:rPr>
          <w:b/>
          <w:color w:val="2F7D4F"/>
        </w:rPr>
        <w:t>less than 1%</w:t>
      </w:r>
      <w:r>
        <w:t xml:space="preserve"> of global greenhouse gases.</w:t>
      </w:r>
    </w:p>
    <w:p>
      <w:pPr>
        <w:pStyle w:val="GSNumbered"/>
      </w:pPr>
      <w:r>
        <w:rPr>
          <w:b/>
          <w:color w:val="6B2D5C"/>
        </w:rPr>
        <w:t>121.</w:t>
        <w:tab/>
      </w:r>
      <w:r>
        <w:t xml:space="preserve">The </w:t>
      </w:r>
      <w:r>
        <w:rPr>
          <w:b/>
          <w:color w:val="2F7D4F"/>
        </w:rPr>
        <w:t>loss and damage</w:t>
      </w:r>
      <w:r>
        <w:t xml:space="preserve"> fund was agreed at </w:t>
      </w:r>
      <w:r>
        <w:rPr>
          <w:b/>
          <w:color w:val="2F7D4F"/>
        </w:rPr>
        <w:t>COP27</w:t>
      </w:r>
      <w:r>
        <w:t xml:space="preserve"> (</w:t>
      </w:r>
      <w:r>
        <w:rPr>
          <w:b/>
          <w:color w:val="1E2A44"/>
        </w:rPr>
        <w:t>2022</w:t>
      </w:r>
      <w:r>
        <w:t>).</w:t>
      </w:r>
    </w:p>
    <w:p>
      <w:pPr>
        <w:pStyle w:val="GSNumbered"/>
      </w:pPr>
      <w:r>
        <w:rPr>
          <w:b/>
          <w:color w:val="6B2D5C"/>
        </w:rPr>
        <w:t>122.</w:t>
        <w:tab/>
      </w:r>
      <w:r>
        <w:t xml:space="preserve">The </w:t>
      </w:r>
      <w:r>
        <w:rPr>
          <w:b/>
          <w:color w:val="2F7D4F"/>
        </w:rPr>
        <w:t>Lima Work Programme on Gender</w:t>
      </w:r>
      <w:r>
        <w:t xml:space="preserve"> was adopted in </w:t>
      </w:r>
      <w:r>
        <w:rPr>
          <w:b/>
          <w:color w:val="1E2A44"/>
        </w:rPr>
        <w:t>2014</w:t>
      </w:r>
      <w:r>
        <w:t xml:space="preserve">; the UNFCCC </w:t>
      </w:r>
      <w:r>
        <w:rPr>
          <w:b/>
          <w:color w:val="2F7D4F"/>
        </w:rPr>
        <w:t>Gender Action Plan</w:t>
      </w:r>
      <w:r>
        <w:t xml:space="preserve"> in </w:t>
      </w:r>
      <w:r>
        <w:rPr>
          <w:b/>
          <w:color w:val="1E2A44"/>
        </w:rPr>
        <w:t>2017</w:t>
      </w:r>
      <w:r>
        <w:t>.</w:t>
      </w:r>
    </w:p>
    <w:p>
      <w:pPr>
        <w:pStyle w:val="GSNumbered"/>
      </w:pPr>
      <w:r>
        <w:rPr>
          <w:b/>
          <w:color w:val="6B2D5C"/>
        </w:rPr>
        <w:t>123.</w:t>
        <w:tab/>
      </w:r>
      <w:r>
        <w:t>The MDGs (</w:t>
      </w:r>
      <w:r>
        <w:rPr>
          <w:b/>
          <w:color w:val="1E2A44"/>
        </w:rPr>
        <w:t>2000</w:t>
      </w:r>
      <w:r>
        <w:t xml:space="preserve">) had </w:t>
      </w:r>
      <w:r>
        <w:rPr>
          <w:b/>
          <w:color w:val="2F7D4F"/>
        </w:rPr>
        <w:t>8</w:t>
      </w:r>
      <w:r>
        <w:t xml:space="preserve"> goals; </w:t>
      </w:r>
      <w:r>
        <w:rPr>
          <w:b/>
          <w:color w:val="2F7D4F"/>
        </w:rPr>
        <w:t>MDG 3</w:t>
      </w:r>
      <w:r>
        <w:t xml:space="preserve"> was gender equality.</w:t>
      </w:r>
    </w:p>
    <w:p>
      <w:pPr>
        <w:pStyle w:val="GSNumbered"/>
      </w:pPr>
      <w:r>
        <w:rPr>
          <w:b/>
          <w:color w:val="6B2D5C"/>
        </w:rPr>
        <w:t>124.</w:t>
        <w:tab/>
      </w:r>
      <w:r>
        <w:t>The SDGs (</w:t>
      </w:r>
      <w:r>
        <w:rPr>
          <w:b/>
          <w:color w:val="1E2A44"/>
        </w:rPr>
        <w:t>2015</w:t>
      </w:r>
      <w:r>
        <w:t xml:space="preserve">) have </w:t>
      </w:r>
      <w:r>
        <w:rPr>
          <w:b/>
          <w:color w:val="2F7D4F"/>
        </w:rPr>
        <w:t>17</w:t>
      </w:r>
      <w:r>
        <w:t xml:space="preserve"> goals and </w:t>
      </w:r>
      <w:r>
        <w:rPr>
          <w:b/>
          <w:color w:val="2F7D4F"/>
        </w:rPr>
        <w:t>169</w:t>
      </w:r>
      <w:r>
        <w:t xml:space="preserve"> targets; the gender goal is </w:t>
      </w:r>
      <w:r>
        <w:rPr>
          <w:b/>
          <w:color w:val="2F7D4F"/>
        </w:rPr>
        <w:t>SDG 5</w:t>
      </w:r>
      <w:r>
        <w:t xml:space="preserve"> (MCQ 2026).</w:t>
      </w:r>
    </w:p>
    <w:p>
      <w:pPr>
        <w:pStyle w:val="GSNumbered"/>
      </w:pPr>
      <w:r>
        <w:rPr>
          <w:b/>
          <w:color w:val="6B2D5C"/>
        </w:rPr>
        <w:t>125.</w:t>
        <w:tab/>
      </w:r>
      <w:r>
        <w:rPr>
          <w:b/>
          <w:color w:val="2F7D4F"/>
        </w:rPr>
        <w:t>SDG target 5.4</w:t>
      </w:r>
      <w:r>
        <w:t xml:space="preserve"> asks states to </w:t>
      </w:r>
      <w:r>
        <w:rPr>
          <w:b/>
          <w:color w:val="2F7D4F"/>
        </w:rPr>
        <w:t>recognise and value unpaid care</w:t>
      </w:r>
      <w:r>
        <w:t xml:space="preserve"> work.</w:t>
      </w:r>
    </w:p>
    <w:p>
      <w:pPr>
        <w:pStyle w:val="GSNumbered"/>
      </w:pPr>
      <w:r>
        <w:rPr>
          <w:b/>
          <w:color w:val="6B2D5C"/>
        </w:rPr>
        <w:t>126.</w:t>
        <w:tab/>
      </w:r>
      <w:r>
        <w:t xml:space="preserve">Pakistan's National Assembly adopted the SDGs as its national agenda in </w:t>
      </w:r>
      <w:r>
        <w:rPr>
          <w:b/>
          <w:color w:val="2F7D4F"/>
        </w:rPr>
        <w:t>February</w:t>
      </w:r>
      <w:r>
        <w:t xml:space="preserve"> </w:t>
      </w:r>
      <w:r>
        <w:rPr>
          <w:b/>
          <w:color w:val="1E2A44"/>
        </w:rPr>
        <w:t>2016</w:t>
      </w:r>
      <w:r>
        <w:t>.</w:t>
      </w:r>
    </w:p>
    <w:p>
      <w:pPr>
        <w:pStyle w:val="Heading2"/>
      </w:pPr>
      <w:r>
        <w:t>The past MCQs, with answers</w:t>
      </w:r>
    </w:p>
    <w:p>
      <w:pPr>
        <w:pStyle w:val="GSLead"/>
      </w:pPr>
      <w:r>
        <w:t>Every recovered MCQ on Topic 4, exactly as set. Cover the answer line, choose an option, then check.</w:t>
      </w:r>
    </w:p>
    <w:p>
      <w:pPr>
        <w:pStyle w:val="GSNumbered"/>
        <w:keepNext/>
        <w:keepLines/>
      </w:pPr>
      <w:r>
        <w:rPr>
          <w:b/>
          <w:color w:val="6B2D5C"/>
        </w:rPr>
        <w:t>1.</w:t>
        <w:tab/>
      </w:r>
      <w:r>
        <w:t xml:space="preserve">The South Asian convention on SDGs and women referenced in the paper was held in: </w:t>
      </w:r>
      <w:r>
        <w:rPr>
          <w:i/>
        </w:rPr>
        <w:t>(CSS 2018, Q1-13)</w:t>
      </w:r>
    </w:p>
    <w:p>
      <w:pPr>
        <w:pStyle w:val="GSOptions"/>
        <w:keepNext/>
        <w:keepLines/>
      </w:pPr>
      <w:r>
        <w:rPr>
          <w:b/>
          <w:color w:val="6B2D5C"/>
        </w:rPr>
        <w:t xml:space="preserve">(A) </w:t>
      </w:r>
      <w:r>
        <w:t>Penang, 2017</w:t>
      </w:r>
      <w:r>
        <w:rPr>
          <w:b/>
          <w:color w:val="6B2D5C"/>
        </w:rPr>
        <w:t xml:space="preserve">     (B) </w:t>
      </w:r>
      <w:r>
        <w:t>Islamabad, 2017</w:t>
      </w:r>
      <w:r>
        <w:rPr>
          <w:b/>
          <w:color w:val="6B2D5C"/>
        </w:rPr>
        <w:t xml:space="preserve">     (C) </w:t>
      </w:r>
      <w:r>
        <w:t>New Delhi, 2017</w:t>
      </w:r>
      <w:r>
        <w:rPr>
          <w:b/>
          <w:color w:val="6B2D5C"/>
        </w:rPr>
        <w:t xml:space="preserve">     (D) </w:t>
      </w:r>
      <w:r>
        <w:t>Kathmandu, 2017</w:t>
      </w:r>
    </w:p>
    <w:p>
      <w:pPr>
        <w:pStyle w:val="GSAnswer"/>
        <w:keepLines/>
      </w:pPr>
      <w:r>
        <w:rPr>
          <w:b/>
        </w:rPr>
        <w:t>Answer: (D) Kathmandu, 2017</w:t>
      </w:r>
      <w:r>
        <w:t xml:space="preserve"> — The published key: a South Asian convention in Kathmandu, 2017. Know the paper's source, not a general rule.</w:t>
      </w:r>
    </w:p>
    <w:p>
      <w:pPr>
        <w:pStyle w:val="GSNumbered"/>
        <w:keepNext/>
        <w:keepLines/>
      </w:pPr>
      <w:r>
        <w:rPr>
          <w:b/>
          <w:color w:val="6B2D5C"/>
        </w:rPr>
        <w:t>2.</w:t>
        <w:tab/>
      </w:r>
      <w:r>
        <w:t xml:space="preserve">Professionals associated with coining WID (Women in Development) were based in: </w:t>
      </w:r>
      <w:r>
        <w:rPr>
          <w:i/>
        </w:rPr>
        <w:t>(CSS 2018, Q1-15)</w:t>
      </w:r>
    </w:p>
    <w:p>
      <w:pPr>
        <w:pStyle w:val="GSOptions"/>
        <w:keepNext/>
        <w:keepLines/>
      </w:pPr>
      <w:r>
        <w:rPr>
          <w:b/>
          <w:color w:val="6B2D5C"/>
        </w:rPr>
        <w:t xml:space="preserve">(A) </w:t>
      </w:r>
      <w:r>
        <w:t>Oslo</w:t>
      </w:r>
      <w:r>
        <w:rPr>
          <w:b/>
          <w:color w:val="6B2D5C"/>
        </w:rPr>
        <w:t xml:space="preserve">     (B) </w:t>
      </w:r>
      <w:r>
        <w:t>Washington</w:t>
      </w:r>
      <w:r>
        <w:rPr>
          <w:b/>
          <w:color w:val="6B2D5C"/>
        </w:rPr>
        <w:t xml:space="preserve">     (C) </w:t>
      </w:r>
      <w:r>
        <w:t>Geneva</w:t>
      </w:r>
      <w:r>
        <w:rPr>
          <w:b/>
          <w:color w:val="6B2D5C"/>
        </w:rPr>
        <w:t xml:space="preserve">     (D) </w:t>
      </w:r>
      <w:r>
        <w:t>Paris</w:t>
      </w:r>
    </w:p>
    <w:p>
      <w:pPr>
        <w:pStyle w:val="GSAnswer"/>
        <w:keepLines/>
      </w:pPr>
      <w:r>
        <w:rPr>
          <w:b/>
        </w:rPr>
        <w:t>Answer: (B) Washington</w:t>
      </w:r>
      <w:r>
        <w:t xml:space="preserve"> — WID was coined in the early 1970s by a women's committee of the Society for International Development in Washington, DC.</w:t>
      </w:r>
    </w:p>
    <w:p>
      <w:pPr>
        <w:pStyle w:val="GSNumbered"/>
        <w:keepNext/>
        <w:keepLines/>
      </w:pPr>
      <w:r>
        <w:rPr>
          <w:b/>
          <w:color w:val="6B2D5C"/>
        </w:rPr>
        <w:t>3.</w:t>
        <w:tab/>
      </w:r>
      <w:r>
        <w:t xml:space="preserve">Author of Reversed Realities: </w:t>
      </w:r>
      <w:r>
        <w:rPr>
          <w:i/>
        </w:rPr>
        <w:t>(CSS 2018, Q1-16)</w:t>
      </w:r>
    </w:p>
    <w:p>
      <w:pPr>
        <w:pStyle w:val="GSOptions"/>
        <w:keepNext/>
        <w:keepLines/>
      </w:pPr>
      <w:r>
        <w:rPr>
          <w:b/>
          <w:color w:val="6B2D5C"/>
        </w:rPr>
        <w:t xml:space="preserve">(A) </w:t>
      </w:r>
      <w:r>
        <w:t>Naila Kabeer</w:t>
      </w:r>
      <w:r>
        <w:rPr>
          <w:b/>
          <w:color w:val="6B2D5C"/>
        </w:rPr>
        <w:t xml:space="preserve">     (B) </w:t>
      </w:r>
      <w:r>
        <w:t>Etel Adnan</w:t>
      </w:r>
      <w:r>
        <w:rPr>
          <w:b/>
          <w:color w:val="6B2D5C"/>
        </w:rPr>
        <w:t xml:space="preserve">     (C) </w:t>
      </w:r>
      <w:r>
        <w:t>Carol J. Adams</w:t>
      </w:r>
      <w:r>
        <w:rPr>
          <w:b/>
          <w:color w:val="6B2D5C"/>
        </w:rPr>
        <w:t xml:space="preserve">     (D) </w:t>
      </w:r>
      <w:r>
        <w:t>Leila Ahmed</w:t>
      </w:r>
    </w:p>
    <w:p>
      <w:pPr>
        <w:pStyle w:val="GSAnswer"/>
        <w:keepLines/>
      </w:pPr>
      <w:r>
        <w:rPr>
          <w:b/>
        </w:rPr>
        <w:t>Answer: (A) Naila Kabeer</w:t>
      </w:r>
      <w:r>
        <w:t xml:space="preserve"> — Naila Kabeer, </w:t>
      </w:r>
      <w:r>
        <w:rPr>
          <w:i/>
        </w:rPr>
        <w:t>Reversed Realities: Gender Hierarchies in Development Thought</w:t>
      </w:r>
      <w:r>
        <w:t xml:space="preserve"> (1994).</w:t>
      </w:r>
    </w:p>
    <w:p>
      <w:pPr>
        <w:pStyle w:val="GSNumbered"/>
        <w:keepNext/>
        <w:keepLines/>
      </w:pPr>
      <w:r>
        <w:rPr>
          <w:b/>
          <w:color w:val="6B2D5C"/>
        </w:rPr>
        <w:t>4.</w:t>
        <w:tab/>
      </w:r>
      <w:r>
        <w:t xml:space="preserve">Structural Functionalism is related to the ____ of society. </w:t>
      </w:r>
      <w:r>
        <w:rPr>
          <w:i/>
        </w:rPr>
        <w:t>(CSS 2019, Q1-3)</w:t>
      </w:r>
    </w:p>
    <w:p>
      <w:pPr>
        <w:pStyle w:val="GSOptions"/>
        <w:keepNext/>
        <w:keepLines/>
      </w:pPr>
      <w:r>
        <w:rPr>
          <w:b/>
          <w:color w:val="6B2D5C"/>
        </w:rPr>
        <w:t xml:space="preserve">(A) </w:t>
      </w:r>
      <w:r>
        <w:t>Stability</w:t>
      </w:r>
      <w:r>
        <w:rPr>
          <w:b/>
          <w:color w:val="6B2D5C"/>
        </w:rPr>
        <w:t xml:space="preserve">     (B) </w:t>
      </w:r>
      <w:r>
        <w:t>Instability</w:t>
      </w:r>
      <w:r>
        <w:rPr>
          <w:b/>
          <w:color w:val="6B2D5C"/>
        </w:rPr>
        <w:t xml:space="preserve">     (C) </w:t>
      </w:r>
      <w:r>
        <w:t>Richness</w:t>
      </w:r>
      <w:r>
        <w:rPr>
          <w:b/>
          <w:color w:val="6B2D5C"/>
        </w:rPr>
        <w:t xml:space="preserve">     (D) </w:t>
      </w:r>
      <w:r>
        <w:t>Nature</w:t>
      </w:r>
    </w:p>
    <w:p>
      <w:pPr>
        <w:pStyle w:val="GSAnswer"/>
        <w:keepLines/>
      </w:pPr>
      <w:r>
        <w:rPr>
          <w:b/>
        </w:rPr>
        <w:t>Answer: (A) Stability</w:t>
      </w:r>
      <w:r>
        <w:t xml:space="preserve"> — Structural functionalism (Durkheim, Parsons) studies how parts of society keep it stable.</w:t>
      </w:r>
    </w:p>
    <w:p>
      <w:pPr>
        <w:pStyle w:val="GSNumbered"/>
        <w:keepNext/>
        <w:keepLines/>
      </w:pPr>
      <w:r>
        <w:rPr>
          <w:b/>
          <w:color w:val="6B2D5C"/>
        </w:rPr>
        <w:t>5.</w:t>
        <w:tab/>
      </w:r>
      <w:r>
        <w:t xml:space="preserve">Who developed World-System Theory? </w:t>
      </w:r>
      <w:r>
        <w:rPr>
          <w:i/>
        </w:rPr>
        <w:t>(CSS 2019, Q1-4)</w:t>
      </w:r>
    </w:p>
    <w:p>
      <w:pPr>
        <w:pStyle w:val="GSOptions"/>
        <w:keepNext/>
        <w:keepLines/>
      </w:pPr>
      <w:r>
        <w:rPr>
          <w:b/>
          <w:color w:val="6B2D5C"/>
        </w:rPr>
        <w:t xml:space="preserve">(A) </w:t>
      </w:r>
      <w:r>
        <w:t>Etel Adnan</w:t>
      </w:r>
      <w:r>
        <w:rPr>
          <w:b/>
          <w:color w:val="6B2D5C"/>
        </w:rPr>
        <w:t xml:space="preserve">     (B) </w:t>
      </w:r>
      <w:r>
        <w:t>Immanuel Wallerstein</w:t>
      </w:r>
      <w:r>
        <w:rPr>
          <w:b/>
          <w:color w:val="6B2D5C"/>
        </w:rPr>
        <w:t xml:space="preserve">     (C) </w:t>
      </w:r>
      <w:r>
        <w:t>Carol J. Adams</w:t>
      </w:r>
      <w:r>
        <w:rPr>
          <w:b/>
          <w:color w:val="6B2D5C"/>
        </w:rPr>
        <w:t xml:space="preserve">     (D) </w:t>
      </w:r>
      <w:r>
        <w:t>Leila Ahmed</w:t>
      </w:r>
    </w:p>
    <w:p>
      <w:pPr>
        <w:pStyle w:val="GSAnswer"/>
        <w:keepLines/>
      </w:pPr>
      <w:r>
        <w:rPr>
          <w:b/>
        </w:rPr>
        <w:t>Answer: (B) Immanuel Wallerstein</w:t>
      </w:r>
      <w:r>
        <w:t xml:space="preserve"> — Immanuel Wallerstein (1974): core, semi-periphery and periphery.</w:t>
      </w:r>
    </w:p>
    <w:p>
      <w:pPr>
        <w:pStyle w:val="GSNumbered"/>
        <w:keepNext/>
        <w:keepLines/>
      </w:pPr>
      <w:r>
        <w:rPr>
          <w:b/>
          <w:color w:val="6B2D5C"/>
        </w:rPr>
        <w:t>6.</w:t>
        <w:tab/>
      </w:r>
      <w:r>
        <w:t xml:space="preserve">The concept that women have an important role in the development process is: </w:t>
      </w:r>
      <w:r>
        <w:rPr>
          <w:i/>
        </w:rPr>
        <w:t>(CSS 2019, Q1-19)</w:t>
      </w:r>
    </w:p>
    <w:p>
      <w:pPr>
        <w:pStyle w:val="GSOptions"/>
        <w:keepNext/>
        <w:keepLines/>
      </w:pPr>
      <w:r>
        <w:rPr>
          <w:b/>
          <w:color w:val="6B2D5C"/>
        </w:rPr>
        <w:t xml:space="preserve">(A) </w:t>
      </w:r>
      <w:r>
        <w:t>WID</w:t>
      </w:r>
      <w:r>
        <w:rPr>
          <w:b/>
          <w:color w:val="6B2D5C"/>
        </w:rPr>
        <w:t xml:space="preserve">     (B) </w:t>
      </w:r>
      <w:r>
        <w:t>Feminism</w:t>
      </w:r>
      <w:r>
        <w:rPr>
          <w:b/>
          <w:color w:val="6B2D5C"/>
        </w:rPr>
        <w:t xml:space="preserve">     (C) </w:t>
      </w:r>
      <w:r>
        <w:t>Gender role</w:t>
      </w:r>
      <w:r>
        <w:rPr>
          <w:b/>
          <w:color w:val="6B2D5C"/>
        </w:rPr>
        <w:t xml:space="preserve">     (D) </w:t>
      </w:r>
      <w:r>
        <w:t>Globalization</w:t>
      </w:r>
    </w:p>
    <w:p>
      <w:pPr>
        <w:pStyle w:val="GSAnswer"/>
        <w:keepLines/>
      </w:pPr>
      <w:r>
        <w:rPr>
          <w:b/>
        </w:rPr>
        <w:t>Answer: (A) WID</w:t>
      </w:r>
      <w:r>
        <w:t xml:space="preserve"> — Women in Development (WID) — integrating women into development (Boserup 1970; Percy Amendment 1973).</w:t>
      </w:r>
    </w:p>
    <w:p>
      <w:pPr>
        <w:pStyle w:val="GSNumbered"/>
        <w:keepNext/>
        <w:keepLines/>
      </w:pPr>
      <w:r>
        <w:rPr>
          <w:b/>
          <w:color w:val="6B2D5C"/>
        </w:rPr>
        <w:t>7.</w:t>
        <w:tab/>
      </w:r>
      <w:r>
        <w:t xml:space="preserve">Generalized Anxiety Disorder (GAD) is related to: </w:t>
      </w:r>
      <w:r>
        <w:rPr>
          <w:i/>
        </w:rPr>
        <w:t>(CSS 2019, Q1-20)</w:t>
      </w:r>
    </w:p>
    <w:p>
      <w:pPr>
        <w:pStyle w:val="GSOptions"/>
        <w:keepNext/>
        <w:keepLines/>
      </w:pPr>
      <w:r>
        <w:rPr>
          <w:b/>
          <w:color w:val="6B2D5C"/>
        </w:rPr>
        <w:t xml:space="preserve">(A) </w:t>
      </w:r>
      <w:r>
        <w:t>Social life</w:t>
      </w:r>
      <w:r>
        <w:rPr>
          <w:b/>
          <w:color w:val="6B2D5C"/>
        </w:rPr>
        <w:t xml:space="preserve">     (B) </w:t>
      </w:r>
      <w:r>
        <w:t>Gender role</w:t>
      </w:r>
      <w:r>
        <w:rPr>
          <w:b/>
          <w:color w:val="6B2D5C"/>
        </w:rPr>
        <w:t xml:space="preserve">     (C) </w:t>
      </w:r>
      <w:r>
        <w:t>Financial issues</w:t>
      </w:r>
      <w:r>
        <w:rPr>
          <w:b/>
          <w:color w:val="6B2D5C"/>
        </w:rPr>
        <w:t xml:space="preserve">     (D) </w:t>
      </w:r>
      <w:r>
        <w:t>Education completion</w:t>
      </w:r>
    </w:p>
    <w:p>
      <w:pPr>
        <w:pStyle w:val="GSAnswer"/>
        <w:keepLines/>
      </w:pPr>
      <w:r>
        <w:rPr>
          <w:b/>
        </w:rPr>
        <w:t>Answer: (A) Social life</w:t>
      </w:r>
      <w:r>
        <w:t xml:space="preserve"> — A loose item: the published key is "social life". GAD in Gender Studies normally means Gender and Development.</w:t>
      </w:r>
    </w:p>
    <w:p>
      <w:pPr>
        <w:pStyle w:val="GSNumbered"/>
        <w:keepNext/>
        <w:keepLines/>
      </w:pPr>
      <w:r>
        <w:rPr>
          <w:b/>
          <w:color w:val="6B2D5C"/>
        </w:rPr>
        <w:t>8.</w:t>
        <w:tab/>
      </w:r>
      <w:r>
        <w:t xml:space="preserve">Which statement regarding gender-based inequality is incorrect? </w:t>
      </w:r>
      <w:r>
        <w:rPr>
          <w:i/>
        </w:rPr>
        <w:t>(CSS 2023, Q1-3)</w:t>
      </w:r>
    </w:p>
    <w:p>
      <w:pPr>
        <w:pStyle w:val="GSOptions"/>
        <w:keepNext/>
        <w:keepLines/>
      </w:pPr>
      <w:r>
        <w:rPr>
          <w:b/>
          <w:color w:val="6B2D5C"/>
        </w:rPr>
        <w:t xml:space="preserve">(A) </w:t>
      </w:r>
      <w:r>
        <w:t>All women are not equally unequal</w:t>
      </w:r>
      <w:r>
        <w:rPr>
          <w:b/>
          <w:color w:val="6B2D5C"/>
        </w:rPr>
        <w:t xml:space="preserve">     (B) </w:t>
      </w:r>
      <w:r>
        <w:t>All women are organized for an equitable share of development</w:t>
      </w:r>
      <w:r>
        <w:rPr>
          <w:b/>
          <w:color w:val="6B2D5C"/>
        </w:rPr>
        <w:t xml:space="preserve">     (C) </w:t>
      </w:r>
      <w:r>
        <w:t>Women do not constitute a homogeneous unit</w:t>
      </w:r>
      <w:r>
        <w:rPr>
          <w:b/>
          <w:color w:val="6B2D5C"/>
        </w:rPr>
        <w:t xml:space="preserve">     (D) </w:t>
      </w:r>
      <w:r>
        <w:t>None of these</w:t>
      </w:r>
    </w:p>
    <w:p>
      <w:pPr>
        <w:pStyle w:val="GSAnswer"/>
        <w:keepLines/>
      </w:pPr>
      <w:r>
        <w:rPr>
          <w:b/>
        </w:rPr>
        <w:t>Answer: (B) All women are organized for an equitable share of development</w:t>
      </w:r>
      <w:r>
        <w:t xml:space="preserve"> — Women are not a uniform, organised group — class, caste and region divide them.</w:t>
      </w:r>
    </w:p>
    <w:p>
      <w:pPr>
        <w:pStyle w:val="GSNumbered"/>
        <w:keepNext/>
        <w:keepLines/>
      </w:pPr>
      <w:r>
        <w:rPr>
          <w:b/>
          <w:color w:val="6B2D5C"/>
        </w:rPr>
        <w:t>9.</w:t>
        <w:tab/>
      </w:r>
      <w:r>
        <w:t xml:space="preserve">Transformation of grassroots women from mere beneficiaries to active participants is: </w:t>
      </w:r>
      <w:r>
        <w:rPr>
          <w:i/>
        </w:rPr>
        <w:t>(CSS 2023, Q1-7)</w:t>
      </w:r>
    </w:p>
    <w:p>
      <w:pPr>
        <w:pStyle w:val="GSOptions"/>
        <w:keepNext/>
        <w:keepLines/>
      </w:pPr>
      <w:r>
        <w:rPr>
          <w:b/>
          <w:color w:val="6B2D5C"/>
        </w:rPr>
        <w:t xml:space="preserve">(A) </w:t>
      </w:r>
      <w:r>
        <w:t>Radicalism</w:t>
      </w:r>
      <w:r>
        <w:rPr>
          <w:b/>
          <w:color w:val="6B2D5C"/>
        </w:rPr>
        <w:t xml:space="preserve">     (B) </w:t>
      </w:r>
      <w:r>
        <w:t>Clientelism</w:t>
      </w:r>
      <w:r>
        <w:rPr>
          <w:b/>
          <w:color w:val="6B2D5C"/>
        </w:rPr>
        <w:t xml:space="preserve">     (C) </w:t>
      </w:r>
      <w:r>
        <w:t>Valuation</w:t>
      </w:r>
      <w:r>
        <w:rPr>
          <w:b/>
          <w:color w:val="6B2D5C"/>
        </w:rPr>
        <w:t xml:space="preserve">     (D) </w:t>
      </w:r>
      <w:r>
        <w:t>None of these</w:t>
      </w:r>
    </w:p>
    <w:p>
      <w:pPr>
        <w:pStyle w:val="GSAnswer"/>
        <w:keepLines/>
      </w:pPr>
      <w:r>
        <w:rPr>
          <w:b/>
        </w:rPr>
        <w:t>Answer: (D) None of these</w:t>
      </w:r>
      <w:r>
        <w:t xml:space="preserve"> — The answer is empowerment, which is not among the options — so "None of these".</w:t>
      </w:r>
    </w:p>
    <w:p>
      <w:pPr>
        <w:pStyle w:val="GSNumbered"/>
        <w:keepNext/>
        <w:keepLines/>
      </w:pPr>
      <w:r>
        <w:rPr>
          <w:b/>
          <w:color w:val="6B2D5C"/>
        </w:rPr>
        <w:t>10.</w:t>
        <w:tab/>
      </w:r>
      <w:r>
        <w:t xml:space="preserve">Growing interdependence of societies across the world is: </w:t>
      </w:r>
      <w:r>
        <w:rPr>
          <w:i/>
        </w:rPr>
        <w:t>(CSS 2023, Q1-17)</w:t>
      </w:r>
    </w:p>
    <w:p>
      <w:pPr>
        <w:pStyle w:val="GSOptions"/>
        <w:keepNext/>
        <w:keepLines/>
      </w:pPr>
      <w:r>
        <w:rPr>
          <w:b/>
          <w:color w:val="6B2D5C"/>
        </w:rPr>
        <w:t xml:space="preserve">(A) </w:t>
      </w:r>
      <w:r>
        <w:t>Globalization</w:t>
      </w:r>
      <w:r>
        <w:rPr>
          <w:b/>
          <w:color w:val="6B2D5C"/>
        </w:rPr>
        <w:t xml:space="preserve">     (B) </w:t>
      </w:r>
      <w:r>
        <w:t>Internationalization</w:t>
      </w:r>
      <w:r>
        <w:rPr>
          <w:b/>
          <w:color w:val="6B2D5C"/>
        </w:rPr>
        <w:t xml:space="preserve">     (C) </w:t>
      </w:r>
      <w:r>
        <w:t>Both</w:t>
      </w:r>
      <w:r>
        <w:rPr>
          <w:b/>
          <w:color w:val="6B2D5C"/>
        </w:rPr>
        <w:t xml:space="preserve">     (D) </w:t>
      </w:r>
      <w:r>
        <w:t>None of these</w:t>
      </w:r>
    </w:p>
    <w:p>
      <w:pPr>
        <w:pStyle w:val="GSAnswer"/>
        <w:keepLines/>
      </w:pPr>
      <w:r>
        <w:rPr>
          <w:b/>
        </w:rPr>
        <w:t>Answer: (A) Globalization</w:t>
      </w:r>
      <w:r>
        <w:t xml:space="preserve"> — Globalisation (Giddens: intensified worldwide social relations).</w:t>
      </w:r>
    </w:p>
    <w:p>
      <w:pPr>
        <w:pStyle w:val="GSNumbered"/>
        <w:keepNext/>
        <w:keepLines/>
      </w:pPr>
      <w:r>
        <w:rPr>
          <w:b/>
          <w:color w:val="6B2D5C"/>
        </w:rPr>
        <w:t>11.</w:t>
        <w:tab/>
      </w:r>
      <w:r>
        <w:t xml:space="preserve">The first global policy framework to adopt gender mainstreaming was: </w:t>
      </w:r>
      <w:r>
        <w:rPr>
          <w:i/>
        </w:rPr>
        <w:t>(CSS 2024, Q1-11)</w:t>
      </w:r>
    </w:p>
    <w:p>
      <w:pPr>
        <w:pStyle w:val="GSOptions"/>
        <w:keepNext/>
        <w:keepLines/>
      </w:pPr>
      <w:r>
        <w:rPr>
          <w:b/>
          <w:color w:val="6B2D5C"/>
        </w:rPr>
        <w:t xml:space="preserve">(A) </w:t>
      </w:r>
      <w:r>
        <w:t>CEDAW</w:t>
      </w:r>
      <w:r>
        <w:rPr>
          <w:b/>
          <w:color w:val="6B2D5C"/>
        </w:rPr>
        <w:t xml:space="preserve">     (B) </w:t>
      </w:r>
      <w:r>
        <w:t>Beijing Declaration</w:t>
      </w:r>
      <w:r>
        <w:rPr>
          <w:b/>
          <w:color w:val="6B2D5C"/>
        </w:rPr>
        <w:t xml:space="preserve">     (C) </w:t>
      </w:r>
      <w:r>
        <w:t>SDGs</w:t>
      </w:r>
      <w:r>
        <w:rPr>
          <w:b/>
          <w:color w:val="6B2D5C"/>
        </w:rPr>
        <w:t xml:space="preserve">     (D) </w:t>
      </w:r>
      <w:r>
        <w:t>None of these</w:t>
      </w:r>
    </w:p>
    <w:p>
      <w:pPr>
        <w:pStyle w:val="GSAnswer"/>
        <w:keepLines/>
      </w:pPr>
      <w:r>
        <w:rPr>
          <w:b/>
        </w:rPr>
        <w:t>Answer: (B) Beijing Declaration</w:t>
      </w:r>
      <w:r>
        <w:t xml:space="preserve"> — The Beijing Platform (1995) first adopted gender mainstreaming as a global strategy.</w:t>
      </w:r>
    </w:p>
    <w:p>
      <w:pPr>
        <w:pStyle w:val="GSNumbered"/>
        <w:keepNext/>
        <w:keepLines/>
      </w:pPr>
      <w:r>
        <w:rPr>
          <w:b/>
          <w:color w:val="6B2D5C"/>
        </w:rPr>
        <w:t>12.</w:t>
        <w:tab/>
      </w:r>
      <w:r>
        <w:t xml:space="preserve">Which approach takes the sexual division of labour for granted? </w:t>
      </w:r>
      <w:r>
        <w:rPr>
          <w:i/>
        </w:rPr>
        <w:t>(CSS 2024, Q1-16)</w:t>
      </w:r>
    </w:p>
    <w:p>
      <w:pPr>
        <w:pStyle w:val="GSOptions"/>
        <w:keepNext/>
        <w:keepLines/>
      </w:pPr>
      <w:r>
        <w:rPr>
          <w:b/>
          <w:color w:val="6B2D5C"/>
        </w:rPr>
        <w:t xml:space="preserve">(A) </w:t>
      </w:r>
      <w:r>
        <w:t>WAD</w:t>
      </w:r>
      <w:r>
        <w:rPr>
          <w:b/>
          <w:color w:val="6B2D5C"/>
        </w:rPr>
        <w:t xml:space="preserve">     (B) </w:t>
      </w:r>
      <w:r>
        <w:t>WID</w:t>
      </w:r>
      <w:r>
        <w:rPr>
          <w:b/>
          <w:color w:val="6B2D5C"/>
        </w:rPr>
        <w:t xml:space="preserve">     (C) </w:t>
      </w:r>
      <w:r>
        <w:t>GAD</w:t>
      </w:r>
      <w:r>
        <w:rPr>
          <w:b/>
          <w:color w:val="6B2D5C"/>
        </w:rPr>
        <w:t xml:space="preserve">     (D) </w:t>
      </w:r>
      <w:r>
        <w:t>None of these</w:t>
      </w:r>
    </w:p>
    <w:p>
      <w:pPr>
        <w:pStyle w:val="GSAnswer"/>
        <w:keepLines/>
      </w:pPr>
      <w:r>
        <w:rPr>
          <w:b/>
        </w:rPr>
        <w:t>Answer: (B) WID</w:t>
      </w:r>
      <w:r>
        <w:t xml:space="preserve"> — WID took the sexual division of labour for granted; GAD questions it.</w:t>
      </w:r>
    </w:p>
    <w:p>
      <w:pPr>
        <w:pStyle w:val="GSNumbered"/>
        <w:keepNext/>
        <w:keepLines/>
      </w:pPr>
      <w:r>
        <w:rPr>
          <w:b/>
          <w:color w:val="6B2D5C"/>
        </w:rPr>
        <w:t>13.</w:t>
        <w:tab/>
      </w:r>
      <w:r>
        <w:t xml:space="preserve">Which is not a Millennium Development Goal? </w:t>
      </w:r>
      <w:r>
        <w:rPr>
          <w:i/>
        </w:rPr>
        <w:t>(CSS 2025, Q1-7)</w:t>
      </w:r>
    </w:p>
    <w:p>
      <w:pPr>
        <w:pStyle w:val="GSOptions"/>
        <w:keepNext/>
        <w:keepLines/>
      </w:pPr>
      <w:r>
        <w:rPr>
          <w:b/>
          <w:color w:val="6B2D5C"/>
        </w:rPr>
        <w:t xml:space="preserve">(A) </w:t>
      </w:r>
      <w:r>
        <w:t>Global partnership for development</w:t>
      </w:r>
      <w:r>
        <w:rPr>
          <w:b/>
          <w:color w:val="6B2D5C"/>
        </w:rPr>
        <w:t xml:space="preserve">     (B) </w:t>
      </w:r>
      <w:r>
        <w:t>Environmental sustainability</w:t>
      </w:r>
      <w:r>
        <w:rPr>
          <w:b/>
          <w:color w:val="6B2D5C"/>
        </w:rPr>
        <w:t xml:space="preserve">     (C) </w:t>
      </w:r>
      <w:r>
        <w:t>Equal political participation of women</w:t>
      </w:r>
      <w:r>
        <w:rPr>
          <w:b/>
          <w:color w:val="6B2D5C"/>
        </w:rPr>
        <w:t xml:space="preserve">     (D) </w:t>
      </w:r>
      <w:r>
        <w:t>None of these</w:t>
      </w:r>
    </w:p>
    <w:p>
      <w:pPr>
        <w:pStyle w:val="GSAnswer"/>
        <w:keepLines/>
      </w:pPr>
      <w:r>
        <w:rPr>
          <w:b/>
        </w:rPr>
        <w:t>Answer: (C) Equal political participation of women</w:t>
      </w:r>
      <w:r>
        <w:t xml:space="preserve"> — The eight MDGs had no separate goal on women's political participation (MDG 3 was gender equality and women's empowerment).</w:t>
      </w:r>
    </w:p>
    <w:p>
      <w:pPr>
        <w:pStyle w:val="GSNumbered"/>
        <w:keepNext/>
        <w:keepLines/>
      </w:pPr>
      <w:r>
        <w:rPr>
          <w:b/>
          <w:color w:val="6B2D5C"/>
        </w:rPr>
        <w:t>14.</w:t>
        <w:tab/>
      </w:r>
      <w:r>
        <w:t xml:space="preserve">Gender and Development focuses on: </w:t>
      </w:r>
      <w:r>
        <w:rPr>
          <w:i/>
        </w:rPr>
        <w:t>(CSS 2025, Q1-13)</w:t>
      </w:r>
    </w:p>
    <w:p>
      <w:pPr>
        <w:pStyle w:val="GSOptions"/>
        <w:keepNext/>
        <w:keepLines/>
      </w:pPr>
      <w:r>
        <w:rPr>
          <w:b/>
          <w:color w:val="6B2D5C"/>
        </w:rPr>
        <w:t xml:space="preserve">(A) </w:t>
      </w:r>
      <w:r>
        <w:t>Gender equality</w:t>
      </w:r>
      <w:r>
        <w:rPr>
          <w:b/>
          <w:color w:val="6B2D5C"/>
        </w:rPr>
        <w:t xml:space="preserve">     (B) </w:t>
      </w:r>
      <w:r>
        <w:t>Women's empowerment</w:t>
      </w:r>
      <w:r>
        <w:rPr>
          <w:b/>
          <w:color w:val="6B2D5C"/>
        </w:rPr>
        <w:t xml:space="preserve">     (C) </w:t>
      </w:r>
      <w:r>
        <w:t>Patriarchy</w:t>
      </w:r>
      <w:r>
        <w:rPr>
          <w:b/>
          <w:color w:val="6B2D5C"/>
        </w:rPr>
        <w:t xml:space="preserve">     (D) </w:t>
      </w:r>
      <w:r>
        <w:t>All of these</w:t>
      </w:r>
    </w:p>
    <w:p>
      <w:pPr>
        <w:pStyle w:val="GSAnswer"/>
        <w:keepLines/>
      </w:pPr>
      <w:r>
        <w:rPr>
          <w:b/>
        </w:rPr>
        <w:t>Answer: (D) All of these</w:t>
      </w:r>
      <w:r>
        <w:t xml:space="preserve"> — GAD covers equality, empowerment and the challenge to patriarchy — all of these.</w:t>
      </w:r>
    </w:p>
    <w:p>
      <w:pPr>
        <w:pStyle w:val="GSNumbered"/>
        <w:keepNext/>
        <w:keepLines/>
      </w:pPr>
      <w:r>
        <w:rPr>
          <w:b/>
          <w:color w:val="6B2D5C"/>
        </w:rPr>
        <w:t>15.</w:t>
        <w:tab/>
      </w:r>
      <w:r>
        <w:t xml:space="preserve">Which indicator measures gender inequality? </w:t>
      </w:r>
      <w:r>
        <w:rPr>
          <w:i/>
        </w:rPr>
        <w:t>(CSS 2025, Q1-14)</w:t>
      </w:r>
    </w:p>
    <w:p>
      <w:pPr>
        <w:pStyle w:val="GSOptions"/>
        <w:keepNext/>
        <w:keepLines/>
      </w:pPr>
      <w:r>
        <w:rPr>
          <w:b/>
          <w:color w:val="6B2D5C"/>
        </w:rPr>
        <w:t xml:space="preserve">(A) </w:t>
      </w:r>
      <w:r>
        <w:t>GDI</w:t>
      </w:r>
      <w:r>
        <w:rPr>
          <w:b/>
          <w:color w:val="6B2D5C"/>
        </w:rPr>
        <w:t xml:space="preserve">     (B) </w:t>
      </w:r>
      <w:r>
        <w:t>GEM</w:t>
      </w:r>
      <w:r>
        <w:rPr>
          <w:b/>
          <w:color w:val="6B2D5C"/>
        </w:rPr>
        <w:t xml:space="preserve">     (C) </w:t>
      </w:r>
      <w:r>
        <w:t>HDI</w:t>
      </w:r>
      <w:r>
        <w:rPr>
          <w:b/>
          <w:color w:val="6B2D5C"/>
        </w:rPr>
        <w:t xml:space="preserve">     (D) </w:t>
      </w:r>
      <w:r>
        <w:t>All of these</w:t>
      </w:r>
    </w:p>
    <w:p>
      <w:pPr>
        <w:pStyle w:val="GSAnswer"/>
        <w:keepLines/>
      </w:pPr>
      <w:r>
        <w:rPr>
          <w:b/>
        </w:rPr>
        <w:t>Answer: no fully valid option</w:t>
      </w:r>
      <w:r>
        <w:t xml:space="preserve"> — A defective item: GDI and GEM measure gender gaps, HDI does not. The Gender Inequality Index (2010) is the true answer.</w:t>
      </w:r>
    </w:p>
    <w:p>
      <w:pPr>
        <w:pStyle w:val="GSNumbered"/>
        <w:keepNext/>
        <w:keepLines/>
      </w:pPr>
      <w:r>
        <w:rPr>
          <w:b/>
          <w:color w:val="6B2D5C"/>
        </w:rPr>
        <w:t>16.</w:t>
        <w:tab/>
      </w:r>
      <w:r>
        <w:t xml:space="preserve">A benefit of gender mainstreaming is: </w:t>
      </w:r>
      <w:r>
        <w:rPr>
          <w:i/>
        </w:rPr>
        <w:t>(CSS 2025, Q1-15)</w:t>
      </w:r>
    </w:p>
    <w:p>
      <w:pPr>
        <w:pStyle w:val="GSOptions"/>
        <w:keepNext/>
        <w:keepLines/>
      </w:pPr>
      <w:r>
        <w:rPr>
          <w:b/>
          <w:color w:val="6B2D5C"/>
        </w:rPr>
        <w:t xml:space="preserve">(A) </w:t>
      </w:r>
      <w:r>
        <w:t>Increased efficiency</w:t>
      </w:r>
      <w:r>
        <w:rPr>
          <w:b/>
          <w:color w:val="6B2D5C"/>
        </w:rPr>
        <w:t xml:space="preserve">     (B) </w:t>
      </w:r>
      <w:r>
        <w:t>Improved effectiveness</w:t>
      </w:r>
      <w:r>
        <w:rPr>
          <w:b/>
          <w:color w:val="6B2D5C"/>
        </w:rPr>
        <w:t xml:space="preserve">     (C) </w:t>
      </w:r>
      <w:r>
        <w:t>Enhanced accountability</w:t>
      </w:r>
      <w:r>
        <w:rPr>
          <w:b/>
          <w:color w:val="6B2D5C"/>
        </w:rPr>
        <w:t xml:space="preserve">     (D) </w:t>
      </w:r>
      <w:r>
        <w:t>All of these</w:t>
      </w:r>
    </w:p>
    <w:p>
      <w:pPr>
        <w:pStyle w:val="GSAnswer"/>
        <w:keepLines/>
      </w:pPr>
      <w:r>
        <w:rPr>
          <w:b/>
        </w:rPr>
        <w:t>Answer: (D) All of these</w:t>
      </w:r>
      <w:r>
        <w:t xml:space="preserve"> — Efficiency, effectiveness and accountability — all of these.</w:t>
      </w:r>
    </w:p>
    <w:p>
      <w:pPr>
        <w:pStyle w:val="GSNumbered"/>
        <w:keepNext/>
        <w:keepLines/>
      </w:pPr>
      <w:r>
        <w:rPr>
          <w:b/>
          <w:color w:val="6B2D5C"/>
        </w:rPr>
        <w:t>17.</w:t>
        <w:tab/>
      </w:r>
      <w:r>
        <w:t xml:space="preserve">In GAD, practical gender needs differ from strategic gender interests because the former: </w:t>
      </w:r>
      <w:r>
        <w:rPr>
          <w:i/>
        </w:rPr>
        <w:t>(CSS 2026, Q1-3)</w:t>
      </w:r>
    </w:p>
    <w:p>
      <w:pPr>
        <w:pStyle w:val="GSOptions"/>
        <w:keepNext/>
        <w:keepLines/>
      </w:pPr>
      <w:r>
        <w:rPr>
          <w:b/>
          <w:color w:val="6B2D5C"/>
        </w:rPr>
        <w:t xml:space="preserve">(A) </w:t>
      </w:r>
      <w:r>
        <w:t>Challenge women's subordinate position</w:t>
      </w:r>
      <w:r>
        <w:rPr>
          <w:b/>
          <w:color w:val="6B2D5C"/>
        </w:rPr>
        <w:t xml:space="preserve">     (B) </w:t>
      </w:r>
      <w:r>
        <w:t>Focus exclusively on legislative quotas</w:t>
      </w:r>
      <w:r>
        <w:rPr>
          <w:b/>
          <w:color w:val="6B2D5C"/>
        </w:rPr>
        <w:t xml:space="preserve">     (C) </w:t>
      </w:r>
      <w:r>
        <w:t>Address immediate necessities without challenging divisions of labour</w:t>
      </w:r>
      <w:r>
        <w:rPr>
          <w:b/>
          <w:color w:val="6B2D5C"/>
        </w:rPr>
        <w:t xml:space="preserve">     (D) </w:t>
      </w:r>
      <w:r>
        <w:t>None of these</w:t>
      </w:r>
    </w:p>
    <w:p>
      <w:pPr>
        <w:pStyle w:val="GSAnswer"/>
        <w:keepLines/>
      </w:pPr>
      <w:r>
        <w:rPr>
          <w:b/>
        </w:rPr>
        <w:t>Answer: (C) Address immediate necessities without challenging divisions of labour</w:t>
      </w:r>
      <w:r>
        <w:t xml:space="preserve"> — Practical needs meet immediate necessities; strategic interests challenge subordination (Molyneux 1985; Moser 1989).</w:t>
      </w:r>
    </w:p>
    <w:p>
      <w:pPr>
        <w:pStyle w:val="GSNumbered"/>
        <w:keepNext/>
        <w:keepLines/>
      </w:pPr>
      <w:r>
        <w:rPr>
          <w:b/>
          <w:color w:val="6B2D5C"/>
        </w:rPr>
        <w:t>18.</w:t>
        <w:tab/>
      </w:r>
      <w:r>
        <w:t xml:space="preserve">The WID approach that emerged in the 1970s was primarily criticized for: </w:t>
      </w:r>
      <w:r>
        <w:rPr>
          <w:i/>
        </w:rPr>
        <w:t>(CSS 2026, Q1-12)</w:t>
      </w:r>
    </w:p>
    <w:p>
      <w:pPr>
        <w:pStyle w:val="GSOptions"/>
        <w:keepNext/>
        <w:keepLines/>
      </w:pPr>
      <w:r>
        <w:rPr>
          <w:b/>
          <w:color w:val="6B2D5C"/>
        </w:rPr>
        <w:t xml:space="preserve">(A) </w:t>
      </w:r>
      <w:r>
        <w:t>Being too radical and anti-male</w:t>
      </w:r>
      <w:r>
        <w:rPr>
          <w:b/>
          <w:color w:val="6B2D5C"/>
        </w:rPr>
        <w:t xml:space="preserve">     (B) </w:t>
      </w:r>
      <w:r>
        <w:t>Ignoring women's economic contribution completely</w:t>
      </w:r>
      <w:r>
        <w:rPr>
          <w:b/>
          <w:color w:val="6B2D5C"/>
        </w:rPr>
        <w:t xml:space="preserve">     (C) </w:t>
      </w:r>
      <w:r>
        <w:t>Both A and B</w:t>
      </w:r>
      <w:r>
        <w:rPr>
          <w:b/>
          <w:color w:val="6B2D5C"/>
        </w:rPr>
        <w:t xml:space="preserve">     (D) </w:t>
      </w:r>
      <w:r>
        <w:t>None of these</w:t>
      </w:r>
    </w:p>
    <w:p>
      <w:pPr>
        <w:pStyle w:val="GSAnswer"/>
        <w:keepLines/>
      </w:pPr>
      <w:r>
        <w:rPr>
          <w:b/>
        </w:rPr>
        <w:t>Answer: (D) None of these</w:t>
      </w:r>
      <w:r>
        <w:t xml:space="preserve"> — WID was criticised for adding women without transforming gender relations.</w:t>
      </w:r>
    </w:p>
    <w:p>
      <w:pPr>
        <w:pStyle w:val="GSNumbered"/>
        <w:keepNext/>
        <w:keepLines/>
      </w:pPr>
      <w:r>
        <w:rPr>
          <w:b/>
          <w:color w:val="6B2D5C"/>
        </w:rPr>
        <w:t>19.</w:t>
        <w:tab/>
      </w:r>
      <w:r>
        <w:t xml:space="preserve">Which SDG specifically targets gender equality? </w:t>
      </w:r>
      <w:r>
        <w:rPr>
          <w:i/>
        </w:rPr>
        <w:t>(CSS 2026, Q1-15)</w:t>
      </w:r>
    </w:p>
    <w:p>
      <w:pPr>
        <w:pStyle w:val="GSOptions"/>
        <w:keepNext/>
        <w:keepLines/>
      </w:pPr>
      <w:r>
        <w:rPr>
          <w:b/>
          <w:color w:val="6B2D5C"/>
        </w:rPr>
        <w:t xml:space="preserve">(A) </w:t>
      </w:r>
      <w:r>
        <w:t>SDG 3</w:t>
      </w:r>
      <w:r>
        <w:rPr>
          <w:b/>
          <w:color w:val="6B2D5C"/>
        </w:rPr>
        <w:t xml:space="preserve">     (B) </w:t>
      </w:r>
      <w:r>
        <w:t>SDG 4</w:t>
      </w:r>
      <w:r>
        <w:rPr>
          <w:b/>
          <w:color w:val="6B2D5C"/>
        </w:rPr>
        <w:t xml:space="preserve">     (C) </w:t>
      </w:r>
      <w:r>
        <w:t>SDG 6</w:t>
      </w:r>
      <w:r>
        <w:rPr>
          <w:b/>
          <w:color w:val="6B2D5C"/>
        </w:rPr>
        <w:t xml:space="preserve">     (D) </w:t>
      </w:r>
      <w:r>
        <w:t>None of these</w:t>
      </w:r>
    </w:p>
    <w:p>
      <w:pPr>
        <w:pStyle w:val="GSAnswer"/>
        <w:keepLines/>
      </w:pPr>
      <w:r>
        <w:rPr>
          <w:b/>
        </w:rPr>
        <w:t>Answer: (D) None of these</w:t>
      </w:r>
      <w:r>
        <w:t xml:space="preserve"> — SDG 5.</w:t>
      </w:r>
    </w:p>
    <w:p>
      <w:pPr>
        <w:pStyle w:val="Heading2"/>
      </w:pPr>
      <w:r>
        <w:t>Practice MCQs, with answers</w:t>
      </w:r>
    </w:p>
    <w:p>
      <w:pPr>
        <w:pStyle w:val="GSLead"/>
      </w:pPr>
      <w:r>
        <w:t>New questions on the Topic 4 facts the objective paper has not yet asked. Cover the answer line, choose an option, then check.</w:t>
      </w:r>
    </w:p>
    <w:p>
      <w:pPr>
        <w:pStyle w:val="GSNumbered"/>
        <w:keepNext/>
        <w:keepLines/>
      </w:pPr>
      <w:r>
        <w:rPr>
          <w:b/>
          <w:color w:val="6B2D5C"/>
        </w:rPr>
        <w:t>1.</w:t>
        <w:tab/>
      </w:r>
      <w:r>
        <w:t>The "development era" is often dated from Truman's "Point Four" speech of:</w:t>
      </w:r>
    </w:p>
    <w:p>
      <w:pPr>
        <w:pStyle w:val="GSOptions"/>
        <w:keepNext/>
        <w:keepLines/>
      </w:pPr>
      <w:r>
        <w:rPr>
          <w:b/>
          <w:color w:val="6B2D5C"/>
        </w:rPr>
        <w:t xml:space="preserve">(A) </w:t>
      </w:r>
      <w:r>
        <w:t>1945</w:t>
      </w:r>
      <w:r>
        <w:rPr>
          <w:b/>
          <w:color w:val="6B2D5C"/>
        </w:rPr>
        <w:t xml:space="preserve">     (B) </w:t>
      </w:r>
      <w:r>
        <w:t>20 January 1949</w:t>
      </w:r>
      <w:r>
        <w:rPr>
          <w:b/>
          <w:color w:val="6B2D5C"/>
        </w:rPr>
        <w:t xml:space="preserve">     (C) </w:t>
      </w:r>
      <w:r>
        <w:t>1955</w:t>
      </w:r>
      <w:r>
        <w:rPr>
          <w:b/>
          <w:color w:val="6B2D5C"/>
        </w:rPr>
        <w:t xml:space="preserve">     (D) </w:t>
      </w:r>
      <w:r>
        <w:t>1960</w:t>
      </w:r>
    </w:p>
    <w:p>
      <w:pPr>
        <w:pStyle w:val="GSAnswer"/>
        <w:keepLines/>
      </w:pPr>
      <w:r>
        <w:rPr>
          <w:b/>
        </w:rPr>
        <w:t>Answer: (B) 20 January 1949</w:t>
      </w:r>
    </w:p>
    <w:p>
      <w:pPr>
        <w:pStyle w:val="GSNumbered"/>
        <w:keepNext/>
        <w:keepLines/>
      </w:pPr>
      <w:r>
        <w:rPr>
          <w:b/>
          <w:color w:val="6B2D5C"/>
        </w:rPr>
        <w:t>2.</w:t>
        <w:tab/>
      </w:r>
      <w:r>
        <w:t>Mahbub ul Haq defined development as:</w:t>
      </w:r>
    </w:p>
    <w:p>
      <w:pPr>
        <w:pStyle w:val="GSOptions"/>
        <w:keepNext/>
        <w:keepLines/>
      </w:pPr>
      <w:r>
        <w:rPr>
          <w:b/>
          <w:color w:val="6B2D5C"/>
        </w:rPr>
        <w:t xml:space="preserve">(A) </w:t>
      </w:r>
      <w:r>
        <w:t>Rising GDP</w:t>
      </w:r>
      <w:r>
        <w:rPr>
          <w:b/>
          <w:color w:val="6B2D5C"/>
        </w:rPr>
        <w:t xml:space="preserve">     (B) </w:t>
      </w:r>
      <w:r>
        <w:t>Industrialisation</w:t>
      </w:r>
      <w:r>
        <w:rPr>
          <w:b/>
          <w:color w:val="6B2D5C"/>
        </w:rPr>
        <w:t xml:space="preserve">     (C) </w:t>
      </w:r>
      <w:r>
        <w:t>Trickle-down growth</w:t>
      </w:r>
      <w:r>
        <w:rPr>
          <w:b/>
          <w:color w:val="6B2D5C"/>
        </w:rPr>
        <w:t xml:space="preserve">     (D) </w:t>
      </w:r>
      <w:r>
        <w:t>Enlarging people's choices</w:t>
      </w:r>
    </w:p>
    <w:p>
      <w:pPr>
        <w:pStyle w:val="GSAnswer"/>
        <w:keepLines/>
      </w:pPr>
      <w:r>
        <w:rPr>
          <w:b/>
        </w:rPr>
        <w:t>Answer: (D) Enlarging people's choices</w:t>
      </w:r>
      <w:r>
        <w:t xml:space="preserve"> — "Enlarging people's choices" — UNDP Human Development Report (1990).</w:t>
      </w:r>
    </w:p>
    <w:p>
      <w:pPr>
        <w:pStyle w:val="GSNumbered"/>
        <w:keepNext/>
        <w:keepLines/>
      </w:pPr>
      <w:r>
        <w:rPr>
          <w:b/>
          <w:color w:val="6B2D5C"/>
        </w:rPr>
        <w:t>3.</w:t>
        <w:tab/>
      </w:r>
      <w:r>
        <w:rPr>
          <w:i/>
        </w:rPr>
        <w:t>Development as Freedom</w:t>
      </w:r>
      <w:r>
        <w:t xml:space="preserve"> (1999) was written by:</w:t>
      </w:r>
    </w:p>
    <w:p>
      <w:pPr>
        <w:pStyle w:val="GSOptions"/>
        <w:keepNext/>
        <w:keepLines/>
      </w:pPr>
      <w:r>
        <w:rPr>
          <w:b/>
          <w:color w:val="6B2D5C"/>
        </w:rPr>
        <w:t xml:space="preserve">(A) </w:t>
      </w:r>
      <w:r>
        <w:t>Mahbub ul Haq</w:t>
      </w:r>
      <w:r>
        <w:rPr>
          <w:b/>
          <w:color w:val="6B2D5C"/>
        </w:rPr>
        <w:t xml:space="preserve">     (B) </w:t>
      </w:r>
      <w:r>
        <w:t>Naila Kabeer</w:t>
      </w:r>
      <w:r>
        <w:rPr>
          <w:b/>
          <w:color w:val="6B2D5C"/>
        </w:rPr>
        <w:t xml:space="preserve">     (C) </w:t>
      </w:r>
      <w:r>
        <w:t>Martha Nussbaum</w:t>
      </w:r>
      <w:r>
        <w:rPr>
          <w:b/>
          <w:color w:val="6B2D5C"/>
        </w:rPr>
        <w:t xml:space="preserve">     (D) </w:t>
      </w:r>
      <w:r>
        <w:t>Amartya Sen</w:t>
      </w:r>
    </w:p>
    <w:p>
      <w:pPr>
        <w:pStyle w:val="GSAnswer"/>
        <w:keepLines/>
      </w:pPr>
      <w:r>
        <w:rPr>
          <w:b/>
        </w:rPr>
        <w:t>Answer: (D) Amartya Sen</w:t>
      </w:r>
    </w:p>
    <w:p>
      <w:pPr>
        <w:pStyle w:val="GSNumbered"/>
        <w:keepNext/>
        <w:keepLines/>
      </w:pPr>
      <w:r>
        <w:rPr>
          <w:b/>
          <w:color w:val="6B2D5C"/>
        </w:rPr>
        <w:t>4.</w:t>
        <w:tab/>
      </w:r>
      <w:r>
        <w:rPr>
          <w:i/>
        </w:rPr>
        <w:t>If Women Counted</w:t>
      </w:r>
      <w:r>
        <w:t xml:space="preserve"> (1988), on women's unpaid work missing from national accounts, was written by:</w:t>
      </w:r>
    </w:p>
    <w:p>
      <w:pPr>
        <w:pStyle w:val="GSOptions"/>
        <w:keepNext/>
        <w:keepLines/>
      </w:pPr>
      <w:r>
        <w:rPr>
          <w:b/>
          <w:color w:val="6B2D5C"/>
        </w:rPr>
        <w:t xml:space="preserve">(A) </w:t>
      </w:r>
      <w:r>
        <w:t>Diane Elson</w:t>
      </w:r>
      <w:r>
        <w:rPr>
          <w:b/>
          <w:color w:val="6B2D5C"/>
        </w:rPr>
        <w:t xml:space="preserve">     (B) </w:t>
      </w:r>
      <w:r>
        <w:t>Marilyn Waring</w:t>
      </w:r>
      <w:r>
        <w:rPr>
          <w:b/>
          <w:color w:val="6B2D5C"/>
        </w:rPr>
        <w:t xml:space="preserve">     (C) </w:t>
      </w:r>
      <w:r>
        <w:t>Ester Boserup</w:t>
      </w:r>
      <w:r>
        <w:rPr>
          <w:b/>
          <w:color w:val="6B2D5C"/>
        </w:rPr>
        <w:t xml:space="preserve">     (D) </w:t>
      </w:r>
      <w:r>
        <w:t>Maria Mies</w:t>
      </w:r>
    </w:p>
    <w:p>
      <w:pPr>
        <w:pStyle w:val="GSAnswer"/>
        <w:keepLines/>
      </w:pPr>
      <w:r>
        <w:rPr>
          <w:b/>
        </w:rPr>
        <w:t>Answer: (B) Marilyn Waring</w:t>
      </w:r>
    </w:p>
    <w:p>
      <w:pPr>
        <w:pStyle w:val="GSNumbered"/>
        <w:keepNext/>
        <w:keepLines/>
      </w:pPr>
      <w:r>
        <w:rPr>
          <w:b/>
          <w:color w:val="6B2D5C"/>
        </w:rPr>
        <w:t>5.</w:t>
        <w:tab/>
      </w:r>
      <w:r>
        <w:t>The UNDP's Gender Inequality Index was introduced in:</w:t>
      </w:r>
    </w:p>
    <w:p>
      <w:pPr>
        <w:pStyle w:val="GSOptions"/>
        <w:keepNext/>
        <w:keepLines/>
      </w:pPr>
      <w:r>
        <w:rPr>
          <w:b/>
          <w:color w:val="6B2D5C"/>
        </w:rPr>
        <w:t xml:space="preserve">(A) </w:t>
      </w:r>
      <w:r>
        <w:t>1990</w:t>
      </w:r>
      <w:r>
        <w:rPr>
          <w:b/>
          <w:color w:val="6B2D5C"/>
        </w:rPr>
        <w:t xml:space="preserve">     (B) </w:t>
      </w:r>
      <w:r>
        <w:t>1995</w:t>
      </w:r>
      <w:r>
        <w:rPr>
          <w:b/>
          <w:color w:val="6B2D5C"/>
        </w:rPr>
        <w:t xml:space="preserve">     (C) </w:t>
      </w:r>
      <w:r>
        <w:t>2006</w:t>
      </w:r>
      <w:r>
        <w:rPr>
          <w:b/>
          <w:color w:val="6B2D5C"/>
        </w:rPr>
        <w:t xml:space="preserve">     (D) </w:t>
      </w:r>
      <w:r>
        <w:t>2010</w:t>
      </w:r>
    </w:p>
    <w:p>
      <w:pPr>
        <w:pStyle w:val="GSAnswer"/>
        <w:keepLines/>
      </w:pPr>
      <w:r>
        <w:rPr>
          <w:b/>
        </w:rPr>
        <w:t>Answer: (D) 2010</w:t>
      </w:r>
      <w:r>
        <w:t xml:space="preserve"> — 2010 (GDI and GEM in 1995).</w:t>
      </w:r>
    </w:p>
    <w:p>
      <w:pPr>
        <w:pStyle w:val="GSNumbered"/>
        <w:keepNext/>
        <w:keepLines/>
      </w:pPr>
      <w:r>
        <w:rPr>
          <w:b/>
          <w:color w:val="6B2D5C"/>
        </w:rPr>
        <w:t>6.</w:t>
        <w:tab/>
      </w:r>
      <w:r>
        <w:t>The World Development Report 2012 called gender equality:</w:t>
      </w:r>
    </w:p>
    <w:p>
      <w:pPr>
        <w:pStyle w:val="GSOptions"/>
        <w:keepNext/>
        <w:keepLines/>
      </w:pPr>
      <w:r>
        <w:rPr>
          <w:b/>
          <w:color w:val="6B2D5C"/>
        </w:rPr>
        <w:t xml:space="preserve">(A) </w:t>
      </w:r>
      <w:r>
        <w:t>A human right only</w:t>
      </w:r>
      <w:r>
        <w:rPr>
          <w:b/>
          <w:color w:val="6B2D5C"/>
        </w:rPr>
        <w:t xml:space="preserve">     (B) </w:t>
      </w:r>
      <w:r>
        <w:t>A cultural question</w:t>
      </w:r>
      <w:r>
        <w:rPr>
          <w:b/>
          <w:color w:val="6B2D5C"/>
        </w:rPr>
        <w:t xml:space="preserve">     (C) </w:t>
      </w:r>
      <w:r>
        <w:t>"Smart economics"</w:t>
      </w:r>
      <w:r>
        <w:rPr>
          <w:b/>
          <w:color w:val="6B2D5C"/>
        </w:rPr>
        <w:t xml:space="preserve">     (D) </w:t>
      </w:r>
      <w:r>
        <w:t>None of these</w:t>
      </w:r>
    </w:p>
    <w:p>
      <w:pPr>
        <w:pStyle w:val="GSAnswer"/>
        <w:keepLines/>
      </w:pPr>
      <w:r>
        <w:rPr>
          <w:b/>
        </w:rPr>
        <w:t>Answer: (C) "Smart economics"</w:t>
      </w:r>
      <w:r>
        <w:t xml:space="preserve"> — "Smart economics" — criticised by Chant and Sweetman (2012).</w:t>
      </w:r>
    </w:p>
    <w:p>
      <w:pPr>
        <w:pStyle w:val="GSNumbered"/>
        <w:keepNext/>
        <w:keepLines/>
      </w:pPr>
      <w:r>
        <w:rPr>
          <w:b/>
          <w:color w:val="6B2D5C"/>
        </w:rPr>
        <w:t>7.</w:t>
        <w:tab/>
      </w:r>
      <w:r>
        <w:t xml:space="preserve">Gandhi called Katherine Mayo's </w:t>
      </w:r>
      <w:r>
        <w:rPr>
          <w:i/>
        </w:rPr>
        <w:t>Mother India</w:t>
      </w:r>
      <w:r>
        <w:t xml:space="preserve"> (1927):</w:t>
      </w:r>
    </w:p>
    <w:p>
      <w:pPr>
        <w:pStyle w:val="GSOptions"/>
        <w:keepNext/>
        <w:keepLines/>
      </w:pPr>
      <w:r>
        <w:rPr>
          <w:b/>
          <w:color w:val="6B2D5C"/>
        </w:rPr>
        <w:t xml:space="preserve">(A) </w:t>
      </w:r>
      <w:r>
        <w:t>"A drain inspector's report"</w:t>
      </w:r>
      <w:r>
        <w:rPr>
          <w:b/>
          <w:color w:val="6B2D5C"/>
        </w:rPr>
        <w:t xml:space="preserve">     (B) </w:t>
      </w:r>
      <w:r>
        <w:t>"A civilising mission"</w:t>
      </w:r>
      <w:r>
        <w:rPr>
          <w:b/>
          <w:color w:val="6B2D5C"/>
        </w:rPr>
        <w:t xml:space="preserve">     (C) </w:t>
      </w:r>
      <w:r>
        <w:t>"A true mirror"</w:t>
      </w:r>
      <w:r>
        <w:rPr>
          <w:b/>
          <w:color w:val="6B2D5C"/>
        </w:rPr>
        <w:t xml:space="preserve">     (D) </w:t>
      </w:r>
      <w:r>
        <w:t>None of these</w:t>
      </w:r>
    </w:p>
    <w:p>
      <w:pPr>
        <w:pStyle w:val="GSAnswer"/>
        <w:keepLines/>
      </w:pPr>
      <w:r>
        <w:rPr>
          <w:b/>
        </w:rPr>
        <w:t>Answer: (A) "A drain inspector's report"</w:t>
      </w:r>
    </w:p>
    <w:p>
      <w:pPr>
        <w:pStyle w:val="GSNumbered"/>
        <w:keepNext/>
        <w:keepLines/>
      </w:pPr>
      <w:r>
        <w:rPr>
          <w:b/>
          <w:color w:val="6B2D5C"/>
        </w:rPr>
        <w:t>8.</w:t>
        <w:tab/>
      </w:r>
      <w:r>
        <w:t>The Punjab Laws Act of 1872 hurt Muslim women's inheritance by making which the first rule?</w:t>
      </w:r>
    </w:p>
    <w:p>
      <w:pPr>
        <w:pStyle w:val="GSOptions"/>
        <w:keepNext/>
        <w:keepLines/>
      </w:pPr>
      <w:r>
        <w:rPr>
          <w:b/>
          <w:color w:val="6B2D5C"/>
        </w:rPr>
        <w:t xml:space="preserve">(A) </w:t>
      </w:r>
      <w:r>
        <w:t>Custom</w:t>
      </w:r>
      <w:r>
        <w:rPr>
          <w:b/>
          <w:color w:val="6B2D5C"/>
        </w:rPr>
        <w:t xml:space="preserve">     (B) </w:t>
      </w:r>
      <w:r>
        <w:t>Islamic law</w:t>
      </w:r>
      <w:r>
        <w:rPr>
          <w:b/>
          <w:color w:val="6B2D5C"/>
        </w:rPr>
        <w:t xml:space="preserve">     (C) </w:t>
      </w:r>
      <w:r>
        <w:t>English law</w:t>
      </w:r>
      <w:r>
        <w:rPr>
          <w:b/>
          <w:color w:val="6B2D5C"/>
        </w:rPr>
        <w:t xml:space="preserve">     (D) </w:t>
      </w:r>
      <w:r>
        <w:t>Hindu law</w:t>
      </w:r>
    </w:p>
    <w:p>
      <w:pPr>
        <w:pStyle w:val="GSAnswer"/>
        <w:keepLines/>
      </w:pPr>
      <w:r>
        <w:rPr>
          <w:b/>
        </w:rPr>
        <w:t>Answer: (A) Custom</w:t>
      </w:r>
    </w:p>
    <w:p>
      <w:pPr>
        <w:pStyle w:val="GSNumbered"/>
        <w:keepNext/>
        <w:keepLines/>
      </w:pPr>
      <w:r>
        <w:rPr>
          <w:b/>
          <w:color w:val="6B2D5C"/>
        </w:rPr>
        <w:t>9.</w:t>
        <w:tab/>
      </w:r>
      <w:r>
        <w:t>Maria Mies' study of housewifisation focused on the lace makers of:</w:t>
      </w:r>
    </w:p>
    <w:p>
      <w:pPr>
        <w:pStyle w:val="GSOptions"/>
        <w:keepNext/>
        <w:keepLines/>
      </w:pPr>
      <w:r>
        <w:rPr>
          <w:b/>
          <w:color w:val="6B2D5C"/>
        </w:rPr>
        <w:t xml:space="preserve">(A) </w:t>
      </w:r>
      <w:r>
        <w:t>Sialkot</w:t>
      </w:r>
      <w:r>
        <w:rPr>
          <w:b/>
          <w:color w:val="6B2D5C"/>
        </w:rPr>
        <w:t xml:space="preserve">     (B) </w:t>
      </w:r>
      <w:r>
        <w:t>Narsapur</w:t>
      </w:r>
      <w:r>
        <w:rPr>
          <w:b/>
          <w:color w:val="6B2D5C"/>
        </w:rPr>
        <w:t xml:space="preserve">     (C) </w:t>
      </w:r>
      <w:r>
        <w:t>Dhaka</w:t>
      </w:r>
      <w:r>
        <w:rPr>
          <w:b/>
          <w:color w:val="6B2D5C"/>
        </w:rPr>
        <w:t xml:space="preserve">     (D) </w:t>
      </w:r>
      <w:r>
        <w:t>Faisalabad</w:t>
      </w:r>
    </w:p>
    <w:p>
      <w:pPr>
        <w:pStyle w:val="GSAnswer"/>
        <w:keepLines/>
      </w:pPr>
      <w:r>
        <w:rPr>
          <w:b/>
        </w:rPr>
        <w:t>Answer: (B) Narsapur</w:t>
      </w:r>
      <w:r>
        <w:t xml:space="preserve"> — Narsapur, India.</w:t>
      </w:r>
    </w:p>
    <w:p>
      <w:pPr>
        <w:pStyle w:val="GSNumbered"/>
        <w:keepNext/>
        <w:keepLines/>
      </w:pPr>
      <w:r>
        <w:rPr>
          <w:b/>
          <w:color w:val="6B2D5C"/>
        </w:rPr>
        <w:t>10.</w:t>
        <w:tab/>
      </w:r>
      <w:r>
        <w:rPr>
          <w:i/>
        </w:rPr>
        <w:t>Caliban and the Witch</w:t>
      </w:r>
      <w:r>
        <w:t xml:space="preserve"> (2004), linking early capitalism to the witch-hunts, was written by:</w:t>
      </w:r>
    </w:p>
    <w:p>
      <w:pPr>
        <w:pStyle w:val="GSOptions"/>
        <w:keepNext/>
        <w:keepLines/>
      </w:pPr>
      <w:r>
        <w:rPr>
          <w:b/>
          <w:color w:val="6B2D5C"/>
        </w:rPr>
        <w:t xml:space="preserve">(A) </w:t>
      </w:r>
      <w:r>
        <w:t>Maria Mies</w:t>
      </w:r>
      <w:r>
        <w:rPr>
          <w:b/>
          <w:color w:val="6B2D5C"/>
        </w:rPr>
        <w:t xml:space="preserve">     (B) </w:t>
      </w:r>
      <w:r>
        <w:t>Diane Elson</w:t>
      </w:r>
      <w:r>
        <w:rPr>
          <w:b/>
          <w:color w:val="6B2D5C"/>
        </w:rPr>
        <w:t xml:space="preserve">     (C) </w:t>
      </w:r>
      <w:r>
        <w:t>Vandana Shiva</w:t>
      </w:r>
      <w:r>
        <w:rPr>
          <w:b/>
          <w:color w:val="6B2D5C"/>
        </w:rPr>
        <w:t xml:space="preserve">     (D) </w:t>
      </w:r>
      <w:r>
        <w:t>Silvia Federici</w:t>
      </w:r>
    </w:p>
    <w:p>
      <w:pPr>
        <w:pStyle w:val="GSAnswer"/>
        <w:keepLines/>
      </w:pPr>
      <w:r>
        <w:rPr>
          <w:b/>
        </w:rPr>
        <w:t>Answer: (D) Silvia Federici</w:t>
      </w:r>
    </w:p>
    <w:p>
      <w:pPr>
        <w:pStyle w:val="GSNumbered"/>
        <w:keepNext/>
        <w:keepLines/>
      </w:pPr>
      <w:r>
        <w:rPr>
          <w:b/>
          <w:color w:val="6B2D5C"/>
        </w:rPr>
        <w:t>11.</w:t>
        <w:tab/>
      </w:r>
      <w:r>
        <w:t>The distinction between colonialism and "coloniality of power" (2000) was drawn by:</w:t>
      </w:r>
    </w:p>
    <w:p>
      <w:pPr>
        <w:pStyle w:val="GSOptions"/>
        <w:keepNext/>
        <w:keepLines/>
      </w:pPr>
      <w:r>
        <w:rPr>
          <w:b/>
          <w:color w:val="6B2D5C"/>
        </w:rPr>
        <w:t xml:space="preserve">(A) </w:t>
      </w:r>
      <w:r>
        <w:t>Aníbal Quijano</w:t>
      </w:r>
      <w:r>
        <w:rPr>
          <w:b/>
          <w:color w:val="6B2D5C"/>
        </w:rPr>
        <w:t xml:space="preserve">     (B) </w:t>
      </w:r>
      <w:r>
        <w:t>Arturo Escobar</w:t>
      </w:r>
      <w:r>
        <w:rPr>
          <w:b/>
          <w:color w:val="6B2D5C"/>
        </w:rPr>
        <w:t xml:space="preserve">     (C) </w:t>
      </w:r>
      <w:r>
        <w:t>María Lugones</w:t>
      </w:r>
      <w:r>
        <w:rPr>
          <w:b/>
          <w:color w:val="6B2D5C"/>
        </w:rPr>
        <w:t xml:space="preserve">     (D) </w:t>
      </w:r>
      <w:r>
        <w:t>Wolfgang Sachs</w:t>
      </w:r>
    </w:p>
    <w:p>
      <w:pPr>
        <w:pStyle w:val="GSAnswer"/>
        <w:keepLines/>
      </w:pPr>
      <w:r>
        <w:rPr>
          <w:b/>
        </w:rPr>
        <w:t>Answer: (A) Aníbal Quijano</w:t>
      </w:r>
    </w:p>
    <w:p>
      <w:pPr>
        <w:pStyle w:val="GSNumbered"/>
        <w:keepNext/>
        <w:keepLines/>
      </w:pPr>
      <w:r>
        <w:rPr>
          <w:b/>
          <w:color w:val="6B2D5C"/>
        </w:rPr>
        <w:t>12.</w:t>
        <w:tab/>
      </w:r>
      <w:r>
        <w:rPr>
          <w:i/>
        </w:rPr>
        <w:t>Encountering Development</w:t>
      </w:r>
      <w:r>
        <w:t xml:space="preserve"> (1995), a post-development critique, was written by:</w:t>
      </w:r>
    </w:p>
    <w:p>
      <w:pPr>
        <w:pStyle w:val="GSOptions"/>
        <w:keepNext/>
        <w:keepLines/>
      </w:pPr>
      <w:r>
        <w:rPr>
          <w:b/>
          <w:color w:val="6B2D5C"/>
        </w:rPr>
        <w:t xml:space="preserve">(A) </w:t>
      </w:r>
      <w:r>
        <w:t>Wolfgang Sachs</w:t>
      </w:r>
      <w:r>
        <w:rPr>
          <w:b/>
          <w:color w:val="6B2D5C"/>
        </w:rPr>
        <w:t xml:space="preserve">     (B) </w:t>
      </w:r>
      <w:r>
        <w:t>Andre Gunder Frank</w:t>
      </w:r>
      <w:r>
        <w:rPr>
          <w:b/>
          <w:color w:val="6B2D5C"/>
        </w:rPr>
        <w:t xml:space="preserve">     (C) </w:t>
      </w:r>
      <w:r>
        <w:t>Walter Rodney</w:t>
      </w:r>
      <w:r>
        <w:rPr>
          <w:b/>
          <w:color w:val="6B2D5C"/>
        </w:rPr>
        <w:t xml:space="preserve">     (D) </w:t>
      </w:r>
      <w:r>
        <w:t>None of these</w:t>
      </w:r>
    </w:p>
    <w:p>
      <w:pPr>
        <w:pStyle w:val="GSAnswer"/>
        <w:keepLines/>
      </w:pPr>
      <w:r>
        <w:rPr>
          <w:b/>
        </w:rPr>
        <w:t>Answer: (D) None of these</w:t>
      </w:r>
      <w:r>
        <w:t xml:space="preserve"> — Arturo Escobar.</w:t>
      </w:r>
    </w:p>
    <w:p>
      <w:pPr>
        <w:pStyle w:val="GSNumbered"/>
        <w:keepNext/>
        <w:keepLines/>
      </w:pPr>
      <w:r>
        <w:rPr>
          <w:b/>
          <w:color w:val="6B2D5C"/>
        </w:rPr>
        <w:t>13.</w:t>
        <w:tab/>
      </w:r>
      <w:r>
        <w:t>Rostow's stage that comes after "preconditions for take-off" is:</w:t>
      </w:r>
    </w:p>
    <w:p>
      <w:pPr>
        <w:pStyle w:val="GSOptions"/>
        <w:keepNext/>
        <w:keepLines/>
      </w:pPr>
      <w:r>
        <w:rPr>
          <w:b/>
          <w:color w:val="6B2D5C"/>
        </w:rPr>
        <w:t xml:space="preserve">(A) </w:t>
      </w:r>
      <w:r>
        <w:t>Traditional society</w:t>
      </w:r>
      <w:r>
        <w:rPr>
          <w:b/>
          <w:color w:val="6B2D5C"/>
        </w:rPr>
        <w:t xml:space="preserve">     (B) </w:t>
      </w:r>
      <w:r>
        <w:t>Drive to maturity</w:t>
      </w:r>
      <w:r>
        <w:rPr>
          <w:b/>
          <w:color w:val="6B2D5C"/>
        </w:rPr>
        <w:t xml:space="preserve">     (C) </w:t>
      </w:r>
      <w:r>
        <w:t>Take-off</w:t>
      </w:r>
      <w:r>
        <w:rPr>
          <w:b/>
          <w:color w:val="6B2D5C"/>
        </w:rPr>
        <w:t xml:space="preserve">     (D) </w:t>
      </w:r>
      <w:r>
        <w:t>High mass consumption</w:t>
      </w:r>
    </w:p>
    <w:p>
      <w:pPr>
        <w:pStyle w:val="GSAnswer"/>
        <w:keepLines/>
      </w:pPr>
      <w:r>
        <w:rPr>
          <w:b/>
        </w:rPr>
        <w:t>Answer: (C) Take-off</w:t>
      </w:r>
    </w:p>
    <w:p>
      <w:pPr>
        <w:pStyle w:val="GSNumbered"/>
        <w:keepNext/>
        <w:keepLines/>
      </w:pPr>
      <w:r>
        <w:rPr>
          <w:b/>
          <w:color w:val="6B2D5C"/>
        </w:rPr>
        <w:t>14.</w:t>
        <w:tab/>
      </w:r>
      <w:r>
        <w:rPr>
          <w:i/>
        </w:rPr>
        <w:t>The Passing of Traditional Society</w:t>
      </w:r>
      <w:r>
        <w:t xml:space="preserve"> (1958) was written by:</w:t>
      </w:r>
    </w:p>
    <w:p>
      <w:pPr>
        <w:pStyle w:val="GSOptions"/>
        <w:keepNext/>
        <w:keepLines/>
      </w:pPr>
      <w:r>
        <w:rPr>
          <w:b/>
          <w:color w:val="6B2D5C"/>
        </w:rPr>
        <w:t xml:space="preserve">(A) </w:t>
      </w:r>
      <w:r>
        <w:t>Daniel Lerner</w:t>
      </w:r>
      <w:r>
        <w:rPr>
          <w:b/>
          <w:color w:val="6B2D5C"/>
        </w:rPr>
        <w:t xml:space="preserve">     (B) </w:t>
      </w:r>
      <w:r>
        <w:t>W. W. Rostow</w:t>
      </w:r>
      <w:r>
        <w:rPr>
          <w:b/>
          <w:color w:val="6B2D5C"/>
        </w:rPr>
        <w:t xml:space="preserve">     (C) </w:t>
      </w:r>
      <w:r>
        <w:t>Inkeles and Smith</w:t>
      </w:r>
      <w:r>
        <w:rPr>
          <w:b/>
          <w:color w:val="6B2D5C"/>
        </w:rPr>
        <w:t xml:space="preserve">     (D) </w:t>
      </w:r>
      <w:r>
        <w:t>Talcott Parsons</w:t>
      </w:r>
    </w:p>
    <w:p>
      <w:pPr>
        <w:pStyle w:val="GSAnswer"/>
        <w:keepLines/>
      </w:pPr>
      <w:r>
        <w:rPr>
          <w:b/>
        </w:rPr>
        <w:t>Answer: (A) Daniel Lerner</w:t>
      </w:r>
    </w:p>
    <w:p>
      <w:pPr>
        <w:pStyle w:val="GSNumbered"/>
        <w:keepNext/>
        <w:keepLines/>
      </w:pPr>
      <w:r>
        <w:rPr>
          <w:b/>
          <w:color w:val="6B2D5C"/>
        </w:rPr>
        <w:t>15.</w:t>
        <w:tab/>
      </w:r>
      <w:r>
        <w:t>Boserup contrasted "female farming systems" based on the hoe with "male farming systems" based on the:</w:t>
      </w:r>
    </w:p>
    <w:p>
      <w:pPr>
        <w:pStyle w:val="GSOptions"/>
        <w:keepNext/>
        <w:keepLines/>
      </w:pPr>
      <w:r>
        <w:rPr>
          <w:b/>
          <w:color w:val="6B2D5C"/>
        </w:rPr>
        <w:t xml:space="preserve">(A) </w:t>
      </w:r>
      <w:r>
        <w:t>Tractor</w:t>
      </w:r>
      <w:r>
        <w:rPr>
          <w:b/>
          <w:color w:val="6B2D5C"/>
        </w:rPr>
        <w:t xml:space="preserve">     (B) </w:t>
      </w:r>
      <w:r>
        <w:t>Plough</w:t>
      </w:r>
      <w:r>
        <w:rPr>
          <w:b/>
          <w:color w:val="6B2D5C"/>
        </w:rPr>
        <w:t xml:space="preserve">     (C) </w:t>
      </w:r>
      <w:r>
        <w:t>Irrigation</w:t>
      </w:r>
      <w:r>
        <w:rPr>
          <w:b/>
          <w:color w:val="6B2D5C"/>
        </w:rPr>
        <w:t xml:space="preserve">     (D) </w:t>
      </w:r>
      <w:r>
        <w:t>Sickle</w:t>
      </w:r>
    </w:p>
    <w:p>
      <w:pPr>
        <w:pStyle w:val="GSAnswer"/>
        <w:keepLines/>
      </w:pPr>
      <w:r>
        <w:rPr>
          <w:b/>
        </w:rPr>
        <w:t>Answer: (B) Plough</w:t>
      </w:r>
    </w:p>
    <w:p>
      <w:pPr>
        <w:pStyle w:val="GSNumbered"/>
        <w:keepNext/>
        <w:keepLines/>
      </w:pPr>
      <w:r>
        <w:rPr>
          <w:b/>
          <w:color w:val="6B2D5C"/>
        </w:rPr>
        <w:t>16.</w:t>
        <w:tab/>
      </w:r>
      <w:r>
        <w:t>"The development of underdevelopment" (1966) was coined by:</w:t>
      </w:r>
    </w:p>
    <w:p>
      <w:pPr>
        <w:pStyle w:val="GSOptions"/>
        <w:keepNext/>
        <w:keepLines/>
      </w:pPr>
      <w:r>
        <w:rPr>
          <w:b/>
          <w:color w:val="6B2D5C"/>
        </w:rPr>
        <w:t xml:space="preserve">(A) </w:t>
      </w:r>
      <w:r>
        <w:t>Raúl Prebisch</w:t>
      </w:r>
      <w:r>
        <w:rPr>
          <w:b/>
          <w:color w:val="6B2D5C"/>
        </w:rPr>
        <w:t xml:space="preserve">     (B) </w:t>
      </w:r>
      <w:r>
        <w:t>Walter Rodney</w:t>
      </w:r>
      <w:r>
        <w:rPr>
          <w:b/>
          <w:color w:val="6B2D5C"/>
        </w:rPr>
        <w:t xml:space="preserve">     (C) </w:t>
      </w:r>
      <w:r>
        <w:t>Andre Gunder Frank</w:t>
      </w:r>
      <w:r>
        <w:rPr>
          <w:b/>
          <w:color w:val="6B2D5C"/>
        </w:rPr>
        <w:t xml:space="preserve">     (D) </w:t>
      </w:r>
      <w:r>
        <w:t>Fernando Cardoso</w:t>
      </w:r>
    </w:p>
    <w:p>
      <w:pPr>
        <w:pStyle w:val="GSAnswer"/>
        <w:keepLines/>
      </w:pPr>
      <w:r>
        <w:rPr>
          <w:b/>
        </w:rPr>
        <w:t>Answer: (C) Andre Gunder Frank</w:t>
      </w:r>
    </w:p>
    <w:p>
      <w:pPr>
        <w:pStyle w:val="GSNumbered"/>
        <w:keepNext/>
        <w:keepLines/>
      </w:pPr>
      <w:r>
        <w:rPr>
          <w:b/>
          <w:color w:val="6B2D5C"/>
        </w:rPr>
        <w:t>17.</w:t>
        <w:tab/>
      </w:r>
      <w:r>
        <w:rPr>
          <w:i/>
        </w:rPr>
        <w:t>How Europe Underdeveloped Africa</w:t>
      </w:r>
      <w:r>
        <w:t xml:space="preserve"> (1972) was written by:</w:t>
      </w:r>
    </w:p>
    <w:p>
      <w:pPr>
        <w:pStyle w:val="GSOptions"/>
        <w:keepNext/>
        <w:keepLines/>
      </w:pPr>
      <w:r>
        <w:rPr>
          <w:b/>
          <w:color w:val="6B2D5C"/>
        </w:rPr>
        <w:t xml:space="preserve">(A) </w:t>
      </w:r>
      <w:r>
        <w:t>Walter Rodney</w:t>
      </w:r>
      <w:r>
        <w:rPr>
          <w:b/>
          <w:color w:val="6B2D5C"/>
        </w:rPr>
        <w:t xml:space="preserve">     (B) </w:t>
      </w:r>
      <w:r>
        <w:t>Samir Amin</w:t>
      </w:r>
      <w:r>
        <w:rPr>
          <w:b/>
          <w:color w:val="6B2D5C"/>
        </w:rPr>
        <w:t xml:space="preserve">     (C) </w:t>
      </w:r>
      <w:r>
        <w:t>Frantz Fanon</w:t>
      </w:r>
      <w:r>
        <w:rPr>
          <w:b/>
          <w:color w:val="6B2D5C"/>
        </w:rPr>
        <w:t xml:space="preserve">     (D) </w:t>
      </w:r>
      <w:r>
        <w:t>None of these</w:t>
      </w:r>
    </w:p>
    <w:p>
      <w:pPr>
        <w:pStyle w:val="GSAnswer"/>
        <w:keepLines/>
      </w:pPr>
      <w:r>
        <w:rPr>
          <w:b/>
        </w:rPr>
        <w:t>Answer: (A) Walter Rodney</w:t>
      </w:r>
    </w:p>
    <w:p>
      <w:pPr>
        <w:pStyle w:val="GSNumbered"/>
        <w:keepNext/>
        <w:keepLines/>
      </w:pPr>
      <w:r>
        <w:rPr>
          <w:b/>
          <w:color w:val="6B2D5C"/>
        </w:rPr>
        <w:t>18.</w:t>
        <w:tab/>
      </w:r>
      <w:r>
        <w:t>The "global assembly line" (1983) was described by:</w:t>
      </w:r>
    </w:p>
    <w:p>
      <w:pPr>
        <w:pStyle w:val="GSOptions"/>
        <w:keepNext/>
        <w:keepLines/>
      </w:pPr>
      <w:r>
        <w:rPr>
          <w:b/>
          <w:color w:val="6B2D5C"/>
        </w:rPr>
        <w:t xml:space="preserve">(A) </w:t>
      </w:r>
      <w:r>
        <w:t>Chant and Sweetman</w:t>
      </w:r>
      <w:r>
        <w:rPr>
          <w:b/>
          <w:color w:val="6B2D5C"/>
        </w:rPr>
        <w:t xml:space="preserve">     (B) </w:t>
      </w:r>
      <w:r>
        <w:t>Smith and Wallerstein</w:t>
      </w:r>
      <w:r>
        <w:rPr>
          <w:b/>
          <w:color w:val="6B2D5C"/>
        </w:rPr>
        <w:t xml:space="preserve">     (C) </w:t>
      </w:r>
      <w:r>
        <w:t>Fuentes and Ehrenreich</w:t>
      </w:r>
      <w:r>
        <w:rPr>
          <w:b/>
          <w:color w:val="6B2D5C"/>
        </w:rPr>
        <w:t xml:space="preserve">     (D) </w:t>
      </w:r>
      <w:r>
        <w:t>None of these</w:t>
      </w:r>
    </w:p>
    <w:p>
      <w:pPr>
        <w:pStyle w:val="GSAnswer"/>
        <w:keepLines/>
      </w:pPr>
      <w:r>
        <w:rPr>
          <w:b/>
        </w:rPr>
        <w:t>Answer: (C) Fuentes and Ehrenreich</w:t>
      </w:r>
      <w:r>
        <w:t xml:space="preserve"> — Annette Fuentes and Barbara Ehrenreich.</w:t>
      </w:r>
    </w:p>
    <w:p>
      <w:pPr>
        <w:pStyle w:val="GSNumbered"/>
        <w:keepNext/>
        <w:keepLines/>
      </w:pPr>
      <w:r>
        <w:rPr>
          <w:b/>
          <w:color w:val="6B2D5C"/>
        </w:rPr>
        <w:t>19.</w:t>
        <w:tab/>
      </w:r>
      <w:r>
        <w:t>George Murdock (1949) named four functions of the family. Which is NOT one of them?</w:t>
      </w:r>
    </w:p>
    <w:p>
      <w:pPr>
        <w:pStyle w:val="GSOptions"/>
        <w:keepNext/>
        <w:keepLines/>
      </w:pPr>
      <w:r>
        <w:rPr>
          <w:b/>
          <w:color w:val="6B2D5C"/>
        </w:rPr>
        <w:t xml:space="preserve">(A) </w:t>
      </w:r>
      <w:r>
        <w:t>Sexual</w:t>
      </w:r>
      <w:r>
        <w:rPr>
          <w:b/>
          <w:color w:val="6B2D5C"/>
        </w:rPr>
        <w:t xml:space="preserve">     (B) </w:t>
      </w:r>
      <w:r>
        <w:t>Reproductive</w:t>
      </w:r>
      <w:r>
        <w:rPr>
          <w:b/>
          <w:color w:val="6B2D5C"/>
        </w:rPr>
        <w:t xml:space="preserve">     (C) </w:t>
      </w:r>
      <w:r>
        <w:t>Educational</w:t>
      </w:r>
      <w:r>
        <w:rPr>
          <w:b/>
          <w:color w:val="6B2D5C"/>
        </w:rPr>
        <w:t xml:space="preserve">     (D) </w:t>
      </w:r>
      <w:r>
        <w:t>Political</w:t>
      </w:r>
    </w:p>
    <w:p>
      <w:pPr>
        <w:pStyle w:val="GSAnswer"/>
        <w:keepLines/>
      </w:pPr>
      <w:r>
        <w:rPr>
          <w:b/>
        </w:rPr>
        <w:t>Answer: (D) Political</w:t>
      </w:r>
      <w:r>
        <w:t xml:space="preserve"> — Sexual, reproductive, economic and educational.</w:t>
      </w:r>
    </w:p>
    <w:p>
      <w:pPr>
        <w:pStyle w:val="GSNumbered"/>
        <w:keepNext/>
        <w:keepLines/>
      </w:pPr>
      <w:r>
        <w:rPr>
          <w:b/>
          <w:color w:val="6B2D5C"/>
        </w:rPr>
        <w:t>20.</w:t>
        <w:tab/>
      </w:r>
      <w:r>
        <w:t>In Parsons and Bales (1955), women play the:</w:t>
      </w:r>
    </w:p>
    <w:p>
      <w:pPr>
        <w:pStyle w:val="GSOptions"/>
        <w:keepNext/>
        <w:keepLines/>
      </w:pPr>
      <w:r>
        <w:rPr>
          <w:b/>
          <w:color w:val="6B2D5C"/>
        </w:rPr>
        <w:t xml:space="preserve">(A) </w:t>
      </w:r>
      <w:r>
        <w:t>Instrumental role</w:t>
      </w:r>
      <w:r>
        <w:rPr>
          <w:b/>
          <w:color w:val="6B2D5C"/>
        </w:rPr>
        <w:t xml:space="preserve">     (B) </w:t>
      </w:r>
      <w:r>
        <w:t>Latent role</w:t>
      </w:r>
      <w:r>
        <w:rPr>
          <w:b/>
          <w:color w:val="6B2D5C"/>
        </w:rPr>
        <w:t xml:space="preserve">     (C) </w:t>
      </w:r>
      <w:r>
        <w:t>Expressive role</w:t>
      </w:r>
      <w:r>
        <w:rPr>
          <w:b/>
          <w:color w:val="6B2D5C"/>
        </w:rPr>
        <w:t xml:space="preserve">     (D) </w:t>
      </w:r>
      <w:r>
        <w:t>Productive role</w:t>
      </w:r>
    </w:p>
    <w:p>
      <w:pPr>
        <w:pStyle w:val="GSAnswer"/>
        <w:keepLines/>
      </w:pPr>
      <w:r>
        <w:rPr>
          <w:b/>
        </w:rPr>
        <w:t>Answer: (C) Expressive role</w:t>
      </w:r>
      <w:r>
        <w:t xml:space="preserve"> — Expressive role; men the instrumental role.</w:t>
      </w:r>
    </w:p>
    <w:p>
      <w:pPr>
        <w:pStyle w:val="GSNumbered"/>
        <w:keepNext/>
        <w:keepLines/>
      </w:pPr>
      <w:r>
        <w:rPr>
          <w:b/>
          <w:color w:val="6B2D5C"/>
        </w:rPr>
        <w:t>21.</w:t>
        <w:tab/>
      </w:r>
      <w:r>
        <w:t>The US Percy Amendment (1973) required:</w:t>
      </w:r>
    </w:p>
    <w:p>
      <w:pPr>
        <w:pStyle w:val="GSOptions"/>
        <w:keepNext/>
        <w:keepLines/>
      </w:pPr>
      <w:r>
        <w:rPr>
          <w:b/>
          <w:color w:val="6B2D5C"/>
        </w:rPr>
        <w:t xml:space="preserve">(A) </w:t>
      </w:r>
      <w:r>
        <w:t>Equal pay</w:t>
      </w:r>
      <w:r>
        <w:rPr>
          <w:b/>
          <w:color w:val="6B2D5C"/>
        </w:rPr>
        <w:t xml:space="preserve">     (B) </w:t>
      </w:r>
      <w:r>
        <w:t>US aid to integrate women</w:t>
      </w:r>
      <w:r>
        <w:rPr>
          <w:b/>
          <w:color w:val="6B2D5C"/>
        </w:rPr>
        <w:t xml:space="preserve">     (C) </w:t>
      </w:r>
      <w:r>
        <w:t>Abortion rights</w:t>
      </w:r>
      <w:r>
        <w:rPr>
          <w:b/>
          <w:color w:val="6B2D5C"/>
        </w:rPr>
        <w:t xml:space="preserve">     (D) </w:t>
      </w:r>
      <w:r>
        <w:t>Quotas in Congress</w:t>
      </w:r>
    </w:p>
    <w:p>
      <w:pPr>
        <w:pStyle w:val="GSAnswer"/>
        <w:keepLines/>
      </w:pPr>
      <w:r>
        <w:rPr>
          <w:b/>
        </w:rPr>
        <w:t>Answer: (B) US aid to integrate women</w:t>
      </w:r>
      <w:r>
        <w:t xml:space="preserve"> — US aid to integrate women into development.</w:t>
      </w:r>
    </w:p>
    <w:p>
      <w:pPr>
        <w:pStyle w:val="GSNumbered"/>
        <w:keepNext/>
        <w:keepLines/>
      </w:pPr>
      <w:r>
        <w:rPr>
          <w:b/>
          <w:color w:val="6B2D5C"/>
        </w:rPr>
        <w:t>22.</w:t>
        <w:tab/>
      </w:r>
      <w:r>
        <w:t>The IDS workshop on "The Continuing Subordination of Women" (1978) is linked to:</w:t>
      </w:r>
    </w:p>
    <w:p>
      <w:pPr>
        <w:pStyle w:val="GSOptions"/>
        <w:keepNext/>
        <w:keepLines/>
      </w:pPr>
      <w:r>
        <w:rPr>
          <w:b/>
          <w:color w:val="6B2D5C"/>
        </w:rPr>
        <w:t xml:space="preserve">(A) </w:t>
      </w:r>
      <w:r>
        <w:t>WID</w:t>
      </w:r>
      <w:r>
        <w:rPr>
          <w:b/>
          <w:color w:val="6B2D5C"/>
        </w:rPr>
        <w:t xml:space="preserve">     (B) </w:t>
      </w:r>
      <w:r>
        <w:t>GAD</w:t>
      </w:r>
      <w:r>
        <w:rPr>
          <w:b/>
          <w:color w:val="6B2D5C"/>
        </w:rPr>
        <w:t xml:space="preserve">     (C) </w:t>
      </w:r>
      <w:r>
        <w:t>WAD</w:t>
      </w:r>
      <w:r>
        <w:rPr>
          <w:b/>
          <w:color w:val="6B2D5C"/>
        </w:rPr>
        <w:t xml:space="preserve">     (D) </w:t>
      </w:r>
      <w:r>
        <w:t>None of these</w:t>
      </w:r>
    </w:p>
    <w:p>
      <w:pPr>
        <w:pStyle w:val="GSAnswer"/>
        <w:keepLines/>
      </w:pPr>
      <w:r>
        <w:rPr>
          <w:b/>
        </w:rPr>
        <w:t>Answer: (C) WAD</w:t>
      </w:r>
      <w:r>
        <w:t xml:space="preserve"> — Women and Development (WAD).</w:t>
      </w:r>
    </w:p>
    <w:p>
      <w:pPr>
        <w:pStyle w:val="GSNumbered"/>
        <w:keepNext/>
        <w:keepLines/>
      </w:pPr>
      <w:r>
        <w:rPr>
          <w:b/>
          <w:color w:val="6B2D5C"/>
        </w:rPr>
        <w:t>23.</w:t>
        <w:tab/>
      </w:r>
      <w:r>
        <w:t>Moser's triple role does NOT include:</w:t>
      </w:r>
    </w:p>
    <w:p>
      <w:pPr>
        <w:pStyle w:val="GSOptions"/>
        <w:keepNext/>
        <w:keepLines/>
      </w:pPr>
      <w:r>
        <w:rPr>
          <w:b/>
          <w:color w:val="6B2D5C"/>
        </w:rPr>
        <w:t xml:space="preserve">(A) </w:t>
      </w:r>
      <w:r>
        <w:t>Productive work</w:t>
      </w:r>
      <w:r>
        <w:rPr>
          <w:b/>
          <w:color w:val="6B2D5C"/>
        </w:rPr>
        <w:t xml:space="preserve">     (B) </w:t>
      </w:r>
      <w:r>
        <w:t>Reproductive work</w:t>
      </w:r>
      <w:r>
        <w:rPr>
          <w:b/>
          <w:color w:val="6B2D5C"/>
        </w:rPr>
        <w:t xml:space="preserve">     (C) </w:t>
      </w:r>
      <w:r>
        <w:t>Community-managing work</w:t>
      </w:r>
      <w:r>
        <w:rPr>
          <w:b/>
          <w:color w:val="6B2D5C"/>
        </w:rPr>
        <w:t xml:space="preserve">     (D) </w:t>
      </w:r>
      <w:r>
        <w:t>Military work</w:t>
      </w:r>
    </w:p>
    <w:p>
      <w:pPr>
        <w:pStyle w:val="GSAnswer"/>
        <w:keepLines/>
      </w:pPr>
      <w:r>
        <w:rPr>
          <w:b/>
        </w:rPr>
        <w:t>Answer: (D) Military work</w:t>
      </w:r>
      <w:r>
        <w:t xml:space="preserve"> — Productive, reproductive and community-managing.</w:t>
      </w:r>
    </w:p>
    <w:p>
      <w:pPr>
        <w:pStyle w:val="GSNumbered"/>
        <w:keepNext/>
        <w:keepLines/>
      </w:pPr>
      <w:r>
        <w:rPr>
          <w:b/>
          <w:color w:val="6B2D5C"/>
        </w:rPr>
        <w:t>24.</w:t>
        <w:tab/>
      </w:r>
      <w:r>
        <w:t>Naila Kabeer (1999) defined empowerment through three dimensions:</w:t>
      </w:r>
    </w:p>
    <w:p>
      <w:pPr>
        <w:pStyle w:val="GSOptions"/>
        <w:keepNext/>
        <w:keepLines/>
      </w:pPr>
      <w:r>
        <w:rPr>
          <w:b/>
          <w:color w:val="6B2D5C"/>
        </w:rPr>
        <w:t xml:space="preserve">(A) </w:t>
      </w:r>
      <w:r>
        <w:t>Resources, agency, achievements</w:t>
      </w:r>
      <w:r>
        <w:rPr>
          <w:b/>
          <w:color w:val="6B2D5C"/>
        </w:rPr>
        <w:t xml:space="preserve">     (B) </w:t>
      </w:r>
      <w:r>
        <w:t>Access, control, participation</w:t>
      </w:r>
      <w:r>
        <w:rPr>
          <w:b/>
          <w:color w:val="6B2D5C"/>
        </w:rPr>
        <w:t xml:space="preserve">     (C) </w:t>
      </w:r>
      <w:r>
        <w:t>Welfare, equity, efficiency</w:t>
      </w:r>
      <w:r>
        <w:rPr>
          <w:b/>
          <w:color w:val="6B2D5C"/>
        </w:rPr>
        <w:t xml:space="preserve">     (D) </w:t>
      </w:r>
      <w:r>
        <w:t>None of these</w:t>
      </w:r>
    </w:p>
    <w:p>
      <w:pPr>
        <w:pStyle w:val="GSAnswer"/>
        <w:keepLines/>
      </w:pPr>
      <w:r>
        <w:rPr>
          <w:b/>
        </w:rPr>
        <w:t>Answer: (A) Resources, agency, achievements</w:t>
      </w:r>
      <w:r>
        <w:t xml:space="preserve"> — Resources, agency and achievements.</w:t>
      </w:r>
    </w:p>
    <w:p>
      <w:pPr>
        <w:pStyle w:val="GSNumbered"/>
        <w:keepNext/>
        <w:keepLines/>
      </w:pPr>
      <w:r>
        <w:rPr>
          <w:b/>
          <w:color w:val="6B2D5C"/>
        </w:rPr>
        <w:t>25.</w:t>
        <w:tab/>
      </w:r>
      <w:r>
        <w:t>Sara Longwe's framework ends at the highest level of:</w:t>
      </w:r>
    </w:p>
    <w:p>
      <w:pPr>
        <w:pStyle w:val="GSOptions"/>
        <w:keepNext/>
        <w:keepLines/>
      </w:pPr>
      <w:r>
        <w:rPr>
          <w:b/>
          <w:color w:val="6B2D5C"/>
        </w:rPr>
        <w:t xml:space="preserve">(A) </w:t>
      </w:r>
      <w:r>
        <w:t>Control</w:t>
      </w:r>
      <w:r>
        <w:rPr>
          <w:b/>
          <w:color w:val="6B2D5C"/>
        </w:rPr>
        <w:t xml:space="preserve">     (B) </w:t>
      </w:r>
      <w:r>
        <w:t>Access</w:t>
      </w:r>
      <w:r>
        <w:rPr>
          <w:b/>
          <w:color w:val="6B2D5C"/>
        </w:rPr>
        <w:t xml:space="preserve">     (C) </w:t>
      </w:r>
      <w:r>
        <w:t>Participation</w:t>
      </w:r>
      <w:r>
        <w:rPr>
          <w:b/>
          <w:color w:val="6B2D5C"/>
        </w:rPr>
        <w:t xml:space="preserve">     (D) </w:t>
      </w:r>
      <w:r>
        <w:t>Welfare</w:t>
      </w:r>
    </w:p>
    <w:p>
      <w:pPr>
        <w:pStyle w:val="GSAnswer"/>
        <w:keepLines/>
      </w:pPr>
      <w:r>
        <w:rPr>
          <w:b/>
        </w:rPr>
        <w:t>Answer: (A) Control</w:t>
      </w:r>
      <w:r>
        <w:t xml:space="preserve"> — Welfare, access, conscientisation, participation, control.</w:t>
      </w:r>
    </w:p>
    <w:p>
      <w:pPr>
        <w:pStyle w:val="GSNumbered"/>
        <w:keepNext/>
        <w:keepLines/>
      </w:pPr>
      <w:r>
        <w:rPr>
          <w:b/>
          <w:color w:val="6B2D5C"/>
        </w:rPr>
        <w:t>26.</w:t>
        <w:tab/>
      </w:r>
      <w:r>
        <w:t>The term "Washington Consensus" (1989) was coined by:</w:t>
      </w:r>
    </w:p>
    <w:p>
      <w:pPr>
        <w:pStyle w:val="GSOptions"/>
        <w:keepNext/>
        <w:keepLines/>
      </w:pPr>
      <w:r>
        <w:rPr>
          <w:b/>
          <w:color w:val="6B2D5C"/>
        </w:rPr>
        <w:t xml:space="preserve">(A) </w:t>
      </w:r>
      <w:r>
        <w:t>John Williamson</w:t>
      </w:r>
      <w:r>
        <w:rPr>
          <w:b/>
          <w:color w:val="6B2D5C"/>
        </w:rPr>
        <w:t xml:space="preserve">     (B) </w:t>
      </w:r>
      <w:r>
        <w:t>Joseph Stiglitz</w:t>
      </w:r>
      <w:r>
        <w:rPr>
          <w:b/>
          <w:color w:val="6B2D5C"/>
        </w:rPr>
        <w:t xml:space="preserve">     (C) </w:t>
      </w:r>
      <w:r>
        <w:t>Diane Elson</w:t>
      </w:r>
      <w:r>
        <w:rPr>
          <w:b/>
          <w:color w:val="6B2D5C"/>
        </w:rPr>
        <w:t xml:space="preserve">     (D) </w:t>
      </w:r>
      <w:r>
        <w:t>Milton Friedman</w:t>
      </w:r>
    </w:p>
    <w:p>
      <w:pPr>
        <w:pStyle w:val="GSAnswer"/>
        <w:keepLines/>
      </w:pPr>
      <w:r>
        <w:rPr>
          <w:b/>
        </w:rPr>
        <w:t>Answer: (A) John Williamson</w:t>
      </w:r>
    </w:p>
    <w:p>
      <w:pPr>
        <w:pStyle w:val="GSNumbered"/>
        <w:keepNext/>
        <w:keepLines/>
      </w:pPr>
      <w:r>
        <w:rPr>
          <w:b/>
          <w:color w:val="6B2D5C"/>
        </w:rPr>
        <w:t>27.</w:t>
        <w:tab/>
      </w:r>
      <w:r>
        <w:t xml:space="preserve">UNICEF's </w:t>
      </w:r>
      <w:r>
        <w:rPr>
          <w:i/>
        </w:rPr>
        <w:t>Adjustment with a Human Face</w:t>
      </w:r>
      <w:r>
        <w:t xml:space="preserve"> was published in:</w:t>
      </w:r>
    </w:p>
    <w:p>
      <w:pPr>
        <w:pStyle w:val="GSOptions"/>
        <w:keepNext/>
        <w:keepLines/>
      </w:pPr>
      <w:r>
        <w:rPr>
          <w:b/>
          <w:color w:val="6B2D5C"/>
        </w:rPr>
        <w:t xml:space="preserve">(A) </w:t>
      </w:r>
      <w:r>
        <w:t>1982</w:t>
      </w:r>
      <w:r>
        <w:rPr>
          <w:b/>
          <w:color w:val="6B2D5C"/>
        </w:rPr>
        <w:t xml:space="preserve">     (B) </w:t>
      </w:r>
      <w:r>
        <w:t>1987</w:t>
      </w:r>
      <w:r>
        <w:rPr>
          <w:b/>
          <w:color w:val="6B2D5C"/>
        </w:rPr>
        <w:t xml:space="preserve">     (C) </w:t>
      </w:r>
      <w:r>
        <w:t>1991</w:t>
      </w:r>
      <w:r>
        <w:rPr>
          <w:b/>
          <w:color w:val="6B2D5C"/>
        </w:rPr>
        <w:t xml:space="preserve">     (D) </w:t>
      </w:r>
      <w:r>
        <w:t>1999</w:t>
      </w:r>
    </w:p>
    <w:p>
      <w:pPr>
        <w:pStyle w:val="GSAnswer"/>
        <w:keepLines/>
      </w:pPr>
      <w:r>
        <w:rPr>
          <w:b/>
        </w:rPr>
        <w:t>Answer: (B) 1987</w:t>
      </w:r>
    </w:p>
    <w:p>
      <w:pPr>
        <w:pStyle w:val="GSNumbered"/>
        <w:keepNext/>
        <w:keepLines/>
      </w:pPr>
      <w:r>
        <w:rPr>
          <w:b/>
          <w:color w:val="6B2D5C"/>
        </w:rPr>
        <w:t>28.</w:t>
        <w:tab/>
      </w:r>
      <w:r>
        <w:t>Diane Elson argued that structural adjustment treats women's labour as:</w:t>
      </w:r>
    </w:p>
    <w:p>
      <w:pPr>
        <w:pStyle w:val="GSOptions"/>
        <w:keepNext/>
        <w:keepLines/>
      </w:pPr>
      <w:r>
        <w:rPr>
          <w:b/>
          <w:color w:val="6B2D5C"/>
        </w:rPr>
        <w:t xml:space="preserve">(A) </w:t>
      </w:r>
      <w:r>
        <w:t>"Fully paid"</w:t>
      </w:r>
      <w:r>
        <w:rPr>
          <w:b/>
          <w:color w:val="6B2D5C"/>
        </w:rPr>
        <w:t xml:space="preserve">     (B) </w:t>
      </w:r>
      <w:r>
        <w:t>"Highly productive"</w:t>
      </w:r>
      <w:r>
        <w:rPr>
          <w:b/>
          <w:color w:val="6B2D5C"/>
        </w:rPr>
        <w:t xml:space="preserve">     (C) </w:t>
      </w:r>
      <w:r>
        <w:t>"Infinitely elastic"</w:t>
      </w:r>
      <w:r>
        <w:rPr>
          <w:b/>
          <w:color w:val="6B2D5C"/>
        </w:rPr>
        <w:t xml:space="preserve">     (D) </w:t>
      </w:r>
      <w:r>
        <w:t>None of these</w:t>
      </w:r>
    </w:p>
    <w:p>
      <w:pPr>
        <w:pStyle w:val="GSAnswer"/>
        <w:keepLines/>
      </w:pPr>
      <w:r>
        <w:rPr>
          <w:b/>
        </w:rPr>
        <w:t>Answer: (C) "Infinitely elastic"</w:t>
      </w:r>
      <w:r>
        <w:t xml:space="preserve"> — "Infinitely elastic" (</w:t>
      </w:r>
      <w:r>
        <w:rPr>
          <w:i/>
        </w:rPr>
        <w:t>Male Bias in the Development Process</w:t>
      </w:r>
      <w:r>
        <w:t>, 1991).</w:t>
      </w:r>
    </w:p>
    <w:p>
      <w:pPr>
        <w:pStyle w:val="GSNumbered"/>
        <w:keepNext/>
        <w:keepLines/>
      </w:pPr>
      <w:r>
        <w:rPr>
          <w:b/>
          <w:color w:val="6B2D5C"/>
        </w:rPr>
        <w:t>29.</w:t>
        <w:tab/>
      </w:r>
      <w:r>
        <w:t>The feminisation of labour (1989) was described by:</w:t>
      </w:r>
    </w:p>
    <w:p>
      <w:pPr>
        <w:pStyle w:val="GSOptions"/>
        <w:keepNext/>
        <w:keepLines/>
      </w:pPr>
      <w:r>
        <w:rPr>
          <w:b/>
          <w:color w:val="6B2D5C"/>
        </w:rPr>
        <w:t xml:space="preserve">(A) </w:t>
      </w:r>
      <w:r>
        <w:t>Saskia Sassen</w:t>
      </w:r>
      <w:r>
        <w:rPr>
          <w:b/>
          <w:color w:val="6B2D5C"/>
        </w:rPr>
        <w:t xml:space="preserve">     (B) </w:t>
      </w:r>
      <w:r>
        <w:t>Arlie Hochschild</w:t>
      </w:r>
      <w:r>
        <w:rPr>
          <w:b/>
          <w:color w:val="6B2D5C"/>
        </w:rPr>
        <w:t xml:space="preserve">     (C) </w:t>
      </w:r>
      <w:r>
        <w:t>Guy Standing</w:t>
      </w:r>
      <w:r>
        <w:rPr>
          <w:b/>
          <w:color w:val="6B2D5C"/>
        </w:rPr>
        <w:t xml:space="preserve">     (D) </w:t>
      </w:r>
      <w:r>
        <w:t>Anthony Giddens</w:t>
      </w:r>
    </w:p>
    <w:p>
      <w:pPr>
        <w:pStyle w:val="GSAnswer"/>
        <w:keepLines/>
      </w:pPr>
      <w:r>
        <w:rPr>
          <w:b/>
        </w:rPr>
        <w:t>Answer: (C) Guy Standing</w:t>
      </w:r>
    </w:p>
    <w:p>
      <w:pPr>
        <w:pStyle w:val="GSNumbered"/>
        <w:keepNext/>
        <w:keepLines/>
      </w:pPr>
      <w:r>
        <w:rPr>
          <w:b/>
          <w:color w:val="6B2D5C"/>
        </w:rPr>
        <w:t>30.</w:t>
        <w:tab/>
      </w:r>
      <w:r>
        <w:t>The Atlanta Agreement (1997), which moved football stitching into centres, concerned:</w:t>
      </w:r>
    </w:p>
    <w:p>
      <w:pPr>
        <w:pStyle w:val="GSOptions"/>
        <w:keepNext/>
        <w:keepLines/>
      </w:pPr>
      <w:r>
        <w:rPr>
          <w:b/>
          <w:color w:val="6B2D5C"/>
        </w:rPr>
        <w:t xml:space="preserve">(A) </w:t>
      </w:r>
      <w:r>
        <w:t>Faisalabad</w:t>
      </w:r>
      <w:r>
        <w:rPr>
          <w:b/>
          <w:color w:val="6B2D5C"/>
        </w:rPr>
        <w:t xml:space="preserve">     (B) </w:t>
      </w:r>
      <w:r>
        <w:t>Sialkot</w:t>
      </w:r>
      <w:r>
        <w:rPr>
          <w:b/>
          <w:color w:val="6B2D5C"/>
        </w:rPr>
        <w:t xml:space="preserve">     (C) </w:t>
      </w:r>
      <w:r>
        <w:t>Karachi</w:t>
      </w:r>
      <w:r>
        <w:rPr>
          <w:b/>
          <w:color w:val="6B2D5C"/>
        </w:rPr>
        <w:t xml:space="preserve">     (D) </w:t>
      </w:r>
      <w:r>
        <w:t>Narsapur</w:t>
      </w:r>
    </w:p>
    <w:p>
      <w:pPr>
        <w:pStyle w:val="GSAnswer"/>
        <w:keepLines/>
      </w:pPr>
      <w:r>
        <w:rPr>
          <w:b/>
        </w:rPr>
        <w:t>Answer: (B) Sialkot</w:t>
      </w:r>
    </w:p>
    <w:p>
      <w:pPr>
        <w:pStyle w:val="GSNumbered"/>
        <w:keepNext/>
        <w:keepLines/>
      </w:pPr>
      <w:r>
        <w:rPr>
          <w:b/>
          <w:color w:val="6B2D5C"/>
        </w:rPr>
        <w:t>31.</w:t>
        <w:tab/>
      </w:r>
      <w:r>
        <w:t>The UNFCCC's Lima Work Programme on Gender was adopted in:</w:t>
      </w:r>
    </w:p>
    <w:p>
      <w:pPr>
        <w:pStyle w:val="GSOptions"/>
        <w:keepNext/>
        <w:keepLines/>
      </w:pPr>
      <w:r>
        <w:rPr>
          <w:b/>
          <w:color w:val="6B2D5C"/>
        </w:rPr>
        <w:t xml:space="preserve">(A) </w:t>
      </w:r>
      <w:r>
        <w:t>2010</w:t>
      </w:r>
      <w:r>
        <w:rPr>
          <w:b/>
          <w:color w:val="6B2D5C"/>
        </w:rPr>
        <w:t xml:space="preserve">     (B) </w:t>
      </w:r>
      <w:r>
        <w:t>2014</w:t>
      </w:r>
      <w:r>
        <w:rPr>
          <w:b/>
          <w:color w:val="6B2D5C"/>
        </w:rPr>
        <w:t xml:space="preserve">     (C) </w:t>
      </w:r>
      <w:r>
        <w:t>2017</w:t>
      </w:r>
      <w:r>
        <w:rPr>
          <w:b/>
          <w:color w:val="6B2D5C"/>
        </w:rPr>
        <w:t xml:space="preserve">     (D) </w:t>
      </w:r>
      <w:r>
        <w:t>2022</w:t>
      </w:r>
    </w:p>
    <w:p>
      <w:pPr>
        <w:pStyle w:val="GSAnswer"/>
        <w:keepLines/>
      </w:pPr>
      <w:r>
        <w:rPr>
          <w:b/>
        </w:rPr>
        <w:t>Answer: (B) 2014</w:t>
      </w:r>
      <w:r>
        <w:t xml:space="preserve"> — 2014; the Gender Action Plan followed in 2017.</w:t>
      </w:r>
    </w:p>
    <w:p>
      <w:pPr>
        <w:pStyle w:val="GSNumbered"/>
        <w:keepNext/>
        <w:keepLines/>
      </w:pPr>
      <w:r>
        <w:rPr>
          <w:b/>
          <w:color w:val="6B2D5C"/>
        </w:rPr>
        <w:t>32.</w:t>
        <w:tab/>
      </w:r>
      <w:r>
        <w:t>SDG target 5.4 concerns:</w:t>
      </w:r>
    </w:p>
    <w:p>
      <w:pPr>
        <w:pStyle w:val="GSOptions"/>
        <w:keepNext/>
        <w:keepLines/>
      </w:pPr>
      <w:r>
        <w:rPr>
          <w:b/>
          <w:color w:val="6B2D5C"/>
        </w:rPr>
        <w:t xml:space="preserve">(A) </w:t>
      </w:r>
      <w:r>
        <w:t>Violence against women</w:t>
      </w:r>
      <w:r>
        <w:rPr>
          <w:b/>
          <w:color w:val="6B2D5C"/>
        </w:rPr>
        <w:t xml:space="preserve">     (B) </w:t>
      </w:r>
      <w:r>
        <w:t>Women in leadership</w:t>
      </w:r>
      <w:r>
        <w:rPr>
          <w:b/>
          <w:color w:val="6B2D5C"/>
        </w:rPr>
        <w:t xml:space="preserve">     (C) </w:t>
      </w:r>
      <w:r>
        <w:t>Child marriage</w:t>
      </w:r>
      <w:r>
        <w:rPr>
          <w:b/>
          <w:color w:val="6B2D5C"/>
        </w:rPr>
        <w:t xml:space="preserve">     (D) </w:t>
      </w:r>
      <w:r>
        <w:t>Recognising and valuing unpaid care work</w:t>
      </w:r>
    </w:p>
    <w:p>
      <w:pPr>
        <w:pStyle w:val="GSAnswer"/>
        <w:keepLines/>
      </w:pPr>
      <w:r>
        <w:rPr>
          <w:b/>
        </w:rPr>
        <w:t>Answer: (D) Recognising and valuing unpaid care work</w:t>
      </w:r>
      <w:r>
        <w:t xml:space="preserve"> — Unpaid care and domestic work.</w:t>
      </w:r>
    </w:p>
    <w:p>
      <w:pPr>
        <w:pStyle w:val="Heading1"/>
      </w:pPr>
      <w:r>
        <w:t>Topic 5 · Status of Women in Pakistan</w:t>
      </w:r>
    </w:p>
    <w:p>
      <w:pPr>
        <w:pStyle w:val="GSLead"/>
      </w:pPr>
      <w:r>
        <w:t>Syllabus head VI. 120 one-liners, 19 past MCQs and 33 practice MCQs.</w:t>
      </w:r>
    </w:p>
    <w:p>
      <w:r>
        <w:t>Pakistan's laws and indicators. The past MCQs repeat the same few dates: the MFLO (1961), the workplace harassment law (2010) and the marriage age (16). The practice set covers the gender-gap ranks, health, education and employment figures, the Constitution's articles, family-law details and the newer laws.</w:t>
      </w:r>
    </w:p>
    <w:p>
      <w:pPr>
        <w:pStyle w:val="Heading2"/>
      </w:pPr>
      <w:r>
        <w:t>The one-liners</w:t>
      </w:r>
    </w:p>
    <w:p>
      <w:pPr>
        <w:pStyle w:val="Heading3"/>
      </w:pPr>
      <w:r>
        <w:t>A · Measuring status</w:t>
      </w:r>
    </w:p>
    <w:p>
      <w:pPr>
        <w:pStyle w:val="GSNumbered"/>
      </w:pPr>
      <w:r>
        <w:rPr>
          <w:b/>
          <w:color w:val="6B2D5C"/>
        </w:rPr>
        <w:t>1.</w:t>
        <w:tab/>
      </w:r>
      <w:r>
        <w:t xml:space="preserve">The </w:t>
      </w:r>
      <w:r>
        <w:rPr>
          <w:b/>
          <w:color w:val="2F7D4F"/>
        </w:rPr>
        <w:t>Global Gender Gap Index</w:t>
      </w:r>
      <w:r>
        <w:t xml:space="preserve"> of the World Economic Forum began in </w:t>
      </w:r>
      <w:r>
        <w:rPr>
          <w:b/>
          <w:color w:val="1E2A44"/>
        </w:rPr>
        <w:t>2006</w:t>
      </w:r>
      <w:r>
        <w:t>.</w:t>
      </w:r>
    </w:p>
    <w:p>
      <w:pPr>
        <w:pStyle w:val="GSNumbered"/>
      </w:pPr>
      <w:r>
        <w:rPr>
          <w:b/>
          <w:color w:val="6B2D5C"/>
        </w:rPr>
        <w:t>2.</w:t>
        <w:tab/>
      </w:r>
      <w:r>
        <w:t xml:space="preserve">Its four sub-indices are </w:t>
      </w:r>
      <w:r>
        <w:rPr>
          <w:b/>
          <w:color w:val="2F7D4F"/>
        </w:rPr>
        <w:t>economic participation, educational attainment, health and survival, and political empowerment</w:t>
      </w:r>
      <w:r>
        <w:t>.</w:t>
      </w:r>
    </w:p>
    <w:p>
      <w:pPr>
        <w:pStyle w:val="GSNumbered"/>
      </w:pPr>
      <w:r>
        <w:rPr>
          <w:b/>
          <w:color w:val="6B2D5C"/>
        </w:rPr>
        <w:t>3.</w:t>
        <w:tab/>
      </w:r>
      <w:r>
        <w:t xml:space="preserve">In </w:t>
      </w:r>
      <w:r>
        <w:rPr>
          <w:b/>
          <w:color w:val="1E2A44"/>
        </w:rPr>
        <w:t>2006</w:t>
      </w:r>
      <w:r>
        <w:t xml:space="preserve"> Pakistan ranked </w:t>
      </w:r>
      <w:r>
        <w:rPr>
          <w:b/>
          <w:color w:val="1E2A44"/>
        </w:rPr>
        <w:t>112th of 115</w:t>
      </w:r>
      <w:r>
        <w:t>.</w:t>
      </w:r>
    </w:p>
    <w:p>
      <w:pPr>
        <w:pStyle w:val="GSNumbered"/>
      </w:pPr>
      <w:r>
        <w:rPr>
          <w:b/>
          <w:color w:val="6B2D5C"/>
        </w:rPr>
        <w:t>4.</w:t>
        <w:tab/>
      </w:r>
      <w:r>
        <w:t xml:space="preserve">In </w:t>
      </w:r>
      <w:r>
        <w:rPr>
          <w:b/>
          <w:color w:val="1E2A44"/>
        </w:rPr>
        <w:t>2017</w:t>
      </w:r>
      <w:r>
        <w:t xml:space="preserve"> Pakistan ranked </w:t>
      </w:r>
      <w:r>
        <w:rPr>
          <w:b/>
          <w:color w:val="1E2A44"/>
        </w:rPr>
        <w:t>143rd of 144</w:t>
      </w:r>
      <w:r>
        <w:t xml:space="preserve"> — the "</w:t>
      </w:r>
      <w:r>
        <w:rPr>
          <w:b/>
          <w:color w:val="2F7D4F"/>
        </w:rPr>
        <w:t>second-worst</w:t>
      </w:r>
      <w:r>
        <w:t>" country (2018 question).</w:t>
      </w:r>
    </w:p>
    <w:p>
      <w:pPr>
        <w:pStyle w:val="GSNumbered"/>
      </w:pPr>
      <w:r>
        <w:rPr>
          <w:b/>
          <w:color w:val="6B2D5C"/>
        </w:rPr>
        <w:t>5.</w:t>
        <w:tab/>
      </w:r>
      <w:r>
        <w:t xml:space="preserve">Pakistan's rank in the Global Gender Gap Report 2023 was </w:t>
      </w:r>
      <w:r>
        <w:rPr>
          <w:b/>
          <w:color w:val="1E2A44"/>
        </w:rPr>
        <w:t>142nd of 146</w:t>
      </w:r>
      <w:r>
        <w:t xml:space="preserve"> (MCQ 2024).</w:t>
      </w:r>
    </w:p>
    <w:p>
      <w:pPr>
        <w:pStyle w:val="GSNumbered"/>
      </w:pPr>
      <w:r>
        <w:rPr>
          <w:b/>
          <w:color w:val="6B2D5C"/>
        </w:rPr>
        <w:t>6.</w:t>
        <w:tab/>
      </w:r>
      <w:r>
        <w:t xml:space="preserve">In the </w:t>
      </w:r>
      <w:r>
        <w:rPr>
          <w:b/>
          <w:color w:val="2F7D4F"/>
        </w:rPr>
        <w:t>Global Gender Gap Report 2025</w:t>
      </w:r>
      <w:r>
        <w:t xml:space="preserve"> Pakistan ranked </w:t>
      </w:r>
      <w:r>
        <w:rPr>
          <w:b/>
          <w:color w:val="2F7D4F"/>
        </w:rPr>
        <w:t>last</w:t>
      </w:r>
      <w:r>
        <w:t xml:space="preserve">, </w:t>
      </w:r>
      <w:r>
        <w:rPr>
          <w:b/>
          <w:color w:val="1E2A44"/>
        </w:rPr>
        <w:t>148th of 148</w:t>
      </w:r>
      <w:r>
        <w:t xml:space="preserve">, with </w:t>
      </w:r>
      <w:r>
        <w:rPr>
          <w:b/>
          <w:color w:val="1E2A44"/>
        </w:rPr>
        <w:t>56.7%</w:t>
      </w:r>
      <w:r>
        <w:t xml:space="preserve"> of the gap closed.</w:t>
      </w:r>
    </w:p>
    <w:p>
      <w:pPr>
        <w:pStyle w:val="GSNumbered"/>
      </w:pPr>
      <w:r>
        <w:rPr>
          <w:b/>
          <w:color w:val="6B2D5C"/>
        </w:rPr>
        <w:t>7.</w:t>
        <w:tab/>
      </w:r>
      <w:r>
        <w:t xml:space="preserve">In 2025 the share of women among Pakistan's federal </w:t>
      </w:r>
      <w:r>
        <w:rPr>
          <w:b/>
          <w:color w:val="2F7D4F"/>
        </w:rPr>
        <w:t>ministers</w:t>
      </w:r>
      <w:r>
        <w:t xml:space="preserve"> fell to </w:t>
      </w:r>
      <w:r>
        <w:rPr>
          <w:b/>
          <w:color w:val="2F7D4F"/>
        </w:rPr>
        <w:t>zero</w:t>
      </w:r>
      <w:r>
        <w:t>.</w:t>
      </w:r>
    </w:p>
    <w:p>
      <w:pPr>
        <w:pStyle w:val="GSNumbered"/>
      </w:pPr>
      <w:r>
        <w:rPr>
          <w:b/>
          <w:color w:val="6B2D5C"/>
        </w:rPr>
        <w:t>8.</w:t>
        <w:tab/>
      </w:r>
      <w:r>
        <w:t xml:space="preserve">In </w:t>
      </w:r>
      <w:r>
        <w:rPr>
          <w:b/>
          <w:color w:val="1E2A44"/>
        </w:rPr>
        <w:t>2026</w:t>
      </w:r>
      <w:r>
        <w:t xml:space="preserve"> Pakistan rose to </w:t>
      </w:r>
      <w:r>
        <w:rPr>
          <w:b/>
          <w:color w:val="1E2A44"/>
        </w:rPr>
        <w:t>143rd of 145</w:t>
      </w:r>
      <w:r>
        <w:t xml:space="preserve">, with </w:t>
      </w:r>
      <w:r>
        <w:rPr>
          <w:b/>
          <w:color w:val="1E2A44"/>
        </w:rPr>
        <w:t>59.5%</w:t>
      </w:r>
      <w:r>
        <w:t xml:space="preserve"> of the gap closed.</w:t>
      </w:r>
    </w:p>
    <w:p>
      <w:pPr>
        <w:pStyle w:val="GSNumbered"/>
      </w:pPr>
      <w:r>
        <w:rPr>
          <w:b/>
          <w:color w:val="6B2D5C"/>
        </w:rPr>
        <w:t>9.</w:t>
        <w:tab/>
      </w:r>
      <w:r>
        <w:t xml:space="preserve">In 2026 Pakistan ranked </w:t>
      </w:r>
      <w:r>
        <w:rPr>
          <w:b/>
          <w:color w:val="1E2A44"/>
        </w:rPr>
        <w:t>144th</w:t>
      </w:r>
      <w:r>
        <w:t xml:space="preserve"> on </w:t>
      </w:r>
      <w:r>
        <w:rPr>
          <w:b/>
          <w:color w:val="2F7D4F"/>
        </w:rPr>
        <w:t>economic participation</w:t>
      </w:r>
      <w:r>
        <w:t xml:space="preserve">, </w:t>
      </w:r>
      <w:r>
        <w:rPr>
          <w:b/>
          <w:color w:val="1E2A44"/>
        </w:rPr>
        <w:t>130th</w:t>
      </w:r>
      <w:r>
        <w:t xml:space="preserve"> on </w:t>
      </w:r>
      <w:r>
        <w:rPr>
          <w:b/>
          <w:color w:val="2F7D4F"/>
        </w:rPr>
        <w:t>education</w:t>
      </w:r>
      <w:r>
        <w:t xml:space="preserve"> and </w:t>
      </w:r>
      <w:r>
        <w:rPr>
          <w:b/>
          <w:color w:val="1E2A44"/>
        </w:rPr>
        <w:t>107th</w:t>
      </w:r>
      <w:r>
        <w:t xml:space="preserve"> on </w:t>
      </w:r>
      <w:r>
        <w:rPr>
          <w:b/>
          <w:color w:val="2F7D4F"/>
        </w:rPr>
        <w:t>political empowerment</w:t>
      </w:r>
      <w:r>
        <w:t>.</w:t>
      </w:r>
    </w:p>
    <w:p>
      <w:pPr>
        <w:pStyle w:val="GSNumbered"/>
      </w:pPr>
      <w:r>
        <w:rPr>
          <w:b/>
          <w:color w:val="6B2D5C"/>
        </w:rPr>
        <w:t>10.</w:t>
        <w:tab/>
      </w:r>
      <w:r>
        <w:t xml:space="preserve">The global gender gap was </w:t>
      </w:r>
      <w:r>
        <w:rPr>
          <w:b/>
          <w:color w:val="1E2A44"/>
        </w:rPr>
        <w:t>69.2%</w:t>
      </w:r>
      <w:r>
        <w:t xml:space="preserve"> closed in 2026; parity is </w:t>
      </w:r>
      <w:r>
        <w:rPr>
          <w:b/>
          <w:color w:val="1E2A44"/>
        </w:rPr>
        <w:t>120 years</w:t>
      </w:r>
      <w:r>
        <w:t xml:space="preserve"> away; </w:t>
      </w:r>
      <w:r>
        <w:rPr>
          <w:b/>
          <w:color w:val="2F7D4F"/>
        </w:rPr>
        <w:t>Iceland</w:t>
      </w:r>
      <w:r>
        <w:t xml:space="preserve"> ranked first.</w:t>
      </w:r>
    </w:p>
    <w:p>
      <w:pPr>
        <w:pStyle w:val="GSNumbered"/>
      </w:pPr>
      <w:r>
        <w:rPr>
          <w:b/>
          <w:color w:val="6B2D5C"/>
        </w:rPr>
        <w:t>11.</w:t>
        <w:tab/>
      </w:r>
      <w:r>
        <w:t xml:space="preserve">The UNDP's </w:t>
      </w:r>
      <w:r>
        <w:rPr>
          <w:b/>
          <w:color w:val="2F7D4F"/>
        </w:rPr>
        <w:t>Gender Inequality Index</w:t>
      </w:r>
      <w:r>
        <w:t xml:space="preserve"> began in </w:t>
      </w:r>
      <w:r>
        <w:rPr>
          <w:b/>
          <w:color w:val="1E2A44"/>
        </w:rPr>
        <w:t>2010</w:t>
      </w:r>
      <w:r>
        <w:t xml:space="preserve">; the </w:t>
      </w:r>
      <w:r>
        <w:rPr>
          <w:b/>
          <w:color w:val="2F7D4F"/>
        </w:rPr>
        <w:t>Gender Development Index</w:t>
      </w:r>
      <w:r>
        <w:t xml:space="preserve"> in </w:t>
      </w:r>
      <w:r>
        <w:rPr>
          <w:b/>
          <w:color w:val="1E2A44"/>
        </w:rPr>
        <w:t>1995</w:t>
      </w:r>
      <w:r>
        <w:t>.</w:t>
      </w:r>
    </w:p>
    <w:p>
      <w:pPr>
        <w:pStyle w:val="GSNumbered"/>
      </w:pPr>
      <w:r>
        <w:rPr>
          <w:b/>
          <w:color w:val="6B2D5C"/>
        </w:rPr>
        <w:t>12.</w:t>
        <w:tab/>
      </w:r>
      <w:r>
        <w:t xml:space="preserve">The index measures </w:t>
      </w:r>
      <w:r>
        <w:rPr>
          <w:b/>
          <w:color w:val="2F7D4F"/>
        </w:rPr>
        <w:t>gaps</w:t>
      </w:r>
      <w:r>
        <w:t>, not absolute well-being.</w:t>
      </w:r>
    </w:p>
    <w:p>
      <w:pPr>
        <w:pStyle w:val="Heading3"/>
      </w:pPr>
      <w:r>
        <w:t>B · Health</w:t>
      </w:r>
    </w:p>
    <w:p>
      <w:pPr>
        <w:pStyle w:val="GSNumbered"/>
      </w:pPr>
      <w:r>
        <w:rPr>
          <w:b/>
          <w:color w:val="6B2D5C"/>
        </w:rPr>
        <w:t>13.</w:t>
        <w:tab/>
      </w:r>
      <w:r>
        <w:t xml:space="preserve">Pakistan's </w:t>
      </w:r>
      <w:r>
        <w:rPr>
          <w:b/>
          <w:color w:val="2F7D4F"/>
        </w:rPr>
        <w:t>maternal mortality ratio</w:t>
      </w:r>
      <w:r>
        <w:t xml:space="preserve"> was </w:t>
      </w:r>
      <w:r>
        <w:rPr>
          <w:b/>
          <w:color w:val="1E2A44"/>
        </w:rPr>
        <w:t>186</w:t>
      </w:r>
      <w:r>
        <w:t xml:space="preserve"> per 100,000 live births (</w:t>
      </w:r>
      <w:r>
        <w:rPr>
          <w:b/>
          <w:color w:val="2F7D4F"/>
        </w:rPr>
        <w:t>PMMS 2019</w:t>
      </w:r>
      <w:r>
        <w:t>).</w:t>
      </w:r>
    </w:p>
    <w:p>
      <w:pPr>
        <w:pStyle w:val="GSNumbered"/>
      </w:pPr>
      <w:r>
        <w:rPr>
          <w:b/>
          <w:color w:val="6B2D5C"/>
        </w:rPr>
        <w:t>14.</w:t>
        <w:tab/>
      </w:r>
      <w:r>
        <w:t xml:space="preserve">About </w:t>
      </w:r>
      <w:r>
        <w:rPr>
          <w:b/>
          <w:color w:val="1E2A44"/>
        </w:rPr>
        <w:t>42%</w:t>
      </w:r>
      <w:r>
        <w:t xml:space="preserve"> of women of reproductive age were </w:t>
      </w:r>
      <w:r>
        <w:rPr>
          <w:b/>
          <w:color w:val="2F7D4F"/>
        </w:rPr>
        <w:t>anaemic</w:t>
      </w:r>
      <w:r>
        <w:t xml:space="preserve"> (National Nutrition Survey 2018).</w:t>
      </w:r>
    </w:p>
    <w:p>
      <w:pPr>
        <w:pStyle w:val="GSNumbered"/>
      </w:pPr>
      <w:r>
        <w:rPr>
          <w:b/>
          <w:color w:val="6B2D5C"/>
        </w:rPr>
        <w:t>15.</w:t>
        <w:tab/>
      </w:r>
      <w:r>
        <w:t xml:space="preserve">About </w:t>
      </w:r>
      <w:r>
        <w:rPr>
          <w:b/>
          <w:color w:val="1E2A44"/>
        </w:rPr>
        <w:t>40%</w:t>
      </w:r>
      <w:r>
        <w:t xml:space="preserve"> of children under five were </w:t>
      </w:r>
      <w:r>
        <w:rPr>
          <w:b/>
          <w:color w:val="2F7D4F"/>
        </w:rPr>
        <w:t>stunted</w:t>
      </w:r>
      <w:r>
        <w:t xml:space="preserve"> (NNS 2018).</w:t>
      </w:r>
    </w:p>
    <w:p>
      <w:pPr>
        <w:pStyle w:val="GSNumbered"/>
      </w:pPr>
      <w:r>
        <w:rPr>
          <w:b/>
          <w:color w:val="6B2D5C"/>
        </w:rPr>
        <w:t>16.</w:t>
        <w:tab/>
      </w:r>
      <w:r>
        <w:t xml:space="preserve">The </w:t>
      </w:r>
      <w:r>
        <w:rPr>
          <w:b/>
          <w:color w:val="2F7D4F"/>
        </w:rPr>
        <w:t>total fertility rate</w:t>
      </w:r>
      <w:r>
        <w:t xml:space="preserve"> was about </w:t>
      </w:r>
      <w:r>
        <w:rPr>
          <w:b/>
          <w:color w:val="1E2A44"/>
        </w:rPr>
        <w:t>3.6</w:t>
      </w:r>
      <w:r>
        <w:t xml:space="preserve"> (PDHS 2017–18).</w:t>
      </w:r>
    </w:p>
    <w:p>
      <w:pPr>
        <w:pStyle w:val="GSNumbered"/>
      </w:pPr>
      <w:r>
        <w:rPr>
          <w:b/>
          <w:color w:val="6B2D5C"/>
        </w:rPr>
        <w:t>17.</w:t>
        <w:tab/>
      </w:r>
      <w:r>
        <w:t xml:space="preserve">About </w:t>
      </w:r>
      <w:r>
        <w:rPr>
          <w:b/>
          <w:color w:val="1E2A44"/>
        </w:rPr>
        <w:t>34%</w:t>
      </w:r>
      <w:r>
        <w:t xml:space="preserve"> of married women used </w:t>
      </w:r>
      <w:r>
        <w:rPr>
          <w:b/>
          <w:color w:val="2F7D4F"/>
        </w:rPr>
        <w:t>contraception</w:t>
      </w:r>
      <w:r>
        <w:t xml:space="preserve"> (PDHS 2017–18).</w:t>
      </w:r>
    </w:p>
    <w:p>
      <w:pPr>
        <w:pStyle w:val="GSNumbered"/>
      </w:pPr>
      <w:r>
        <w:rPr>
          <w:b/>
          <w:color w:val="6B2D5C"/>
        </w:rPr>
        <w:t>18.</w:t>
        <w:tab/>
      </w:r>
      <w:r>
        <w:t xml:space="preserve">About </w:t>
      </w:r>
      <w:r>
        <w:rPr>
          <w:b/>
          <w:color w:val="2F7D4F"/>
        </w:rPr>
        <w:t>two-thirds</w:t>
      </w:r>
      <w:r>
        <w:t xml:space="preserve"> of births were assisted by a skilled provider (PDHS 2017–18).</w:t>
      </w:r>
    </w:p>
    <w:p>
      <w:pPr>
        <w:pStyle w:val="GSNumbered"/>
      </w:pPr>
      <w:r>
        <w:rPr>
          <w:b/>
          <w:color w:val="6B2D5C"/>
        </w:rPr>
        <w:t>19.</w:t>
        <w:tab/>
      </w:r>
      <w:r>
        <w:t xml:space="preserve">A 2019 paper stated that about </w:t>
      </w:r>
      <w:r>
        <w:rPr>
          <w:b/>
          <w:color w:val="2F7D4F"/>
        </w:rPr>
        <w:t>13,000</w:t>
      </w:r>
      <w:r>
        <w:t xml:space="preserve"> lives a year are lost in Pakistan to </w:t>
      </w:r>
      <w:r>
        <w:rPr>
          <w:b/>
          <w:color w:val="2F7D4F"/>
        </w:rPr>
        <w:t>breast cancer</w:t>
      </w:r>
      <w:r>
        <w:t xml:space="preserve"> (MCQ 2019).</w:t>
      </w:r>
    </w:p>
    <w:p>
      <w:pPr>
        <w:pStyle w:val="GSNumbered"/>
      </w:pPr>
      <w:r>
        <w:rPr>
          <w:b/>
          <w:color w:val="6B2D5C"/>
        </w:rPr>
        <w:t>20.</w:t>
        <w:tab/>
      </w:r>
      <w:r>
        <w:t xml:space="preserve">The WHO defines health as complete physical, mental and social </w:t>
      </w:r>
      <w:r>
        <w:rPr>
          <w:b/>
          <w:color w:val="2F7D4F"/>
        </w:rPr>
        <w:t>well-being</w:t>
      </w:r>
      <w:r>
        <w:t xml:space="preserve"> (</w:t>
      </w:r>
      <w:r>
        <w:rPr>
          <w:b/>
          <w:color w:val="1E2A44"/>
        </w:rPr>
        <w:t>1946</w:t>
      </w:r>
      <w:r>
        <w:t>).</w:t>
      </w:r>
    </w:p>
    <w:p>
      <w:pPr>
        <w:pStyle w:val="GSNumbered"/>
      </w:pPr>
      <w:r>
        <w:rPr>
          <w:b/>
          <w:color w:val="6B2D5C"/>
        </w:rPr>
        <w:t>21.</w:t>
        <w:tab/>
      </w:r>
      <w:r>
        <w:t xml:space="preserve">The </w:t>
      </w:r>
      <w:r>
        <w:rPr>
          <w:b/>
          <w:color w:val="2F7D4F"/>
        </w:rPr>
        <w:t>Lady Health Worker Programme</w:t>
      </w:r>
      <w:r>
        <w:t xml:space="preserve"> began in </w:t>
      </w:r>
      <w:r>
        <w:rPr>
          <w:b/>
          <w:color w:val="1E2A44"/>
        </w:rPr>
        <w:t>1994</w:t>
      </w:r>
      <w:r>
        <w:t xml:space="preserve"> under </w:t>
      </w:r>
      <w:r>
        <w:rPr>
          <w:b/>
          <w:color w:val="2F7D4F"/>
        </w:rPr>
        <w:t>Benazir Bhutto</w:t>
      </w:r>
      <w:r>
        <w:t>.</w:t>
      </w:r>
    </w:p>
    <w:p>
      <w:pPr>
        <w:pStyle w:val="GSNumbered"/>
      </w:pPr>
      <w:r>
        <w:rPr>
          <w:b/>
          <w:color w:val="6B2D5C"/>
        </w:rPr>
        <w:t>22.</w:t>
        <w:tab/>
      </w:r>
      <w:r>
        <w:t xml:space="preserve">The </w:t>
      </w:r>
      <w:r>
        <w:rPr>
          <w:b/>
          <w:color w:val="2F7D4F"/>
        </w:rPr>
        <w:t>Supreme Court</w:t>
      </w:r>
      <w:r>
        <w:t xml:space="preserve"> ordered the regularisation of Lady Health Workers in </w:t>
      </w:r>
      <w:r>
        <w:rPr>
          <w:b/>
          <w:color w:val="1E2A44"/>
        </w:rPr>
        <w:t>2012</w:t>
      </w:r>
      <w:r>
        <w:t>.</w:t>
      </w:r>
    </w:p>
    <w:p>
      <w:pPr>
        <w:pStyle w:val="GSNumbered"/>
      </w:pPr>
      <w:r>
        <w:rPr>
          <w:b/>
          <w:color w:val="6B2D5C"/>
        </w:rPr>
        <w:t>23.</w:t>
        <w:tab/>
      </w:r>
      <w:r>
        <w:t xml:space="preserve">The </w:t>
      </w:r>
      <w:r>
        <w:rPr>
          <w:b/>
          <w:color w:val="2F7D4F"/>
        </w:rPr>
        <w:t>Sehat Sahulat Programme</w:t>
      </w:r>
      <w:r>
        <w:t xml:space="preserve"> (health card) was launched in </w:t>
      </w:r>
      <w:r>
        <w:rPr>
          <w:b/>
          <w:color w:val="1E2A44"/>
        </w:rPr>
        <w:t>2015–16</w:t>
      </w:r>
      <w:r>
        <w:t>.</w:t>
      </w:r>
    </w:p>
    <w:p>
      <w:pPr>
        <w:pStyle w:val="GSNumbered"/>
      </w:pPr>
      <w:r>
        <w:rPr>
          <w:b/>
          <w:color w:val="6B2D5C"/>
        </w:rPr>
        <w:t>24.</w:t>
        <w:tab/>
      </w:r>
      <w:r>
        <w:t xml:space="preserve">Public spending on health has long been around </w:t>
      </w:r>
      <w:r>
        <w:rPr>
          <w:b/>
          <w:color w:val="2F7D4F"/>
        </w:rPr>
        <w:t>1% of GDP</w:t>
      </w:r>
      <w:r>
        <w:t>.</w:t>
      </w:r>
    </w:p>
    <w:p>
      <w:pPr>
        <w:pStyle w:val="GSNumbered"/>
      </w:pPr>
      <w:r>
        <w:rPr>
          <w:b/>
          <w:color w:val="6B2D5C"/>
        </w:rPr>
        <w:t>25.</w:t>
        <w:tab/>
      </w:r>
      <w:r>
        <w:t xml:space="preserve">After the </w:t>
      </w:r>
      <w:r>
        <w:rPr>
          <w:b/>
          <w:color w:val="2F7D4F"/>
        </w:rPr>
        <w:t>18th Amendment</w:t>
      </w:r>
      <w:r>
        <w:t xml:space="preserve"> (</w:t>
      </w:r>
      <w:r>
        <w:rPr>
          <w:b/>
          <w:color w:val="1E2A44"/>
        </w:rPr>
        <w:t>2010</w:t>
      </w:r>
      <w:r>
        <w:t xml:space="preserve">), health became a </w:t>
      </w:r>
      <w:r>
        <w:rPr>
          <w:b/>
          <w:color w:val="2F7D4F"/>
        </w:rPr>
        <w:t>provincial</w:t>
      </w:r>
      <w:r>
        <w:t xml:space="preserve"> subject.</w:t>
      </w:r>
    </w:p>
    <w:p>
      <w:pPr>
        <w:pStyle w:val="GSNumbered"/>
      </w:pPr>
      <w:r>
        <w:rPr>
          <w:b/>
          <w:color w:val="6B2D5C"/>
        </w:rPr>
        <w:t>26.</w:t>
        <w:tab/>
      </w:r>
      <w:r>
        <w:t xml:space="preserve">Pakistan introduced the </w:t>
      </w:r>
      <w:r>
        <w:rPr>
          <w:b/>
          <w:color w:val="2F7D4F"/>
        </w:rPr>
        <w:t>HPV vaccine</w:t>
      </w:r>
      <w:r>
        <w:t xml:space="preserve"> for girls in </w:t>
      </w:r>
      <w:r>
        <w:rPr>
          <w:b/>
          <w:color w:val="1E2A44"/>
        </w:rPr>
        <w:t>2025</w:t>
      </w:r>
      <w:r>
        <w:t>.</w:t>
      </w:r>
    </w:p>
    <w:p>
      <w:pPr>
        <w:pStyle w:val="Heading3"/>
      </w:pPr>
      <w:r>
        <w:t>C · Maternal health and Fathalla</w:t>
      </w:r>
    </w:p>
    <w:p>
      <w:pPr>
        <w:pStyle w:val="GSNumbered"/>
      </w:pPr>
      <w:r>
        <w:rPr>
          <w:b/>
          <w:color w:val="6B2D5C"/>
        </w:rPr>
        <w:t>27.</w:t>
        <w:tab/>
      </w:r>
      <w:r>
        <w:rPr>
          <w:b/>
          <w:color w:val="2F7D4F"/>
        </w:rPr>
        <w:t>Mahmoud Fathalla</w:t>
      </w:r>
      <w:r>
        <w:t>, an Egyptian obstetrician, described the "</w:t>
      </w:r>
      <w:r>
        <w:rPr>
          <w:b/>
          <w:color w:val="2F7D4F"/>
        </w:rPr>
        <w:t>road to maternal death</w:t>
      </w:r>
      <w:r>
        <w:t>" (2024 question).</w:t>
      </w:r>
    </w:p>
    <w:p>
      <w:pPr>
        <w:pStyle w:val="GSNumbered"/>
      </w:pPr>
      <w:r>
        <w:rPr>
          <w:b/>
          <w:color w:val="6B2D5C"/>
        </w:rPr>
        <w:t>28.</w:t>
        <w:tab/>
      </w:r>
      <w:r>
        <w:t>Fathalla asked "</w:t>
      </w:r>
      <w:r>
        <w:rPr>
          <w:b/>
          <w:color w:val="2F7D4F"/>
        </w:rPr>
        <w:t>Why did Mrs X die?</w:t>
      </w:r>
      <w:r>
        <w:t xml:space="preserve">" at the </w:t>
      </w:r>
      <w:r>
        <w:rPr>
          <w:b/>
          <w:color w:val="2F7D4F"/>
        </w:rPr>
        <w:t>Safe Motherhood Conference</w:t>
      </w:r>
      <w:r>
        <w:t xml:space="preserve">, </w:t>
      </w:r>
      <w:r>
        <w:rPr>
          <w:b/>
          <w:color w:val="2F7D4F"/>
        </w:rPr>
        <w:t>Nairobi</w:t>
      </w:r>
      <w:r>
        <w:t xml:space="preserve">, </w:t>
      </w:r>
      <w:r>
        <w:rPr>
          <w:b/>
          <w:color w:val="1E2A44"/>
        </w:rPr>
        <w:t>1987</w:t>
      </w:r>
      <w:r>
        <w:t>.</w:t>
      </w:r>
    </w:p>
    <w:p>
      <w:pPr>
        <w:pStyle w:val="GSNumbered"/>
      </w:pPr>
      <w:r>
        <w:rPr>
          <w:b/>
          <w:color w:val="6B2D5C"/>
        </w:rPr>
        <w:t>29.</w:t>
        <w:tab/>
      </w:r>
      <w:r>
        <w:t xml:space="preserve">The Nairobi conference launched the global </w:t>
      </w:r>
      <w:r>
        <w:rPr>
          <w:b/>
          <w:color w:val="2F7D4F"/>
        </w:rPr>
        <w:t>Safe Motherhood Initiative</w:t>
      </w:r>
      <w:r>
        <w:t xml:space="preserve"> (</w:t>
      </w:r>
      <w:r>
        <w:rPr>
          <w:b/>
          <w:color w:val="1E2A44"/>
        </w:rPr>
        <w:t>1987</w:t>
      </w:r>
      <w:r>
        <w:t>).</w:t>
      </w:r>
    </w:p>
    <w:p>
      <w:pPr>
        <w:pStyle w:val="GSNumbered"/>
      </w:pPr>
      <w:r>
        <w:rPr>
          <w:b/>
          <w:color w:val="6B2D5C"/>
        </w:rPr>
        <w:t>30.</w:t>
        <w:tab/>
      </w:r>
      <w:r>
        <w:t xml:space="preserve">Fathalla: women die not of untreatable diseases but because societies have not decided their </w:t>
      </w:r>
      <w:r>
        <w:rPr>
          <w:b/>
          <w:color w:val="2F7D4F"/>
        </w:rPr>
        <w:t>lives are worth saving</w:t>
      </w:r>
      <w:r>
        <w:t>.</w:t>
      </w:r>
    </w:p>
    <w:p>
      <w:pPr>
        <w:pStyle w:val="GSNumbered"/>
      </w:pPr>
      <w:r>
        <w:rPr>
          <w:b/>
          <w:color w:val="6B2D5C"/>
        </w:rPr>
        <w:t>31.</w:t>
        <w:tab/>
      </w:r>
      <w:r>
        <w:rPr>
          <w:b/>
          <w:color w:val="2F7D4F"/>
        </w:rPr>
        <w:t>Thaddeus and Maine</w:t>
      </w:r>
      <w:r>
        <w:t xml:space="preserve"> (</w:t>
      </w:r>
      <w:r>
        <w:rPr>
          <w:b/>
          <w:color w:val="1E2A44"/>
        </w:rPr>
        <w:t>1994</w:t>
      </w:r>
      <w:r>
        <w:t xml:space="preserve">) described the </w:t>
      </w:r>
      <w:r>
        <w:rPr>
          <w:b/>
          <w:color w:val="2F7D4F"/>
        </w:rPr>
        <w:t>three delays</w:t>
      </w:r>
      <w:r>
        <w:t>: deciding, reaching and receiving care.</w:t>
      </w:r>
    </w:p>
    <w:p>
      <w:pPr>
        <w:pStyle w:val="GSNumbered"/>
      </w:pPr>
      <w:r>
        <w:rPr>
          <w:b/>
          <w:color w:val="6B2D5C"/>
        </w:rPr>
        <w:t>32.</w:t>
        <w:tab/>
      </w:r>
      <w:r>
        <w:t xml:space="preserve">The main causes of maternal death are </w:t>
      </w:r>
      <w:r>
        <w:rPr>
          <w:b/>
          <w:color w:val="2F7D4F"/>
        </w:rPr>
        <w:t>haemorrhage, hypertension, infection, obstructed labour and unsafe abortion</w:t>
      </w:r>
      <w:r>
        <w:t>.</w:t>
      </w:r>
    </w:p>
    <w:p>
      <w:pPr>
        <w:pStyle w:val="GSNumbered"/>
      </w:pPr>
      <w:r>
        <w:rPr>
          <w:b/>
          <w:color w:val="6B2D5C"/>
        </w:rPr>
        <w:t>33.</w:t>
        <w:tab/>
      </w:r>
      <w:r>
        <w:rPr>
          <w:b/>
          <w:color w:val="2F7D4F"/>
        </w:rPr>
        <w:t>SDG target 3.1</w:t>
      </w:r>
      <w:r>
        <w:t xml:space="preserve">: a global maternal mortality ratio below </w:t>
      </w:r>
      <w:r>
        <w:rPr>
          <w:b/>
          <w:color w:val="2F7D4F"/>
        </w:rPr>
        <w:t>70</w:t>
      </w:r>
      <w:r>
        <w:t xml:space="preserve"> by </w:t>
      </w:r>
      <w:r>
        <w:rPr>
          <w:b/>
          <w:color w:val="1E2A44"/>
        </w:rPr>
        <w:t>2030</w:t>
      </w:r>
      <w:r>
        <w:t>.</w:t>
      </w:r>
    </w:p>
    <w:p>
      <w:pPr>
        <w:pStyle w:val="GSNumbered"/>
      </w:pPr>
      <w:r>
        <w:rPr>
          <w:b/>
          <w:color w:val="6B2D5C"/>
        </w:rPr>
        <w:t>34.</w:t>
        <w:tab/>
      </w:r>
      <w:r>
        <w:t xml:space="preserve">Pakistan's population was about </w:t>
      </w:r>
      <w:r>
        <w:rPr>
          <w:b/>
          <w:color w:val="1E2A44"/>
        </w:rPr>
        <w:t>241 million</w:t>
      </w:r>
      <w:r>
        <w:t xml:space="preserve"> in the </w:t>
      </w:r>
      <w:r>
        <w:rPr>
          <w:b/>
          <w:color w:val="2F7D4F"/>
        </w:rPr>
        <w:t>Census 2023</w:t>
      </w:r>
      <w:r>
        <w:t xml:space="preserve">, growing at about </w:t>
      </w:r>
      <w:r>
        <w:rPr>
          <w:b/>
          <w:color w:val="2F7D4F"/>
        </w:rPr>
        <w:t>2.55%</w:t>
      </w:r>
      <w:r>
        <w:t xml:space="preserve"> a year.</w:t>
      </w:r>
    </w:p>
    <w:p>
      <w:pPr>
        <w:pStyle w:val="GSNumbered"/>
      </w:pPr>
      <w:r>
        <w:rPr>
          <w:b/>
          <w:color w:val="6B2D5C"/>
        </w:rPr>
        <w:t>35.</w:t>
        <w:tab/>
      </w:r>
      <w:r>
        <w:t xml:space="preserve">About </w:t>
      </w:r>
      <w:r>
        <w:rPr>
          <w:b/>
          <w:color w:val="1E2A44"/>
        </w:rPr>
        <w:t>650,000</w:t>
      </w:r>
      <w:r>
        <w:t xml:space="preserve"> pregnant women were in areas affected by the </w:t>
      </w:r>
      <w:r>
        <w:rPr>
          <w:b/>
          <w:color w:val="1E2A44"/>
        </w:rPr>
        <w:t>2022</w:t>
      </w:r>
      <w:r>
        <w:t xml:space="preserve"> floods (UNFPA).</w:t>
      </w:r>
    </w:p>
    <w:p>
      <w:pPr>
        <w:pStyle w:val="Heading3"/>
      </w:pPr>
      <w:r>
        <w:t>D · Education</w:t>
      </w:r>
    </w:p>
    <w:p>
      <w:pPr>
        <w:pStyle w:val="GSNumbered"/>
      </w:pPr>
      <w:r>
        <w:rPr>
          <w:b/>
          <w:color w:val="6B2D5C"/>
        </w:rPr>
        <w:t>36.</w:t>
        <w:tab/>
      </w:r>
      <w:r>
        <w:rPr>
          <w:b/>
          <w:color w:val="2F7D4F"/>
        </w:rPr>
        <w:t>Article 25A</w:t>
      </w:r>
      <w:r>
        <w:t xml:space="preserve"> (18th Amendment, </w:t>
      </w:r>
      <w:r>
        <w:rPr>
          <w:b/>
          <w:color w:val="1E2A44"/>
        </w:rPr>
        <w:t>2010</w:t>
      </w:r>
      <w:r>
        <w:t xml:space="preserve">) requires free and compulsory education for ages </w:t>
      </w:r>
      <w:r>
        <w:rPr>
          <w:b/>
          <w:color w:val="2F7D4F"/>
        </w:rPr>
        <w:t>5 to 16</w:t>
      </w:r>
      <w:r>
        <w:t>.</w:t>
      </w:r>
    </w:p>
    <w:p>
      <w:pPr>
        <w:pStyle w:val="GSNumbered"/>
      </w:pPr>
      <w:r>
        <w:rPr>
          <w:b/>
          <w:color w:val="6B2D5C"/>
        </w:rPr>
        <w:t>37.</w:t>
        <w:tab/>
      </w:r>
      <w:r>
        <w:t xml:space="preserve">The </w:t>
      </w:r>
      <w:r>
        <w:rPr>
          <w:b/>
          <w:color w:val="2F7D4F"/>
        </w:rPr>
        <w:t>Census 2023</w:t>
      </w:r>
      <w:r>
        <w:t xml:space="preserve"> literacy rate was </w:t>
      </w:r>
      <w:r>
        <w:rPr>
          <w:b/>
          <w:color w:val="1E2A44"/>
        </w:rPr>
        <w:t>60.65%</w:t>
      </w:r>
      <w:r>
        <w:t xml:space="preserve"> — about </w:t>
      </w:r>
      <w:r>
        <w:rPr>
          <w:b/>
          <w:color w:val="1E2A44"/>
        </w:rPr>
        <w:t>68%</w:t>
      </w:r>
      <w:r>
        <w:t xml:space="preserve"> for men and </w:t>
      </w:r>
      <w:r>
        <w:rPr>
          <w:b/>
          <w:color w:val="1E2A44"/>
        </w:rPr>
        <w:t>53%</w:t>
      </w:r>
      <w:r>
        <w:t xml:space="preserve"> for women.</w:t>
      </w:r>
    </w:p>
    <w:p>
      <w:pPr>
        <w:pStyle w:val="GSNumbered"/>
      </w:pPr>
      <w:r>
        <w:rPr>
          <w:b/>
          <w:color w:val="6B2D5C"/>
        </w:rPr>
        <w:t>38.</w:t>
        <w:tab/>
      </w:r>
      <w:r>
        <w:t xml:space="preserve">The female literacy rate stated in a 2019 paper was </w:t>
      </w:r>
      <w:r>
        <w:rPr>
          <w:b/>
          <w:color w:val="1E2A44"/>
        </w:rPr>
        <w:t>48%</w:t>
      </w:r>
      <w:r>
        <w:t xml:space="preserve"> (MCQ 2019).</w:t>
      </w:r>
    </w:p>
    <w:p>
      <w:pPr>
        <w:pStyle w:val="GSNumbered"/>
      </w:pPr>
      <w:r>
        <w:rPr>
          <w:b/>
          <w:color w:val="6B2D5C"/>
        </w:rPr>
        <w:t>39.</w:t>
        <w:tab/>
      </w:r>
      <w:r>
        <w:t xml:space="preserve">More than </w:t>
      </w:r>
      <w:r>
        <w:rPr>
          <w:b/>
          <w:color w:val="2F7D4F"/>
        </w:rPr>
        <w:t>25 million</w:t>
      </w:r>
      <w:r>
        <w:t xml:space="preserve"> children in Pakistan are out of school, most of them </w:t>
      </w:r>
      <w:r>
        <w:rPr>
          <w:b/>
          <w:color w:val="2F7D4F"/>
        </w:rPr>
        <w:t>girls</w:t>
      </w:r>
      <w:r>
        <w:t>.</w:t>
      </w:r>
    </w:p>
    <w:p>
      <w:pPr>
        <w:pStyle w:val="GSNumbered"/>
      </w:pPr>
      <w:r>
        <w:rPr>
          <w:b/>
          <w:color w:val="6B2D5C"/>
        </w:rPr>
        <w:t>40.</w:t>
        <w:tab/>
      </w:r>
      <w:r>
        <w:rPr>
          <w:b/>
          <w:color w:val="2F7D4F"/>
        </w:rPr>
        <w:t>Balochistan</w:t>
      </w:r>
      <w:r>
        <w:t xml:space="preserve"> has the lowest female literacy in Pakistan.</w:t>
      </w:r>
    </w:p>
    <w:p>
      <w:pPr>
        <w:pStyle w:val="GSNumbered"/>
      </w:pPr>
      <w:r>
        <w:rPr>
          <w:b/>
          <w:color w:val="6B2D5C"/>
        </w:rPr>
        <w:t>41.</w:t>
        <w:tab/>
      </w:r>
      <w:r>
        <w:rPr>
          <w:b/>
          <w:color w:val="2F7D4F"/>
        </w:rPr>
        <w:t>Malala Yousafzai</w:t>
      </w:r>
      <w:r>
        <w:t xml:space="preserve"> was shot on </w:t>
      </w:r>
      <w:r>
        <w:rPr>
          <w:b/>
          <w:color w:val="1E2A44"/>
        </w:rPr>
        <w:t>9 October 2012</w:t>
      </w:r>
      <w:r>
        <w:t xml:space="preserve"> and won the Nobel Peace Prize in </w:t>
      </w:r>
      <w:r>
        <w:rPr>
          <w:b/>
          <w:color w:val="1E2A44"/>
        </w:rPr>
        <w:t>2014</w:t>
      </w:r>
      <w:r>
        <w:t>.</w:t>
      </w:r>
    </w:p>
    <w:p>
      <w:pPr>
        <w:pStyle w:val="GSNumbered"/>
      </w:pPr>
      <w:r>
        <w:rPr>
          <w:b/>
          <w:color w:val="6B2D5C"/>
        </w:rPr>
        <w:t>42.</w:t>
        <w:tab/>
      </w:r>
      <w:r>
        <w:t xml:space="preserve">Militants banned girls' education in </w:t>
      </w:r>
      <w:r>
        <w:rPr>
          <w:b/>
          <w:color w:val="2F7D4F"/>
        </w:rPr>
        <w:t>Swat</w:t>
      </w:r>
      <w:r>
        <w:t xml:space="preserve"> in </w:t>
      </w:r>
      <w:r>
        <w:rPr>
          <w:b/>
          <w:color w:val="1E2A44"/>
        </w:rPr>
        <w:t>2007</w:t>
      </w:r>
      <w:r>
        <w:t>–</w:t>
      </w:r>
      <w:r>
        <w:rPr>
          <w:b/>
          <w:color w:val="1E2A44"/>
        </w:rPr>
        <w:t>2009</w:t>
      </w:r>
      <w:r>
        <w:t>.</w:t>
      </w:r>
    </w:p>
    <w:p>
      <w:pPr>
        <w:pStyle w:val="GSNumbered"/>
      </w:pPr>
      <w:r>
        <w:rPr>
          <w:b/>
          <w:color w:val="6B2D5C"/>
        </w:rPr>
        <w:t>43.</w:t>
        <w:tab/>
      </w:r>
      <w:r>
        <w:rPr>
          <w:b/>
          <w:color w:val="2F7D4F"/>
        </w:rPr>
        <w:t>Punjab's female school stipend</w:t>
      </w:r>
      <w:r>
        <w:t xml:space="preserve"> (from 2004) raised girls' secondary enrolment.</w:t>
      </w:r>
    </w:p>
    <w:p>
      <w:pPr>
        <w:pStyle w:val="GSNumbered"/>
      </w:pPr>
      <w:r>
        <w:rPr>
          <w:b/>
          <w:color w:val="6B2D5C"/>
        </w:rPr>
        <w:t>44.</w:t>
        <w:tab/>
      </w:r>
      <w:r>
        <w:t>The "</w:t>
      </w:r>
      <w:r>
        <w:rPr>
          <w:b/>
          <w:color w:val="2F7D4F"/>
        </w:rPr>
        <w:t>doctor brides</w:t>
      </w:r>
      <w:r>
        <w:t>" phenomenon: many women medical graduates never practise.</w:t>
      </w:r>
    </w:p>
    <w:p>
      <w:pPr>
        <w:pStyle w:val="Heading3"/>
      </w:pPr>
      <w:r>
        <w:t>E · Employment</w:t>
      </w:r>
    </w:p>
    <w:p>
      <w:pPr>
        <w:pStyle w:val="GSNumbered"/>
      </w:pPr>
      <w:r>
        <w:rPr>
          <w:b/>
          <w:color w:val="6B2D5C"/>
        </w:rPr>
        <w:t>45.</w:t>
        <w:tab/>
      </w:r>
      <w:r>
        <w:t xml:space="preserve">Female </w:t>
      </w:r>
      <w:r>
        <w:rPr>
          <w:b/>
          <w:color w:val="2F7D4F"/>
        </w:rPr>
        <w:t>labour-force participation</w:t>
      </w:r>
      <w:r>
        <w:t xml:space="preserve"> was </w:t>
      </w:r>
      <w:r>
        <w:rPr>
          <w:b/>
          <w:color w:val="1E2A44"/>
        </w:rPr>
        <w:t>24.4%</w:t>
      </w:r>
      <w:r>
        <w:t xml:space="preserve"> in the </w:t>
      </w:r>
      <w:r>
        <w:rPr>
          <w:b/>
          <w:color w:val="2F7D4F"/>
        </w:rPr>
        <w:t>LFS 2024–25</w:t>
      </w:r>
      <w:r>
        <w:t xml:space="preserve"> (21.4% in 2020–21).</w:t>
      </w:r>
    </w:p>
    <w:p>
      <w:pPr>
        <w:pStyle w:val="GSNumbered"/>
      </w:pPr>
      <w:r>
        <w:rPr>
          <w:b/>
          <w:color w:val="6B2D5C"/>
        </w:rPr>
        <w:t>46.</w:t>
        <w:tab/>
      </w:r>
      <w:r>
        <w:t xml:space="preserve">Female LFPR by province: </w:t>
      </w:r>
      <w:r>
        <w:rPr>
          <w:b/>
          <w:color w:val="2F7D4F"/>
        </w:rPr>
        <w:t>Punjab</w:t>
      </w:r>
      <w:r>
        <w:t xml:space="preserve"> 33.8%, </w:t>
      </w:r>
      <w:r>
        <w:rPr>
          <w:b/>
          <w:color w:val="2F7D4F"/>
        </w:rPr>
        <w:t>KP</w:t>
      </w:r>
      <w:r>
        <w:t xml:space="preserve"> 21.1%, </w:t>
      </w:r>
      <w:r>
        <w:rPr>
          <w:b/>
          <w:color w:val="2F7D4F"/>
        </w:rPr>
        <w:t>Sindh</w:t>
      </w:r>
      <w:r>
        <w:t xml:space="preserve"> 20.5%, </w:t>
      </w:r>
      <w:r>
        <w:rPr>
          <w:b/>
          <w:color w:val="2F7D4F"/>
        </w:rPr>
        <w:t>Balochistan</w:t>
      </w:r>
      <w:r>
        <w:t xml:space="preserve"> 14.5%.</w:t>
      </w:r>
    </w:p>
    <w:p>
      <w:pPr>
        <w:pStyle w:val="GSNumbered"/>
      </w:pPr>
      <w:r>
        <w:rPr>
          <w:b/>
          <w:color w:val="6B2D5C"/>
        </w:rPr>
        <w:t>47.</w:t>
        <w:tab/>
      </w:r>
      <w:r>
        <w:rPr>
          <w:b/>
          <w:color w:val="2F7D4F"/>
        </w:rPr>
        <w:t>Artificial unseen barriers</w:t>
      </w:r>
      <w:r>
        <w:t xml:space="preserve"> preventing career growth are called the </w:t>
      </w:r>
      <w:r>
        <w:rPr>
          <w:b/>
          <w:color w:val="2F7D4F"/>
        </w:rPr>
        <w:t>glass ceiling</w:t>
      </w:r>
      <w:r>
        <w:t xml:space="preserve"> (MCQ 2024).</w:t>
      </w:r>
    </w:p>
    <w:p>
      <w:pPr>
        <w:pStyle w:val="GSNumbered"/>
      </w:pPr>
      <w:r>
        <w:rPr>
          <w:b/>
          <w:color w:val="6B2D5C"/>
        </w:rPr>
        <w:t>48.</w:t>
        <w:tab/>
      </w:r>
      <w:r>
        <w:t xml:space="preserve">The </w:t>
      </w:r>
      <w:r>
        <w:rPr>
          <w:b/>
          <w:color w:val="2F7D4F"/>
        </w:rPr>
        <w:t>sticky floor</w:t>
      </w:r>
      <w:r>
        <w:t xml:space="preserve"> refers to women stuck in </w:t>
      </w:r>
      <w:r>
        <w:rPr>
          <w:b/>
          <w:color w:val="2F7D4F"/>
        </w:rPr>
        <w:t>low-wage, low-mobility</w:t>
      </w:r>
      <w:r>
        <w:t xml:space="preserve"> jobs (MCQ 2026).</w:t>
      </w:r>
    </w:p>
    <w:p>
      <w:pPr>
        <w:pStyle w:val="GSNumbered"/>
      </w:pPr>
      <w:r>
        <w:rPr>
          <w:b/>
          <w:color w:val="6B2D5C"/>
        </w:rPr>
        <w:t>49.</w:t>
        <w:tab/>
      </w:r>
      <w:r>
        <w:rPr>
          <w:b/>
          <w:color w:val="2F7D4F"/>
        </w:rPr>
        <w:t>Comparable-worth</w:t>
      </w:r>
      <w:r>
        <w:t xml:space="preserve"> discrimination refers to </w:t>
      </w:r>
      <w:r>
        <w:rPr>
          <w:b/>
          <w:color w:val="2F7D4F"/>
        </w:rPr>
        <w:t>sex segregation and less pay</w:t>
      </w:r>
      <w:r>
        <w:t xml:space="preserve"> for women's work (MCQ 2023).</w:t>
      </w:r>
    </w:p>
    <w:p>
      <w:pPr>
        <w:pStyle w:val="GSNumbered"/>
      </w:pPr>
      <w:r>
        <w:rPr>
          <w:b/>
          <w:color w:val="6B2D5C"/>
        </w:rPr>
        <w:t>50.</w:t>
        <w:tab/>
      </w:r>
      <w:r>
        <w:rPr>
          <w:b/>
          <w:color w:val="2F7D4F"/>
        </w:rPr>
        <w:t>Arlie Hochschild</w:t>
      </w:r>
      <w:r>
        <w:t xml:space="preserve"> named the "</w:t>
      </w:r>
      <w:r>
        <w:rPr>
          <w:b/>
          <w:color w:val="2F7D4F"/>
        </w:rPr>
        <w:t>second shift</w:t>
      </w:r>
      <w:r>
        <w:t>" (</w:t>
      </w:r>
      <w:r>
        <w:rPr>
          <w:b/>
          <w:color w:val="1E2A44"/>
        </w:rPr>
        <w:t>1989</w:t>
      </w:r>
      <w:r>
        <w:t>).</w:t>
      </w:r>
    </w:p>
    <w:p>
      <w:pPr>
        <w:pStyle w:val="GSNumbered"/>
      </w:pPr>
      <w:r>
        <w:rPr>
          <w:b/>
          <w:color w:val="6B2D5C"/>
        </w:rPr>
        <w:t>51.</w:t>
        <w:tab/>
      </w:r>
      <w:r>
        <w:t xml:space="preserve">Women do about </w:t>
      </w:r>
      <w:r>
        <w:rPr>
          <w:b/>
          <w:color w:val="2F7D4F"/>
        </w:rPr>
        <w:t>three times</w:t>
      </w:r>
      <w:r>
        <w:t xml:space="preserve"> as much unpaid care work as men worldwide (ILO, </w:t>
      </w:r>
      <w:r>
        <w:rPr>
          <w:b/>
          <w:color w:val="1E2A44"/>
        </w:rPr>
        <w:t>2018</w:t>
      </w:r>
      <w:r>
        <w:t>).</w:t>
      </w:r>
    </w:p>
    <w:p>
      <w:pPr>
        <w:pStyle w:val="GSNumbered"/>
      </w:pPr>
      <w:r>
        <w:rPr>
          <w:b/>
          <w:color w:val="6B2D5C"/>
        </w:rPr>
        <w:t>52.</w:t>
        <w:tab/>
      </w:r>
      <w:r>
        <w:t xml:space="preserve">The </w:t>
      </w:r>
      <w:r>
        <w:rPr>
          <w:b/>
          <w:color w:val="2F7D4F"/>
        </w:rPr>
        <w:t>Protection against Harassment of Women at the Workplace Act</w:t>
      </w:r>
      <w:r>
        <w:t xml:space="preserve"> was passed in </w:t>
      </w:r>
      <w:r>
        <w:rPr>
          <w:b/>
          <w:color w:val="1E2A44"/>
        </w:rPr>
        <w:t>2010</w:t>
      </w:r>
      <w:r>
        <w:t xml:space="preserve"> (MCQs 2016, 2018, 2019, 2024).</w:t>
      </w:r>
    </w:p>
    <w:p>
      <w:pPr>
        <w:pStyle w:val="GSNumbered"/>
      </w:pPr>
      <w:r>
        <w:rPr>
          <w:b/>
          <w:color w:val="6B2D5C"/>
        </w:rPr>
        <w:t>53.</w:t>
        <w:tab/>
      </w:r>
      <w:r>
        <w:t xml:space="preserve">The harassment law was </w:t>
      </w:r>
      <w:r>
        <w:rPr>
          <w:b/>
          <w:color w:val="2F7D4F"/>
        </w:rPr>
        <w:t>amended</w:t>
      </w:r>
      <w:r>
        <w:t xml:space="preserve"> in </w:t>
      </w:r>
      <w:r>
        <w:rPr>
          <w:b/>
          <w:color w:val="1E2A44"/>
        </w:rPr>
        <w:t>2022</w:t>
      </w:r>
      <w:r>
        <w:t xml:space="preserve"> to widen "workplace" and "employee".</w:t>
      </w:r>
    </w:p>
    <w:p>
      <w:pPr>
        <w:pStyle w:val="GSNumbered"/>
      </w:pPr>
      <w:r>
        <w:rPr>
          <w:b/>
          <w:color w:val="6B2D5C"/>
        </w:rPr>
        <w:t>54.</w:t>
        <w:tab/>
      </w:r>
      <w:r>
        <w:t xml:space="preserve">A </w:t>
      </w:r>
      <w:r>
        <w:rPr>
          <w:b/>
          <w:color w:val="2F7D4F"/>
        </w:rPr>
        <w:t>10% quota</w:t>
      </w:r>
      <w:r>
        <w:t xml:space="preserve"> for women in federal services was given under the </w:t>
      </w:r>
      <w:r>
        <w:rPr>
          <w:b/>
          <w:color w:val="2F7D4F"/>
        </w:rPr>
        <w:t>PML-Q</w:t>
      </w:r>
      <w:r>
        <w:t xml:space="preserve"> in </w:t>
      </w:r>
      <w:r>
        <w:rPr>
          <w:b/>
          <w:color w:val="1E2A44"/>
        </w:rPr>
        <w:t>2002</w:t>
      </w:r>
      <w:r>
        <w:t xml:space="preserve"> (MCQ 2018 key).</w:t>
      </w:r>
    </w:p>
    <w:p>
      <w:pPr>
        <w:pStyle w:val="GSNumbered"/>
      </w:pPr>
      <w:r>
        <w:rPr>
          <w:b/>
          <w:color w:val="6B2D5C"/>
        </w:rPr>
        <w:t>55.</w:t>
        <w:tab/>
      </w:r>
      <w:r>
        <w:rPr>
          <w:b/>
          <w:color w:val="2F7D4F"/>
        </w:rPr>
        <w:t>Sindh</w:t>
      </w:r>
      <w:r>
        <w:t xml:space="preserve"> passed the first </w:t>
      </w:r>
      <w:r>
        <w:rPr>
          <w:b/>
          <w:color w:val="2F7D4F"/>
        </w:rPr>
        <w:t>Home-Based Workers Act</w:t>
      </w:r>
      <w:r>
        <w:t xml:space="preserve"> in </w:t>
      </w:r>
      <w:r>
        <w:rPr>
          <w:b/>
          <w:color w:val="1E2A44"/>
        </w:rPr>
        <w:t>2018</w:t>
      </w:r>
      <w:r>
        <w:t>.</w:t>
      </w:r>
    </w:p>
    <w:p>
      <w:pPr>
        <w:pStyle w:val="GSNumbered"/>
      </w:pPr>
      <w:r>
        <w:rPr>
          <w:b/>
          <w:color w:val="6B2D5C"/>
        </w:rPr>
        <w:t>56.</w:t>
        <w:tab/>
      </w:r>
      <w:r>
        <w:rPr>
          <w:b/>
          <w:color w:val="2F7D4F"/>
        </w:rPr>
        <w:t>Punjab</w:t>
      </w:r>
      <w:r>
        <w:t xml:space="preserve"> passed a </w:t>
      </w:r>
      <w:r>
        <w:rPr>
          <w:b/>
          <w:color w:val="2F7D4F"/>
        </w:rPr>
        <w:t>Domestic Workers Act</w:t>
      </w:r>
      <w:r>
        <w:t xml:space="preserve"> in </w:t>
      </w:r>
      <w:r>
        <w:rPr>
          <w:b/>
          <w:color w:val="1E2A44"/>
        </w:rPr>
        <w:t>2019</w:t>
      </w:r>
      <w:r>
        <w:t>.</w:t>
      </w:r>
    </w:p>
    <w:p>
      <w:pPr>
        <w:pStyle w:val="GSNumbered"/>
      </w:pPr>
      <w:r>
        <w:rPr>
          <w:b/>
          <w:color w:val="6B2D5C"/>
        </w:rPr>
        <w:t>57.</w:t>
        <w:tab/>
      </w:r>
      <w:r>
        <w:t xml:space="preserve">The federal </w:t>
      </w:r>
      <w:r>
        <w:rPr>
          <w:b/>
          <w:color w:val="2F7D4F"/>
        </w:rPr>
        <w:t>Maternity and Paternity Leave Act</w:t>
      </w:r>
      <w:r>
        <w:t xml:space="preserve"> was passed in </w:t>
      </w:r>
      <w:r>
        <w:rPr>
          <w:b/>
          <w:color w:val="1E2A44"/>
        </w:rPr>
        <w:t>2020</w:t>
      </w:r>
      <w:r>
        <w:t>.</w:t>
      </w:r>
    </w:p>
    <w:p>
      <w:pPr>
        <w:pStyle w:val="GSNumbered"/>
      </w:pPr>
      <w:r>
        <w:rPr>
          <w:b/>
          <w:color w:val="6B2D5C"/>
        </w:rPr>
        <w:t>58.</w:t>
        <w:tab/>
      </w:r>
      <w:r>
        <w:rPr>
          <w:b/>
          <w:color w:val="2F7D4F"/>
        </w:rPr>
        <w:t>Justice Ayesha Malik</w:t>
      </w:r>
      <w:r>
        <w:t xml:space="preserve"> became the first woman judge of the </w:t>
      </w:r>
      <w:r>
        <w:rPr>
          <w:b/>
          <w:color w:val="2F7D4F"/>
        </w:rPr>
        <w:t>Supreme Court</w:t>
      </w:r>
      <w:r>
        <w:t xml:space="preserve"> in </w:t>
      </w:r>
      <w:r>
        <w:rPr>
          <w:b/>
          <w:color w:val="1E2A44"/>
        </w:rPr>
        <w:t>2022</w:t>
      </w:r>
      <w:r>
        <w:t>.</w:t>
      </w:r>
    </w:p>
    <w:p>
      <w:pPr>
        <w:pStyle w:val="Heading3"/>
      </w:pPr>
      <w:r>
        <w:t>F · Constitution and family law</w:t>
      </w:r>
    </w:p>
    <w:p>
      <w:pPr>
        <w:pStyle w:val="GSNumbered"/>
      </w:pPr>
      <w:r>
        <w:rPr>
          <w:b/>
          <w:color w:val="6B2D5C"/>
        </w:rPr>
        <w:t>59.</w:t>
        <w:tab/>
      </w:r>
      <w:r>
        <w:rPr>
          <w:b/>
          <w:color w:val="2F7D4F"/>
        </w:rPr>
        <w:t>Article 25</w:t>
      </w:r>
      <w:r>
        <w:t xml:space="preserve">: no discrimination on the basis of </w:t>
      </w:r>
      <w:r>
        <w:rPr>
          <w:b/>
          <w:color w:val="2F7D4F"/>
        </w:rPr>
        <w:t>sex</w:t>
      </w:r>
      <w:r>
        <w:t>; special provision for women allowed.</w:t>
      </w:r>
    </w:p>
    <w:p>
      <w:pPr>
        <w:pStyle w:val="GSNumbered"/>
      </w:pPr>
      <w:r>
        <w:rPr>
          <w:b/>
          <w:color w:val="6B2D5C"/>
        </w:rPr>
        <w:t>60.</w:t>
        <w:tab/>
      </w:r>
      <w:r>
        <w:rPr>
          <w:b/>
          <w:color w:val="2F7D4F"/>
        </w:rPr>
        <w:t>Article 34</w:t>
      </w:r>
      <w:r>
        <w:t xml:space="preserve">: </w:t>
      </w:r>
      <w:r>
        <w:rPr>
          <w:b/>
          <w:color w:val="2F7D4F"/>
        </w:rPr>
        <w:t>full participation of women</w:t>
      </w:r>
      <w:r>
        <w:t xml:space="preserve"> in all spheres of national life.</w:t>
      </w:r>
    </w:p>
    <w:p>
      <w:pPr>
        <w:pStyle w:val="GSNumbered"/>
      </w:pPr>
      <w:r>
        <w:rPr>
          <w:b/>
          <w:color w:val="6B2D5C"/>
        </w:rPr>
        <w:t>61.</w:t>
        <w:tab/>
      </w:r>
      <w:r>
        <w:rPr>
          <w:b/>
          <w:color w:val="2F7D4F"/>
        </w:rPr>
        <w:t>Article 35</w:t>
      </w:r>
      <w:r>
        <w:t xml:space="preserve">: protection of </w:t>
      </w:r>
      <w:r>
        <w:rPr>
          <w:b/>
          <w:color w:val="2F7D4F"/>
        </w:rPr>
        <w:t>marriage, family, mother and child</w:t>
      </w:r>
      <w:r>
        <w:t>.</w:t>
      </w:r>
    </w:p>
    <w:p>
      <w:pPr>
        <w:pStyle w:val="GSNumbered"/>
      </w:pPr>
      <w:r>
        <w:rPr>
          <w:b/>
          <w:color w:val="6B2D5C"/>
        </w:rPr>
        <w:t>62.</w:t>
        <w:tab/>
      </w:r>
      <w:r>
        <w:rPr>
          <w:b/>
          <w:color w:val="2F7D4F"/>
        </w:rPr>
        <w:t>Article 37(e)</w:t>
      </w:r>
      <w:r>
        <w:t xml:space="preserve">: </w:t>
      </w:r>
      <w:r>
        <w:rPr>
          <w:b/>
          <w:color w:val="2F7D4F"/>
        </w:rPr>
        <w:t>maternity benefits</w:t>
      </w:r>
      <w:r>
        <w:t xml:space="preserve"> for women in employment.</w:t>
      </w:r>
    </w:p>
    <w:p>
      <w:pPr>
        <w:pStyle w:val="GSNumbered"/>
      </w:pPr>
      <w:r>
        <w:rPr>
          <w:b/>
          <w:color w:val="6B2D5C"/>
        </w:rPr>
        <w:t>63.</w:t>
        <w:tab/>
      </w:r>
      <w:r>
        <w:rPr>
          <w:b/>
          <w:color w:val="2F7D4F"/>
        </w:rPr>
        <w:t>Article 32</w:t>
      </w:r>
      <w:r>
        <w:t xml:space="preserve">: representation of </w:t>
      </w:r>
      <w:r>
        <w:rPr>
          <w:b/>
          <w:color w:val="2F7D4F"/>
        </w:rPr>
        <w:t>women</w:t>
      </w:r>
      <w:r>
        <w:t xml:space="preserve"> in local government.</w:t>
      </w:r>
    </w:p>
    <w:p>
      <w:pPr>
        <w:pStyle w:val="GSNumbered"/>
      </w:pPr>
      <w:r>
        <w:rPr>
          <w:b/>
          <w:color w:val="6B2D5C"/>
        </w:rPr>
        <w:t>64.</w:t>
        <w:tab/>
      </w:r>
      <w:r>
        <w:t xml:space="preserve">The </w:t>
      </w:r>
      <w:r>
        <w:rPr>
          <w:b/>
          <w:color w:val="2F7D4F"/>
        </w:rPr>
        <w:t>Muslim Family Laws Ordinance</w:t>
      </w:r>
      <w:r>
        <w:t xml:space="preserve"> was enacted in </w:t>
      </w:r>
      <w:r>
        <w:rPr>
          <w:b/>
          <w:color w:val="1E2A44"/>
        </w:rPr>
        <w:t>1961</w:t>
      </w:r>
      <w:r>
        <w:t xml:space="preserve"> (MCQs 2016, 2018).</w:t>
      </w:r>
    </w:p>
    <w:p>
      <w:pPr>
        <w:pStyle w:val="GSNumbered"/>
      </w:pPr>
      <w:r>
        <w:rPr>
          <w:b/>
          <w:color w:val="6B2D5C"/>
        </w:rPr>
        <w:t>65.</w:t>
        <w:tab/>
      </w:r>
      <w:r>
        <w:t xml:space="preserve">Under the MFLO, a second marriage needs the permission of an </w:t>
      </w:r>
      <w:r>
        <w:rPr>
          <w:b/>
          <w:color w:val="2F7D4F"/>
        </w:rPr>
        <w:t>Arbitration Council</w:t>
      </w:r>
      <w:r>
        <w:t>.</w:t>
      </w:r>
    </w:p>
    <w:p>
      <w:pPr>
        <w:pStyle w:val="GSNumbered"/>
      </w:pPr>
      <w:r>
        <w:rPr>
          <w:b/>
          <w:color w:val="6B2D5C"/>
        </w:rPr>
        <w:t>66.</w:t>
        <w:tab/>
      </w:r>
      <w:r>
        <w:t xml:space="preserve">Under the MFLO, a </w:t>
      </w:r>
      <w:r>
        <w:rPr>
          <w:i/>
        </w:rPr>
        <w:t>talaq</w:t>
      </w:r>
      <w:r>
        <w:t xml:space="preserve"> takes effect </w:t>
      </w:r>
      <w:r>
        <w:rPr>
          <w:b/>
          <w:color w:val="2F7D4F"/>
        </w:rPr>
        <w:t>90 days</w:t>
      </w:r>
      <w:r>
        <w:t xml:space="preserve"> after notice to the Union Council.</w:t>
      </w:r>
    </w:p>
    <w:p>
      <w:pPr>
        <w:pStyle w:val="GSNumbered"/>
      </w:pPr>
      <w:r>
        <w:rPr>
          <w:b/>
          <w:color w:val="6B2D5C"/>
        </w:rPr>
        <w:t>67.</w:t>
        <w:tab/>
      </w:r>
      <w:r>
        <w:t xml:space="preserve">The MFLO gave </w:t>
      </w:r>
      <w:r>
        <w:rPr>
          <w:b/>
          <w:color w:val="2F7D4F"/>
        </w:rPr>
        <w:t>orphaned grandchildren</w:t>
      </w:r>
      <w:r>
        <w:t xml:space="preserve"> a right to inherit.</w:t>
      </w:r>
    </w:p>
    <w:p>
      <w:pPr>
        <w:pStyle w:val="GSNumbered"/>
      </w:pPr>
      <w:r>
        <w:rPr>
          <w:b/>
          <w:color w:val="6B2D5C"/>
        </w:rPr>
        <w:t>68.</w:t>
        <w:tab/>
      </w:r>
      <w:r>
        <w:t xml:space="preserve">The minimum age of girls for marriage under the old federal </w:t>
      </w:r>
      <w:r>
        <w:rPr>
          <w:b/>
          <w:color w:val="2F7D4F"/>
        </w:rPr>
        <w:t>Child Marriage Restraint Act</w:t>
      </w:r>
      <w:r>
        <w:t xml:space="preserve"> is </w:t>
      </w:r>
      <w:r>
        <w:rPr>
          <w:b/>
          <w:color w:val="2F7D4F"/>
        </w:rPr>
        <w:t>16</w:t>
      </w:r>
      <w:r>
        <w:t xml:space="preserve"> (MCQs 2016, 2019).</w:t>
      </w:r>
    </w:p>
    <w:p>
      <w:pPr>
        <w:pStyle w:val="GSNumbered"/>
      </w:pPr>
      <w:r>
        <w:rPr>
          <w:b/>
          <w:color w:val="6B2D5C"/>
        </w:rPr>
        <w:t>69.</w:t>
        <w:tab/>
      </w:r>
      <w:r>
        <w:t xml:space="preserve">The </w:t>
      </w:r>
      <w:r>
        <w:rPr>
          <w:b/>
          <w:color w:val="2F7D4F"/>
        </w:rPr>
        <w:t>Sindh Child Marriages Restraint Act 2013</w:t>
      </w:r>
      <w:r>
        <w:t xml:space="preserve"> set the age at </w:t>
      </w:r>
      <w:r>
        <w:rPr>
          <w:b/>
          <w:color w:val="2F7D4F"/>
        </w:rPr>
        <w:t>18</w:t>
      </w:r>
      <w:r>
        <w:t>.</w:t>
      </w:r>
    </w:p>
    <w:p>
      <w:pPr>
        <w:pStyle w:val="GSNumbered"/>
      </w:pPr>
      <w:r>
        <w:rPr>
          <w:b/>
          <w:color w:val="6B2D5C"/>
        </w:rPr>
        <w:t>70.</w:t>
        <w:tab/>
      </w:r>
      <w:r>
        <w:t xml:space="preserve">The </w:t>
      </w:r>
      <w:r>
        <w:rPr>
          <w:b/>
          <w:color w:val="2F7D4F"/>
        </w:rPr>
        <w:t>ICT Child Marriage Restraint Act 2025</w:t>
      </w:r>
      <w:r>
        <w:t xml:space="preserve"> set </w:t>
      </w:r>
      <w:r>
        <w:rPr>
          <w:b/>
          <w:color w:val="2F7D4F"/>
        </w:rPr>
        <w:t>18</w:t>
      </w:r>
      <w:r>
        <w:t xml:space="preserve"> in Islamabad (assent </w:t>
      </w:r>
      <w:r>
        <w:rPr>
          <w:b/>
          <w:color w:val="1E2A44"/>
        </w:rPr>
        <w:t>30 May 2025</w:t>
      </w:r>
      <w:r>
        <w:t>).</w:t>
      </w:r>
    </w:p>
    <w:p>
      <w:pPr>
        <w:pStyle w:val="GSNumbered"/>
      </w:pPr>
      <w:r>
        <w:rPr>
          <w:b/>
          <w:color w:val="6B2D5C"/>
        </w:rPr>
        <w:t>71.</w:t>
        <w:tab/>
      </w:r>
      <w:r>
        <w:t xml:space="preserve">The </w:t>
      </w:r>
      <w:r>
        <w:rPr>
          <w:b/>
          <w:color w:val="2F7D4F"/>
        </w:rPr>
        <w:t>Punjab Assembly</w:t>
      </w:r>
      <w:r>
        <w:t xml:space="preserve"> passed a child-marriage restriction bill in </w:t>
      </w:r>
      <w:r>
        <w:rPr>
          <w:b/>
          <w:color w:val="1E2A44"/>
        </w:rPr>
        <w:t>April 2026</w:t>
      </w:r>
      <w:r>
        <w:t>.</w:t>
      </w:r>
    </w:p>
    <w:p>
      <w:pPr>
        <w:pStyle w:val="GSNumbered"/>
      </w:pPr>
      <w:r>
        <w:rPr>
          <w:b/>
          <w:color w:val="6B2D5C"/>
        </w:rPr>
        <w:t>72.</w:t>
        <w:tab/>
      </w:r>
      <w:r>
        <w:t xml:space="preserve">The </w:t>
      </w:r>
      <w:r>
        <w:rPr>
          <w:b/>
          <w:color w:val="2F7D4F"/>
        </w:rPr>
        <w:t>Federal Shariat Court</w:t>
      </w:r>
      <w:r>
        <w:t xml:space="preserve"> (</w:t>
      </w:r>
      <w:r>
        <w:rPr>
          <w:b/>
          <w:color w:val="1E2A44"/>
        </w:rPr>
        <w:t>2021</w:t>
      </w:r>
      <w:r>
        <w:t xml:space="preserve">) held a minimum marriage age is </w:t>
      </w:r>
      <w:r>
        <w:rPr>
          <w:b/>
          <w:color w:val="2F7D4F"/>
        </w:rPr>
        <w:t>not against Islam</w:t>
      </w:r>
      <w:r>
        <w:t>.</w:t>
      </w:r>
    </w:p>
    <w:p>
      <w:pPr>
        <w:pStyle w:val="GSNumbered"/>
      </w:pPr>
      <w:r>
        <w:rPr>
          <w:b/>
          <w:color w:val="6B2D5C"/>
        </w:rPr>
        <w:t>73.</w:t>
        <w:tab/>
      </w:r>
      <w:r>
        <w:t xml:space="preserve">The </w:t>
      </w:r>
      <w:r>
        <w:rPr>
          <w:b/>
          <w:color w:val="2F7D4F"/>
        </w:rPr>
        <w:t>Dissolution of Muslim Marriages Act</w:t>
      </w:r>
      <w:r>
        <w:t xml:space="preserve"> was passed in </w:t>
      </w:r>
      <w:r>
        <w:rPr>
          <w:b/>
          <w:color w:val="1E2A44"/>
        </w:rPr>
        <w:t>1939</w:t>
      </w:r>
      <w:r>
        <w:t>.</w:t>
      </w:r>
    </w:p>
    <w:p>
      <w:pPr>
        <w:pStyle w:val="GSNumbered"/>
      </w:pPr>
      <w:r>
        <w:rPr>
          <w:b/>
          <w:color w:val="6B2D5C"/>
        </w:rPr>
        <w:t>74.</w:t>
        <w:tab/>
      </w:r>
      <w:r>
        <w:rPr>
          <w:b/>
          <w:i/>
          <w:color w:val="2F7D4F"/>
        </w:rPr>
        <w:t>Khurshid Bibi v. Muhammad Amin</w:t>
      </w:r>
      <w:r>
        <w:t xml:space="preserve"> (</w:t>
      </w:r>
      <w:r>
        <w:rPr>
          <w:b/>
          <w:color w:val="1E2A44"/>
        </w:rPr>
        <w:t>1967</w:t>
      </w:r>
      <w:r>
        <w:t xml:space="preserve">) recognised a wife's right to </w:t>
      </w:r>
      <w:r>
        <w:rPr>
          <w:b/>
          <w:i/>
          <w:color w:val="2F7D4F"/>
        </w:rPr>
        <w:t>khula</w:t>
      </w:r>
      <w:r>
        <w:t>.</w:t>
      </w:r>
    </w:p>
    <w:p>
      <w:pPr>
        <w:pStyle w:val="GSNumbered"/>
      </w:pPr>
      <w:r>
        <w:rPr>
          <w:b/>
          <w:color w:val="6B2D5C"/>
        </w:rPr>
        <w:t>75.</w:t>
        <w:tab/>
      </w:r>
      <w:r>
        <w:t xml:space="preserve">The </w:t>
      </w:r>
      <w:r>
        <w:rPr>
          <w:b/>
          <w:color w:val="2F7D4F"/>
        </w:rPr>
        <w:t>Saima Waheed</w:t>
      </w:r>
      <w:r>
        <w:t xml:space="preserve"> case (SC </w:t>
      </w:r>
      <w:r>
        <w:rPr>
          <w:b/>
          <w:color w:val="1E2A44"/>
        </w:rPr>
        <w:t>2004</w:t>
      </w:r>
      <w:r>
        <w:t xml:space="preserve">) upheld an adult woman's right to marry </w:t>
      </w:r>
      <w:r>
        <w:rPr>
          <w:b/>
          <w:color w:val="2F7D4F"/>
        </w:rPr>
        <w:t>without a wali's consent</w:t>
      </w:r>
      <w:r>
        <w:t>.</w:t>
      </w:r>
    </w:p>
    <w:p>
      <w:pPr>
        <w:pStyle w:val="GSNumbered"/>
      </w:pPr>
      <w:r>
        <w:rPr>
          <w:b/>
          <w:color w:val="6B2D5C"/>
        </w:rPr>
        <w:t>76.</w:t>
        <w:tab/>
      </w:r>
      <w:r>
        <w:t xml:space="preserve">The </w:t>
      </w:r>
      <w:r>
        <w:rPr>
          <w:b/>
          <w:color w:val="2F7D4F"/>
        </w:rPr>
        <w:t>Family Courts Act</w:t>
      </w:r>
      <w:r>
        <w:t xml:space="preserve"> was passed in </w:t>
      </w:r>
      <w:r>
        <w:rPr>
          <w:b/>
          <w:color w:val="1E2A44"/>
        </w:rPr>
        <w:t>1964</w:t>
      </w:r>
      <w:r>
        <w:t>.</w:t>
      </w:r>
    </w:p>
    <w:p>
      <w:pPr>
        <w:pStyle w:val="GSNumbered"/>
      </w:pPr>
      <w:r>
        <w:rPr>
          <w:b/>
          <w:color w:val="6B2D5C"/>
        </w:rPr>
        <w:t>77.</w:t>
        <w:tab/>
      </w:r>
      <w:r>
        <w:t xml:space="preserve">The </w:t>
      </w:r>
      <w:r>
        <w:rPr>
          <w:b/>
          <w:color w:val="2F7D4F"/>
        </w:rPr>
        <w:t>Dowry and Bridal Gifts (Restriction) Act</w:t>
      </w:r>
      <w:r>
        <w:t xml:space="preserve"> was passed in </w:t>
      </w:r>
      <w:r>
        <w:rPr>
          <w:b/>
          <w:color w:val="1E2A44"/>
        </w:rPr>
        <w:t>1976</w:t>
      </w:r>
      <w:r>
        <w:t>.</w:t>
      </w:r>
    </w:p>
    <w:p>
      <w:pPr>
        <w:pStyle w:val="GSNumbered"/>
      </w:pPr>
      <w:r>
        <w:rPr>
          <w:b/>
          <w:color w:val="6B2D5C"/>
        </w:rPr>
        <w:t>78.</w:t>
        <w:tab/>
      </w:r>
      <w:r>
        <w:t xml:space="preserve">The </w:t>
      </w:r>
      <w:r>
        <w:rPr>
          <w:b/>
          <w:color w:val="2F7D4F"/>
        </w:rPr>
        <w:t>Sindh Hindu Marriage Act</w:t>
      </w:r>
      <w:r>
        <w:t xml:space="preserve"> (</w:t>
      </w:r>
      <w:r>
        <w:rPr>
          <w:b/>
          <w:color w:val="1E2A44"/>
        </w:rPr>
        <w:t>2016</w:t>
      </w:r>
      <w:r>
        <w:t xml:space="preserve">) and federal </w:t>
      </w:r>
      <w:r>
        <w:rPr>
          <w:b/>
          <w:color w:val="2F7D4F"/>
        </w:rPr>
        <w:t>Hindu Marriage Act</w:t>
      </w:r>
      <w:r>
        <w:t xml:space="preserve"> (</w:t>
      </w:r>
      <w:r>
        <w:rPr>
          <w:b/>
          <w:color w:val="1E2A44"/>
        </w:rPr>
        <w:t>2017</w:t>
      </w:r>
      <w:r>
        <w:t>) allowed Hindu marriages to be registered.</w:t>
      </w:r>
    </w:p>
    <w:p>
      <w:pPr>
        <w:pStyle w:val="Heading3"/>
      </w:pPr>
      <w:r>
        <w:t>G · Protective laws and institutions</w:t>
      </w:r>
    </w:p>
    <w:p>
      <w:pPr>
        <w:pStyle w:val="GSNumbered"/>
      </w:pPr>
      <w:r>
        <w:rPr>
          <w:b/>
          <w:color w:val="6B2D5C"/>
        </w:rPr>
        <w:t>79.</w:t>
        <w:tab/>
      </w:r>
      <w:r>
        <w:t xml:space="preserve">The </w:t>
      </w:r>
      <w:r>
        <w:rPr>
          <w:b/>
          <w:color w:val="2F7D4F"/>
        </w:rPr>
        <w:t>Hudood Ordinances</w:t>
      </w:r>
      <w:r>
        <w:t xml:space="preserve"> were enacted in </w:t>
      </w:r>
      <w:r>
        <w:rPr>
          <w:b/>
          <w:color w:val="1E2A44"/>
        </w:rPr>
        <w:t>1979</w:t>
      </w:r>
      <w:r>
        <w:t>.</w:t>
      </w:r>
    </w:p>
    <w:p>
      <w:pPr>
        <w:pStyle w:val="GSNumbered"/>
      </w:pPr>
      <w:r>
        <w:rPr>
          <w:b/>
          <w:color w:val="6B2D5C"/>
        </w:rPr>
        <w:t>80.</w:t>
        <w:tab/>
      </w:r>
      <w:r>
        <w:t xml:space="preserve">The </w:t>
      </w:r>
      <w:r>
        <w:rPr>
          <w:b/>
          <w:color w:val="2F7D4F"/>
        </w:rPr>
        <w:t>Protection of Women (Criminal Laws Amendment) Act 2006</w:t>
      </w:r>
      <w:r>
        <w:t xml:space="preserve"> was passed under </w:t>
      </w:r>
      <w:r>
        <w:rPr>
          <w:b/>
          <w:color w:val="2F7D4F"/>
        </w:rPr>
        <w:t>Pervez Musharraf</w:t>
      </w:r>
      <w:r>
        <w:t xml:space="preserve"> (MCQ 2016).</w:t>
      </w:r>
    </w:p>
    <w:p>
      <w:pPr>
        <w:pStyle w:val="GSNumbered"/>
      </w:pPr>
      <w:r>
        <w:rPr>
          <w:b/>
          <w:color w:val="6B2D5C"/>
        </w:rPr>
        <w:t>81.</w:t>
        <w:tab/>
      </w:r>
      <w:r>
        <w:t xml:space="preserve">The 2006 Act moved </w:t>
      </w:r>
      <w:r>
        <w:rPr>
          <w:b/>
          <w:color w:val="2F7D4F"/>
        </w:rPr>
        <w:t>rape</w:t>
      </w:r>
      <w:r>
        <w:t xml:space="preserve"> from the Zina Ordinance to the </w:t>
      </w:r>
      <w:r>
        <w:rPr>
          <w:b/>
          <w:color w:val="2F7D4F"/>
        </w:rPr>
        <w:t>Pakistan Penal Code</w:t>
      </w:r>
      <w:r>
        <w:t>.</w:t>
      </w:r>
    </w:p>
    <w:p>
      <w:pPr>
        <w:pStyle w:val="GSNumbered"/>
      </w:pPr>
      <w:r>
        <w:rPr>
          <w:b/>
          <w:color w:val="6B2D5C"/>
        </w:rPr>
        <w:t>82.</w:t>
        <w:tab/>
      </w:r>
      <w:r>
        <w:t xml:space="preserve">The </w:t>
      </w:r>
      <w:r>
        <w:rPr>
          <w:b/>
          <w:color w:val="2F7D4F"/>
        </w:rPr>
        <w:t>NCSW</w:t>
      </w:r>
      <w:r>
        <w:t xml:space="preserve"> was established in </w:t>
      </w:r>
      <w:r>
        <w:rPr>
          <w:b/>
          <w:color w:val="1E2A44"/>
        </w:rPr>
        <w:t>2000</w:t>
      </w:r>
      <w:r>
        <w:t xml:space="preserve"> under </w:t>
      </w:r>
      <w:r>
        <w:rPr>
          <w:b/>
          <w:color w:val="2F7D4F"/>
        </w:rPr>
        <w:t>Pervez Musharraf</w:t>
      </w:r>
      <w:r>
        <w:t xml:space="preserve"> (MCQ 2016).</w:t>
      </w:r>
    </w:p>
    <w:p>
      <w:pPr>
        <w:pStyle w:val="GSNumbered"/>
      </w:pPr>
      <w:r>
        <w:rPr>
          <w:b/>
          <w:color w:val="6B2D5C"/>
        </w:rPr>
        <w:t>83.</w:t>
        <w:tab/>
      </w:r>
      <w:r>
        <w:t xml:space="preserve">The </w:t>
      </w:r>
      <w:r>
        <w:rPr>
          <w:b/>
          <w:color w:val="2F7D4F"/>
        </w:rPr>
        <w:t>National Policy for Development and Empowerment of Women</w:t>
      </w:r>
      <w:r>
        <w:t xml:space="preserve"> was launched in </w:t>
      </w:r>
      <w:r>
        <w:rPr>
          <w:b/>
          <w:color w:val="1E2A44"/>
        </w:rPr>
        <w:t>2002</w:t>
      </w:r>
      <w:r>
        <w:t xml:space="preserve"> (MCQ 2018).</w:t>
      </w:r>
    </w:p>
    <w:p>
      <w:pPr>
        <w:pStyle w:val="GSNumbered"/>
      </w:pPr>
      <w:r>
        <w:rPr>
          <w:b/>
          <w:color w:val="6B2D5C"/>
        </w:rPr>
        <w:t>84.</w:t>
        <w:tab/>
      </w:r>
      <w:r>
        <w:t xml:space="preserve">The </w:t>
      </w:r>
      <w:r>
        <w:rPr>
          <w:b/>
          <w:color w:val="2F7D4F"/>
        </w:rPr>
        <w:t>Acid Control and Acid Crime Prevention Act</w:t>
      </w:r>
      <w:r>
        <w:t xml:space="preserve"> was passed in </w:t>
      </w:r>
      <w:r>
        <w:rPr>
          <w:b/>
          <w:color w:val="1E2A44"/>
        </w:rPr>
        <w:t>2011</w:t>
      </w:r>
      <w:r>
        <w:t>.</w:t>
      </w:r>
    </w:p>
    <w:p>
      <w:pPr>
        <w:pStyle w:val="GSNumbered"/>
      </w:pPr>
      <w:r>
        <w:rPr>
          <w:b/>
          <w:color w:val="6B2D5C"/>
        </w:rPr>
        <w:t>85.</w:t>
        <w:tab/>
      </w:r>
      <w:r>
        <w:t xml:space="preserve">The </w:t>
      </w:r>
      <w:r>
        <w:rPr>
          <w:b/>
          <w:color w:val="2F7D4F"/>
        </w:rPr>
        <w:t>Prevention of Anti-Women Practices Act 2011</w:t>
      </w:r>
      <w:r>
        <w:t xml:space="preserve"> criminalised forced marriage, </w:t>
      </w:r>
      <w:r>
        <w:rPr>
          <w:b/>
          <w:i/>
          <w:color w:val="2F7D4F"/>
        </w:rPr>
        <w:t>vani*/*swara</w:t>
      </w:r>
      <w:r>
        <w:t>, and denial of inheritance.</w:t>
      </w:r>
    </w:p>
    <w:p>
      <w:pPr>
        <w:pStyle w:val="GSNumbered"/>
      </w:pPr>
      <w:r>
        <w:rPr>
          <w:b/>
          <w:color w:val="6B2D5C"/>
        </w:rPr>
        <w:t>86.</w:t>
        <w:tab/>
      </w:r>
      <w:r>
        <w:rPr>
          <w:b/>
          <w:color w:val="2F7D4F"/>
        </w:rPr>
        <w:t>Sindh</w:t>
      </w:r>
      <w:r>
        <w:t xml:space="preserve"> passed the first provincial </w:t>
      </w:r>
      <w:r>
        <w:rPr>
          <w:b/>
          <w:color w:val="2F7D4F"/>
        </w:rPr>
        <w:t>domestic violence</w:t>
      </w:r>
      <w:r>
        <w:t xml:space="preserve"> law in </w:t>
      </w:r>
      <w:r>
        <w:rPr>
          <w:b/>
          <w:color w:val="1E2A44"/>
        </w:rPr>
        <w:t>2013</w:t>
      </w:r>
      <w:r>
        <w:t>.</w:t>
      </w:r>
    </w:p>
    <w:p>
      <w:pPr>
        <w:pStyle w:val="GSNumbered"/>
      </w:pPr>
      <w:r>
        <w:rPr>
          <w:b/>
          <w:color w:val="6B2D5C"/>
        </w:rPr>
        <w:t>87.</w:t>
        <w:tab/>
      </w:r>
      <w:r>
        <w:t xml:space="preserve">The </w:t>
      </w:r>
      <w:r>
        <w:rPr>
          <w:b/>
          <w:color w:val="2F7D4F"/>
        </w:rPr>
        <w:t>anti-honour-killing</w:t>
      </w:r>
      <w:r>
        <w:t xml:space="preserve"> law of </w:t>
      </w:r>
      <w:r>
        <w:rPr>
          <w:b/>
          <w:color w:val="2F7D4F"/>
        </w:rPr>
        <w:t>October 2016</w:t>
      </w:r>
      <w:r>
        <w:t xml:space="preserve"> made </w:t>
      </w:r>
      <w:r>
        <w:rPr>
          <w:b/>
          <w:color w:val="2F7D4F"/>
        </w:rPr>
        <w:t>life imprisonment mandatory</w:t>
      </w:r>
      <w:r>
        <w:t xml:space="preserve"> even if the family forgives.</w:t>
      </w:r>
    </w:p>
    <w:p>
      <w:pPr>
        <w:pStyle w:val="GSNumbered"/>
      </w:pPr>
      <w:r>
        <w:rPr>
          <w:b/>
          <w:color w:val="6B2D5C"/>
        </w:rPr>
        <w:t>88.</w:t>
        <w:tab/>
      </w:r>
      <w:r>
        <w:rPr>
          <w:b/>
          <w:color w:val="2F7D4F"/>
        </w:rPr>
        <w:t>Qandeel Baloch</w:t>
      </w:r>
      <w:r>
        <w:t xml:space="preserve"> was killed by her brother in </w:t>
      </w:r>
      <w:r>
        <w:rPr>
          <w:b/>
          <w:color w:val="2F7D4F"/>
        </w:rPr>
        <w:t>July</w:t>
      </w:r>
      <w:r>
        <w:t xml:space="preserve"> </w:t>
      </w:r>
      <w:r>
        <w:rPr>
          <w:b/>
          <w:color w:val="1E2A44"/>
        </w:rPr>
        <w:t>2016</w:t>
      </w:r>
      <w:r>
        <w:t>.</w:t>
      </w:r>
    </w:p>
    <w:p>
      <w:pPr>
        <w:pStyle w:val="GSNumbered"/>
      </w:pPr>
      <w:r>
        <w:rPr>
          <w:b/>
          <w:color w:val="6B2D5C"/>
        </w:rPr>
        <w:t>89.</w:t>
        <w:tab/>
      </w:r>
      <w:r>
        <w:t xml:space="preserve">The </w:t>
      </w:r>
      <w:r>
        <w:rPr>
          <w:b/>
          <w:color w:val="2F7D4F"/>
        </w:rPr>
        <w:t>Prevention of Electronic Crimes Act</w:t>
      </w:r>
      <w:r>
        <w:t xml:space="preserve"> was passed in </w:t>
      </w:r>
      <w:r>
        <w:rPr>
          <w:b/>
          <w:color w:val="1E2A44"/>
        </w:rPr>
        <w:t>2016</w:t>
      </w:r>
      <w:r>
        <w:t>.</w:t>
      </w:r>
    </w:p>
    <w:p>
      <w:pPr>
        <w:pStyle w:val="GSNumbered"/>
      </w:pPr>
      <w:r>
        <w:rPr>
          <w:b/>
          <w:color w:val="6B2D5C"/>
        </w:rPr>
        <w:t>90.</w:t>
        <w:tab/>
      </w:r>
      <w:r>
        <w:t xml:space="preserve">The </w:t>
      </w:r>
      <w:r>
        <w:rPr>
          <w:b/>
          <w:color w:val="2F7D4F"/>
        </w:rPr>
        <w:t>Enforcement of Women's Property Rights Act</w:t>
      </w:r>
      <w:r>
        <w:t xml:space="preserve"> (Islamabad) was passed in </w:t>
      </w:r>
      <w:r>
        <w:rPr>
          <w:b/>
          <w:color w:val="1E2A44"/>
        </w:rPr>
        <w:t>2020</w:t>
      </w:r>
      <w:r>
        <w:t>.</w:t>
      </w:r>
    </w:p>
    <w:p>
      <w:pPr>
        <w:pStyle w:val="GSNumbered"/>
      </w:pPr>
      <w:r>
        <w:rPr>
          <w:b/>
          <w:color w:val="6B2D5C"/>
        </w:rPr>
        <w:t>91.</w:t>
        <w:tab/>
      </w:r>
      <w:r>
        <w:t xml:space="preserve">The </w:t>
      </w:r>
      <w:r>
        <w:rPr>
          <w:b/>
          <w:color w:val="2F7D4F"/>
        </w:rPr>
        <w:t>Anti-Rape (Investigation and Trial) Act</w:t>
      </w:r>
      <w:r>
        <w:t xml:space="preserve"> of </w:t>
      </w:r>
      <w:r>
        <w:rPr>
          <w:b/>
          <w:color w:val="1E2A44"/>
        </w:rPr>
        <w:t>2021</w:t>
      </w:r>
      <w:r>
        <w:t xml:space="preserve"> created </w:t>
      </w:r>
      <w:r>
        <w:rPr>
          <w:b/>
          <w:color w:val="2F7D4F"/>
        </w:rPr>
        <w:t>special courts</w:t>
      </w:r>
      <w:r>
        <w:t>.</w:t>
      </w:r>
    </w:p>
    <w:p>
      <w:pPr>
        <w:pStyle w:val="GSNumbered"/>
      </w:pPr>
      <w:r>
        <w:rPr>
          <w:b/>
          <w:color w:val="6B2D5C"/>
        </w:rPr>
        <w:t>92.</w:t>
        <w:tab/>
      </w:r>
      <w:r>
        <w:t xml:space="preserve">The </w:t>
      </w:r>
      <w:r>
        <w:rPr>
          <w:b/>
          <w:color w:val="2F7D4F"/>
        </w:rPr>
        <w:t>National Commission for Human Rights</w:t>
      </w:r>
      <w:r>
        <w:t xml:space="preserve"> was created by the </w:t>
      </w:r>
      <w:r>
        <w:rPr>
          <w:b/>
          <w:color w:val="2F7D4F"/>
        </w:rPr>
        <w:t>NCHR Act 2012</w:t>
      </w:r>
      <w:r>
        <w:t>.</w:t>
      </w:r>
    </w:p>
    <w:p>
      <w:pPr>
        <w:pStyle w:val="GSNumbered"/>
      </w:pPr>
      <w:r>
        <w:rPr>
          <w:b/>
          <w:color w:val="6B2D5C"/>
        </w:rPr>
        <w:t>93.</w:t>
        <w:tab/>
      </w:r>
      <w:r>
        <w:t xml:space="preserve">The 2020 question's wording echoes the preamble of the </w:t>
      </w:r>
      <w:r>
        <w:rPr>
          <w:b/>
          <w:color w:val="2F7D4F"/>
        </w:rPr>
        <w:t>NCHR Act 2012</w:t>
      </w:r>
      <w:r>
        <w:t>.</w:t>
      </w:r>
    </w:p>
    <w:p>
      <w:pPr>
        <w:pStyle w:val="GSNumbered"/>
      </w:pPr>
      <w:r>
        <w:rPr>
          <w:b/>
          <w:color w:val="6B2D5C"/>
        </w:rPr>
        <w:t>94.</w:t>
        <w:tab/>
      </w:r>
      <w:r>
        <w:t xml:space="preserve">The first </w:t>
      </w:r>
      <w:r>
        <w:rPr>
          <w:b/>
          <w:color w:val="2F7D4F"/>
        </w:rPr>
        <w:t>violence-against-women centre</w:t>
      </w:r>
      <w:r>
        <w:t xml:space="preserve"> opened in </w:t>
      </w:r>
      <w:r>
        <w:rPr>
          <w:b/>
          <w:color w:val="2F7D4F"/>
        </w:rPr>
        <w:t>Multan</w:t>
      </w:r>
      <w:r>
        <w:t xml:space="preserve"> in </w:t>
      </w:r>
      <w:r>
        <w:rPr>
          <w:b/>
          <w:color w:val="1E2A44"/>
        </w:rPr>
        <w:t>2017</w:t>
      </w:r>
      <w:r>
        <w:t>.</w:t>
      </w:r>
    </w:p>
    <w:p>
      <w:pPr>
        <w:pStyle w:val="GSNumbered"/>
      </w:pPr>
      <w:r>
        <w:rPr>
          <w:b/>
          <w:color w:val="6B2D5C"/>
        </w:rPr>
        <w:t>95.</w:t>
        <w:tab/>
      </w:r>
      <w:r>
        <w:t xml:space="preserve">Punjab's women's helpline number is </w:t>
      </w:r>
      <w:r>
        <w:rPr>
          <w:b/>
          <w:color w:val="2F7D4F"/>
        </w:rPr>
        <w:t>1043</w:t>
      </w:r>
      <w:r>
        <w:t>.</w:t>
      </w:r>
    </w:p>
    <w:p>
      <w:pPr>
        <w:pStyle w:val="GSNumbered"/>
      </w:pPr>
      <w:r>
        <w:rPr>
          <w:b/>
          <w:color w:val="6B2D5C"/>
        </w:rPr>
        <w:t>96.</w:t>
        <w:tab/>
      </w:r>
      <w:r>
        <w:t xml:space="preserve">Pakistan ratified the </w:t>
      </w:r>
      <w:r>
        <w:rPr>
          <w:b/>
          <w:color w:val="2F7D4F"/>
        </w:rPr>
        <w:t>ICCPR</w:t>
      </w:r>
      <w:r>
        <w:t xml:space="preserve"> in </w:t>
      </w:r>
      <w:r>
        <w:rPr>
          <w:b/>
          <w:color w:val="1E2A44"/>
        </w:rPr>
        <w:t>2010</w:t>
      </w:r>
      <w:r>
        <w:t xml:space="preserve"> and the </w:t>
      </w:r>
      <w:r>
        <w:rPr>
          <w:b/>
          <w:color w:val="2F7D4F"/>
        </w:rPr>
        <w:t>ICESCR</w:t>
      </w:r>
      <w:r>
        <w:t xml:space="preserve"> in </w:t>
      </w:r>
      <w:r>
        <w:rPr>
          <w:b/>
          <w:color w:val="1E2A44"/>
        </w:rPr>
        <w:t>2008</w:t>
      </w:r>
      <w:r>
        <w:t>.</w:t>
      </w:r>
    </w:p>
    <w:p>
      <w:pPr>
        <w:pStyle w:val="Heading3"/>
      </w:pPr>
      <w:r>
        <w:t>H · Intersectionality, digital and politics</w:t>
      </w:r>
    </w:p>
    <w:p>
      <w:pPr>
        <w:pStyle w:val="GSNumbered"/>
      </w:pPr>
      <w:r>
        <w:rPr>
          <w:b/>
          <w:color w:val="6B2D5C"/>
        </w:rPr>
        <w:t>97.</w:t>
        <w:tab/>
      </w:r>
      <w:r>
        <w:rPr>
          <w:b/>
          <w:color w:val="2F7D4F"/>
        </w:rPr>
        <w:t>Intersectionality</w:t>
      </w:r>
      <w:r>
        <w:t xml:space="preserve"> was coined by </w:t>
      </w:r>
      <w:r>
        <w:rPr>
          <w:b/>
          <w:color w:val="2F7D4F"/>
        </w:rPr>
        <w:t>Kimberlé Crenshaw</w:t>
      </w:r>
      <w:r>
        <w:t xml:space="preserve"> in </w:t>
      </w:r>
      <w:r>
        <w:rPr>
          <w:b/>
          <w:color w:val="1E2A44"/>
        </w:rPr>
        <w:t>1989</w:t>
      </w:r>
      <w:r>
        <w:t>.</w:t>
      </w:r>
    </w:p>
    <w:p>
      <w:pPr>
        <w:pStyle w:val="GSNumbered"/>
      </w:pPr>
      <w:r>
        <w:rPr>
          <w:b/>
          <w:color w:val="6B2D5C"/>
        </w:rPr>
        <w:t>98.</w:t>
        <w:tab/>
      </w:r>
      <w:r>
        <w:rPr>
          <w:b/>
          <w:color w:val="2F7D4F"/>
        </w:rPr>
        <w:t>Patricia Hill Collins</w:t>
      </w:r>
      <w:r>
        <w:t xml:space="preserve"> (</w:t>
      </w:r>
      <w:r>
        <w:rPr>
          <w:b/>
          <w:color w:val="1E2A44"/>
        </w:rPr>
        <w:t>1990</w:t>
      </w:r>
      <w:r>
        <w:t xml:space="preserve">) described the </w:t>
      </w:r>
      <w:r>
        <w:rPr>
          <w:b/>
          <w:color w:val="2F7D4F"/>
        </w:rPr>
        <w:t>matrix of domination</w:t>
      </w:r>
      <w:r>
        <w:t>.</w:t>
      </w:r>
    </w:p>
    <w:p>
      <w:pPr>
        <w:pStyle w:val="GSNumbered"/>
      </w:pPr>
      <w:r>
        <w:rPr>
          <w:b/>
          <w:color w:val="6B2D5C"/>
        </w:rPr>
        <w:t>99.</w:t>
        <w:tab/>
      </w:r>
      <w:r>
        <w:t xml:space="preserve">Human-rights groups report </w:t>
      </w:r>
      <w:r>
        <w:rPr>
          <w:b/>
          <w:color w:val="2F7D4F"/>
        </w:rPr>
        <w:t>forced conversion and marriage</w:t>
      </w:r>
      <w:r>
        <w:t xml:space="preserve"> of Hindu and Christian girls, especially in </w:t>
      </w:r>
      <w:r>
        <w:rPr>
          <w:b/>
          <w:color w:val="2F7D4F"/>
        </w:rPr>
        <w:t>Sindh</w:t>
      </w:r>
      <w:r>
        <w:t xml:space="preserve"> and </w:t>
      </w:r>
      <w:r>
        <w:rPr>
          <w:b/>
          <w:color w:val="2F7D4F"/>
        </w:rPr>
        <w:t>Punjab</w:t>
      </w:r>
      <w:r>
        <w:t>.</w:t>
      </w:r>
    </w:p>
    <w:p>
      <w:pPr>
        <w:pStyle w:val="GSNumbered"/>
      </w:pPr>
      <w:r>
        <w:rPr>
          <w:b/>
          <w:color w:val="6B2D5C"/>
        </w:rPr>
        <w:t>100.</w:t>
        <w:tab/>
      </w:r>
      <w:r>
        <w:t xml:space="preserve">Pakistan ratified the </w:t>
      </w:r>
      <w:r>
        <w:rPr>
          <w:b/>
          <w:color w:val="2F7D4F"/>
        </w:rPr>
        <w:t>Convention on the Rights of Persons with Disabilities</w:t>
      </w:r>
      <w:r>
        <w:t xml:space="preserve"> in </w:t>
      </w:r>
      <w:r>
        <w:rPr>
          <w:b/>
          <w:color w:val="1E2A44"/>
        </w:rPr>
        <w:t>2011</w:t>
      </w:r>
      <w:r>
        <w:t>.</w:t>
      </w:r>
    </w:p>
    <w:p>
      <w:pPr>
        <w:pStyle w:val="GSNumbered"/>
      </w:pPr>
      <w:r>
        <w:rPr>
          <w:b/>
          <w:color w:val="6B2D5C"/>
        </w:rPr>
        <w:t>101.</w:t>
        <w:tab/>
      </w:r>
      <w:r>
        <w:t xml:space="preserve">A job quota for persons with disabilities dates from the </w:t>
      </w:r>
      <w:r>
        <w:rPr>
          <w:b/>
          <w:color w:val="2F7D4F"/>
        </w:rPr>
        <w:t>Disabled Persons Ordinance 1981</w:t>
      </w:r>
      <w:r>
        <w:t>.</w:t>
      </w:r>
    </w:p>
    <w:p>
      <w:pPr>
        <w:pStyle w:val="GSNumbered"/>
      </w:pPr>
      <w:r>
        <w:rPr>
          <w:b/>
          <w:color w:val="6B2D5C"/>
        </w:rPr>
        <w:t>102.</w:t>
        <w:tab/>
      </w:r>
      <w:r>
        <w:t xml:space="preserve">The former tribal areas merged with </w:t>
      </w:r>
      <w:r>
        <w:rPr>
          <w:b/>
          <w:color w:val="2F7D4F"/>
        </w:rPr>
        <w:t>Khyber Pakhtunkhwa</w:t>
      </w:r>
      <w:r>
        <w:t xml:space="preserve"> in </w:t>
      </w:r>
      <w:r>
        <w:rPr>
          <w:b/>
          <w:color w:val="1E2A44"/>
        </w:rPr>
        <w:t>2018</w:t>
      </w:r>
      <w:r>
        <w:t>.</w:t>
      </w:r>
    </w:p>
    <w:p>
      <w:pPr>
        <w:pStyle w:val="GSNumbered"/>
      </w:pPr>
      <w:r>
        <w:rPr>
          <w:b/>
          <w:color w:val="6B2D5C"/>
        </w:rPr>
        <w:t>103.</w:t>
        <w:tab/>
      </w:r>
      <w:r>
        <w:t xml:space="preserve">Pakistan's </w:t>
      </w:r>
      <w:r>
        <w:rPr>
          <w:b/>
          <w:color w:val="2F7D4F"/>
        </w:rPr>
        <w:t>mobile-internet gender gap</w:t>
      </w:r>
      <w:r>
        <w:t xml:space="preserve"> fell from </w:t>
      </w:r>
      <w:r>
        <w:rPr>
          <w:b/>
          <w:color w:val="1E2A44"/>
        </w:rPr>
        <w:t>38%</w:t>
      </w:r>
      <w:r>
        <w:t xml:space="preserve"> to </w:t>
      </w:r>
      <w:r>
        <w:rPr>
          <w:b/>
          <w:color w:val="1E2A44"/>
        </w:rPr>
        <w:t>25%</w:t>
      </w:r>
      <w:r>
        <w:t xml:space="preserve"> (GSMA, 2024–25).</w:t>
      </w:r>
    </w:p>
    <w:p>
      <w:pPr>
        <w:pStyle w:val="GSNumbered"/>
      </w:pPr>
      <w:r>
        <w:rPr>
          <w:b/>
          <w:color w:val="6B2D5C"/>
        </w:rPr>
        <w:t>104.</w:t>
        <w:tab/>
      </w:r>
      <w:r>
        <w:t xml:space="preserve">About </w:t>
      </w:r>
      <w:r>
        <w:rPr>
          <w:b/>
          <w:color w:val="2F7D4F"/>
        </w:rPr>
        <w:t>eight million</w:t>
      </w:r>
      <w:r>
        <w:t xml:space="preserve"> more women came online in Pakistan in 2024–25.</w:t>
      </w:r>
    </w:p>
    <w:p>
      <w:pPr>
        <w:pStyle w:val="GSNumbered"/>
      </w:pPr>
      <w:r>
        <w:rPr>
          <w:b/>
          <w:color w:val="6B2D5C"/>
        </w:rPr>
        <w:t>105.</w:t>
        <w:tab/>
      </w:r>
      <w:r>
        <w:t xml:space="preserve">The </w:t>
      </w:r>
      <w:r>
        <w:rPr>
          <w:b/>
          <w:color w:val="2F7D4F"/>
        </w:rPr>
        <w:t>GSMA</w:t>
      </w:r>
      <w:r>
        <w:t xml:space="preserve"> publishes the annual </w:t>
      </w:r>
      <w:r>
        <w:rPr>
          <w:i/>
        </w:rPr>
        <w:t>Mobile Gender Gap Report</w:t>
      </w:r>
      <w:r>
        <w:t>.</w:t>
      </w:r>
    </w:p>
    <w:p>
      <w:pPr>
        <w:pStyle w:val="GSNumbered"/>
      </w:pPr>
      <w:r>
        <w:rPr>
          <w:b/>
          <w:color w:val="6B2D5C"/>
        </w:rPr>
        <w:t>106.</w:t>
        <w:tab/>
      </w:r>
      <w:r>
        <w:t xml:space="preserve">A SIM card in Pakistan must be registered to a </w:t>
      </w:r>
      <w:r>
        <w:rPr>
          <w:b/>
          <w:color w:val="2F7D4F"/>
        </w:rPr>
        <w:t>CNIC</w:t>
      </w:r>
      <w:r>
        <w:t>.</w:t>
      </w:r>
    </w:p>
    <w:p>
      <w:pPr>
        <w:pStyle w:val="GSNumbered"/>
      </w:pPr>
      <w:r>
        <w:rPr>
          <w:b/>
          <w:color w:val="6B2D5C"/>
        </w:rPr>
        <w:t>107.</w:t>
        <w:tab/>
      </w:r>
      <w:r>
        <w:t xml:space="preserve">The </w:t>
      </w:r>
      <w:r>
        <w:rPr>
          <w:b/>
          <w:color w:val="2F7D4F"/>
        </w:rPr>
        <w:t>Digital Rights Foundation</w:t>
      </w:r>
      <w:r>
        <w:t xml:space="preserve"> runs a cyber-harassment helpline (from </w:t>
      </w:r>
      <w:r>
        <w:rPr>
          <w:b/>
          <w:color w:val="1E2A44"/>
        </w:rPr>
        <w:t>2016</w:t>
      </w:r>
      <w:r>
        <w:t>).</w:t>
      </w:r>
    </w:p>
    <w:p>
      <w:pPr>
        <w:pStyle w:val="GSNumbered"/>
      </w:pPr>
      <w:r>
        <w:rPr>
          <w:b/>
          <w:color w:val="6B2D5C"/>
        </w:rPr>
        <w:t>108.</w:t>
        <w:tab/>
      </w:r>
      <w:r>
        <w:rPr>
          <w:b/>
          <w:color w:val="2F7D4F"/>
        </w:rPr>
        <w:t>SDG target 5.b</w:t>
      </w:r>
      <w:r>
        <w:t xml:space="preserve"> calls for using </w:t>
      </w:r>
      <w:r>
        <w:rPr>
          <w:b/>
          <w:color w:val="2F7D4F"/>
        </w:rPr>
        <w:t>technology</w:t>
      </w:r>
      <w:r>
        <w:t xml:space="preserve"> to empower women.</w:t>
      </w:r>
    </w:p>
    <w:p>
      <w:pPr>
        <w:pStyle w:val="GSNumbered"/>
      </w:pPr>
      <w:r>
        <w:rPr>
          <w:b/>
          <w:color w:val="6B2D5C"/>
        </w:rPr>
        <w:t>109.</w:t>
        <w:tab/>
      </w:r>
      <w:r>
        <w:t xml:space="preserve">The National Assembly has </w:t>
      </w:r>
      <w:r>
        <w:rPr>
          <w:b/>
          <w:color w:val="1E2A44"/>
        </w:rPr>
        <w:t>336</w:t>
      </w:r>
      <w:r>
        <w:t xml:space="preserve"> seats, including </w:t>
      </w:r>
      <w:r>
        <w:rPr>
          <w:b/>
          <w:color w:val="1E2A44"/>
        </w:rPr>
        <w:t>60</w:t>
      </w:r>
      <w:r>
        <w:t xml:space="preserve"> reserved for women.</w:t>
      </w:r>
    </w:p>
    <w:p>
      <w:pPr>
        <w:pStyle w:val="GSNumbered"/>
      </w:pPr>
      <w:r>
        <w:rPr>
          <w:b/>
          <w:color w:val="6B2D5C"/>
        </w:rPr>
        <w:t>110.</w:t>
        <w:tab/>
      </w:r>
      <w:r>
        <w:t xml:space="preserve">Only </w:t>
      </w:r>
      <w:r>
        <w:rPr>
          <w:b/>
          <w:color w:val="1E2A44"/>
        </w:rPr>
        <w:t>11</w:t>
      </w:r>
      <w:r>
        <w:t xml:space="preserve"> women won </w:t>
      </w:r>
      <w:r>
        <w:rPr>
          <w:b/>
          <w:color w:val="2F7D4F"/>
        </w:rPr>
        <w:t>general</w:t>
      </w:r>
      <w:r>
        <w:t xml:space="preserve"> National Assembly seats in </w:t>
      </w:r>
      <w:r>
        <w:rPr>
          <w:b/>
          <w:color w:val="1E2A44"/>
        </w:rPr>
        <w:t>2024</w:t>
      </w:r>
      <w:r>
        <w:t>.</w:t>
      </w:r>
    </w:p>
    <w:p>
      <w:pPr>
        <w:pStyle w:val="GSNumbered"/>
      </w:pPr>
      <w:r>
        <w:rPr>
          <w:b/>
          <w:color w:val="6B2D5C"/>
        </w:rPr>
        <w:t>111.</w:t>
        <w:tab/>
      </w:r>
      <w:r>
        <w:rPr>
          <w:b/>
          <w:color w:val="2F7D4F"/>
        </w:rPr>
        <w:t>Maryam Nawaz</w:t>
      </w:r>
      <w:r>
        <w:t xml:space="preserve"> became the first woman </w:t>
      </w:r>
      <w:r>
        <w:rPr>
          <w:b/>
          <w:color w:val="2F7D4F"/>
        </w:rPr>
        <w:t>chief minister</w:t>
      </w:r>
      <w:r>
        <w:t xml:space="preserve"> (Punjab) in </w:t>
      </w:r>
      <w:r>
        <w:rPr>
          <w:b/>
          <w:color w:val="1E2A44"/>
        </w:rPr>
        <w:t>2024</w:t>
      </w:r>
      <w:r>
        <w:t>.</w:t>
      </w:r>
    </w:p>
    <w:p>
      <w:pPr>
        <w:pStyle w:val="GSNumbered"/>
      </w:pPr>
      <w:r>
        <w:rPr>
          <w:b/>
          <w:color w:val="6B2D5C"/>
        </w:rPr>
        <w:t>112.</w:t>
        <w:tab/>
      </w:r>
      <w:r>
        <w:rPr>
          <w:b/>
          <w:color w:val="2F7D4F"/>
        </w:rPr>
        <w:t>Benazir Bhutto</w:t>
      </w:r>
      <w:r>
        <w:t xml:space="preserve"> became prime minister in </w:t>
      </w:r>
      <w:r>
        <w:rPr>
          <w:b/>
          <w:color w:val="1E2A44"/>
        </w:rPr>
        <w:t>1988</w:t>
      </w:r>
      <w:r>
        <w:t xml:space="preserve">; </w:t>
      </w:r>
      <w:r>
        <w:rPr>
          <w:b/>
          <w:color w:val="2F7D4F"/>
        </w:rPr>
        <w:t>Fahmida Mirza</w:t>
      </w:r>
      <w:r>
        <w:t xml:space="preserve"> the first woman Speaker in </w:t>
      </w:r>
      <w:r>
        <w:rPr>
          <w:b/>
          <w:color w:val="1E2A44"/>
        </w:rPr>
        <w:t>2008</w:t>
      </w:r>
      <w:r>
        <w:t>.</w:t>
      </w:r>
    </w:p>
    <w:p>
      <w:pPr>
        <w:pStyle w:val="GSNumbered"/>
      </w:pPr>
      <w:r>
        <w:rPr>
          <w:b/>
          <w:color w:val="6B2D5C"/>
        </w:rPr>
        <w:t>113.</w:t>
        <w:tab/>
      </w:r>
      <w:r>
        <w:t xml:space="preserve">The </w:t>
      </w:r>
      <w:r>
        <w:rPr>
          <w:b/>
          <w:color w:val="2F7D4F"/>
        </w:rPr>
        <w:t>Elections Act 2017</w:t>
      </w:r>
      <w:r>
        <w:t xml:space="preserve"> requires </w:t>
      </w:r>
      <w:r>
        <w:rPr>
          <w:b/>
          <w:color w:val="2F7D4F"/>
        </w:rPr>
        <w:t>5%</w:t>
      </w:r>
      <w:r>
        <w:t xml:space="preserve"> of tickets for women and allows voiding results where women's turnout is below </w:t>
      </w:r>
      <w:r>
        <w:rPr>
          <w:b/>
          <w:color w:val="2F7D4F"/>
        </w:rPr>
        <w:t>10%</w:t>
      </w:r>
      <w:r>
        <w:t>.</w:t>
      </w:r>
    </w:p>
    <w:p>
      <w:pPr>
        <w:pStyle w:val="GSNumbered"/>
      </w:pPr>
      <w:r>
        <w:rPr>
          <w:b/>
          <w:color w:val="6B2D5C"/>
        </w:rPr>
        <w:t>114.</w:t>
        <w:tab/>
      </w:r>
      <w:r>
        <w:t xml:space="preserve">The </w:t>
      </w:r>
      <w:r>
        <w:rPr>
          <w:b/>
          <w:color w:val="2F7D4F"/>
        </w:rPr>
        <w:t>Women's Parliamentary Caucus</w:t>
      </w:r>
      <w:r>
        <w:t xml:space="preserve"> was formed in </w:t>
      </w:r>
      <w:r>
        <w:rPr>
          <w:b/>
          <w:color w:val="1E2A44"/>
        </w:rPr>
        <w:t>2008</w:t>
      </w:r>
      <w:r>
        <w:t>.</w:t>
      </w:r>
    </w:p>
    <w:p>
      <w:pPr>
        <w:pStyle w:val="GSNumbered"/>
      </w:pPr>
      <w:r>
        <w:rPr>
          <w:b/>
          <w:color w:val="6B2D5C"/>
        </w:rPr>
        <w:t>115.</w:t>
        <w:tab/>
      </w:r>
      <w:r>
        <w:t xml:space="preserve">The </w:t>
      </w:r>
      <w:r>
        <w:rPr>
          <w:b/>
          <w:color w:val="2F7D4F"/>
        </w:rPr>
        <w:t>devolution plan</w:t>
      </w:r>
      <w:r>
        <w:t xml:space="preserve"> of </w:t>
      </w:r>
      <w:r>
        <w:rPr>
          <w:b/>
          <w:color w:val="1E2A44"/>
        </w:rPr>
        <w:t>2000–01</w:t>
      </w:r>
      <w:r>
        <w:t xml:space="preserve"> reserved </w:t>
      </w:r>
      <w:r>
        <w:rPr>
          <w:b/>
          <w:color w:val="2F7D4F"/>
        </w:rPr>
        <w:t>33%</w:t>
      </w:r>
      <w:r>
        <w:t xml:space="preserve"> of local seats for women.</w:t>
      </w:r>
    </w:p>
    <w:p>
      <w:pPr>
        <w:pStyle w:val="GSNumbered"/>
      </w:pPr>
      <w:r>
        <w:rPr>
          <w:b/>
          <w:color w:val="6B2D5C"/>
        </w:rPr>
        <w:t>116.</w:t>
        <w:tab/>
      </w:r>
      <w:r>
        <w:t xml:space="preserve">Pakistan emits </w:t>
      </w:r>
      <w:r>
        <w:rPr>
          <w:b/>
          <w:color w:val="2F7D4F"/>
        </w:rPr>
        <w:t>less than 1%</w:t>
      </w:r>
      <w:r>
        <w:t xml:space="preserve"> of global greenhouse gases.</w:t>
      </w:r>
    </w:p>
    <w:p>
      <w:pPr>
        <w:pStyle w:val="GSNumbered"/>
      </w:pPr>
      <w:r>
        <w:rPr>
          <w:b/>
          <w:color w:val="6B2D5C"/>
        </w:rPr>
        <w:t>117.</w:t>
        <w:tab/>
      </w:r>
      <w:r>
        <w:rPr>
          <w:b/>
          <w:color w:val="2F7D4F"/>
        </w:rPr>
        <w:t>Jacobabad</w:t>
      </w:r>
      <w:r>
        <w:t xml:space="preserve"> is regularly among the </w:t>
      </w:r>
      <w:r>
        <w:rPr>
          <w:b/>
          <w:color w:val="2F7D4F"/>
        </w:rPr>
        <w:t>hottest cities</w:t>
      </w:r>
      <w:r>
        <w:t xml:space="preserve"> on earth.</w:t>
      </w:r>
    </w:p>
    <w:p>
      <w:pPr>
        <w:pStyle w:val="GSNumbered"/>
      </w:pPr>
      <w:r>
        <w:rPr>
          <w:b/>
          <w:color w:val="6B2D5C"/>
        </w:rPr>
        <w:t>118.</w:t>
        <w:tab/>
      </w:r>
      <w:r>
        <w:t xml:space="preserve">The </w:t>
      </w:r>
      <w:r>
        <w:rPr>
          <w:b/>
          <w:color w:val="2F7D4F"/>
        </w:rPr>
        <w:t>Benazir Income Support Programme</w:t>
      </w:r>
      <w:r>
        <w:t xml:space="preserve"> (</w:t>
      </w:r>
      <w:r>
        <w:rPr>
          <w:b/>
          <w:color w:val="1E2A44"/>
        </w:rPr>
        <w:t>2008</w:t>
      </w:r>
      <w:r>
        <w:t xml:space="preserve">) pays cash to </w:t>
      </w:r>
      <w:r>
        <w:rPr>
          <w:b/>
          <w:color w:val="2F7D4F"/>
        </w:rPr>
        <w:t>women</w:t>
      </w:r>
      <w:r>
        <w:t>.</w:t>
      </w:r>
    </w:p>
    <w:p>
      <w:pPr>
        <w:pStyle w:val="GSNumbered"/>
      </w:pPr>
      <w:r>
        <w:rPr>
          <w:b/>
          <w:color w:val="6B2D5C"/>
        </w:rPr>
        <w:t>119.</w:t>
        <w:tab/>
      </w:r>
      <w:r>
        <w:t xml:space="preserve">The biggest single gap in Pakistan's gender-gap score is </w:t>
      </w:r>
      <w:r>
        <w:rPr>
          <w:b/>
          <w:color w:val="2F7D4F"/>
        </w:rPr>
        <w:t>economic participation</w:t>
      </w:r>
      <w:r>
        <w:t>.</w:t>
      </w:r>
    </w:p>
    <w:p>
      <w:pPr>
        <w:pStyle w:val="GSNumbered"/>
      </w:pPr>
      <w:r>
        <w:rPr>
          <w:b/>
          <w:color w:val="6B2D5C"/>
        </w:rPr>
        <w:t>120.</w:t>
        <w:tab/>
      </w:r>
      <w:r>
        <w:t xml:space="preserve">The central weakness of Pakistan's women's laws is the </w:t>
      </w:r>
      <w:r>
        <w:rPr>
          <w:b/>
          <w:color w:val="2F7D4F"/>
        </w:rPr>
        <w:t>enforcement gap</w:t>
      </w:r>
      <w:r>
        <w:t>.</w:t>
      </w:r>
    </w:p>
    <w:p>
      <w:pPr>
        <w:pStyle w:val="Heading2"/>
      </w:pPr>
      <w:r>
        <w:t>The past MCQs, with answers</w:t>
      </w:r>
    </w:p>
    <w:p>
      <w:pPr>
        <w:pStyle w:val="GSLead"/>
      </w:pPr>
      <w:r>
        <w:t>Every recovered MCQ on Topic 5, exactly as set. Cover the answer line, choose an option, then check.</w:t>
      </w:r>
    </w:p>
    <w:p>
      <w:pPr>
        <w:pStyle w:val="GSNumbered"/>
        <w:keepNext/>
        <w:keepLines/>
      </w:pPr>
      <w:r>
        <w:rPr>
          <w:b/>
          <w:color w:val="6B2D5C"/>
        </w:rPr>
        <w:t>1.</w:t>
        <w:tab/>
      </w:r>
      <w:r>
        <w:t xml:space="preserve">The National Commission on the Status of Women was established under whose government? </w:t>
      </w:r>
      <w:r>
        <w:rPr>
          <w:i/>
        </w:rPr>
        <w:t>(CSS 2016, Q1-5)</w:t>
      </w:r>
    </w:p>
    <w:p>
      <w:pPr>
        <w:pStyle w:val="GSOptions"/>
        <w:keepNext/>
        <w:keepLines/>
      </w:pPr>
      <w:r>
        <w:rPr>
          <w:b/>
          <w:color w:val="6B2D5C"/>
        </w:rPr>
        <w:t xml:space="preserve">(A) </w:t>
      </w:r>
      <w:r>
        <w:t>Pervez Musharraf</w:t>
      </w:r>
      <w:r>
        <w:rPr>
          <w:b/>
          <w:color w:val="6B2D5C"/>
        </w:rPr>
        <w:t xml:space="preserve">     (B) </w:t>
      </w:r>
      <w:r>
        <w:t>Asif Zardari</w:t>
      </w:r>
      <w:r>
        <w:rPr>
          <w:b/>
          <w:color w:val="6B2D5C"/>
        </w:rPr>
        <w:t xml:space="preserve">     (C) </w:t>
      </w:r>
      <w:r>
        <w:t>Nawaz Sharif</w:t>
      </w:r>
      <w:r>
        <w:rPr>
          <w:b/>
          <w:color w:val="6B2D5C"/>
        </w:rPr>
        <w:t xml:space="preserve">     (D) </w:t>
      </w:r>
      <w:r>
        <w:t>Imran Khan</w:t>
      </w:r>
    </w:p>
    <w:p>
      <w:pPr>
        <w:pStyle w:val="GSAnswer"/>
        <w:keepLines/>
      </w:pPr>
      <w:r>
        <w:rPr>
          <w:b/>
        </w:rPr>
        <w:t>Answer: (A) Pervez Musharraf</w:t>
      </w:r>
      <w:r>
        <w:t xml:space="preserve"> — The NCSW was set up by ordinance in 2000 under Musharraf; it got statutory independence by the NCSW Act 2012.</w:t>
      </w:r>
    </w:p>
    <w:p>
      <w:pPr>
        <w:pStyle w:val="GSNumbered"/>
        <w:keepNext/>
        <w:keepLines/>
      </w:pPr>
      <w:r>
        <w:rPr>
          <w:b/>
          <w:color w:val="6B2D5C"/>
        </w:rPr>
        <w:t>2.</w:t>
        <w:tab/>
      </w:r>
      <w:r>
        <w:t xml:space="preserve">Minimum age of girls for marriage under the federal Child Marriage Restraint Act: </w:t>
      </w:r>
      <w:r>
        <w:rPr>
          <w:i/>
        </w:rPr>
        <w:t>(CSS 2016, Q1-7)</w:t>
      </w:r>
    </w:p>
    <w:p>
      <w:pPr>
        <w:pStyle w:val="GSOptions"/>
        <w:keepNext/>
        <w:keepLines/>
      </w:pPr>
      <w:r>
        <w:rPr>
          <w:b/>
          <w:color w:val="6B2D5C"/>
        </w:rPr>
        <w:t xml:space="preserve">(A) </w:t>
      </w:r>
      <w:r>
        <w:t>15 years</w:t>
      </w:r>
      <w:r>
        <w:rPr>
          <w:b/>
          <w:color w:val="6B2D5C"/>
        </w:rPr>
        <w:t xml:space="preserve">     (B) </w:t>
      </w:r>
      <w:r>
        <w:t>16 years</w:t>
      </w:r>
      <w:r>
        <w:rPr>
          <w:b/>
          <w:color w:val="6B2D5C"/>
        </w:rPr>
        <w:t xml:space="preserve">     (C) </w:t>
      </w:r>
      <w:r>
        <w:t>21 years</w:t>
      </w:r>
      <w:r>
        <w:rPr>
          <w:b/>
          <w:color w:val="6B2D5C"/>
        </w:rPr>
        <w:t xml:space="preserve">     (D) </w:t>
      </w:r>
      <w:r>
        <w:t>18 years</w:t>
      </w:r>
    </w:p>
    <w:p>
      <w:pPr>
        <w:pStyle w:val="GSAnswer"/>
        <w:keepLines/>
      </w:pPr>
      <w:r>
        <w:rPr>
          <w:b/>
        </w:rPr>
        <w:t>Answer: (B) 16 years</w:t>
      </w:r>
      <w:r>
        <w:t xml:space="preserve"> — The Child Marriage Restraint Act 1929 sets 16 for girls (18 for boys); Sindh (2013) and Islamabad (2025) set 18.</w:t>
      </w:r>
    </w:p>
    <w:p>
      <w:pPr>
        <w:pStyle w:val="GSNumbered"/>
        <w:keepNext/>
        <w:keepLines/>
      </w:pPr>
      <w:r>
        <w:rPr>
          <w:b/>
          <w:color w:val="6B2D5C"/>
        </w:rPr>
        <w:t>3.</w:t>
        <w:tab/>
      </w:r>
      <w:r>
        <w:t xml:space="preserve">The Protection of Women (Criminal Laws Amendment) Act 2006 was passed under whose government? </w:t>
      </w:r>
      <w:r>
        <w:rPr>
          <w:i/>
        </w:rPr>
        <w:t>(CSS 2016, Q1-13)</w:t>
      </w:r>
    </w:p>
    <w:p>
      <w:pPr>
        <w:pStyle w:val="GSOptions"/>
        <w:keepNext/>
        <w:keepLines/>
      </w:pPr>
      <w:r>
        <w:rPr>
          <w:b/>
          <w:color w:val="6B2D5C"/>
        </w:rPr>
        <w:t xml:space="preserve">(A) </w:t>
      </w:r>
      <w:r>
        <w:t>Pervez Musharraf</w:t>
      </w:r>
      <w:r>
        <w:rPr>
          <w:b/>
          <w:color w:val="6B2D5C"/>
        </w:rPr>
        <w:t xml:space="preserve">     (B) </w:t>
      </w:r>
      <w:r>
        <w:t>Asif Zardari</w:t>
      </w:r>
      <w:r>
        <w:rPr>
          <w:b/>
          <w:color w:val="6B2D5C"/>
        </w:rPr>
        <w:t xml:space="preserve">     (C) </w:t>
      </w:r>
      <w:r>
        <w:t>Nawaz Sharif</w:t>
      </w:r>
      <w:r>
        <w:rPr>
          <w:b/>
          <w:color w:val="6B2D5C"/>
        </w:rPr>
        <w:t xml:space="preserve">     (D) </w:t>
      </w:r>
      <w:r>
        <w:t>Imran Khan</w:t>
      </w:r>
    </w:p>
    <w:p>
      <w:pPr>
        <w:pStyle w:val="GSAnswer"/>
        <w:keepLines/>
      </w:pPr>
      <w:r>
        <w:rPr>
          <w:b/>
        </w:rPr>
        <w:t>Answer: (A) Pervez Musharraf</w:t>
      </w:r>
      <w:r>
        <w:t xml:space="preserve"> — The Women's Protection Act 2006 was passed under Musharraf; it moved rape back into the Penal Code.</w:t>
      </w:r>
    </w:p>
    <w:p>
      <w:pPr>
        <w:pStyle w:val="GSNumbered"/>
        <w:keepNext/>
        <w:keepLines/>
      </w:pPr>
      <w:r>
        <w:rPr>
          <w:b/>
          <w:color w:val="6B2D5C"/>
        </w:rPr>
        <w:t>4.</w:t>
        <w:tab/>
      </w:r>
      <w:r>
        <w:t xml:space="preserve">The anti-sexual-harassment law at the workplace was passed in: </w:t>
      </w:r>
      <w:r>
        <w:rPr>
          <w:i/>
        </w:rPr>
        <w:t>(CSS 2016, Q1-14)</w:t>
      </w:r>
    </w:p>
    <w:p>
      <w:pPr>
        <w:pStyle w:val="GSOptions"/>
        <w:keepNext/>
        <w:keepLines/>
      </w:pPr>
      <w:r>
        <w:rPr>
          <w:b/>
          <w:color w:val="6B2D5C"/>
        </w:rPr>
        <w:t xml:space="preserve">(A) </w:t>
      </w:r>
      <w:r>
        <w:t>2009</w:t>
      </w:r>
      <w:r>
        <w:rPr>
          <w:b/>
          <w:color w:val="6B2D5C"/>
        </w:rPr>
        <w:t xml:space="preserve">     (B) </w:t>
      </w:r>
      <w:r>
        <w:t>2011</w:t>
      </w:r>
      <w:r>
        <w:rPr>
          <w:b/>
          <w:color w:val="6B2D5C"/>
        </w:rPr>
        <w:t xml:space="preserve">     (C) </w:t>
      </w:r>
      <w:r>
        <w:t>2010</w:t>
      </w:r>
      <w:r>
        <w:rPr>
          <w:b/>
          <w:color w:val="6B2D5C"/>
        </w:rPr>
        <w:t xml:space="preserve">     (D) </w:t>
      </w:r>
      <w:r>
        <w:t>2015</w:t>
      </w:r>
    </w:p>
    <w:p>
      <w:pPr>
        <w:pStyle w:val="GSAnswer"/>
        <w:keepLines/>
      </w:pPr>
      <w:r>
        <w:rPr>
          <w:b/>
        </w:rPr>
        <w:t>Answer: (C) 2010</w:t>
      </w:r>
      <w:r>
        <w:t xml:space="preserve"> — The Protection against Harassment of Women at the Workplace Act, 2010.</w:t>
      </w:r>
    </w:p>
    <w:p>
      <w:pPr>
        <w:pStyle w:val="GSNumbered"/>
        <w:keepNext/>
        <w:keepLines/>
      </w:pPr>
      <w:r>
        <w:rPr>
          <w:b/>
          <w:color w:val="6B2D5C"/>
        </w:rPr>
        <w:t>5.</w:t>
        <w:tab/>
      </w:r>
      <w:r>
        <w:t xml:space="preserve">The Muslim Family Laws Ordinance was enacted in: </w:t>
      </w:r>
      <w:r>
        <w:rPr>
          <w:i/>
        </w:rPr>
        <w:t>(CSS 2016, Q1-18)</w:t>
      </w:r>
    </w:p>
    <w:p>
      <w:pPr>
        <w:pStyle w:val="GSOptions"/>
        <w:keepNext/>
        <w:keepLines/>
      </w:pPr>
      <w:r>
        <w:rPr>
          <w:b/>
          <w:color w:val="6B2D5C"/>
        </w:rPr>
        <w:t xml:space="preserve">(A) </w:t>
      </w:r>
      <w:r>
        <w:t>1971</w:t>
      </w:r>
      <w:r>
        <w:rPr>
          <w:b/>
          <w:color w:val="6B2D5C"/>
        </w:rPr>
        <w:t xml:space="preserve">     (B) </w:t>
      </w:r>
      <w:r>
        <w:t>1965</w:t>
      </w:r>
      <w:r>
        <w:rPr>
          <w:b/>
          <w:color w:val="6B2D5C"/>
        </w:rPr>
        <w:t xml:space="preserve">     (C) </w:t>
      </w:r>
      <w:r>
        <w:t>1961</w:t>
      </w:r>
      <w:r>
        <w:rPr>
          <w:b/>
          <w:color w:val="6B2D5C"/>
        </w:rPr>
        <w:t xml:space="preserve">     (D) </w:t>
      </w:r>
      <w:r>
        <w:t>1985</w:t>
      </w:r>
    </w:p>
    <w:p>
      <w:pPr>
        <w:pStyle w:val="GSAnswer"/>
        <w:keepLines/>
      </w:pPr>
      <w:r>
        <w:rPr>
          <w:b/>
        </w:rPr>
        <w:t>Answer: (C) 1961</w:t>
      </w:r>
      <w:r>
        <w:t xml:space="preserve"> — The MFLO was promulgated in 1961 under Ayub Khan, after the Rashid Commission.</w:t>
      </w:r>
    </w:p>
    <w:p>
      <w:pPr>
        <w:pStyle w:val="GSNumbered"/>
        <w:keepNext/>
        <w:keepLines/>
      </w:pPr>
      <w:r>
        <w:rPr>
          <w:b/>
          <w:color w:val="6B2D5C"/>
        </w:rPr>
        <w:t>6.</w:t>
        <w:tab/>
      </w:r>
      <w:r>
        <w:t xml:space="preserve">Protection Against Harassment of Women at the Workplace Act was passed in: </w:t>
      </w:r>
      <w:r>
        <w:rPr>
          <w:i/>
        </w:rPr>
        <w:t>(CSS 2018, Q1-1)</w:t>
      </w:r>
    </w:p>
    <w:p>
      <w:pPr>
        <w:pStyle w:val="GSOptions"/>
        <w:keepNext/>
        <w:keepLines/>
      </w:pPr>
      <w:r>
        <w:rPr>
          <w:b/>
          <w:color w:val="6B2D5C"/>
        </w:rPr>
        <w:t xml:space="preserve">(A) </w:t>
      </w:r>
      <w:r>
        <w:t>2008</w:t>
      </w:r>
      <w:r>
        <w:rPr>
          <w:b/>
          <w:color w:val="6B2D5C"/>
        </w:rPr>
        <w:t xml:space="preserve">     (B) </w:t>
      </w:r>
      <w:r>
        <w:t>2005</w:t>
      </w:r>
      <w:r>
        <w:rPr>
          <w:b/>
          <w:color w:val="6B2D5C"/>
        </w:rPr>
        <w:t xml:space="preserve">     (C) </w:t>
      </w:r>
      <w:r>
        <w:t>2010</w:t>
      </w:r>
      <w:r>
        <w:rPr>
          <w:b/>
          <w:color w:val="6B2D5C"/>
        </w:rPr>
        <w:t xml:space="preserve">     (D) </w:t>
      </w:r>
      <w:r>
        <w:t>2009</w:t>
      </w:r>
    </w:p>
    <w:p>
      <w:pPr>
        <w:pStyle w:val="GSAnswer"/>
        <w:keepLines/>
      </w:pPr>
      <w:r>
        <w:rPr>
          <w:b/>
        </w:rPr>
        <w:t>Answer: (C) 2010</w:t>
      </w:r>
      <w:r>
        <w:t xml:space="preserve"> — The workplace harassment law dates from 2010.</w:t>
      </w:r>
    </w:p>
    <w:p>
      <w:pPr>
        <w:pStyle w:val="GSNumbered"/>
        <w:keepNext/>
        <w:keepLines/>
      </w:pPr>
      <w:r>
        <w:rPr>
          <w:b/>
          <w:color w:val="6B2D5C"/>
        </w:rPr>
        <w:t>7.</w:t>
        <w:tab/>
      </w:r>
      <w:r>
        <w:t xml:space="preserve">The National Policy for Development and Empowerment of Women in Pakistan was launched in: </w:t>
      </w:r>
      <w:r>
        <w:rPr>
          <w:i/>
        </w:rPr>
        <w:t>(CSS 2018, Q1-7)</w:t>
      </w:r>
    </w:p>
    <w:p>
      <w:pPr>
        <w:pStyle w:val="GSOptions"/>
        <w:keepNext/>
        <w:keepLines/>
      </w:pPr>
      <w:r>
        <w:rPr>
          <w:b/>
          <w:color w:val="6B2D5C"/>
        </w:rPr>
        <w:t xml:space="preserve">(A) </w:t>
      </w:r>
      <w:r>
        <w:t>1998</w:t>
      </w:r>
      <w:r>
        <w:rPr>
          <w:b/>
          <w:color w:val="6B2D5C"/>
        </w:rPr>
        <w:t xml:space="preserve">     (B) </w:t>
      </w:r>
      <w:r>
        <w:t>2002</w:t>
      </w:r>
      <w:r>
        <w:rPr>
          <w:b/>
          <w:color w:val="6B2D5C"/>
        </w:rPr>
        <w:t xml:space="preserve">     (C) </w:t>
      </w:r>
      <w:r>
        <w:t>2005</w:t>
      </w:r>
      <w:r>
        <w:rPr>
          <w:b/>
          <w:color w:val="6B2D5C"/>
        </w:rPr>
        <w:t xml:space="preserve">     (D) </w:t>
      </w:r>
      <w:r>
        <w:t>2010</w:t>
      </w:r>
    </w:p>
    <w:p>
      <w:pPr>
        <w:pStyle w:val="GSAnswer"/>
        <w:keepLines/>
      </w:pPr>
      <w:r>
        <w:rPr>
          <w:b/>
        </w:rPr>
        <w:t>Answer: (B) 2002</w:t>
      </w:r>
      <w:r>
        <w:t xml:space="preserve"> — The National Policy for Development and Empowerment of Women was launched in March 2002.</w:t>
      </w:r>
    </w:p>
    <w:p>
      <w:pPr>
        <w:pStyle w:val="GSNumbered"/>
        <w:keepNext/>
        <w:keepLines/>
      </w:pPr>
      <w:r>
        <w:rPr>
          <w:b/>
          <w:color w:val="6B2D5C"/>
        </w:rPr>
        <w:t>8.</w:t>
        <w:tab/>
      </w:r>
      <w:r>
        <w:t xml:space="preserve">Protection against harassment of women at the workplace was promulgated in: </w:t>
      </w:r>
      <w:r>
        <w:rPr>
          <w:i/>
        </w:rPr>
        <w:t>(CSS 2018, Q1-18)</w:t>
      </w:r>
    </w:p>
    <w:p>
      <w:pPr>
        <w:pStyle w:val="GSOptions"/>
        <w:keepNext/>
        <w:keepLines/>
      </w:pPr>
      <w:r>
        <w:rPr>
          <w:b/>
          <w:color w:val="6B2D5C"/>
        </w:rPr>
        <w:t xml:space="preserve">(A) </w:t>
      </w:r>
      <w:r>
        <w:t>2010</w:t>
      </w:r>
      <w:r>
        <w:rPr>
          <w:b/>
          <w:color w:val="6B2D5C"/>
        </w:rPr>
        <w:t xml:space="preserve">     (B) </w:t>
      </w:r>
      <w:r>
        <w:t>2009</w:t>
      </w:r>
      <w:r>
        <w:rPr>
          <w:b/>
          <w:color w:val="6B2D5C"/>
        </w:rPr>
        <w:t xml:space="preserve">     (C) </w:t>
      </w:r>
      <w:r>
        <w:t>2008</w:t>
      </w:r>
      <w:r>
        <w:rPr>
          <w:b/>
          <w:color w:val="6B2D5C"/>
        </w:rPr>
        <w:t xml:space="preserve">     (D) </w:t>
      </w:r>
      <w:r>
        <w:t>2015</w:t>
      </w:r>
    </w:p>
    <w:p>
      <w:pPr>
        <w:pStyle w:val="GSAnswer"/>
        <w:keepLines/>
      </w:pPr>
      <w:r>
        <w:rPr>
          <w:b/>
        </w:rPr>
        <w:t>Answer: (A) 2010</w:t>
      </w:r>
    </w:p>
    <w:p>
      <w:pPr>
        <w:pStyle w:val="GSNumbered"/>
        <w:keepNext/>
        <w:keepLines/>
      </w:pPr>
      <w:r>
        <w:rPr>
          <w:b/>
          <w:color w:val="6B2D5C"/>
        </w:rPr>
        <w:t>9.</w:t>
        <w:tab/>
      </w:r>
      <w:r>
        <w:t xml:space="preserve">Muslim Family Laws Ordinance was passed in: </w:t>
      </w:r>
      <w:r>
        <w:rPr>
          <w:i/>
        </w:rPr>
        <w:t>(CSS 2018, Q1-19)</w:t>
      </w:r>
    </w:p>
    <w:p>
      <w:pPr>
        <w:pStyle w:val="GSOptions"/>
        <w:keepNext/>
        <w:keepLines/>
      </w:pPr>
      <w:r>
        <w:rPr>
          <w:b/>
          <w:color w:val="6B2D5C"/>
        </w:rPr>
        <w:t xml:space="preserve">(A) </w:t>
      </w:r>
      <w:r>
        <w:t>1960</w:t>
      </w:r>
      <w:r>
        <w:rPr>
          <w:b/>
          <w:color w:val="6B2D5C"/>
        </w:rPr>
        <w:t xml:space="preserve">     (B) </w:t>
      </w:r>
      <w:r>
        <w:t>1961</w:t>
      </w:r>
      <w:r>
        <w:rPr>
          <w:b/>
          <w:color w:val="6B2D5C"/>
        </w:rPr>
        <w:t xml:space="preserve">     (C) </w:t>
      </w:r>
      <w:r>
        <w:t>1971</w:t>
      </w:r>
      <w:r>
        <w:rPr>
          <w:b/>
          <w:color w:val="6B2D5C"/>
        </w:rPr>
        <w:t xml:space="preserve">     (D) </w:t>
      </w:r>
      <w:r>
        <w:t>1991</w:t>
      </w:r>
    </w:p>
    <w:p>
      <w:pPr>
        <w:pStyle w:val="GSAnswer"/>
        <w:keepLines/>
      </w:pPr>
      <w:r>
        <w:rPr>
          <w:b/>
        </w:rPr>
        <w:t>Answer: (B) 1961</w:t>
      </w:r>
    </w:p>
    <w:p>
      <w:pPr>
        <w:pStyle w:val="GSNumbered"/>
        <w:keepNext/>
        <w:keepLines/>
      </w:pPr>
      <w:r>
        <w:rPr>
          <w:b/>
          <w:color w:val="6B2D5C"/>
        </w:rPr>
        <w:t>10.</w:t>
        <w:tab/>
      </w:r>
      <w:r>
        <w:t xml:space="preserve">A 10% quota for women in federal services was given under: </w:t>
      </w:r>
      <w:r>
        <w:rPr>
          <w:i/>
        </w:rPr>
        <w:t>(CSS 2018, Q1-20)</w:t>
      </w:r>
    </w:p>
    <w:p>
      <w:pPr>
        <w:pStyle w:val="GSOptions"/>
        <w:keepNext/>
        <w:keepLines/>
      </w:pPr>
      <w:r>
        <w:rPr>
          <w:b/>
          <w:color w:val="6B2D5C"/>
        </w:rPr>
        <w:t xml:space="preserve">(A) </w:t>
      </w:r>
      <w:r>
        <w:t>PPP in 2010</w:t>
      </w:r>
      <w:r>
        <w:rPr>
          <w:b/>
          <w:color w:val="6B2D5C"/>
        </w:rPr>
        <w:t xml:space="preserve">     (B) </w:t>
      </w:r>
      <w:r>
        <w:t>PML-N in 2015</w:t>
      </w:r>
      <w:r>
        <w:rPr>
          <w:b/>
          <w:color w:val="6B2D5C"/>
        </w:rPr>
        <w:t xml:space="preserve">     (C) </w:t>
      </w:r>
      <w:r>
        <w:t>PML-Q in 2002</w:t>
      </w:r>
      <w:r>
        <w:rPr>
          <w:b/>
          <w:color w:val="6B2D5C"/>
        </w:rPr>
        <w:t xml:space="preserve">     (D) </w:t>
      </w:r>
      <w:r>
        <w:t>None of these</w:t>
      </w:r>
    </w:p>
    <w:p>
      <w:pPr>
        <w:pStyle w:val="GSAnswer"/>
        <w:keepLines/>
      </w:pPr>
      <w:r>
        <w:rPr>
          <w:b/>
        </w:rPr>
        <w:t>Answer: (C) PML-Q in 2002</w:t>
      </w:r>
      <w:r>
        <w:t xml:space="preserve"> — The published key gives the 10% federal-service quota to the PML-Q government era of the early 2000s.</w:t>
      </w:r>
    </w:p>
    <w:p>
      <w:pPr>
        <w:pStyle w:val="GSNumbered"/>
        <w:keepNext/>
        <w:keepLines/>
      </w:pPr>
      <w:r>
        <w:rPr>
          <w:b/>
          <w:color w:val="6B2D5C"/>
        </w:rPr>
        <w:t>11.</w:t>
        <w:tab/>
      </w:r>
      <w:r>
        <w:t xml:space="preserve">The paper states that 13,000 lives per year are lost in Pakistan due to: </w:t>
      </w:r>
      <w:r>
        <w:rPr>
          <w:i/>
        </w:rPr>
        <w:t>(CSS 2019, Q1-8)</w:t>
      </w:r>
    </w:p>
    <w:p>
      <w:pPr>
        <w:pStyle w:val="GSOptions"/>
        <w:keepNext/>
        <w:keepLines/>
      </w:pPr>
      <w:r>
        <w:rPr>
          <w:b/>
          <w:color w:val="6B2D5C"/>
        </w:rPr>
        <w:t xml:space="preserve">(A) </w:t>
      </w:r>
      <w:r>
        <w:t>Low education</w:t>
      </w:r>
      <w:r>
        <w:rPr>
          <w:b/>
          <w:color w:val="6B2D5C"/>
        </w:rPr>
        <w:t xml:space="preserve">     (B) </w:t>
      </w:r>
      <w:r>
        <w:t>Malaria</w:t>
      </w:r>
      <w:r>
        <w:rPr>
          <w:b/>
          <w:color w:val="6B2D5C"/>
        </w:rPr>
        <w:t xml:space="preserve">     (C) </w:t>
      </w:r>
      <w:r>
        <w:t>Polio</w:t>
      </w:r>
      <w:r>
        <w:rPr>
          <w:b/>
          <w:color w:val="6B2D5C"/>
        </w:rPr>
        <w:t xml:space="preserve">     (D) </w:t>
      </w:r>
      <w:r>
        <w:t>Breast cancer</w:t>
      </w:r>
    </w:p>
    <w:p>
      <w:pPr>
        <w:pStyle w:val="GSAnswer"/>
        <w:keepLines/>
      </w:pPr>
      <w:r>
        <w:rPr>
          <w:b/>
        </w:rPr>
        <w:t>Answer: (D) Breast cancer</w:t>
      </w:r>
      <w:r>
        <w:t xml:space="preserve"> — The paper's figure: about 13,000 lives a year lost to breast cancer.</w:t>
      </w:r>
    </w:p>
    <w:p>
      <w:pPr>
        <w:pStyle w:val="GSNumbered"/>
        <w:keepNext/>
        <w:keepLines/>
      </w:pPr>
      <w:r>
        <w:rPr>
          <w:b/>
          <w:color w:val="6B2D5C"/>
        </w:rPr>
        <w:t>12.</w:t>
        <w:tab/>
      </w:r>
      <w:r>
        <w:t xml:space="preserve">Minimum age of a girl for marriage under the federal law referenced in the paper: </w:t>
      </w:r>
      <w:r>
        <w:rPr>
          <w:i/>
        </w:rPr>
        <w:t>(CSS 2019, Q1-12)</w:t>
      </w:r>
    </w:p>
    <w:p>
      <w:pPr>
        <w:pStyle w:val="GSOptions"/>
        <w:keepNext/>
        <w:keepLines/>
      </w:pPr>
      <w:r>
        <w:rPr>
          <w:b/>
          <w:color w:val="6B2D5C"/>
        </w:rPr>
        <w:t xml:space="preserve">(A) </w:t>
      </w:r>
      <w:r>
        <w:t>16 years</w:t>
      </w:r>
      <w:r>
        <w:rPr>
          <w:b/>
          <w:color w:val="6B2D5C"/>
        </w:rPr>
        <w:t xml:space="preserve">     (B) </w:t>
      </w:r>
      <w:r>
        <w:t>18 years</w:t>
      </w:r>
      <w:r>
        <w:rPr>
          <w:b/>
          <w:color w:val="6B2D5C"/>
        </w:rPr>
        <w:t xml:space="preserve">     (C) </w:t>
      </w:r>
      <w:r>
        <w:t>21 years</w:t>
      </w:r>
      <w:r>
        <w:rPr>
          <w:b/>
          <w:color w:val="6B2D5C"/>
        </w:rPr>
        <w:t xml:space="preserve">     (D) </w:t>
      </w:r>
      <w:r>
        <w:t>15 years</w:t>
      </w:r>
    </w:p>
    <w:p>
      <w:pPr>
        <w:pStyle w:val="GSAnswer"/>
        <w:keepLines/>
      </w:pPr>
      <w:r>
        <w:rPr>
          <w:b/>
        </w:rPr>
        <w:t>Answer: (A) 16 years</w:t>
      </w:r>
      <w:r>
        <w:t xml:space="preserve"> — 16 under the federal Child Marriage Restraint Act 1929 (as the paper referred to it).</w:t>
      </w:r>
    </w:p>
    <w:p>
      <w:pPr>
        <w:pStyle w:val="GSNumbered"/>
        <w:keepNext/>
        <w:keepLines/>
      </w:pPr>
      <w:r>
        <w:rPr>
          <w:b/>
          <w:color w:val="6B2D5C"/>
        </w:rPr>
        <w:t>13.</w:t>
        <w:tab/>
      </w:r>
      <w:r>
        <w:t xml:space="preserve">The female literacy rate in Pakistan stated in the paper was: </w:t>
      </w:r>
      <w:r>
        <w:rPr>
          <w:i/>
        </w:rPr>
        <w:t>(CSS 2019, Q1-13)</w:t>
      </w:r>
    </w:p>
    <w:p>
      <w:pPr>
        <w:pStyle w:val="GSOptions"/>
        <w:keepNext/>
        <w:keepLines/>
      </w:pPr>
      <w:r>
        <w:rPr>
          <w:b/>
          <w:color w:val="6B2D5C"/>
        </w:rPr>
        <w:t xml:space="preserve">(A) </w:t>
      </w:r>
      <w:r>
        <w:t>48%</w:t>
      </w:r>
      <w:r>
        <w:rPr>
          <w:b/>
          <w:color w:val="6B2D5C"/>
        </w:rPr>
        <w:t xml:space="preserve">     (B) </w:t>
      </w:r>
      <w:r>
        <w:t>40%</w:t>
      </w:r>
      <w:r>
        <w:rPr>
          <w:b/>
          <w:color w:val="6B2D5C"/>
        </w:rPr>
        <w:t xml:space="preserve">     (C) </w:t>
      </w:r>
      <w:r>
        <w:t>45%</w:t>
      </w:r>
      <w:r>
        <w:rPr>
          <w:b/>
          <w:color w:val="6B2D5C"/>
        </w:rPr>
        <w:t xml:space="preserve">     (D) </w:t>
      </w:r>
      <w:r>
        <w:t>57%</w:t>
      </w:r>
    </w:p>
    <w:p>
      <w:pPr>
        <w:pStyle w:val="GSAnswer"/>
        <w:keepLines/>
      </w:pPr>
      <w:r>
        <w:rPr>
          <w:b/>
        </w:rPr>
        <w:t>Answer: (A) 48%</w:t>
      </w:r>
      <w:r>
        <w:t xml:space="preserve"> — The paper's figure: 48% (it later rose; Census 2023 about 53%).</w:t>
      </w:r>
    </w:p>
    <w:p>
      <w:pPr>
        <w:pStyle w:val="GSNumbered"/>
        <w:keepNext/>
        <w:keepLines/>
      </w:pPr>
      <w:r>
        <w:rPr>
          <w:b/>
          <w:color w:val="6B2D5C"/>
        </w:rPr>
        <w:t>14.</w:t>
        <w:tab/>
      </w:r>
      <w:r>
        <w:t xml:space="preserve">Protection against harassment at the workplace was approved in: </w:t>
      </w:r>
      <w:r>
        <w:rPr>
          <w:i/>
        </w:rPr>
        <w:t>(CSS 2019, Q1-15)</w:t>
      </w:r>
    </w:p>
    <w:p>
      <w:pPr>
        <w:pStyle w:val="GSOptions"/>
        <w:keepNext/>
        <w:keepLines/>
      </w:pPr>
      <w:r>
        <w:rPr>
          <w:b/>
          <w:color w:val="6B2D5C"/>
        </w:rPr>
        <w:t xml:space="preserve">(A) </w:t>
      </w:r>
      <w:r>
        <w:t>2010</w:t>
      </w:r>
      <w:r>
        <w:rPr>
          <w:b/>
          <w:color w:val="6B2D5C"/>
        </w:rPr>
        <w:t xml:space="preserve">     (B) </w:t>
      </w:r>
      <w:r>
        <w:t>2012</w:t>
      </w:r>
      <w:r>
        <w:rPr>
          <w:b/>
          <w:color w:val="6B2D5C"/>
        </w:rPr>
        <w:t xml:space="preserve">     (C) </w:t>
      </w:r>
      <w:r>
        <w:t>2015</w:t>
      </w:r>
      <w:r>
        <w:rPr>
          <w:b/>
          <w:color w:val="6B2D5C"/>
        </w:rPr>
        <w:t xml:space="preserve">     (D) </w:t>
      </w:r>
      <w:r>
        <w:t>2009</w:t>
      </w:r>
    </w:p>
    <w:p>
      <w:pPr>
        <w:pStyle w:val="GSAnswer"/>
        <w:keepLines/>
      </w:pPr>
      <w:r>
        <w:rPr>
          <w:b/>
        </w:rPr>
        <w:t>Answer: (A) 2010</w:t>
      </w:r>
    </w:p>
    <w:p>
      <w:pPr>
        <w:pStyle w:val="GSNumbered"/>
        <w:keepNext/>
        <w:keepLines/>
      </w:pPr>
      <w:r>
        <w:rPr>
          <w:b/>
          <w:color w:val="6B2D5C"/>
        </w:rPr>
        <w:t>15.</w:t>
        <w:tab/>
      </w:r>
      <w:r>
        <w:t xml:space="preserve">Comparable-worth discrimination refers to: </w:t>
      </w:r>
      <w:r>
        <w:rPr>
          <w:i/>
        </w:rPr>
        <w:t>(CSS 2023, Q1-16)</w:t>
      </w:r>
    </w:p>
    <w:p>
      <w:pPr>
        <w:pStyle w:val="GSOptions"/>
        <w:keepNext/>
        <w:keepLines/>
      </w:pPr>
      <w:r>
        <w:rPr>
          <w:b/>
          <w:color w:val="6B2D5C"/>
        </w:rPr>
        <w:t xml:space="preserve">(A) </w:t>
      </w:r>
      <w:r>
        <w:t>Increments in women's pay</w:t>
      </w:r>
      <w:r>
        <w:rPr>
          <w:b/>
          <w:color w:val="6B2D5C"/>
        </w:rPr>
        <w:t xml:space="preserve">     (B) </w:t>
      </w:r>
      <w:r>
        <w:t>Sex segregation and equal pay</w:t>
      </w:r>
      <w:r>
        <w:rPr>
          <w:b/>
          <w:color w:val="6B2D5C"/>
        </w:rPr>
        <w:t xml:space="preserve">     (C) </w:t>
      </w:r>
      <w:r>
        <w:t>Sex segregation and less pay for women's work</w:t>
      </w:r>
      <w:r>
        <w:rPr>
          <w:b/>
          <w:color w:val="6B2D5C"/>
        </w:rPr>
        <w:t xml:space="preserve">     (D) </w:t>
      </w:r>
      <w:r>
        <w:t>None of these</w:t>
      </w:r>
    </w:p>
    <w:p>
      <w:pPr>
        <w:pStyle w:val="GSAnswer"/>
        <w:keepLines/>
      </w:pPr>
      <w:r>
        <w:rPr>
          <w:b/>
        </w:rPr>
        <w:t>Answer: (C) Sex segregation and less pay for women's work</w:t>
      </w:r>
      <w:r>
        <w:t xml:space="preserve"> — Comparable worth: work done mainly by women is paid less than men's work of equal value.</w:t>
      </w:r>
    </w:p>
    <w:p>
      <w:pPr>
        <w:pStyle w:val="GSNumbered"/>
        <w:keepNext/>
        <w:keepLines/>
      </w:pPr>
      <w:r>
        <w:rPr>
          <w:b/>
          <w:color w:val="6B2D5C"/>
        </w:rPr>
        <w:t>16.</w:t>
        <w:tab/>
      </w:r>
      <w:r>
        <w:t xml:space="preserve">Artificial unseen barriers preventing career growth are called: </w:t>
      </w:r>
      <w:r>
        <w:rPr>
          <w:i/>
        </w:rPr>
        <w:t>(CSS 2024, Q1-2)</w:t>
      </w:r>
    </w:p>
    <w:p>
      <w:pPr>
        <w:pStyle w:val="GSOptions"/>
        <w:keepNext/>
        <w:keepLines/>
      </w:pPr>
      <w:r>
        <w:rPr>
          <w:b/>
          <w:color w:val="6B2D5C"/>
        </w:rPr>
        <w:t xml:space="preserve">(A) </w:t>
      </w:r>
      <w:r>
        <w:t>Glass escalator</w:t>
      </w:r>
      <w:r>
        <w:rPr>
          <w:b/>
          <w:color w:val="6B2D5C"/>
        </w:rPr>
        <w:t xml:space="preserve">     (B) </w:t>
      </w:r>
      <w:r>
        <w:t>Glass cliff</w:t>
      </w:r>
      <w:r>
        <w:rPr>
          <w:b/>
          <w:color w:val="6B2D5C"/>
        </w:rPr>
        <w:t xml:space="preserve">     (C) </w:t>
      </w:r>
      <w:r>
        <w:t>Glass ceiling</w:t>
      </w:r>
      <w:r>
        <w:rPr>
          <w:b/>
          <w:color w:val="6B2D5C"/>
        </w:rPr>
        <w:t xml:space="preserve">     (D) </w:t>
      </w:r>
      <w:r>
        <w:t>None of these</w:t>
      </w:r>
    </w:p>
    <w:p>
      <w:pPr>
        <w:pStyle w:val="GSAnswer"/>
        <w:keepLines/>
      </w:pPr>
      <w:r>
        <w:rPr>
          <w:b/>
        </w:rPr>
        <w:t>Answer: (C) Glass ceiling</w:t>
      </w:r>
      <w:r>
        <w:t xml:space="preserve"> — The glass ceiling (the term spread in the 1980s).</w:t>
      </w:r>
    </w:p>
    <w:p>
      <w:pPr>
        <w:pStyle w:val="GSNumbered"/>
        <w:keepNext/>
        <w:keepLines/>
      </w:pPr>
      <w:r>
        <w:rPr>
          <w:b/>
          <w:color w:val="6B2D5C"/>
        </w:rPr>
        <w:t>17.</w:t>
        <w:tab/>
      </w:r>
      <w:r>
        <w:t xml:space="preserve">Protection against Harassment of Women at the Workplace Act was passed in: </w:t>
      </w:r>
      <w:r>
        <w:rPr>
          <w:i/>
        </w:rPr>
        <w:t>(CSS 2024, Q1-8)</w:t>
      </w:r>
    </w:p>
    <w:p>
      <w:pPr>
        <w:pStyle w:val="GSOptions"/>
        <w:keepNext/>
        <w:keepLines/>
      </w:pPr>
      <w:r>
        <w:rPr>
          <w:b/>
          <w:color w:val="6B2D5C"/>
        </w:rPr>
        <w:t xml:space="preserve">(A) </w:t>
      </w:r>
      <w:r>
        <w:t>2005</w:t>
      </w:r>
      <w:r>
        <w:rPr>
          <w:b/>
          <w:color w:val="6B2D5C"/>
        </w:rPr>
        <w:t xml:space="preserve">     (B) </w:t>
      </w:r>
      <w:r>
        <w:t>2010</w:t>
      </w:r>
      <w:r>
        <w:rPr>
          <w:b/>
          <w:color w:val="6B2D5C"/>
        </w:rPr>
        <w:t xml:space="preserve">     (C) </w:t>
      </w:r>
      <w:r>
        <w:t>2015</w:t>
      </w:r>
      <w:r>
        <w:rPr>
          <w:b/>
          <w:color w:val="6B2D5C"/>
        </w:rPr>
        <w:t xml:space="preserve">     (D) </w:t>
      </w:r>
      <w:r>
        <w:t>None of these</w:t>
      </w:r>
    </w:p>
    <w:p>
      <w:pPr>
        <w:pStyle w:val="GSAnswer"/>
        <w:keepLines/>
      </w:pPr>
      <w:r>
        <w:rPr>
          <w:b/>
        </w:rPr>
        <w:t>Answer: (B) 2010</w:t>
      </w:r>
    </w:p>
    <w:p>
      <w:pPr>
        <w:pStyle w:val="GSNumbered"/>
        <w:keepNext/>
        <w:keepLines/>
      </w:pPr>
      <w:r>
        <w:rPr>
          <w:b/>
          <w:color w:val="6B2D5C"/>
        </w:rPr>
        <w:t>18.</w:t>
        <w:tab/>
      </w:r>
      <w:r>
        <w:t xml:space="preserve">Pakistan's rank in WEF Global Gender Gap Report 2023 (out of 146): </w:t>
      </w:r>
      <w:r>
        <w:rPr>
          <w:i/>
        </w:rPr>
        <w:t>(CSS 2024, Q1-13)</w:t>
      </w:r>
    </w:p>
    <w:p>
      <w:pPr>
        <w:pStyle w:val="GSOptions"/>
        <w:keepNext/>
        <w:keepLines/>
      </w:pPr>
      <w:r>
        <w:rPr>
          <w:b/>
          <w:color w:val="6B2D5C"/>
        </w:rPr>
        <w:t xml:space="preserve">(A) </w:t>
      </w:r>
      <w:r>
        <w:t>145</w:t>
      </w:r>
      <w:r>
        <w:rPr>
          <w:b/>
          <w:color w:val="6B2D5C"/>
        </w:rPr>
        <w:t xml:space="preserve">     (B) </w:t>
      </w:r>
      <w:r>
        <w:t>142</w:t>
      </w:r>
      <w:r>
        <w:rPr>
          <w:b/>
          <w:color w:val="6B2D5C"/>
        </w:rPr>
        <w:t xml:space="preserve">     (C) </w:t>
      </w:r>
      <w:r>
        <w:t>140</w:t>
      </w:r>
      <w:r>
        <w:rPr>
          <w:b/>
          <w:color w:val="6B2D5C"/>
        </w:rPr>
        <w:t xml:space="preserve">     (D) </w:t>
      </w:r>
      <w:r>
        <w:t>None of these</w:t>
      </w:r>
    </w:p>
    <w:p>
      <w:pPr>
        <w:pStyle w:val="GSAnswer"/>
        <w:keepLines/>
      </w:pPr>
      <w:r>
        <w:rPr>
          <w:b/>
        </w:rPr>
        <w:t>Answer: (B) 142</w:t>
      </w:r>
      <w:r>
        <w:t xml:space="preserve"> — 142nd of 146 in 2023.</w:t>
      </w:r>
    </w:p>
    <w:p>
      <w:pPr>
        <w:pStyle w:val="GSNumbered"/>
        <w:keepNext/>
        <w:keepLines/>
      </w:pPr>
      <w:r>
        <w:rPr>
          <w:b/>
          <w:color w:val="6B2D5C"/>
        </w:rPr>
        <w:t>19.</w:t>
        <w:tab/>
      </w:r>
      <w:r>
        <w:t xml:space="preserve">'Sticky floor' refers to: </w:t>
      </w:r>
      <w:r>
        <w:rPr>
          <w:i/>
        </w:rPr>
        <w:t>(CSS 2026, Q1-19)</w:t>
      </w:r>
    </w:p>
    <w:p>
      <w:pPr>
        <w:pStyle w:val="GSOptions"/>
        <w:keepNext/>
        <w:keepLines/>
      </w:pPr>
      <w:r>
        <w:rPr>
          <w:b/>
          <w:color w:val="6B2D5C"/>
        </w:rPr>
        <w:t xml:space="preserve">(A) </w:t>
      </w:r>
      <w:r>
        <w:t>Women stuck in low-wage, low-mobility jobs</w:t>
      </w:r>
      <w:r>
        <w:rPr>
          <w:b/>
          <w:color w:val="6B2D5C"/>
        </w:rPr>
        <w:t xml:space="preserve">     (B) </w:t>
      </w:r>
      <w:r>
        <w:t>High retention of female employees</w:t>
      </w:r>
      <w:r>
        <w:rPr>
          <w:b/>
          <w:color w:val="6B2D5C"/>
        </w:rPr>
        <w:t xml:space="preserve">     (C) </w:t>
      </w:r>
      <w:r>
        <w:t>Domestic responsibilities</w:t>
      </w:r>
      <w:r>
        <w:rPr>
          <w:b/>
          <w:color w:val="6B2D5C"/>
        </w:rPr>
        <w:t xml:space="preserve">     (D) </w:t>
      </w:r>
      <w:r>
        <w:t>None of these</w:t>
      </w:r>
    </w:p>
    <w:p>
      <w:pPr>
        <w:pStyle w:val="GSAnswer"/>
        <w:keepLines/>
      </w:pPr>
      <w:r>
        <w:rPr>
          <w:b/>
        </w:rPr>
        <w:t>Answer: (A) Women stuck in low-wage, low-mobility jobs</w:t>
      </w:r>
      <w:r>
        <w:t xml:space="preserve"> — The sticky floor — low-wage, low-mobility jobs.</w:t>
      </w:r>
    </w:p>
    <w:p>
      <w:pPr>
        <w:pStyle w:val="Heading2"/>
      </w:pPr>
      <w:r>
        <w:t>Practice MCQs, with answers</w:t>
      </w:r>
    </w:p>
    <w:p>
      <w:pPr>
        <w:pStyle w:val="GSLead"/>
      </w:pPr>
      <w:r>
        <w:t>New questions on the Topic 5 facts the objective paper has not yet asked. Cover the answer line, choose an option, then check.</w:t>
      </w:r>
    </w:p>
    <w:p>
      <w:pPr>
        <w:pStyle w:val="GSNumbered"/>
        <w:keepNext/>
        <w:keepLines/>
      </w:pPr>
      <w:r>
        <w:rPr>
          <w:b/>
          <w:color w:val="6B2D5C"/>
        </w:rPr>
        <w:t>1.</w:t>
        <w:tab/>
      </w:r>
      <w:r>
        <w:t>The World Economic Forum's Global Gender Gap Index began in:</w:t>
      </w:r>
    </w:p>
    <w:p>
      <w:pPr>
        <w:pStyle w:val="GSOptions"/>
        <w:keepNext/>
        <w:keepLines/>
      </w:pPr>
      <w:r>
        <w:rPr>
          <w:b/>
          <w:color w:val="6B2D5C"/>
        </w:rPr>
        <w:t xml:space="preserve">(A) </w:t>
      </w:r>
      <w:r>
        <w:t>1995</w:t>
      </w:r>
      <w:r>
        <w:rPr>
          <w:b/>
          <w:color w:val="6B2D5C"/>
        </w:rPr>
        <w:t xml:space="preserve">     (B) </w:t>
      </w:r>
      <w:r>
        <w:t>2006</w:t>
      </w:r>
      <w:r>
        <w:rPr>
          <w:b/>
          <w:color w:val="6B2D5C"/>
        </w:rPr>
        <w:t xml:space="preserve">     (C) </w:t>
      </w:r>
      <w:r>
        <w:t>2010</w:t>
      </w:r>
      <w:r>
        <w:rPr>
          <w:b/>
          <w:color w:val="6B2D5C"/>
        </w:rPr>
        <w:t xml:space="preserve">     (D) </w:t>
      </w:r>
      <w:r>
        <w:t>2015</w:t>
      </w:r>
    </w:p>
    <w:p>
      <w:pPr>
        <w:pStyle w:val="GSAnswer"/>
        <w:keepLines/>
      </w:pPr>
      <w:r>
        <w:rPr>
          <w:b/>
        </w:rPr>
        <w:t>Answer: (B) 2006</w:t>
      </w:r>
      <w:r>
        <w:t xml:space="preserve"> — 2006, when Pakistan ranked 112th of 115.</w:t>
      </w:r>
    </w:p>
    <w:p>
      <w:pPr>
        <w:pStyle w:val="GSNumbered"/>
        <w:keepNext/>
        <w:keepLines/>
      </w:pPr>
      <w:r>
        <w:rPr>
          <w:b/>
          <w:color w:val="6B2D5C"/>
        </w:rPr>
        <w:t>2.</w:t>
        <w:tab/>
      </w:r>
      <w:r>
        <w:t>Which of the following is NOT a sub-index of the Global Gender Gap Index?</w:t>
      </w:r>
    </w:p>
    <w:p>
      <w:pPr>
        <w:pStyle w:val="GSOptions"/>
        <w:keepNext/>
        <w:keepLines/>
      </w:pPr>
      <w:r>
        <w:rPr>
          <w:b/>
          <w:color w:val="6B2D5C"/>
        </w:rPr>
        <w:t xml:space="preserve">(A) </w:t>
      </w:r>
      <w:r>
        <w:t>Economic participation</w:t>
      </w:r>
      <w:r>
        <w:rPr>
          <w:b/>
          <w:color w:val="6B2D5C"/>
        </w:rPr>
        <w:t xml:space="preserve">     (B) </w:t>
      </w:r>
      <w:r>
        <w:t>Health and survival</w:t>
      </w:r>
      <w:r>
        <w:rPr>
          <w:b/>
          <w:color w:val="6B2D5C"/>
        </w:rPr>
        <w:t xml:space="preserve">     (C) </w:t>
      </w:r>
      <w:r>
        <w:t>Political empowerment</w:t>
      </w:r>
      <w:r>
        <w:rPr>
          <w:b/>
          <w:color w:val="6B2D5C"/>
        </w:rPr>
        <w:t xml:space="preserve">     (D) </w:t>
      </w:r>
      <w:r>
        <w:t>Access to justice</w:t>
      </w:r>
    </w:p>
    <w:p>
      <w:pPr>
        <w:pStyle w:val="GSAnswer"/>
        <w:keepLines/>
      </w:pPr>
      <w:r>
        <w:rPr>
          <w:b/>
        </w:rPr>
        <w:t>Answer: (D) Access to justice</w:t>
      </w:r>
      <w:r>
        <w:t xml:space="preserve"> — The four: economic participation, educational attainment, health and survival, political empowerment.</w:t>
      </w:r>
    </w:p>
    <w:p>
      <w:pPr>
        <w:pStyle w:val="GSNumbered"/>
        <w:keepNext/>
        <w:keepLines/>
      </w:pPr>
      <w:r>
        <w:rPr>
          <w:b/>
          <w:color w:val="6B2D5C"/>
        </w:rPr>
        <w:t>3.</w:t>
        <w:tab/>
      </w:r>
      <w:r>
        <w:t>In the Global Gender Gap Report 2017 Pakistan ranked:</w:t>
      </w:r>
    </w:p>
    <w:p>
      <w:pPr>
        <w:pStyle w:val="GSOptions"/>
        <w:keepNext/>
        <w:keepLines/>
      </w:pPr>
      <w:r>
        <w:rPr>
          <w:b/>
          <w:color w:val="6B2D5C"/>
        </w:rPr>
        <w:t xml:space="preserve">(A) </w:t>
      </w:r>
      <w:r>
        <w:t>143rd of 144</w:t>
      </w:r>
      <w:r>
        <w:rPr>
          <w:b/>
          <w:color w:val="6B2D5C"/>
        </w:rPr>
        <w:t xml:space="preserve">     (B) </w:t>
      </w:r>
      <w:r>
        <w:t>112th of 115</w:t>
      </w:r>
      <w:r>
        <w:rPr>
          <w:b/>
          <w:color w:val="6B2D5C"/>
        </w:rPr>
        <w:t xml:space="preserve">     (C) </w:t>
      </w:r>
      <w:r>
        <w:t>148th of 148</w:t>
      </w:r>
      <w:r>
        <w:rPr>
          <w:b/>
          <w:color w:val="6B2D5C"/>
        </w:rPr>
        <w:t xml:space="preserve">     (D) </w:t>
      </w:r>
      <w:r>
        <w:t>None of these</w:t>
      </w:r>
    </w:p>
    <w:p>
      <w:pPr>
        <w:pStyle w:val="GSAnswer"/>
        <w:keepLines/>
      </w:pPr>
      <w:r>
        <w:rPr>
          <w:b/>
        </w:rPr>
        <w:t>Answer: (A) 143rd of 144</w:t>
      </w:r>
      <w:r>
        <w:t xml:space="preserve"> — 143rd of 144 — "second-worst".</w:t>
      </w:r>
    </w:p>
    <w:p>
      <w:pPr>
        <w:pStyle w:val="GSNumbered"/>
        <w:keepNext/>
        <w:keepLines/>
      </w:pPr>
      <w:r>
        <w:rPr>
          <w:b/>
          <w:color w:val="6B2D5C"/>
        </w:rPr>
        <w:t>4.</w:t>
        <w:tab/>
      </w:r>
      <w:r>
        <w:t>In the Global Gender Gap Report 2025 Pakistan ranked:</w:t>
      </w:r>
    </w:p>
    <w:p>
      <w:pPr>
        <w:pStyle w:val="GSOptions"/>
        <w:keepNext/>
        <w:keepLines/>
      </w:pPr>
      <w:r>
        <w:rPr>
          <w:b/>
          <w:color w:val="6B2D5C"/>
        </w:rPr>
        <w:t xml:space="preserve">(A) </w:t>
      </w:r>
      <w:r>
        <w:t>142nd of 146</w:t>
      </w:r>
      <w:r>
        <w:rPr>
          <w:b/>
          <w:color w:val="6B2D5C"/>
        </w:rPr>
        <w:t xml:space="preserve">     (B) </w:t>
      </w:r>
      <w:r>
        <w:t>143rd of 145</w:t>
      </w:r>
      <w:r>
        <w:rPr>
          <w:b/>
          <w:color w:val="6B2D5C"/>
        </w:rPr>
        <w:t xml:space="preserve">     (C) </w:t>
      </w:r>
      <w:r>
        <w:t>148th of 148</w:t>
      </w:r>
      <w:r>
        <w:rPr>
          <w:b/>
          <w:color w:val="6B2D5C"/>
        </w:rPr>
        <w:t xml:space="preserve">     (D) </w:t>
      </w:r>
      <w:r>
        <w:t>145th of 148</w:t>
      </w:r>
    </w:p>
    <w:p>
      <w:pPr>
        <w:pStyle w:val="GSAnswer"/>
        <w:keepLines/>
      </w:pPr>
      <w:r>
        <w:rPr>
          <w:b/>
        </w:rPr>
        <w:t>Answer: (C) 148th of 148</w:t>
      </w:r>
      <w:r>
        <w:t xml:space="preserve"> — Last, 148th of 148, with 56.7% of the gap closed.</w:t>
      </w:r>
    </w:p>
    <w:p>
      <w:pPr>
        <w:pStyle w:val="GSNumbered"/>
        <w:keepNext/>
        <w:keepLines/>
      </w:pPr>
      <w:r>
        <w:rPr>
          <w:b/>
          <w:color w:val="6B2D5C"/>
        </w:rPr>
        <w:t>5.</w:t>
        <w:tab/>
      </w:r>
      <w:r>
        <w:t>On which sub-index did Pakistan rank lowest in 2026?</w:t>
      </w:r>
    </w:p>
    <w:p>
      <w:pPr>
        <w:pStyle w:val="GSOptions"/>
        <w:keepNext/>
        <w:keepLines/>
      </w:pPr>
      <w:r>
        <w:rPr>
          <w:b/>
          <w:color w:val="6B2D5C"/>
        </w:rPr>
        <w:t xml:space="preserve">(A) </w:t>
      </w:r>
      <w:r>
        <w:t>Economic participation</w:t>
      </w:r>
      <w:r>
        <w:rPr>
          <w:b/>
          <w:color w:val="6B2D5C"/>
        </w:rPr>
        <w:t xml:space="preserve">     (B) </w:t>
      </w:r>
      <w:r>
        <w:t>Educational attainment</w:t>
      </w:r>
      <w:r>
        <w:rPr>
          <w:b/>
          <w:color w:val="6B2D5C"/>
        </w:rPr>
        <w:t xml:space="preserve">     (C) </w:t>
      </w:r>
      <w:r>
        <w:t>Political empowerment</w:t>
      </w:r>
      <w:r>
        <w:rPr>
          <w:b/>
          <w:color w:val="6B2D5C"/>
        </w:rPr>
        <w:t xml:space="preserve">     (D) </w:t>
      </w:r>
      <w:r>
        <w:t>None of these</w:t>
      </w:r>
    </w:p>
    <w:p>
      <w:pPr>
        <w:pStyle w:val="GSAnswer"/>
        <w:keepLines/>
      </w:pPr>
      <w:r>
        <w:rPr>
          <w:b/>
        </w:rPr>
        <w:t>Answer: (A) Economic participation</w:t>
      </w:r>
      <w:r>
        <w:t xml:space="preserve"> — 144th on economic participation (130th education, 107th political empowerment).</w:t>
      </w:r>
    </w:p>
    <w:p>
      <w:pPr>
        <w:pStyle w:val="GSNumbered"/>
        <w:keepNext/>
        <w:keepLines/>
      </w:pPr>
      <w:r>
        <w:rPr>
          <w:b/>
          <w:color w:val="6B2D5C"/>
        </w:rPr>
        <w:t>6.</w:t>
        <w:tab/>
      </w:r>
      <w:r>
        <w:t>Pakistan's maternal mortality ratio in the Pakistan Maternal Mortality Survey 2019 was:</w:t>
      </w:r>
    </w:p>
    <w:p>
      <w:pPr>
        <w:pStyle w:val="GSOptions"/>
        <w:keepNext/>
        <w:keepLines/>
      </w:pPr>
      <w:r>
        <w:rPr>
          <w:b/>
          <w:color w:val="6B2D5C"/>
        </w:rPr>
        <w:t xml:space="preserve">(A) </w:t>
      </w:r>
      <w:r>
        <w:t>70</w:t>
      </w:r>
      <w:r>
        <w:rPr>
          <w:b/>
          <w:color w:val="6B2D5C"/>
        </w:rPr>
        <w:t xml:space="preserve">     (B) </w:t>
      </w:r>
      <w:r>
        <w:t>140</w:t>
      </w:r>
      <w:r>
        <w:rPr>
          <w:b/>
          <w:color w:val="6B2D5C"/>
        </w:rPr>
        <w:t xml:space="preserve">     (C) </w:t>
      </w:r>
      <w:r>
        <w:t>186</w:t>
      </w:r>
      <w:r>
        <w:rPr>
          <w:b/>
          <w:color w:val="6B2D5C"/>
        </w:rPr>
        <w:t xml:space="preserve">     (D) </w:t>
      </w:r>
      <w:r>
        <w:t>276</w:t>
      </w:r>
    </w:p>
    <w:p>
      <w:pPr>
        <w:pStyle w:val="GSAnswer"/>
        <w:keepLines/>
      </w:pPr>
      <w:r>
        <w:rPr>
          <w:b/>
        </w:rPr>
        <w:t>Answer: (C) 186</w:t>
      </w:r>
      <w:r>
        <w:t xml:space="preserve"> — 186 per 100,000 live births.</w:t>
      </w:r>
    </w:p>
    <w:p>
      <w:pPr>
        <w:pStyle w:val="GSNumbered"/>
        <w:keepNext/>
        <w:keepLines/>
      </w:pPr>
      <w:r>
        <w:rPr>
          <w:b/>
          <w:color w:val="6B2D5C"/>
        </w:rPr>
        <w:t>7.</w:t>
        <w:tab/>
      </w:r>
      <w:r>
        <w:t>SDG target 3.1 aims to bring the global maternal mortality ratio below:</w:t>
      </w:r>
    </w:p>
    <w:p>
      <w:pPr>
        <w:pStyle w:val="GSOptions"/>
        <w:keepNext/>
        <w:keepLines/>
      </w:pPr>
      <w:r>
        <w:rPr>
          <w:b/>
          <w:color w:val="6B2D5C"/>
        </w:rPr>
        <w:t xml:space="preserve">(A) </w:t>
      </w:r>
      <w:r>
        <w:t>50</w:t>
      </w:r>
      <w:r>
        <w:rPr>
          <w:b/>
          <w:color w:val="6B2D5C"/>
        </w:rPr>
        <w:t xml:space="preserve">     (B) </w:t>
      </w:r>
      <w:r>
        <w:t>70</w:t>
      </w:r>
      <w:r>
        <w:rPr>
          <w:b/>
          <w:color w:val="6B2D5C"/>
        </w:rPr>
        <w:t xml:space="preserve">     (C) </w:t>
      </w:r>
      <w:r>
        <w:t>100</w:t>
      </w:r>
      <w:r>
        <w:rPr>
          <w:b/>
          <w:color w:val="6B2D5C"/>
        </w:rPr>
        <w:t xml:space="preserve">     (D) </w:t>
      </w:r>
      <w:r>
        <w:t>186</w:t>
      </w:r>
    </w:p>
    <w:p>
      <w:pPr>
        <w:pStyle w:val="GSAnswer"/>
        <w:keepLines/>
      </w:pPr>
      <w:r>
        <w:rPr>
          <w:b/>
        </w:rPr>
        <w:t>Answer: (B) 70</w:t>
      </w:r>
      <w:r>
        <w:t xml:space="preserve"> — Below 70 per 100,000 live births by 2030.</w:t>
      </w:r>
    </w:p>
    <w:p>
      <w:pPr>
        <w:pStyle w:val="GSNumbered"/>
        <w:keepNext/>
        <w:keepLines/>
      </w:pPr>
      <w:r>
        <w:rPr>
          <w:b/>
          <w:color w:val="6B2D5C"/>
        </w:rPr>
        <w:t>8.</w:t>
        <w:tab/>
      </w:r>
      <w:r>
        <w:t>"Why did Mrs X die?" was asked at the Safe Motherhood Conference, Nairobi (1987), by:</w:t>
      </w:r>
    </w:p>
    <w:p>
      <w:pPr>
        <w:pStyle w:val="GSOptions"/>
        <w:keepNext/>
        <w:keepLines/>
      </w:pPr>
      <w:r>
        <w:rPr>
          <w:b/>
          <w:color w:val="6B2D5C"/>
        </w:rPr>
        <w:t xml:space="preserve">(A) </w:t>
      </w:r>
      <w:r>
        <w:t>Amartya Sen</w:t>
      </w:r>
      <w:r>
        <w:rPr>
          <w:b/>
          <w:color w:val="6B2D5C"/>
        </w:rPr>
        <w:t xml:space="preserve">     (B) </w:t>
      </w:r>
      <w:r>
        <w:t>Mahbub ul Haq</w:t>
      </w:r>
      <w:r>
        <w:rPr>
          <w:b/>
          <w:color w:val="6B2D5C"/>
        </w:rPr>
        <w:t xml:space="preserve">     (C) </w:t>
      </w:r>
      <w:r>
        <w:t>Thaddeus and Maine</w:t>
      </w:r>
      <w:r>
        <w:rPr>
          <w:b/>
          <w:color w:val="6B2D5C"/>
        </w:rPr>
        <w:t xml:space="preserve">     (D) </w:t>
      </w:r>
      <w:r>
        <w:t>Mahmoud Fathalla</w:t>
      </w:r>
    </w:p>
    <w:p>
      <w:pPr>
        <w:pStyle w:val="GSAnswer"/>
        <w:keepLines/>
      </w:pPr>
      <w:r>
        <w:rPr>
          <w:b/>
        </w:rPr>
        <w:t>Answer: (D) Mahmoud Fathalla</w:t>
      </w:r>
    </w:p>
    <w:p>
      <w:pPr>
        <w:pStyle w:val="GSNumbered"/>
        <w:keepNext/>
        <w:keepLines/>
      </w:pPr>
      <w:r>
        <w:rPr>
          <w:b/>
          <w:color w:val="6B2D5C"/>
        </w:rPr>
        <w:t>9.</w:t>
        <w:tab/>
      </w:r>
      <w:r>
        <w:t>The "three delays" model of maternal death was described by:</w:t>
      </w:r>
    </w:p>
    <w:p>
      <w:pPr>
        <w:pStyle w:val="GSOptions"/>
        <w:keepNext/>
        <w:keepLines/>
      </w:pPr>
      <w:r>
        <w:rPr>
          <w:b/>
          <w:color w:val="6B2D5C"/>
        </w:rPr>
        <w:t xml:space="preserve">(A) </w:t>
      </w:r>
      <w:r>
        <w:t>Thaddeus and Maine</w:t>
      </w:r>
      <w:r>
        <w:rPr>
          <w:b/>
          <w:color w:val="6B2D5C"/>
        </w:rPr>
        <w:t xml:space="preserve">     (B) </w:t>
      </w:r>
      <w:r>
        <w:t>Chant and Sweetman</w:t>
      </w:r>
      <w:r>
        <w:rPr>
          <w:b/>
          <w:color w:val="6B2D5C"/>
        </w:rPr>
        <w:t xml:space="preserve">     (C) </w:t>
      </w:r>
      <w:r>
        <w:t>Childs and Krook</w:t>
      </w:r>
      <w:r>
        <w:rPr>
          <w:b/>
          <w:color w:val="6B2D5C"/>
        </w:rPr>
        <w:t xml:space="preserve">     (D) </w:t>
      </w:r>
      <w:r>
        <w:t>None of these</w:t>
      </w:r>
    </w:p>
    <w:p>
      <w:pPr>
        <w:pStyle w:val="GSAnswer"/>
        <w:keepLines/>
      </w:pPr>
      <w:r>
        <w:rPr>
          <w:b/>
        </w:rPr>
        <w:t>Answer: (A) Thaddeus and Maine</w:t>
      </w:r>
      <w:r>
        <w:t xml:space="preserve"> — Sereen Thaddeus and Deborah Maine (1994).</w:t>
      </w:r>
    </w:p>
    <w:p>
      <w:pPr>
        <w:pStyle w:val="GSNumbered"/>
        <w:keepNext/>
        <w:keepLines/>
      </w:pPr>
      <w:r>
        <w:rPr>
          <w:b/>
          <w:color w:val="6B2D5C"/>
        </w:rPr>
        <w:t>10.</w:t>
        <w:tab/>
      </w:r>
      <w:r>
        <w:t>The three delays are in deciding to seek care, reaching care and:</w:t>
      </w:r>
    </w:p>
    <w:p>
      <w:pPr>
        <w:pStyle w:val="GSOptions"/>
        <w:keepNext/>
        <w:keepLines/>
      </w:pPr>
      <w:r>
        <w:rPr>
          <w:b/>
          <w:color w:val="6B2D5C"/>
        </w:rPr>
        <w:t xml:space="preserve">(A) </w:t>
      </w:r>
      <w:r>
        <w:t>Receiving care</w:t>
      </w:r>
      <w:r>
        <w:rPr>
          <w:b/>
          <w:color w:val="6B2D5C"/>
        </w:rPr>
        <w:t xml:space="preserve">     (B) </w:t>
      </w:r>
      <w:r>
        <w:t>Paying for care</w:t>
      </w:r>
      <w:r>
        <w:rPr>
          <w:b/>
          <w:color w:val="6B2D5C"/>
        </w:rPr>
        <w:t xml:space="preserve">     (C) </w:t>
      </w:r>
      <w:r>
        <w:t>Registering the birth</w:t>
      </w:r>
      <w:r>
        <w:rPr>
          <w:b/>
          <w:color w:val="6B2D5C"/>
        </w:rPr>
        <w:t xml:space="preserve">     (D) </w:t>
      </w:r>
      <w:r>
        <w:t>None of these</w:t>
      </w:r>
    </w:p>
    <w:p>
      <w:pPr>
        <w:pStyle w:val="GSAnswer"/>
        <w:keepLines/>
      </w:pPr>
      <w:r>
        <w:rPr>
          <w:b/>
        </w:rPr>
        <w:t>Answer: (A) Receiving care</w:t>
      </w:r>
      <w:r>
        <w:t xml:space="preserve"> — Receiving adequate care at the facility.</w:t>
      </w:r>
    </w:p>
    <w:p>
      <w:pPr>
        <w:pStyle w:val="GSNumbered"/>
        <w:keepNext/>
        <w:keepLines/>
      </w:pPr>
      <w:r>
        <w:rPr>
          <w:b/>
          <w:color w:val="6B2D5C"/>
        </w:rPr>
        <w:t>11.</w:t>
        <w:tab/>
      </w:r>
      <w:r>
        <w:t>About what share of Pakistani women of reproductive age were anaemic (NNS 2018)?</w:t>
      </w:r>
    </w:p>
    <w:p>
      <w:pPr>
        <w:pStyle w:val="GSOptions"/>
        <w:keepNext/>
        <w:keepLines/>
      </w:pPr>
      <w:r>
        <w:rPr>
          <w:b/>
          <w:color w:val="6B2D5C"/>
        </w:rPr>
        <w:t xml:space="preserve">(A) </w:t>
      </w:r>
      <w:r>
        <w:t>22%</w:t>
      </w:r>
      <w:r>
        <w:rPr>
          <w:b/>
          <w:color w:val="6B2D5C"/>
        </w:rPr>
        <w:t xml:space="preserve">     (B) </w:t>
      </w:r>
      <w:r>
        <w:t>32%</w:t>
      </w:r>
      <w:r>
        <w:rPr>
          <w:b/>
          <w:color w:val="6B2D5C"/>
        </w:rPr>
        <w:t xml:space="preserve">     (C) </w:t>
      </w:r>
      <w:r>
        <w:t>42%</w:t>
      </w:r>
      <w:r>
        <w:rPr>
          <w:b/>
          <w:color w:val="6B2D5C"/>
        </w:rPr>
        <w:t xml:space="preserve">     (D) </w:t>
      </w:r>
      <w:r>
        <w:t>62%</w:t>
      </w:r>
    </w:p>
    <w:p>
      <w:pPr>
        <w:pStyle w:val="GSAnswer"/>
        <w:keepLines/>
      </w:pPr>
      <w:r>
        <w:rPr>
          <w:b/>
        </w:rPr>
        <w:t>Answer: (C) 42%</w:t>
      </w:r>
      <w:r>
        <w:t xml:space="preserve"> — About 42%.</w:t>
      </w:r>
    </w:p>
    <w:p>
      <w:pPr>
        <w:pStyle w:val="GSNumbered"/>
        <w:keepNext/>
        <w:keepLines/>
      </w:pPr>
      <w:r>
        <w:rPr>
          <w:b/>
          <w:color w:val="6B2D5C"/>
        </w:rPr>
        <w:t>12.</w:t>
        <w:tab/>
      </w:r>
      <w:r>
        <w:t>The Lady Health Worker Programme began in 1994 under:</w:t>
      </w:r>
    </w:p>
    <w:p>
      <w:pPr>
        <w:pStyle w:val="GSOptions"/>
        <w:keepNext/>
        <w:keepLines/>
      </w:pPr>
      <w:r>
        <w:rPr>
          <w:b/>
          <w:color w:val="6B2D5C"/>
        </w:rPr>
        <w:t xml:space="preserve">(A) </w:t>
      </w:r>
      <w:r>
        <w:t>Nawaz Sharif</w:t>
      </w:r>
      <w:r>
        <w:rPr>
          <w:b/>
          <w:color w:val="6B2D5C"/>
        </w:rPr>
        <w:t xml:space="preserve">     (B) </w:t>
      </w:r>
      <w:r>
        <w:t>Zia-ul-Haq</w:t>
      </w:r>
      <w:r>
        <w:rPr>
          <w:b/>
          <w:color w:val="6B2D5C"/>
        </w:rPr>
        <w:t xml:space="preserve">     (C) </w:t>
      </w:r>
      <w:r>
        <w:t>Pervez Musharraf</w:t>
      </w:r>
      <w:r>
        <w:rPr>
          <w:b/>
          <w:color w:val="6B2D5C"/>
        </w:rPr>
        <w:t xml:space="preserve">     (D) </w:t>
      </w:r>
      <w:r>
        <w:t>Benazir Bhutto</w:t>
      </w:r>
    </w:p>
    <w:p>
      <w:pPr>
        <w:pStyle w:val="GSAnswer"/>
        <w:keepLines/>
      </w:pPr>
      <w:r>
        <w:rPr>
          <w:b/>
        </w:rPr>
        <w:t>Answer: (D) Benazir Bhutto</w:t>
      </w:r>
    </w:p>
    <w:p>
      <w:pPr>
        <w:pStyle w:val="GSNumbered"/>
        <w:keepNext/>
        <w:keepLines/>
      </w:pPr>
      <w:r>
        <w:rPr>
          <w:b/>
          <w:color w:val="6B2D5C"/>
        </w:rPr>
        <w:t>13.</w:t>
        <w:tab/>
      </w:r>
      <w:r>
        <w:t>After the 18th Amendment (2010), health became:</w:t>
      </w:r>
    </w:p>
    <w:p>
      <w:pPr>
        <w:pStyle w:val="GSOptions"/>
        <w:keepNext/>
        <w:keepLines/>
      </w:pPr>
      <w:r>
        <w:rPr>
          <w:b/>
          <w:color w:val="6B2D5C"/>
        </w:rPr>
        <w:t xml:space="preserve">(A) </w:t>
      </w:r>
      <w:r>
        <w:t>A federal subject</w:t>
      </w:r>
      <w:r>
        <w:rPr>
          <w:b/>
          <w:color w:val="6B2D5C"/>
        </w:rPr>
        <w:t xml:space="preserve">     (B) </w:t>
      </w:r>
      <w:r>
        <w:t>A provincial subject</w:t>
      </w:r>
      <w:r>
        <w:rPr>
          <w:b/>
          <w:color w:val="6B2D5C"/>
        </w:rPr>
        <w:t xml:space="preserve">     (C) </w:t>
      </w:r>
      <w:r>
        <w:t>A concurrent subject</w:t>
      </w:r>
      <w:r>
        <w:rPr>
          <w:b/>
          <w:color w:val="6B2D5C"/>
        </w:rPr>
        <w:t xml:space="preserve">     (D) </w:t>
      </w:r>
      <w:r>
        <w:t>None of these</w:t>
      </w:r>
    </w:p>
    <w:p>
      <w:pPr>
        <w:pStyle w:val="GSAnswer"/>
        <w:keepLines/>
      </w:pPr>
      <w:r>
        <w:rPr>
          <w:b/>
        </w:rPr>
        <w:t>Answer: (B) A provincial subject</w:t>
      </w:r>
    </w:p>
    <w:p>
      <w:pPr>
        <w:pStyle w:val="GSNumbered"/>
        <w:keepNext/>
        <w:keepLines/>
      </w:pPr>
      <w:r>
        <w:rPr>
          <w:b/>
          <w:color w:val="6B2D5C"/>
        </w:rPr>
        <w:t>14.</w:t>
        <w:tab/>
      </w:r>
      <w:r>
        <w:t>Article 25A requires free and compulsory education for children aged:</w:t>
      </w:r>
    </w:p>
    <w:p>
      <w:pPr>
        <w:pStyle w:val="GSOptions"/>
        <w:keepNext/>
        <w:keepLines/>
      </w:pPr>
      <w:r>
        <w:rPr>
          <w:b/>
          <w:color w:val="6B2D5C"/>
        </w:rPr>
        <w:t xml:space="preserve">(A) </w:t>
      </w:r>
      <w:r>
        <w:t>3 to 14</w:t>
      </w:r>
      <w:r>
        <w:rPr>
          <w:b/>
          <w:color w:val="6B2D5C"/>
        </w:rPr>
        <w:t xml:space="preserve">     (B) </w:t>
      </w:r>
      <w:r>
        <w:t>5 to 16</w:t>
      </w:r>
      <w:r>
        <w:rPr>
          <w:b/>
          <w:color w:val="6B2D5C"/>
        </w:rPr>
        <w:t xml:space="preserve">     (C) </w:t>
      </w:r>
      <w:r>
        <w:t>6 to 18</w:t>
      </w:r>
      <w:r>
        <w:rPr>
          <w:b/>
          <w:color w:val="6B2D5C"/>
        </w:rPr>
        <w:t xml:space="preserve">     (D) </w:t>
      </w:r>
      <w:r>
        <w:t>5 to 18</w:t>
      </w:r>
    </w:p>
    <w:p>
      <w:pPr>
        <w:pStyle w:val="GSAnswer"/>
        <w:keepLines/>
      </w:pPr>
      <w:r>
        <w:rPr>
          <w:b/>
        </w:rPr>
        <w:t>Answer: (B) 5 to 16</w:t>
      </w:r>
      <w:r>
        <w:t xml:space="preserve"> — Ages 5 to 16 (18th Amendment, 2010).</w:t>
      </w:r>
    </w:p>
    <w:p>
      <w:pPr>
        <w:pStyle w:val="GSNumbered"/>
        <w:keepNext/>
        <w:keepLines/>
      </w:pPr>
      <w:r>
        <w:rPr>
          <w:b/>
          <w:color w:val="6B2D5C"/>
        </w:rPr>
        <w:t>15.</w:t>
        <w:tab/>
      </w:r>
      <w:r>
        <w:t>Pakistan's literacy rate in the Census 2023 was about:</w:t>
      </w:r>
    </w:p>
    <w:p>
      <w:pPr>
        <w:pStyle w:val="GSOptions"/>
        <w:keepNext/>
        <w:keepLines/>
      </w:pPr>
      <w:r>
        <w:rPr>
          <w:b/>
          <w:color w:val="6B2D5C"/>
        </w:rPr>
        <w:t xml:space="preserve">(A) </w:t>
      </w:r>
      <w:r>
        <w:t>48%</w:t>
      </w:r>
      <w:r>
        <w:rPr>
          <w:b/>
          <w:color w:val="6B2D5C"/>
        </w:rPr>
        <w:t xml:space="preserve">     (B) </w:t>
      </w:r>
      <w:r>
        <w:t>58%</w:t>
      </w:r>
      <w:r>
        <w:rPr>
          <w:b/>
          <w:color w:val="6B2D5C"/>
        </w:rPr>
        <w:t xml:space="preserve">     (C) </w:t>
      </w:r>
      <w:r>
        <w:t>60.65%</w:t>
      </w:r>
      <w:r>
        <w:rPr>
          <w:b/>
          <w:color w:val="6B2D5C"/>
        </w:rPr>
        <w:t xml:space="preserve">     (D) </w:t>
      </w:r>
      <w:r>
        <w:t>68%</w:t>
      </w:r>
    </w:p>
    <w:p>
      <w:pPr>
        <w:pStyle w:val="GSAnswer"/>
        <w:keepLines/>
      </w:pPr>
      <w:r>
        <w:rPr>
          <w:b/>
        </w:rPr>
        <w:t>Answer: (C) 60.65%</w:t>
      </w:r>
      <w:r>
        <w:t xml:space="preserve"> — 60.65% — about 68% for men and 53% for women.</w:t>
      </w:r>
    </w:p>
    <w:p>
      <w:pPr>
        <w:pStyle w:val="GSNumbered"/>
        <w:keepNext/>
        <w:keepLines/>
      </w:pPr>
      <w:r>
        <w:rPr>
          <w:b/>
          <w:color w:val="6B2D5C"/>
        </w:rPr>
        <w:t>16.</w:t>
        <w:tab/>
      </w:r>
      <w:r>
        <w:t>The province with the lowest female literacy in Pakistan is:</w:t>
      </w:r>
    </w:p>
    <w:p>
      <w:pPr>
        <w:pStyle w:val="GSOptions"/>
        <w:keepNext/>
        <w:keepLines/>
      </w:pPr>
      <w:r>
        <w:rPr>
          <w:b/>
          <w:color w:val="6B2D5C"/>
        </w:rPr>
        <w:t xml:space="preserve">(A) </w:t>
      </w:r>
      <w:r>
        <w:t>Sindh</w:t>
      </w:r>
      <w:r>
        <w:rPr>
          <w:b/>
          <w:color w:val="6B2D5C"/>
        </w:rPr>
        <w:t xml:space="preserve">     (B) </w:t>
      </w:r>
      <w:r>
        <w:t>Khyber Pakhtunkhwa</w:t>
      </w:r>
      <w:r>
        <w:rPr>
          <w:b/>
          <w:color w:val="6B2D5C"/>
        </w:rPr>
        <w:t xml:space="preserve">     (C) </w:t>
      </w:r>
      <w:r>
        <w:t>Punjab</w:t>
      </w:r>
      <w:r>
        <w:rPr>
          <w:b/>
          <w:color w:val="6B2D5C"/>
        </w:rPr>
        <w:t xml:space="preserve">     (D) </w:t>
      </w:r>
      <w:r>
        <w:t>Balochistan</w:t>
      </w:r>
    </w:p>
    <w:p>
      <w:pPr>
        <w:pStyle w:val="GSAnswer"/>
        <w:keepLines/>
      </w:pPr>
      <w:r>
        <w:rPr>
          <w:b/>
        </w:rPr>
        <w:t>Answer: (D) Balochistan</w:t>
      </w:r>
    </w:p>
    <w:p>
      <w:pPr>
        <w:pStyle w:val="GSNumbered"/>
        <w:keepNext/>
        <w:keepLines/>
      </w:pPr>
      <w:r>
        <w:rPr>
          <w:b/>
          <w:color w:val="6B2D5C"/>
        </w:rPr>
        <w:t>17.</w:t>
        <w:tab/>
      </w:r>
      <w:r>
        <w:t>Female labour-force participation in Pakistan in the Labour Force Survey 2024–25 was:</w:t>
      </w:r>
    </w:p>
    <w:p>
      <w:pPr>
        <w:pStyle w:val="GSOptions"/>
        <w:keepNext/>
        <w:keepLines/>
      </w:pPr>
      <w:r>
        <w:rPr>
          <w:b/>
          <w:color w:val="6B2D5C"/>
        </w:rPr>
        <w:t xml:space="preserve">(A) </w:t>
      </w:r>
      <w:r>
        <w:t>14.5%</w:t>
      </w:r>
      <w:r>
        <w:rPr>
          <w:b/>
          <w:color w:val="6B2D5C"/>
        </w:rPr>
        <w:t xml:space="preserve">     (B) </w:t>
      </w:r>
      <w:r>
        <w:t>21.4%</w:t>
      </w:r>
      <w:r>
        <w:rPr>
          <w:b/>
          <w:color w:val="6B2D5C"/>
        </w:rPr>
        <w:t xml:space="preserve">     (C) </w:t>
      </w:r>
      <w:r>
        <w:t>24.4%</w:t>
      </w:r>
      <w:r>
        <w:rPr>
          <w:b/>
          <w:color w:val="6B2D5C"/>
        </w:rPr>
        <w:t xml:space="preserve">     (D) </w:t>
      </w:r>
      <w:r>
        <w:t>33.8%</w:t>
      </w:r>
    </w:p>
    <w:p>
      <w:pPr>
        <w:pStyle w:val="GSAnswer"/>
        <w:keepLines/>
      </w:pPr>
      <w:r>
        <w:rPr>
          <w:b/>
        </w:rPr>
        <w:t>Answer: (C) 24.4%</w:t>
      </w:r>
      <w:r>
        <w:t xml:space="preserve"> — 24.4% (21.4% in 2020–21).</w:t>
      </w:r>
    </w:p>
    <w:p>
      <w:pPr>
        <w:pStyle w:val="GSNumbered"/>
        <w:keepNext/>
        <w:keepLines/>
      </w:pPr>
      <w:r>
        <w:rPr>
          <w:b/>
          <w:color w:val="6B2D5C"/>
        </w:rPr>
        <w:t>18.</w:t>
        <w:tab/>
      </w:r>
      <w:r>
        <w:t>The "second shift" (1989) — women's unpaid work after paid work — was named by:</w:t>
      </w:r>
    </w:p>
    <w:p>
      <w:pPr>
        <w:pStyle w:val="GSOptions"/>
        <w:keepNext/>
        <w:keepLines/>
      </w:pPr>
      <w:r>
        <w:rPr>
          <w:b/>
          <w:color w:val="6B2D5C"/>
        </w:rPr>
        <w:t xml:space="preserve">(A) </w:t>
      </w:r>
      <w:r>
        <w:t>Marilyn Waring</w:t>
      </w:r>
      <w:r>
        <w:rPr>
          <w:b/>
          <w:color w:val="6B2D5C"/>
        </w:rPr>
        <w:t xml:space="preserve">     (B) </w:t>
      </w:r>
      <w:r>
        <w:t>Diane Elson</w:t>
      </w:r>
      <w:r>
        <w:rPr>
          <w:b/>
          <w:color w:val="6B2D5C"/>
        </w:rPr>
        <w:t xml:space="preserve">     (C) </w:t>
      </w:r>
      <w:r>
        <w:t>Guy Standing</w:t>
      </w:r>
      <w:r>
        <w:rPr>
          <w:b/>
          <w:color w:val="6B2D5C"/>
        </w:rPr>
        <w:t xml:space="preserve">     (D) </w:t>
      </w:r>
      <w:r>
        <w:t>Arlie Hochschild</w:t>
      </w:r>
    </w:p>
    <w:p>
      <w:pPr>
        <w:pStyle w:val="GSAnswer"/>
        <w:keepLines/>
      </w:pPr>
      <w:r>
        <w:rPr>
          <w:b/>
        </w:rPr>
        <w:t>Answer: (D) Arlie Hochschild</w:t>
      </w:r>
    </w:p>
    <w:p>
      <w:pPr>
        <w:pStyle w:val="GSNumbered"/>
        <w:keepNext/>
        <w:keepLines/>
      </w:pPr>
      <w:r>
        <w:rPr>
          <w:b/>
          <w:color w:val="6B2D5C"/>
        </w:rPr>
        <w:t>19.</w:t>
        <w:tab/>
      </w:r>
      <w:r>
        <w:t>The first Home-Based Workers Act in Pakistan was passed in 2018 by:</w:t>
      </w:r>
    </w:p>
    <w:p>
      <w:pPr>
        <w:pStyle w:val="GSOptions"/>
        <w:keepNext/>
        <w:keepLines/>
      </w:pPr>
      <w:r>
        <w:rPr>
          <w:b/>
          <w:color w:val="6B2D5C"/>
        </w:rPr>
        <w:t xml:space="preserve">(A) </w:t>
      </w:r>
      <w:r>
        <w:t>Punjab</w:t>
      </w:r>
      <w:r>
        <w:rPr>
          <w:b/>
          <w:color w:val="6B2D5C"/>
        </w:rPr>
        <w:t xml:space="preserve">     (B) </w:t>
      </w:r>
      <w:r>
        <w:t>Khyber Pakhtunkhwa</w:t>
      </w:r>
      <w:r>
        <w:rPr>
          <w:b/>
          <w:color w:val="6B2D5C"/>
        </w:rPr>
        <w:t xml:space="preserve">     (C) </w:t>
      </w:r>
      <w:r>
        <w:t>Balochistan</w:t>
      </w:r>
      <w:r>
        <w:rPr>
          <w:b/>
          <w:color w:val="6B2D5C"/>
        </w:rPr>
        <w:t xml:space="preserve">     (D) </w:t>
      </w:r>
      <w:r>
        <w:t>None of these</w:t>
      </w:r>
    </w:p>
    <w:p>
      <w:pPr>
        <w:pStyle w:val="GSAnswer"/>
        <w:keepLines/>
      </w:pPr>
      <w:r>
        <w:rPr>
          <w:b/>
        </w:rPr>
        <w:t>Answer: (D) None of these</w:t>
      </w:r>
      <w:r>
        <w:t xml:space="preserve"> — Sindh (2018); Punjab passed a Domestic Workers Act in 2019.</w:t>
      </w:r>
    </w:p>
    <w:p>
      <w:pPr>
        <w:pStyle w:val="GSNumbered"/>
        <w:keepNext/>
        <w:keepLines/>
      </w:pPr>
      <w:r>
        <w:rPr>
          <w:b/>
          <w:color w:val="6B2D5C"/>
        </w:rPr>
        <w:t>20.</w:t>
        <w:tab/>
      </w:r>
      <w:r>
        <w:t>The federal Maternity and Paternity Leave Act was passed in:</w:t>
      </w:r>
    </w:p>
    <w:p>
      <w:pPr>
        <w:pStyle w:val="GSOptions"/>
        <w:keepNext/>
        <w:keepLines/>
      </w:pPr>
      <w:r>
        <w:rPr>
          <w:b/>
          <w:color w:val="6B2D5C"/>
        </w:rPr>
        <w:t xml:space="preserve">(A) </w:t>
      </w:r>
      <w:r>
        <w:t>2010</w:t>
      </w:r>
      <w:r>
        <w:rPr>
          <w:b/>
          <w:color w:val="6B2D5C"/>
        </w:rPr>
        <w:t xml:space="preserve">     (B) </w:t>
      </w:r>
      <w:r>
        <w:t>2016</w:t>
      </w:r>
      <w:r>
        <w:rPr>
          <w:b/>
          <w:color w:val="6B2D5C"/>
        </w:rPr>
        <w:t xml:space="preserve">     (C) </w:t>
      </w:r>
      <w:r>
        <w:t>2020</w:t>
      </w:r>
      <w:r>
        <w:rPr>
          <w:b/>
          <w:color w:val="6B2D5C"/>
        </w:rPr>
        <w:t xml:space="preserve">     (D) </w:t>
      </w:r>
      <w:r>
        <w:t>2022</w:t>
      </w:r>
    </w:p>
    <w:p>
      <w:pPr>
        <w:pStyle w:val="GSAnswer"/>
        <w:keepLines/>
      </w:pPr>
      <w:r>
        <w:rPr>
          <w:b/>
        </w:rPr>
        <w:t>Answer: (C) 2020</w:t>
      </w:r>
    </w:p>
    <w:p>
      <w:pPr>
        <w:pStyle w:val="GSNumbered"/>
        <w:keepNext/>
        <w:keepLines/>
      </w:pPr>
      <w:r>
        <w:rPr>
          <w:b/>
          <w:color w:val="6B2D5C"/>
        </w:rPr>
        <w:t>21.</w:t>
        <w:tab/>
      </w:r>
      <w:r>
        <w:t>Which Article of the Constitution calls for the full participation of women in all spheres of national life?</w:t>
      </w:r>
    </w:p>
    <w:p>
      <w:pPr>
        <w:pStyle w:val="GSOptions"/>
        <w:keepNext/>
        <w:keepLines/>
      </w:pPr>
      <w:r>
        <w:rPr>
          <w:b/>
          <w:color w:val="6B2D5C"/>
        </w:rPr>
        <w:t xml:space="preserve">(A) </w:t>
      </w:r>
      <w:r>
        <w:t>Article 25</w:t>
      </w:r>
      <w:r>
        <w:rPr>
          <w:b/>
          <w:color w:val="6B2D5C"/>
        </w:rPr>
        <w:t xml:space="preserve">     (B) </w:t>
      </w:r>
      <w:r>
        <w:t>Article 32</w:t>
      </w:r>
      <w:r>
        <w:rPr>
          <w:b/>
          <w:color w:val="6B2D5C"/>
        </w:rPr>
        <w:t xml:space="preserve">     (C) </w:t>
      </w:r>
      <w:r>
        <w:t>Article 34</w:t>
      </w:r>
      <w:r>
        <w:rPr>
          <w:b/>
          <w:color w:val="6B2D5C"/>
        </w:rPr>
        <w:t xml:space="preserve">     (D) </w:t>
      </w:r>
      <w:r>
        <w:t>Article 35</w:t>
      </w:r>
    </w:p>
    <w:p>
      <w:pPr>
        <w:pStyle w:val="GSAnswer"/>
        <w:keepLines/>
      </w:pPr>
      <w:r>
        <w:rPr>
          <w:b/>
        </w:rPr>
        <w:t>Answer: (C) Article 34</w:t>
      </w:r>
      <w:r>
        <w:t xml:space="preserve"> — Article 34 (Art. 25 equality; Art. 32 local government; Art. 35 family).</w:t>
      </w:r>
    </w:p>
    <w:p>
      <w:pPr>
        <w:pStyle w:val="GSNumbered"/>
        <w:keepNext/>
        <w:keepLines/>
      </w:pPr>
      <w:r>
        <w:rPr>
          <w:b/>
          <w:color w:val="6B2D5C"/>
        </w:rPr>
        <w:t>22.</w:t>
        <w:tab/>
      </w:r>
      <w:r>
        <w:t>Which is correct about the Constitution of 1973?</w:t>
      </w:r>
    </w:p>
    <w:p>
      <w:pPr>
        <w:pStyle w:val="GSOptions"/>
        <w:keepNext/>
        <w:keepLines/>
      </w:pPr>
      <w:r>
        <w:rPr>
          <w:b/>
          <w:color w:val="6B2D5C"/>
        </w:rPr>
        <w:t xml:space="preserve">(A) </w:t>
      </w:r>
      <w:r>
        <w:t>Article 25 allows special provision for women</w:t>
      </w:r>
      <w:r>
        <w:rPr>
          <w:b/>
          <w:color w:val="6B2D5C"/>
        </w:rPr>
        <w:t xml:space="preserve">     (B) </w:t>
      </w:r>
      <w:r>
        <w:t>Article 34 calls for women's full participation in national life</w:t>
      </w:r>
      <w:r>
        <w:rPr>
          <w:b/>
          <w:color w:val="6B2D5C"/>
        </w:rPr>
        <w:t xml:space="preserve">     (C) </w:t>
      </w:r>
      <w:r>
        <w:t>Both A and B</w:t>
      </w:r>
      <w:r>
        <w:rPr>
          <w:b/>
          <w:color w:val="6B2D5C"/>
        </w:rPr>
        <w:t xml:space="preserve">     (D) </w:t>
      </w:r>
      <w:r>
        <w:t>None of these</w:t>
      </w:r>
    </w:p>
    <w:p>
      <w:pPr>
        <w:pStyle w:val="GSAnswer"/>
        <w:keepLines/>
      </w:pPr>
      <w:r>
        <w:rPr>
          <w:b/>
        </w:rPr>
        <w:t>Answer: (C) Both A and B</w:t>
      </w:r>
      <w:r>
        <w:t xml:space="preserve"> — Both: Art. 25(3) allows special provision; Art. 34 requires full participation.</w:t>
      </w:r>
    </w:p>
    <w:p>
      <w:pPr>
        <w:pStyle w:val="GSNumbered"/>
        <w:keepNext/>
        <w:keepLines/>
      </w:pPr>
      <w:r>
        <w:rPr>
          <w:b/>
          <w:color w:val="6B2D5C"/>
        </w:rPr>
        <w:t>23.</w:t>
        <w:tab/>
      </w:r>
      <w:r>
        <w:t>Under the MFLO 1961, a second marriage requires the permission of the:</w:t>
      </w:r>
    </w:p>
    <w:p>
      <w:pPr>
        <w:pStyle w:val="GSOptions"/>
        <w:keepNext/>
        <w:keepLines/>
      </w:pPr>
      <w:r>
        <w:rPr>
          <w:b/>
          <w:color w:val="6B2D5C"/>
        </w:rPr>
        <w:t xml:space="preserve">(A) </w:t>
      </w:r>
      <w:r>
        <w:t>Arbitration Council</w:t>
      </w:r>
      <w:r>
        <w:rPr>
          <w:b/>
          <w:color w:val="6B2D5C"/>
        </w:rPr>
        <w:t xml:space="preserve">     (B) </w:t>
      </w:r>
      <w:r>
        <w:t>Family Court</w:t>
      </w:r>
      <w:r>
        <w:rPr>
          <w:b/>
          <w:color w:val="6B2D5C"/>
        </w:rPr>
        <w:t xml:space="preserve">     (C) </w:t>
      </w:r>
      <w:r>
        <w:t>Union Council chairman alone</w:t>
      </w:r>
      <w:r>
        <w:rPr>
          <w:b/>
          <w:color w:val="6B2D5C"/>
        </w:rPr>
        <w:t xml:space="preserve">     (D) </w:t>
      </w:r>
      <w:r>
        <w:t>None of these</w:t>
      </w:r>
    </w:p>
    <w:p>
      <w:pPr>
        <w:pStyle w:val="GSAnswer"/>
        <w:keepLines/>
      </w:pPr>
      <w:r>
        <w:rPr>
          <w:b/>
        </w:rPr>
        <w:t>Answer: (A) Arbitration Council</w:t>
      </w:r>
      <w:r>
        <w:t xml:space="preserve"> — The Arbitration Council.</w:t>
      </w:r>
    </w:p>
    <w:p>
      <w:pPr>
        <w:pStyle w:val="GSNumbered"/>
        <w:keepNext/>
        <w:keepLines/>
      </w:pPr>
      <w:r>
        <w:rPr>
          <w:b/>
          <w:color w:val="6B2D5C"/>
        </w:rPr>
        <w:t>24.</w:t>
        <w:tab/>
      </w:r>
      <w:r>
        <w:t xml:space="preserve">Under the MFLO, a </w:t>
      </w:r>
      <w:r>
        <w:rPr>
          <w:i/>
        </w:rPr>
        <w:t>talaq</w:t>
      </w:r>
      <w:r>
        <w:t xml:space="preserve"> takes effect after notice to the Union Council of:</w:t>
      </w:r>
    </w:p>
    <w:p>
      <w:pPr>
        <w:pStyle w:val="GSOptions"/>
        <w:keepNext/>
        <w:keepLines/>
      </w:pPr>
      <w:r>
        <w:rPr>
          <w:b/>
          <w:color w:val="6B2D5C"/>
        </w:rPr>
        <w:t xml:space="preserve">(A) </w:t>
      </w:r>
      <w:r>
        <w:t>30 days</w:t>
      </w:r>
      <w:r>
        <w:rPr>
          <w:b/>
          <w:color w:val="6B2D5C"/>
        </w:rPr>
        <w:t xml:space="preserve">     (B) </w:t>
      </w:r>
      <w:r>
        <w:t>60 days</w:t>
      </w:r>
      <w:r>
        <w:rPr>
          <w:b/>
          <w:color w:val="6B2D5C"/>
        </w:rPr>
        <w:t xml:space="preserve">     (C) </w:t>
      </w:r>
      <w:r>
        <w:t>90 days</w:t>
      </w:r>
      <w:r>
        <w:rPr>
          <w:b/>
          <w:color w:val="6B2D5C"/>
        </w:rPr>
        <w:t xml:space="preserve">     (D) </w:t>
      </w:r>
      <w:r>
        <w:t>120 days</w:t>
      </w:r>
    </w:p>
    <w:p>
      <w:pPr>
        <w:pStyle w:val="GSAnswer"/>
        <w:keepLines/>
      </w:pPr>
      <w:r>
        <w:rPr>
          <w:b/>
        </w:rPr>
        <w:t>Answer: (C) 90 days</w:t>
      </w:r>
    </w:p>
    <w:p>
      <w:pPr>
        <w:pStyle w:val="GSNumbered"/>
        <w:keepNext/>
        <w:keepLines/>
      </w:pPr>
      <w:r>
        <w:rPr>
          <w:b/>
          <w:color w:val="6B2D5C"/>
        </w:rPr>
        <w:t>25.</w:t>
        <w:tab/>
      </w:r>
      <w:r>
        <w:t xml:space="preserve">A wife's right to </w:t>
      </w:r>
      <w:r>
        <w:rPr>
          <w:i/>
        </w:rPr>
        <w:t>khula</w:t>
      </w:r>
      <w:r>
        <w:t xml:space="preserve"> was recognised in:</w:t>
      </w:r>
    </w:p>
    <w:p>
      <w:pPr>
        <w:pStyle w:val="GSOptions"/>
        <w:keepNext/>
        <w:keepLines/>
      </w:pPr>
      <w:r>
        <w:rPr>
          <w:b/>
          <w:color w:val="6B2D5C"/>
        </w:rPr>
        <w:t xml:space="preserve">(A) </w:t>
      </w:r>
      <w:r>
        <w:rPr>
          <w:i/>
        </w:rPr>
        <w:t>Saima Waheed</w:t>
      </w:r>
      <w:r>
        <w:t xml:space="preserve"> (2004)</w:t>
      </w:r>
      <w:r>
        <w:rPr>
          <w:b/>
          <w:color w:val="6B2D5C"/>
        </w:rPr>
        <w:t xml:space="preserve">     (B) </w:t>
      </w:r>
      <w:r>
        <w:rPr>
          <w:i/>
        </w:rPr>
        <w:t>Khurshid Bibi v. Muhammad Amin</w:t>
      </w:r>
      <w:r>
        <w:t xml:space="preserve"> (1967)</w:t>
      </w:r>
      <w:r>
        <w:rPr>
          <w:b/>
          <w:color w:val="6B2D5C"/>
        </w:rPr>
        <w:t xml:space="preserve">     (C) </w:t>
      </w:r>
      <w:r>
        <w:rPr>
          <w:i/>
        </w:rPr>
        <w:t>Shah Bano</w:t>
      </w:r>
      <w:r>
        <w:t xml:space="preserve"> (1985)</w:t>
      </w:r>
      <w:r>
        <w:rPr>
          <w:b/>
          <w:color w:val="6B2D5C"/>
        </w:rPr>
        <w:t xml:space="preserve">     (D) </w:t>
      </w:r>
      <w:r>
        <w:t>None of these</w:t>
      </w:r>
    </w:p>
    <w:p>
      <w:pPr>
        <w:pStyle w:val="GSAnswer"/>
        <w:keepLines/>
      </w:pPr>
      <w:r>
        <w:rPr>
          <w:b/>
        </w:rPr>
        <w:t xml:space="preserve">Answer: (B) </w:t>
      </w:r>
      <w:r>
        <w:rPr>
          <w:b/>
          <w:i/>
        </w:rPr>
        <w:t>Khurshid Bibi v. Muhammad Amin</w:t>
      </w:r>
      <w:r>
        <w:rPr>
          <w:b/>
        </w:rPr>
        <w:t xml:space="preserve"> (1967)</w:t>
      </w:r>
    </w:p>
    <w:p>
      <w:pPr>
        <w:pStyle w:val="GSNumbered"/>
        <w:keepNext/>
        <w:keepLines/>
      </w:pPr>
      <w:r>
        <w:rPr>
          <w:b/>
          <w:color w:val="6B2D5C"/>
        </w:rPr>
        <w:t>26.</w:t>
        <w:tab/>
      </w:r>
      <w:r>
        <w:t>The Dissolution of Muslim Marriages Act was passed in:</w:t>
      </w:r>
    </w:p>
    <w:p>
      <w:pPr>
        <w:pStyle w:val="GSOptions"/>
        <w:keepNext/>
        <w:keepLines/>
      </w:pPr>
      <w:r>
        <w:rPr>
          <w:b/>
          <w:color w:val="6B2D5C"/>
        </w:rPr>
        <w:t xml:space="preserve">(A) </w:t>
      </w:r>
      <w:r>
        <w:t>1929</w:t>
      </w:r>
      <w:r>
        <w:rPr>
          <w:b/>
          <w:color w:val="6B2D5C"/>
        </w:rPr>
        <w:t xml:space="preserve">     (B) </w:t>
      </w:r>
      <w:r>
        <w:t>1939</w:t>
      </w:r>
      <w:r>
        <w:rPr>
          <w:b/>
          <w:color w:val="6B2D5C"/>
        </w:rPr>
        <w:t xml:space="preserve">     (C) </w:t>
      </w:r>
      <w:r>
        <w:t>1961</w:t>
      </w:r>
      <w:r>
        <w:rPr>
          <w:b/>
          <w:color w:val="6B2D5C"/>
        </w:rPr>
        <w:t xml:space="preserve">     (D) </w:t>
      </w:r>
      <w:r>
        <w:t>1964</w:t>
      </w:r>
    </w:p>
    <w:p>
      <w:pPr>
        <w:pStyle w:val="GSAnswer"/>
        <w:keepLines/>
      </w:pPr>
      <w:r>
        <w:rPr>
          <w:b/>
        </w:rPr>
        <w:t>Answer: (B) 1939</w:t>
      </w:r>
    </w:p>
    <w:p>
      <w:pPr>
        <w:pStyle w:val="GSNumbered"/>
        <w:keepNext/>
        <w:keepLines/>
      </w:pPr>
      <w:r>
        <w:rPr>
          <w:b/>
          <w:color w:val="6B2D5C"/>
        </w:rPr>
        <w:t>27.</w:t>
        <w:tab/>
      </w:r>
      <w:r>
        <w:t>The first law in Pakistan to set 18 as the minimum marriage age for girls was passed by:</w:t>
      </w:r>
    </w:p>
    <w:p>
      <w:pPr>
        <w:pStyle w:val="GSOptions"/>
        <w:keepNext/>
        <w:keepLines/>
      </w:pPr>
      <w:r>
        <w:rPr>
          <w:b/>
          <w:color w:val="6B2D5C"/>
        </w:rPr>
        <w:t xml:space="preserve">(A) </w:t>
      </w:r>
      <w:r>
        <w:t>Sindh, 2013</w:t>
      </w:r>
      <w:r>
        <w:rPr>
          <w:b/>
          <w:color w:val="6B2D5C"/>
        </w:rPr>
        <w:t xml:space="preserve">     (B) </w:t>
      </w:r>
      <w:r>
        <w:t>Punjab, 2015</w:t>
      </w:r>
      <w:r>
        <w:rPr>
          <w:b/>
          <w:color w:val="6B2D5C"/>
        </w:rPr>
        <w:t xml:space="preserve">     (C) </w:t>
      </w:r>
      <w:r>
        <w:t>Islamabad, 2025</w:t>
      </w:r>
      <w:r>
        <w:rPr>
          <w:b/>
          <w:color w:val="6B2D5C"/>
        </w:rPr>
        <w:t xml:space="preserve">     (D) </w:t>
      </w:r>
      <w:r>
        <w:t>None of these</w:t>
      </w:r>
    </w:p>
    <w:p>
      <w:pPr>
        <w:pStyle w:val="GSAnswer"/>
        <w:keepLines/>
      </w:pPr>
      <w:r>
        <w:rPr>
          <w:b/>
        </w:rPr>
        <w:t>Answer: (A) Sindh, 2013</w:t>
      </w:r>
      <w:r>
        <w:t xml:space="preserve"> — Sindh Child Marriages Restraint Act 2013; Islamabad followed in 2025.</w:t>
      </w:r>
    </w:p>
    <w:p>
      <w:pPr>
        <w:pStyle w:val="GSNumbered"/>
        <w:keepNext/>
        <w:keepLines/>
      </w:pPr>
      <w:r>
        <w:rPr>
          <w:b/>
          <w:color w:val="6B2D5C"/>
        </w:rPr>
        <w:t>28.</w:t>
        <w:tab/>
      </w:r>
      <w:r>
        <w:t>The Prevention of Anti-Women Practices Act 2011 criminalised all of the following EXCEPT:</w:t>
      </w:r>
    </w:p>
    <w:p>
      <w:pPr>
        <w:pStyle w:val="GSOptions"/>
        <w:keepNext/>
        <w:keepLines/>
      </w:pPr>
      <w:r>
        <w:rPr>
          <w:b/>
          <w:color w:val="6B2D5C"/>
        </w:rPr>
        <w:t xml:space="preserve">(A) </w:t>
      </w:r>
      <w:r>
        <w:t>Forced marriage</w:t>
      </w:r>
      <w:r>
        <w:rPr>
          <w:b/>
          <w:color w:val="6B2D5C"/>
        </w:rPr>
        <w:t xml:space="preserve">     (B) </w:t>
      </w:r>
      <w:r>
        <w:rPr>
          <w:i/>
        </w:rPr>
        <w:t>Vani</w:t>
      </w:r>
      <w:r>
        <w:t>/</w:t>
      </w:r>
      <w:r>
        <w:rPr>
          <w:i/>
        </w:rPr>
        <w:t>swara</w:t>
      </w:r>
      <w:r>
        <w:rPr>
          <w:b/>
          <w:color w:val="6B2D5C"/>
        </w:rPr>
        <w:t xml:space="preserve">     (C) </w:t>
      </w:r>
      <w:r>
        <w:t>Denial of inheritance</w:t>
      </w:r>
      <w:r>
        <w:rPr>
          <w:b/>
          <w:color w:val="6B2D5C"/>
        </w:rPr>
        <w:t xml:space="preserve">     (D) </w:t>
      </w:r>
      <w:r>
        <w:t>Dowry</w:t>
      </w:r>
    </w:p>
    <w:p>
      <w:pPr>
        <w:pStyle w:val="GSAnswer"/>
        <w:keepLines/>
      </w:pPr>
      <w:r>
        <w:rPr>
          <w:b/>
        </w:rPr>
        <w:t>Answer: (D) Dowry</w:t>
      </w:r>
      <w:r>
        <w:t xml:space="preserve"> — Dowry is governed by the Dowry and Bridal Gifts (Restriction) Act 1976.</w:t>
      </w:r>
    </w:p>
    <w:p>
      <w:pPr>
        <w:pStyle w:val="GSNumbered"/>
        <w:keepNext/>
        <w:keepLines/>
      </w:pPr>
      <w:r>
        <w:rPr>
          <w:b/>
          <w:color w:val="6B2D5C"/>
        </w:rPr>
        <w:t>29.</w:t>
        <w:tab/>
      </w:r>
      <w:r>
        <w:t>The Enforcement of Women's Property Rights Act (Islamabad) was passed in:</w:t>
      </w:r>
    </w:p>
    <w:p>
      <w:pPr>
        <w:pStyle w:val="GSOptions"/>
        <w:keepNext/>
        <w:keepLines/>
      </w:pPr>
      <w:r>
        <w:rPr>
          <w:b/>
          <w:color w:val="6B2D5C"/>
        </w:rPr>
        <w:t xml:space="preserve">(A) </w:t>
      </w:r>
      <w:r>
        <w:t>2011</w:t>
      </w:r>
      <w:r>
        <w:rPr>
          <w:b/>
          <w:color w:val="6B2D5C"/>
        </w:rPr>
        <w:t xml:space="preserve">     (B) </w:t>
      </w:r>
      <w:r>
        <w:t>2016</w:t>
      </w:r>
      <w:r>
        <w:rPr>
          <w:b/>
          <w:color w:val="6B2D5C"/>
        </w:rPr>
        <w:t xml:space="preserve">     (C) </w:t>
      </w:r>
      <w:r>
        <w:t>2020</w:t>
      </w:r>
      <w:r>
        <w:rPr>
          <w:b/>
          <w:color w:val="6B2D5C"/>
        </w:rPr>
        <w:t xml:space="preserve">     (D) </w:t>
      </w:r>
      <w:r>
        <w:t>2021</w:t>
      </w:r>
    </w:p>
    <w:p>
      <w:pPr>
        <w:pStyle w:val="GSAnswer"/>
        <w:keepLines/>
      </w:pPr>
      <w:r>
        <w:rPr>
          <w:b/>
        </w:rPr>
        <w:t>Answer: (C) 2020</w:t>
      </w:r>
    </w:p>
    <w:p>
      <w:pPr>
        <w:pStyle w:val="GSNumbered"/>
        <w:keepNext/>
        <w:keepLines/>
      </w:pPr>
      <w:r>
        <w:rPr>
          <w:b/>
          <w:color w:val="6B2D5C"/>
        </w:rPr>
        <w:t>30.</w:t>
        <w:tab/>
      </w:r>
      <w:r>
        <w:t>Pakistan's mobile-internet gender gap (GSMA, 2024–25) fell from 38% to:</w:t>
      </w:r>
    </w:p>
    <w:p>
      <w:pPr>
        <w:pStyle w:val="GSOptions"/>
        <w:keepNext/>
        <w:keepLines/>
      </w:pPr>
      <w:r>
        <w:rPr>
          <w:b/>
          <w:color w:val="6B2D5C"/>
        </w:rPr>
        <w:t xml:space="preserve">(A) </w:t>
      </w:r>
      <w:r>
        <w:t>8%</w:t>
      </w:r>
      <w:r>
        <w:rPr>
          <w:b/>
          <w:color w:val="6B2D5C"/>
        </w:rPr>
        <w:t xml:space="preserve">     (B) </w:t>
      </w:r>
      <w:r>
        <w:t>25%</w:t>
      </w:r>
      <w:r>
        <w:rPr>
          <w:b/>
          <w:color w:val="6B2D5C"/>
        </w:rPr>
        <w:t xml:space="preserve">     (C) </w:t>
      </w:r>
      <w:r>
        <w:t>30%</w:t>
      </w:r>
      <w:r>
        <w:rPr>
          <w:b/>
          <w:color w:val="6B2D5C"/>
        </w:rPr>
        <w:t xml:space="preserve">     (D) </w:t>
      </w:r>
      <w:r>
        <w:t>None of these</w:t>
      </w:r>
    </w:p>
    <w:p>
      <w:pPr>
        <w:pStyle w:val="GSAnswer"/>
        <w:keepLines/>
      </w:pPr>
      <w:r>
        <w:rPr>
          <w:b/>
        </w:rPr>
        <w:t>Answer: (B) 25%</w:t>
      </w:r>
    </w:p>
    <w:p>
      <w:pPr>
        <w:pStyle w:val="GSNumbered"/>
        <w:keepNext/>
        <w:keepLines/>
      </w:pPr>
      <w:r>
        <w:rPr>
          <w:b/>
          <w:color w:val="6B2D5C"/>
        </w:rPr>
        <w:t>31.</w:t>
        <w:tab/>
      </w:r>
      <w:r>
        <w:t>The term "matrix of domination" (1990) was introduced by:</w:t>
      </w:r>
    </w:p>
    <w:p>
      <w:pPr>
        <w:pStyle w:val="GSOptions"/>
        <w:keepNext/>
        <w:keepLines/>
      </w:pPr>
      <w:r>
        <w:rPr>
          <w:b/>
          <w:color w:val="6B2D5C"/>
        </w:rPr>
        <w:t xml:space="preserve">(A) </w:t>
      </w:r>
      <w:r>
        <w:t>Kimberlé Crenshaw</w:t>
      </w:r>
      <w:r>
        <w:rPr>
          <w:b/>
          <w:color w:val="6B2D5C"/>
        </w:rPr>
        <w:t xml:space="preserve">     (B) </w:t>
      </w:r>
      <w:r>
        <w:t>Patricia Hill Collins</w:t>
      </w:r>
      <w:r>
        <w:rPr>
          <w:b/>
          <w:color w:val="6B2D5C"/>
        </w:rPr>
        <w:t xml:space="preserve">     (C) </w:t>
      </w:r>
      <w:r>
        <w:t>bell hooks</w:t>
      </w:r>
      <w:r>
        <w:rPr>
          <w:b/>
          <w:color w:val="6B2D5C"/>
        </w:rPr>
        <w:t xml:space="preserve">     (D) </w:t>
      </w:r>
      <w:r>
        <w:t>Audre Lorde</w:t>
      </w:r>
    </w:p>
    <w:p>
      <w:pPr>
        <w:pStyle w:val="GSAnswer"/>
        <w:keepLines/>
      </w:pPr>
      <w:r>
        <w:rPr>
          <w:b/>
        </w:rPr>
        <w:t>Answer: (B) Patricia Hill Collins</w:t>
      </w:r>
    </w:p>
    <w:p>
      <w:pPr>
        <w:pStyle w:val="GSNumbered"/>
        <w:keepNext/>
        <w:keepLines/>
      </w:pPr>
      <w:r>
        <w:rPr>
          <w:b/>
          <w:color w:val="6B2D5C"/>
        </w:rPr>
        <w:t>32.</w:t>
        <w:tab/>
      </w:r>
      <w:r>
        <w:t>Pakistan ratified the Convention on the Rights of Persons with Disabilities in:</w:t>
      </w:r>
    </w:p>
    <w:p>
      <w:pPr>
        <w:pStyle w:val="GSOptions"/>
        <w:keepNext/>
        <w:keepLines/>
      </w:pPr>
      <w:r>
        <w:rPr>
          <w:b/>
          <w:color w:val="6B2D5C"/>
        </w:rPr>
        <w:t xml:space="preserve">(A) </w:t>
      </w:r>
      <w:r>
        <w:t>1981</w:t>
      </w:r>
      <w:r>
        <w:rPr>
          <w:b/>
          <w:color w:val="6B2D5C"/>
        </w:rPr>
        <w:t xml:space="preserve">     (B) </w:t>
      </w:r>
      <w:r>
        <w:t>2008</w:t>
      </w:r>
      <w:r>
        <w:rPr>
          <w:b/>
          <w:color w:val="6B2D5C"/>
        </w:rPr>
        <w:t xml:space="preserve">     (C) </w:t>
      </w:r>
      <w:r>
        <w:t>2011</w:t>
      </w:r>
      <w:r>
        <w:rPr>
          <w:b/>
          <w:color w:val="6B2D5C"/>
        </w:rPr>
        <w:t xml:space="preserve">     (D) </w:t>
      </w:r>
      <w:r>
        <w:t>2018</w:t>
      </w:r>
    </w:p>
    <w:p>
      <w:pPr>
        <w:pStyle w:val="GSAnswer"/>
        <w:keepLines/>
      </w:pPr>
      <w:r>
        <w:rPr>
          <w:b/>
        </w:rPr>
        <w:t>Answer: (C) 2011</w:t>
      </w:r>
    </w:p>
    <w:p>
      <w:pPr>
        <w:pStyle w:val="GSNumbered"/>
        <w:keepNext/>
        <w:keepLines/>
      </w:pPr>
      <w:r>
        <w:rPr>
          <w:b/>
          <w:color w:val="6B2D5C"/>
        </w:rPr>
        <w:t>33.</w:t>
        <w:tab/>
      </w:r>
      <w:r>
        <w:t>The Benazir Income Support Programme (2008) pays cash to:</w:t>
      </w:r>
    </w:p>
    <w:p>
      <w:pPr>
        <w:pStyle w:val="GSOptions"/>
        <w:keepNext/>
        <w:keepLines/>
      </w:pPr>
      <w:r>
        <w:rPr>
          <w:b/>
          <w:color w:val="6B2D5C"/>
        </w:rPr>
        <w:t xml:space="preserve">(A) </w:t>
      </w:r>
      <w:r>
        <w:t>Women</w:t>
      </w:r>
      <w:r>
        <w:rPr>
          <w:b/>
          <w:color w:val="6B2D5C"/>
        </w:rPr>
        <w:t xml:space="preserve">     (B) </w:t>
      </w:r>
      <w:r>
        <w:t>Male heads of household</w:t>
      </w:r>
      <w:r>
        <w:rPr>
          <w:b/>
          <w:color w:val="6B2D5C"/>
        </w:rPr>
        <w:t xml:space="preserve">     (C) </w:t>
      </w:r>
      <w:r>
        <w:t>Children directly</w:t>
      </w:r>
      <w:r>
        <w:rPr>
          <w:b/>
          <w:color w:val="6B2D5C"/>
        </w:rPr>
        <w:t xml:space="preserve">     (D) </w:t>
      </w:r>
      <w:r>
        <w:t>None of these</w:t>
      </w:r>
    </w:p>
    <w:p>
      <w:pPr>
        <w:pStyle w:val="GSAnswer"/>
        <w:keepLines/>
      </w:pPr>
      <w:r>
        <w:rPr>
          <w:b/>
        </w:rPr>
        <w:t>Answer: (A) Women</w:t>
      </w:r>
    </w:p>
    <w:p>
      <w:pPr>
        <w:pStyle w:val="Heading1"/>
      </w:pPr>
      <w:r>
        <w:t>Topic 6 · Gender and Governance</w:t>
      </w:r>
    </w:p>
    <w:p>
      <w:pPr>
        <w:pStyle w:val="GSLead"/>
      </w:pPr>
      <w:r>
        <w:t>Syllabus head VII. 120 one-liners, 14 past MCQs and 35 practice MCQs.</w:t>
      </w:r>
    </w:p>
    <w:p>
      <w:r>
        <w:t>The past MCQs test women's firsts and seat numbers: two women in the first Constituent Assembly, 60 reserved seats, 33% in local government, Fahmida Mirza and Benazir Bhutto. The practice set adds governance and representation theory (Pitkin, Phillips, Kanter, Dahlerup), the suffrage history, voters and candidates in 2024, and the history of quotas.</w:t>
      </w:r>
    </w:p>
    <w:p>
      <w:pPr>
        <w:pStyle w:val="Heading2"/>
      </w:pPr>
      <w:r>
        <w:t>The one-liners</w:t>
      </w:r>
    </w:p>
    <w:p>
      <w:pPr>
        <w:pStyle w:val="Heading3"/>
      </w:pPr>
      <w:r>
        <w:t>A · Governance and representation</w:t>
      </w:r>
    </w:p>
    <w:p>
      <w:pPr>
        <w:pStyle w:val="GSNumbered"/>
      </w:pPr>
      <w:r>
        <w:rPr>
          <w:b/>
          <w:color w:val="6B2D5C"/>
        </w:rPr>
        <w:t>1.</w:t>
        <w:tab/>
      </w:r>
      <w:r>
        <w:rPr>
          <w:b/>
          <w:color w:val="2F7D4F"/>
        </w:rPr>
        <w:t>Governance</w:t>
      </w:r>
      <w:r>
        <w:t xml:space="preserve"> is the manner in which power is exercised in managing a country's economic and social resources (</w:t>
      </w:r>
      <w:r>
        <w:rPr>
          <w:b/>
          <w:color w:val="2F7D4F"/>
        </w:rPr>
        <w:t>World Bank</w:t>
      </w:r>
      <w:r>
        <w:t xml:space="preserve">, </w:t>
      </w:r>
      <w:r>
        <w:rPr>
          <w:b/>
          <w:color w:val="1E2A44"/>
        </w:rPr>
        <w:t>1992</w:t>
      </w:r>
      <w:r>
        <w:t>).</w:t>
      </w:r>
    </w:p>
    <w:p>
      <w:pPr>
        <w:pStyle w:val="GSNumbered"/>
      </w:pPr>
      <w:r>
        <w:rPr>
          <w:b/>
          <w:color w:val="6B2D5C"/>
        </w:rPr>
        <w:t>2.</w:t>
        <w:tab/>
      </w:r>
      <w:r>
        <w:t xml:space="preserve">The World Bank's </w:t>
      </w:r>
      <w:r>
        <w:rPr>
          <w:b/>
          <w:color w:val="1E2A44"/>
        </w:rPr>
        <w:t>1989</w:t>
      </w:r>
      <w:r>
        <w:t xml:space="preserve"> report on Sub-Saharan Africa spoke of a "</w:t>
      </w:r>
      <w:r>
        <w:rPr>
          <w:b/>
          <w:color w:val="2F7D4F"/>
        </w:rPr>
        <w:t>crisis of governance</w:t>
      </w:r>
      <w:r>
        <w:t>".</w:t>
      </w:r>
    </w:p>
    <w:p>
      <w:pPr>
        <w:pStyle w:val="GSNumbered"/>
      </w:pPr>
      <w:r>
        <w:rPr>
          <w:b/>
          <w:color w:val="6B2D5C"/>
        </w:rPr>
        <w:t>3.</w:t>
        <w:tab/>
      </w:r>
      <w:r>
        <w:rPr>
          <w:b/>
          <w:color w:val="2F7D4F"/>
        </w:rPr>
        <w:t>UNESCAP</w:t>
      </w:r>
      <w:r>
        <w:t xml:space="preserve"> lists </w:t>
      </w:r>
      <w:r>
        <w:rPr>
          <w:b/>
          <w:color w:val="2F7D4F"/>
        </w:rPr>
        <w:t>eight</w:t>
      </w:r>
      <w:r>
        <w:t xml:space="preserve"> characteristics of good governance.</w:t>
      </w:r>
    </w:p>
    <w:p>
      <w:pPr>
        <w:pStyle w:val="GSNumbered"/>
      </w:pPr>
      <w:r>
        <w:rPr>
          <w:b/>
          <w:color w:val="6B2D5C"/>
        </w:rPr>
        <w:t>4.</w:t>
        <w:tab/>
      </w:r>
      <w:r>
        <w:t xml:space="preserve">The eight are </w:t>
      </w:r>
      <w:r>
        <w:rPr>
          <w:b/>
          <w:color w:val="2F7D4F"/>
        </w:rPr>
        <w:t>participation, rule of law, transparency, responsiveness, consensus orientation, equity and inclusiveness, effectiveness and efficiency, and accountability</w:t>
      </w:r>
      <w:r>
        <w:t>.</w:t>
      </w:r>
    </w:p>
    <w:p>
      <w:pPr>
        <w:pStyle w:val="GSNumbered"/>
      </w:pPr>
      <w:r>
        <w:rPr>
          <w:b/>
          <w:color w:val="6B2D5C"/>
        </w:rPr>
        <w:t>5.</w:t>
        <w:tab/>
      </w:r>
      <w:r>
        <w:rPr>
          <w:b/>
          <w:color w:val="2F7D4F"/>
        </w:rPr>
        <w:t>Article 21</w:t>
      </w:r>
      <w:r>
        <w:t xml:space="preserve"> of the </w:t>
      </w:r>
      <w:r>
        <w:rPr>
          <w:b/>
          <w:color w:val="2F7D4F"/>
        </w:rPr>
        <w:t>Universal Declaration of Human Rights</w:t>
      </w:r>
      <w:r>
        <w:t xml:space="preserve"> (</w:t>
      </w:r>
      <w:r>
        <w:rPr>
          <w:b/>
          <w:color w:val="1E2A44"/>
        </w:rPr>
        <w:t>1948</w:t>
      </w:r>
      <w:r>
        <w:t>) gives everyone the right to take part in government.</w:t>
      </w:r>
    </w:p>
    <w:p>
      <w:pPr>
        <w:pStyle w:val="GSNumbered"/>
      </w:pPr>
      <w:r>
        <w:rPr>
          <w:b/>
          <w:color w:val="6B2D5C"/>
        </w:rPr>
        <w:t>6.</w:t>
        <w:tab/>
      </w:r>
      <w:r>
        <w:rPr>
          <w:b/>
          <w:color w:val="2F7D4F"/>
        </w:rPr>
        <w:t>Article 25</w:t>
      </w:r>
      <w:r>
        <w:t xml:space="preserve"> of the </w:t>
      </w:r>
      <w:r>
        <w:rPr>
          <w:b/>
          <w:color w:val="2F7D4F"/>
        </w:rPr>
        <w:t>ICCPR</w:t>
      </w:r>
      <w:r>
        <w:t xml:space="preserve"> (</w:t>
      </w:r>
      <w:r>
        <w:rPr>
          <w:b/>
          <w:color w:val="1E2A44"/>
        </w:rPr>
        <w:t>1966</w:t>
      </w:r>
      <w:r>
        <w:t>) protects the right to vote and be elected.</w:t>
      </w:r>
    </w:p>
    <w:p>
      <w:pPr>
        <w:pStyle w:val="GSNumbered"/>
      </w:pPr>
      <w:r>
        <w:rPr>
          <w:b/>
          <w:color w:val="6B2D5C"/>
        </w:rPr>
        <w:t>7.</w:t>
        <w:tab/>
      </w:r>
      <w:r>
        <w:rPr>
          <w:b/>
          <w:color w:val="2F7D4F"/>
        </w:rPr>
        <w:t>Article 7</w:t>
      </w:r>
      <w:r>
        <w:t xml:space="preserve"> of </w:t>
      </w:r>
      <w:r>
        <w:rPr>
          <w:b/>
          <w:color w:val="2F7D4F"/>
        </w:rPr>
        <w:t>CEDAW</w:t>
      </w:r>
      <w:r>
        <w:t xml:space="preserve"> (</w:t>
      </w:r>
      <w:r>
        <w:rPr>
          <w:b/>
          <w:color w:val="1E2A44"/>
        </w:rPr>
        <w:t>1979</w:t>
      </w:r>
      <w:r>
        <w:t>) requires equality for women in political and public life.</w:t>
      </w:r>
    </w:p>
    <w:p>
      <w:pPr>
        <w:pStyle w:val="GSNumbered"/>
      </w:pPr>
      <w:r>
        <w:rPr>
          <w:b/>
          <w:color w:val="6B2D5C"/>
        </w:rPr>
        <w:t>8.</w:t>
        <w:tab/>
      </w:r>
      <w:r>
        <w:rPr>
          <w:b/>
          <w:color w:val="2F7D4F"/>
        </w:rPr>
        <w:t>Article 4(1)</w:t>
      </w:r>
      <w:r>
        <w:t xml:space="preserve"> of CEDAW allows </w:t>
      </w:r>
      <w:r>
        <w:rPr>
          <w:b/>
          <w:color w:val="2F7D4F"/>
        </w:rPr>
        <w:t>temporary special measures</w:t>
      </w:r>
      <w:r>
        <w:t xml:space="preserve"> such as quotas.</w:t>
      </w:r>
    </w:p>
    <w:p>
      <w:pPr>
        <w:pStyle w:val="GSNumbered"/>
      </w:pPr>
      <w:r>
        <w:rPr>
          <w:b/>
          <w:color w:val="6B2D5C"/>
        </w:rPr>
        <w:t>9.</w:t>
        <w:tab/>
      </w:r>
      <w:r>
        <w:rPr>
          <w:b/>
          <w:color w:val="2F7D4F"/>
        </w:rPr>
        <w:t>Hanna Pitkin</w:t>
      </w:r>
      <w:r>
        <w:t xml:space="preserve"> wrote </w:t>
      </w:r>
      <w:r>
        <w:rPr>
          <w:i/>
        </w:rPr>
        <w:t>The Concept of Representation</w:t>
      </w:r>
      <w:r>
        <w:t xml:space="preserve"> in </w:t>
      </w:r>
      <w:r>
        <w:rPr>
          <w:b/>
          <w:color w:val="1E2A44"/>
        </w:rPr>
        <w:t>1967</w:t>
      </w:r>
      <w:r>
        <w:t>.</w:t>
      </w:r>
    </w:p>
    <w:p>
      <w:pPr>
        <w:pStyle w:val="GSNumbered"/>
      </w:pPr>
      <w:r>
        <w:rPr>
          <w:b/>
          <w:color w:val="6B2D5C"/>
        </w:rPr>
        <w:t>10.</w:t>
        <w:tab/>
      </w:r>
      <w:r>
        <w:t xml:space="preserve">Pitkin's four types are </w:t>
      </w:r>
      <w:r>
        <w:rPr>
          <w:b/>
          <w:color w:val="2F7D4F"/>
        </w:rPr>
        <w:t>formal, descriptive, substantive and symbolic</w:t>
      </w:r>
      <w:r>
        <w:t xml:space="preserve"> representation.</w:t>
      </w:r>
    </w:p>
    <w:p>
      <w:pPr>
        <w:pStyle w:val="GSNumbered"/>
      </w:pPr>
      <w:r>
        <w:rPr>
          <w:b/>
          <w:color w:val="6B2D5C"/>
        </w:rPr>
        <w:t>11.</w:t>
        <w:tab/>
      </w:r>
      <w:r>
        <w:rPr>
          <w:b/>
          <w:color w:val="2F7D4F"/>
        </w:rPr>
        <w:t>Descriptive</w:t>
      </w:r>
      <w:r>
        <w:t xml:space="preserve"> representation means representatives resemble those they represent.</w:t>
      </w:r>
    </w:p>
    <w:p>
      <w:pPr>
        <w:pStyle w:val="GSNumbered"/>
      </w:pPr>
      <w:r>
        <w:rPr>
          <w:b/>
          <w:color w:val="6B2D5C"/>
        </w:rPr>
        <w:t>12.</w:t>
        <w:tab/>
      </w:r>
      <w:r>
        <w:rPr>
          <w:b/>
          <w:color w:val="2F7D4F"/>
        </w:rPr>
        <w:t>Substantive</w:t>
      </w:r>
      <w:r>
        <w:t xml:space="preserve"> representation means representatives act for the interests of the represented.</w:t>
      </w:r>
    </w:p>
    <w:p>
      <w:pPr>
        <w:pStyle w:val="GSNumbered"/>
      </w:pPr>
      <w:r>
        <w:rPr>
          <w:b/>
          <w:color w:val="6B2D5C"/>
        </w:rPr>
        <w:t>13.</w:t>
        <w:tab/>
      </w:r>
      <w:r>
        <w:rPr>
          <w:b/>
          <w:color w:val="2F7D4F"/>
        </w:rPr>
        <w:t>Anne Phillips</w:t>
      </w:r>
      <w:r>
        <w:t xml:space="preserve"> wrote </w:t>
      </w:r>
      <w:r>
        <w:rPr>
          <w:i/>
        </w:rPr>
        <w:t>The Politics of Presence</w:t>
      </w:r>
      <w:r>
        <w:t xml:space="preserve"> in </w:t>
      </w:r>
      <w:r>
        <w:rPr>
          <w:b/>
          <w:color w:val="1E2A44"/>
        </w:rPr>
        <w:t>1995</w:t>
      </w:r>
      <w:r>
        <w:t>.</w:t>
      </w:r>
    </w:p>
    <w:p>
      <w:pPr>
        <w:pStyle w:val="GSNumbered"/>
      </w:pPr>
      <w:r>
        <w:rPr>
          <w:b/>
          <w:color w:val="6B2D5C"/>
        </w:rPr>
        <w:t>14.</w:t>
        <w:tab/>
      </w:r>
      <w:r>
        <w:rPr>
          <w:b/>
          <w:color w:val="2F7D4F"/>
        </w:rPr>
        <w:t>Rosabeth Moss Kanter</w:t>
      </w:r>
      <w:r>
        <w:t xml:space="preserve"> described women under about 15% of a group as </w:t>
      </w:r>
      <w:r>
        <w:rPr>
          <w:b/>
          <w:color w:val="2F7D4F"/>
        </w:rPr>
        <w:t>tokens</w:t>
      </w:r>
      <w:r>
        <w:t xml:space="preserve"> (</w:t>
      </w:r>
      <w:r>
        <w:rPr>
          <w:b/>
          <w:color w:val="1E2A44"/>
        </w:rPr>
        <w:t>1977</w:t>
      </w:r>
      <w:r>
        <w:t>).</w:t>
      </w:r>
    </w:p>
    <w:p>
      <w:pPr>
        <w:pStyle w:val="GSNumbered"/>
      </w:pPr>
      <w:r>
        <w:rPr>
          <w:b/>
          <w:color w:val="6B2D5C"/>
        </w:rPr>
        <w:t>15.</w:t>
        <w:tab/>
      </w:r>
      <w:r>
        <w:rPr>
          <w:b/>
          <w:color w:val="2F7D4F"/>
        </w:rPr>
        <w:t>Drude Dahlerup</w:t>
      </w:r>
      <w:r>
        <w:t xml:space="preserve"> applied </w:t>
      </w:r>
      <w:r>
        <w:rPr>
          <w:b/>
          <w:color w:val="2F7D4F"/>
        </w:rPr>
        <w:t>critical mass</w:t>
      </w:r>
      <w:r>
        <w:t xml:space="preserve"> to politics in </w:t>
      </w:r>
      <w:r>
        <w:rPr>
          <w:b/>
          <w:color w:val="1E2A44"/>
        </w:rPr>
        <w:t>1988</w:t>
      </w:r>
      <w:r>
        <w:t>.</w:t>
      </w:r>
    </w:p>
    <w:p>
      <w:pPr>
        <w:pStyle w:val="GSNumbered"/>
      </w:pPr>
      <w:r>
        <w:rPr>
          <w:b/>
          <w:color w:val="6B2D5C"/>
        </w:rPr>
        <w:t>16.</w:t>
        <w:tab/>
      </w:r>
      <w:r>
        <w:t xml:space="preserve">Critical mass is usually put at about </w:t>
      </w:r>
      <w:r>
        <w:rPr>
          <w:b/>
          <w:color w:val="2F7D4F"/>
        </w:rPr>
        <w:t>30%</w:t>
      </w:r>
      <w:r>
        <w:t>.</w:t>
      </w:r>
    </w:p>
    <w:p>
      <w:pPr>
        <w:pStyle w:val="GSNumbered"/>
      </w:pPr>
      <w:r>
        <w:rPr>
          <w:b/>
          <w:color w:val="6B2D5C"/>
        </w:rPr>
        <w:t>17.</w:t>
        <w:tab/>
      </w:r>
      <w:r>
        <w:t xml:space="preserve">ECOSOC endorsed a </w:t>
      </w:r>
      <w:r>
        <w:rPr>
          <w:b/>
          <w:color w:val="2F7D4F"/>
        </w:rPr>
        <w:t>30%</w:t>
      </w:r>
      <w:r>
        <w:t xml:space="preserve"> target for women in leadership in </w:t>
      </w:r>
      <w:r>
        <w:rPr>
          <w:b/>
          <w:color w:val="1E2A44"/>
        </w:rPr>
        <w:t>1990</w:t>
      </w:r>
      <w:r>
        <w:t>.</w:t>
      </w:r>
    </w:p>
    <w:p>
      <w:pPr>
        <w:pStyle w:val="GSNumbered"/>
      </w:pPr>
      <w:r>
        <w:rPr>
          <w:b/>
          <w:color w:val="6B2D5C"/>
        </w:rPr>
        <w:t>18.</w:t>
        <w:tab/>
      </w:r>
      <w:r>
        <w:t xml:space="preserve">Beijing Platform Critical Area </w:t>
      </w:r>
      <w:r>
        <w:rPr>
          <w:b/>
          <w:color w:val="2F7D4F"/>
        </w:rPr>
        <w:t>G</w:t>
      </w:r>
      <w:r>
        <w:t xml:space="preserve"> is "</w:t>
      </w:r>
      <w:r>
        <w:rPr>
          <w:b/>
          <w:color w:val="2F7D4F"/>
        </w:rPr>
        <w:t>women in power and decision-making</w:t>
      </w:r>
      <w:r>
        <w:t>" (</w:t>
      </w:r>
      <w:r>
        <w:rPr>
          <w:b/>
          <w:color w:val="1E2A44"/>
        </w:rPr>
        <w:t>1995</w:t>
      </w:r>
      <w:r>
        <w:t>).</w:t>
      </w:r>
    </w:p>
    <w:p>
      <w:pPr>
        <w:pStyle w:val="GSNumbered"/>
      </w:pPr>
      <w:r>
        <w:rPr>
          <w:b/>
          <w:color w:val="6B2D5C"/>
        </w:rPr>
        <w:t>19.</w:t>
        <w:tab/>
      </w:r>
      <w:r>
        <w:rPr>
          <w:b/>
          <w:color w:val="2F7D4F"/>
        </w:rPr>
        <w:t>Childs and Krook</w:t>
      </w:r>
      <w:r>
        <w:t xml:space="preserve"> (</w:t>
      </w:r>
      <w:r>
        <w:rPr>
          <w:b/>
          <w:color w:val="1E2A44"/>
        </w:rPr>
        <w:t>2009</w:t>
      </w:r>
      <w:r>
        <w:t xml:space="preserve">) stressed </w:t>
      </w:r>
      <w:r>
        <w:rPr>
          <w:b/>
          <w:color w:val="2F7D4F"/>
        </w:rPr>
        <w:t>critical actors</w:t>
      </w:r>
      <w:r>
        <w:t xml:space="preserve"> over critical mass.</w:t>
      </w:r>
    </w:p>
    <w:p>
      <w:pPr>
        <w:pStyle w:val="GSNumbered"/>
      </w:pPr>
      <w:r>
        <w:rPr>
          <w:b/>
          <w:color w:val="6B2D5C"/>
        </w:rPr>
        <w:t>20.</w:t>
        <w:tab/>
      </w:r>
      <w:r>
        <w:t xml:space="preserve">SDG target </w:t>
      </w:r>
      <w:r>
        <w:rPr>
          <w:b/>
          <w:color w:val="2F7D4F"/>
        </w:rPr>
        <w:t>5.5</w:t>
      </w:r>
      <w:r>
        <w:t xml:space="preserve"> calls for women's full participation and equal opportunities for leadership.</w:t>
      </w:r>
    </w:p>
    <w:p>
      <w:pPr>
        <w:pStyle w:val="Heading3"/>
      </w:pPr>
      <w:r>
        <w:t>B · The suffrage movement</w:t>
      </w:r>
    </w:p>
    <w:p>
      <w:pPr>
        <w:pStyle w:val="GSNumbered"/>
      </w:pPr>
      <w:r>
        <w:rPr>
          <w:b/>
          <w:color w:val="6B2D5C"/>
        </w:rPr>
        <w:t>21.</w:t>
        <w:tab/>
      </w:r>
      <w:r>
        <w:rPr>
          <w:b/>
          <w:color w:val="2F7D4F"/>
        </w:rPr>
        <w:t>Suffrage</w:t>
      </w:r>
      <w:r>
        <w:t xml:space="preserve"> means the </w:t>
      </w:r>
      <w:r>
        <w:rPr>
          <w:b/>
          <w:color w:val="2F7D4F"/>
        </w:rPr>
        <w:t>right to vote</w:t>
      </w:r>
      <w:r>
        <w:t xml:space="preserve"> (MCQ 2019).</w:t>
      </w:r>
    </w:p>
    <w:p>
      <w:pPr>
        <w:pStyle w:val="GSNumbered"/>
      </w:pPr>
      <w:r>
        <w:rPr>
          <w:b/>
          <w:color w:val="6B2D5C"/>
        </w:rPr>
        <w:t>22.</w:t>
        <w:tab/>
      </w:r>
      <w:r>
        <w:rPr>
          <w:b/>
          <w:color w:val="2F7D4F"/>
        </w:rPr>
        <w:t>New Zealand</w:t>
      </w:r>
      <w:r>
        <w:t xml:space="preserve"> was the first country to give women the vote, in </w:t>
      </w:r>
      <w:r>
        <w:rPr>
          <w:b/>
          <w:color w:val="1E2A44"/>
        </w:rPr>
        <w:t>1893</w:t>
      </w:r>
      <w:r>
        <w:t xml:space="preserve"> (MCQ 2024).</w:t>
      </w:r>
    </w:p>
    <w:p>
      <w:pPr>
        <w:pStyle w:val="GSNumbered"/>
      </w:pPr>
      <w:r>
        <w:rPr>
          <w:b/>
          <w:color w:val="6B2D5C"/>
        </w:rPr>
        <w:t>23.</w:t>
        <w:tab/>
      </w:r>
      <w:r>
        <w:t xml:space="preserve">New Zealand's suffrage petitions were led by </w:t>
      </w:r>
      <w:r>
        <w:rPr>
          <w:b/>
          <w:color w:val="2F7D4F"/>
        </w:rPr>
        <w:t>Kate Sheppard</w:t>
      </w:r>
      <w:r>
        <w:t>.</w:t>
      </w:r>
    </w:p>
    <w:p>
      <w:pPr>
        <w:pStyle w:val="GSNumbered"/>
      </w:pPr>
      <w:r>
        <w:rPr>
          <w:b/>
          <w:color w:val="6B2D5C"/>
        </w:rPr>
        <w:t>24.</w:t>
        <w:tab/>
      </w:r>
      <w:r>
        <w:rPr>
          <w:b/>
          <w:color w:val="2F7D4F"/>
        </w:rPr>
        <w:t>Finland</w:t>
      </w:r>
      <w:r>
        <w:t xml:space="preserve"> (</w:t>
      </w:r>
      <w:r>
        <w:rPr>
          <w:b/>
          <w:color w:val="1E2A44"/>
        </w:rPr>
        <w:t>1906</w:t>
      </w:r>
      <w:r>
        <w:t>) was the first European country to give women the vote and the first to let them stand for parliament.</w:t>
      </w:r>
    </w:p>
    <w:p>
      <w:pPr>
        <w:pStyle w:val="GSNumbered"/>
      </w:pPr>
      <w:r>
        <w:rPr>
          <w:b/>
          <w:color w:val="6B2D5C"/>
        </w:rPr>
        <w:t>25.</w:t>
        <w:tab/>
      </w:r>
      <w:r>
        <w:rPr>
          <w:b/>
          <w:color w:val="2F7D4F"/>
        </w:rPr>
        <w:t>Australia</w:t>
      </w:r>
      <w:r>
        <w:t xml:space="preserve"> gave women the federal vote in </w:t>
      </w:r>
      <w:r>
        <w:rPr>
          <w:b/>
          <w:color w:val="1E2A44"/>
        </w:rPr>
        <w:t>1902</w:t>
      </w:r>
      <w:r>
        <w:t>, but Aboriginal women only in 1962.</w:t>
      </w:r>
    </w:p>
    <w:p>
      <w:pPr>
        <w:pStyle w:val="GSNumbered"/>
      </w:pPr>
      <w:r>
        <w:rPr>
          <w:b/>
          <w:color w:val="6B2D5C"/>
        </w:rPr>
        <w:t>26.</w:t>
        <w:tab/>
      </w:r>
      <w:r>
        <w:t xml:space="preserve">The </w:t>
      </w:r>
      <w:r>
        <w:rPr>
          <w:b/>
          <w:color w:val="2F7D4F"/>
        </w:rPr>
        <w:t>Seneca Falls Convention</w:t>
      </w:r>
      <w:r>
        <w:t xml:space="preserve"> met on 19–20 July </w:t>
      </w:r>
      <w:r>
        <w:rPr>
          <w:b/>
          <w:color w:val="1E2A44"/>
        </w:rPr>
        <w:t>1848</w:t>
      </w:r>
      <w:r>
        <w:t>.</w:t>
      </w:r>
    </w:p>
    <w:p>
      <w:pPr>
        <w:pStyle w:val="GSNumbered"/>
      </w:pPr>
      <w:r>
        <w:rPr>
          <w:b/>
          <w:color w:val="6B2D5C"/>
        </w:rPr>
        <w:t>27.</w:t>
        <w:tab/>
      </w:r>
      <w:r>
        <w:t xml:space="preserve">Seneca Falls adopted the </w:t>
      </w:r>
      <w:r>
        <w:rPr>
          <w:b/>
          <w:color w:val="2F7D4F"/>
        </w:rPr>
        <w:t>Declaration of Sentiments</w:t>
      </w:r>
      <w:r>
        <w:t xml:space="preserve">, drafted by </w:t>
      </w:r>
      <w:r>
        <w:rPr>
          <w:b/>
          <w:color w:val="2F7D4F"/>
        </w:rPr>
        <w:t>Elizabeth Cady Stanton</w:t>
      </w:r>
      <w:r>
        <w:t>.</w:t>
      </w:r>
    </w:p>
    <w:p>
      <w:pPr>
        <w:pStyle w:val="GSNumbered"/>
      </w:pPr>
      <w:r>
        <w:rPr>
          <w:b/>
          <w:color w:val="6B2D5C"/>
        </w:rPr>
        <w:t>28.</w:t>
        <w:tab/>
      </w:r>
      <w:r>
        <w:rPr>
          <w:b/>
          <w:color w:val="2F7D4F"/>
        </w:rPr>
        <w:t>Lucretia Mott</w:t>
      </w:r>
      <w:r>
        <w:t xml:space="preserve"> co-organised Seneca Falls.</w:t>
      </w:r>
    </w:p>
    <w:p>
      <w:pPr>
        <w:pStyle w:val="GSNumbered"/>
      </w:pPr>
      <w:r>
        <w:rPr>
          <w:b/>
          <w:color w:val="6B2D5C"/>
        </w:rPr>
        <w:t>29.</w:t>
        <w:tab/>
      </w:r>
      <w:r>
        <w:rPr>
          <w:b/>
          <w:color w:val="2F7D4F"/>
        </w:rPr>
        <w:t>Frederick Douglass</w:t>
      </w:r>
      <w:r>
        <w:t xml:space="preserve"> supported the vote resolution at Seneca Falls.</w:t>
      </w:r>
    </w:p>
    <w:p>
      <w:pPr>
        <w:pStyle w:val="GSNumbered"/>
      </w:pPr>
      <w:r>
        <w:rPr>
          <w:b/>
          <w:color w:val="6B2D5C"/>
        </w:rPr>
        <w:t>30.</w:t>
        <w:tab/>
      </w:r>
      <w:r>
        <w:t xml:space="preserve">The </w:t>
      </w:r>
      <w:r>
        <w:rPr>
          <w:b/>
          <w:color w:val="2F7D4F"/>
        </w:rPr>
        <w:t>National Woman Suffrage Association</w:t>
      </w:r>
      <w:r>
        <w:t xml:space="preserve"> of Stanton and </w:t>
      </w:r>
      <w:r>
        <w:rPr>
          <w:b/>
          <w:color w:val="2F7D4F"/>
        </w:rPr>
        <w:t>Susan B. Anthony</w:t>
      </w:r>
      <w:r>
        <w:t xml:space="preserve"> was founded in </w:t>
      </w:r>
      <w:r>
        <w:rPr>
          <w:b/>
          <w:color w:val="1E2A44"/>
        </w:rPr>
        <w:t>1869</w:t>
      </w:r>
      <w:r>
        <w:t>.</w:t>
      </w:r>
    </w:p>
    <w:p>
      <w:pPr>
        <w:pStyle w:val="GSNumbered"/>
      </w:pPr>
      <w:r>
        <w:rPr>
          <w:b/>
          <w:color w:val="6B2D5C"/>
        </w:rPr>
        <w:t>31.</w:t>
        <w:tab/>
      </w:r>
      <w:r>
        <w:rPr>
          <w:b/>
          <w:color w:val="2F7D4F"/>
        </w:rPr>
        <w:t>Lucy Stone</w:t>
      </w:r>
      <w:r>
        <w:t xml:space="preserve"> led the </w:t>
      </w:r>
      <w:r>
        <w:rPr>
          <w:b/>
          <w:color w:val="2F7D4F"/>
        </w:rPr>
        <w:t>American Woman Suffrage Association</w:t>
      </w:r>
      <w:r>
        <w:t xml:space="preserve"> (</w:t>
      </w:r>
      <w:r>
        <w:rPr>
          <w:b/>
          <w:color w:val="1E2A44"/>
        </w:rPr>
        <w:t>1869</w:t>
      </w:r>
      <w:r>
        <w:t>).</w:t>
      </w:r>
    </w:p>
    <w:p>
      <w:pPr>
        <w:pStyle w:val="GSNumbered"/>
      </w:pPr>
      <w:r>
        <w:rPr>
          <w:b/>
          <w:color w:val="6B2D5C"/>
        </w:rPr>
        <w:t>32.</w:t>
        <w:tab/>
      </w:r>
      <w:r>
        <w:t xml:space="preserve">The two American associations merged as </w:t>
      </w:r>
      <w:r>
        <w:rPr>
          <w:b/>
          <w:color w:val="2F7D4F"/>
        </w:rPr>
        <w:t>NAWSA</w:t>
      </w:r>
      <w:r>
        <w:t xml:space="preserve"> in </w:t>
      </w:r>
      <w:r>
        <w:rPr>
          <w:b/>
          <w:color w:val="1E2A44"/>
        </w:rPr>
        <w:t>1890</w:t>
      </w:r>
      <w:r>
        <w:t>.</w:t>
      </w:r>
    </w:p>
    <w:p>
      <w:pPr>
        <w:pStyle w:val="GSNumbered"/>
      </w:pPr>
      <w:r>
        <w:rPr>
          <w:b/>
          <w:color w:val="6B2D5C"/>
        </w:rPr>
        <w:t>33.</w:t>
        <w:tab/>
      </w:r>
      <w:r>
        <w:rPr>
          <w:b/>
          <w:color w:val="2F7D4F"/>
        </w:rPr>
        <w:t>Wyoming</w:t>
      </w:r>
      <w:r>
        <w:t xml:space="preserve"> Territory gave women the vote in </w:t>
      </w:r>
      <w:r>
        <w:rPr>
          <w:b/>
          <w:color w:val="1E2A44"/>
        </w:rPr>
        <w:t>1869</w:t>
      </w:r>
      <w:r>
        <w:t>.</w:t>
      </w:r>
    </w:p>
    <w:p>
      <w:pPr>
        <w:pStyle w:val="GSNumbered"/>
      </w:pPr>
      <w:r>
        <w:rPr>
          <w:b/>
          <w:color w:val="6B2D5C"/>
        </w:rPr>
        <w:t>34.</w:t>
        <w:tab/>
      </w:r>
      <w:r>
        <w:t xml:space="preserve">The </w:t>
      </w:r>
      <w:r>
        <w:rPr>
          <w:b/>
          <w:color w:val="2F7D4F"/>
        </w:rPr>
        <w:t>19th Amendment</w:t>
      </w:r>
      <w:r>
        <w:t xml:space="preserve"> gave American women the vote in </w:t>
      </w:r>
      <w:r>
        <w:rPr>
          <w:b/>
          <w:color w:val="1E2A44"/>
        </w:rPr>
        <w:t>1920</w:t>
      </w:r>
      <w:r>
        <w:t>.</w:t>
      </w:r>
    </w:p>
    <w:p>
      <w:pPr>
        <w:pStyle w:val="GSNumbered"/>
      </w:pPr>
      <w:r>
        <w:rPr>
          <w:b/>
          <w:color w:val="6B2D5C"/>
        </w:rPr>
        <w:t>35.</w:t>
        <w:tab/>
      </w:r>
      <w:r>
        <w:rPr>
          <w:b/>
          <w:color w:val="2F7D4F"/>
        </w:rPr>
        <w:t>Alice Paul</w:t>
      </w:r>
      <w:r>
        <w:t xml:space="preserve"> led the militant National Woman's Party.</w:t>
      </w:r>
    </w:p>
    <w:p>
      <w:pPr>
        <w:pStyle w:val="GSNumbered"/>
      </w:pPr>
      <w:r>
        <w:rPr>
          <w:b/>
          <w:color w:val="6B2D5C"/>
        </w:rPr>
        <w:t>36.</w:t>
        <w:tab/>
      </w:r>
      <w:r>
        <w:rPr>
          <w:b/>
          <w:color w:val="2F7D4F"/>
        </w:rPr>
        <w:t>John Stuart Mill</w:t>
      </w:r>
      <w:r>
        <w:t xml:space="preserve"> presented a women's suffrage petition to Parliament in </w:t>
      </w:r>
      <w:r>
        <w:rPr>
          <w:b/>
          <w:color w:val="1E2A44"/>
        </w:rPr>
        <w:t>1866</w:t>
      </w:r>
      <w:r>
        <w:t>.</w:t>
      </w:r>
    </w:p>
    <w:p>
      <w:pPr>
        <w:pStyle w:val="GSNumbered"/>
      </w:pPr>
      <w:r>
        <w:rPr>
          <w:b/>
          <w:color w:val="6B2D5C"/>
        </w:rPr>
        <w:t>37.</w:t>
        <w:tab/>
      </w:r>
      <w:r>
        <w:t xml:space="preserve">Mill wrote </w:t>
      </w:r>
      <w:r>
        <w:rPr>
          <w:i/>
        </w:rPr>
        <w:t>The Subjection of Women</w:t>
      </w:r>
      <w:r>
        <w:t xml:space="preserve"> in </w:t>
      </w:r>
      <w:r>
        <w:rPr>
          <w:b/>
          <w:color w:val="1E2A44"/>
        </w:rPr>
        <w:t>1869</w:t>
      </w:r>
      <w:r>
        <w:t>.</w:t>
      </w:r>
    </w:p>
    <w:p>
      <w:pPr>
        <w:pStyle w:val="GSNumbered"/>
      </w:pPr>
      <w:r>
        <w:rPr>
          <w:b/>
          <w:color w:val="6B2D5C"/>
        </w:rPr>
        <w:t>38.</w:t>
        <w:tab/>
      </w:r>
      <w:r>
        <w:rPr>
          <w:b/>
          <w:color w:val="2F7D4F"/>
        </w:rPr>
        <w:t>Millicent Fawcett</w:t>
      </w:r>
      <w:r>
        <w:t xml:space="preserve"> led the </w:t>
      </w:r>
      <w:r>
        <w:rPr>
          <w:b/>
          <w:color w:val="2F7D4F"/>
        </w:rPr>
        <w:t>NUWSS</w:t>
      </w:r>
      <w:r>
        <w:t xml:space="preserve"> (</w:t>
      </w:r>
      <w:r>
        <w:rPr>
          <w:b/>
          <w:color w:val="1E2A44"/>
        </w:rPr>
        <w:t>1897</w:t>
      </w:r>
      <w:r>
        <w:t>).</w:t>
      </w:r>
    </w:p>
    <w:p>
      <w:pPr>
        <w:pStyle w:val="GSNumbered"/>
      </w:pPr>
      <w:r>
        <w:rPr>
          <w:b/>
          <w:color w:val="6B2D5C"/>
        </w:rPr>
        <w:t>39.</w:t>
        <w:tab/>
      </w:r>
      <w:r>
        <w:rPr>
          <w:b/>
          <w:color w:val="2F7D4F"/>
        </w:rPr>
        <w:t>Emmeline Pankhurst</w:t>
      </w:r>
      <w:r>
        <w:t xml:space="preserve"> founded the </w:t>
      </w:r>
      <w:r>
        <w:rPr>
          <w:b/>
          <w:color w:val="2F7D4F"/>
        </w:rPr>
        <w:t>WSPU</w:t>
      </w:r>
      <w:r>
        <w:t xml:space="preserve"> in </w:t>
      </w:r>
      <w:r>
        <w:rPr>
          <w:b/>
          <w:color w:val="1E2A44"/>
        </w:rPr>
        <w:t>1903</w:t>
      </w:r>
      <w:r>
        <w:t>.</w:t>
      </w:r>
    </w:p>
    <w:p>
      <w:pPr>
        <w:pStyle w:val="GSNumbered"/>
      </w:pPr>
      <w:r>
        <w:rPr>
          <w:b/>
          <w:color w:val="6B2D5C"/>
        </w:rPr>
        <w:t>40.</w:t>
        <w:tab/>
      </w:r>
      <w:r>
        <w:t>The WSPU's motto was "</w:t>
      </w:r>
      <w:r>
        <w:rPr>
          <w:b/>
          <w:color w:val="2F7D4F"/>
        </w:rPr>
        <w:t>Deeds, not words</w:t>
      </w:r>
      <w:r>
        <w:t>".</w:t>
      </w:r>
    </w:p>
    <w:p>
      <w:pPr>
        <w:pStyle w:val="GSNumbered"/>
      </w:pPr>
      <w:r>
        <w:rPr>
          <w:b/>
          <w:color w:val="6B2D5C"/>
        </w:rPr>
        <w:t>41.</w:t>
        <w:tab/>
      </w:r>
      <w:r>
        <w:t xml:space="preserve">The </w:t>
      </w:r>
      <w:r>
        <w:rPr>
          <w:i/>
        </w:rPr>
        <w:t>Daily Mail</w:t>
      </w:r>
      <w:r>
        <w:t xml:space="preserve"> coined the word "</w:t>
      </w:r>
      <w:r>
        <w:rPr>
          <w:b/>
          <w:color w:val="2F7D4F"/>
        </w:rPr>
        <w:t>suffragette</w:t>
      </w:r>
      <w:r>
        <w:t xml:space="preserve">" in </w:t>
      </w:r>
      <w:r>
        <w:rPr>
          <w:b/>
          <w:color w:val="1E2A44"/>
        </w:rPr>
        <w:t>1906</w:t>
      </w:r>
      <w:r>
        <w:t>.</w:t>
      </w:r>
    </w:p>
    <w:p>
      <w:pPr>
        <w:pStyle w:val="GSNumbered"/>
      </w:pPr>
      <w:r>
        <w:rPr>
          <w:b/>
          <w:color w:val="6B2D5C"/>
        </w:rPr>
        <w:t>42.</w:t>
        <w:tab/>
      </w:r>
      <w:r>
        <w:t>The "</w:t>
      </w:r>
      <w:r>
        <w:rPr>
          <w:b/>
          <w:color w:val="2F7D4F"/>
        </w:rPr>
        <w:t>Cat and Mouse Act</w:t>
      </w:r>
      <w:r>
        <w:t xml:space="preserve">" of </w:t>
      </w:r>
      <w:r>
        <w:rPr>
          <w:b/>
          <w:color w:val="1E2A44"/>
        </w:rPr>
        <w:t>1913</w:t>
      </w:r>
      <w:r>
        <w:t xml:space="preserve"> released and re-arrested hunger-striking suffragettes.</w:t>
      </w:r>
    </w:p>
    <w:p>
      <w:pPr>
        <w:pStyle w:val="GSNumbered"/>
      </w:pPr>
      <w:r>
        <w:rPr>
          <w:b/>
          <w:color w:val="6B2D5C"/>
        </w:rPr>
        <w:t>43.</w:t>
        <w:tab/>
      </w:r>
      <w:r>
        <w:rPr>
          <w:b/>
          <w:color w:val="2F7D4F"/>
        </w:rPr>
        <w:t>Emily Wilding Davison</w:t>
      </w:r>
      <w:r>
        <w:t xml:space="preserve"> died after the Epsom Derby in </w:t>
      </w:r>
      <w:r>
        <w:rPr>
          <w:b/>
          <w:color w:val="1E2A44"/>
        </w:rPr>
        <w:t>1913</w:t>
      </w:r>
      <w:r>
        <w:t>.</w:t>
      </w:r>
    </w:p>
    <w:p>
      <w:pPr>
        <w:pStyle w:val="GSNumbered"/>
      </w:pPr>
      <w:r>
        <w:rPr>
          <w:b/>
          <w:color w:val="6B2D5C"/>
        </w:rPr>
        <w:t>44.</w:t>
        <w:tab/>
      </w:r>
      <w:r>
        <w:t xml:space="preserve">Britain's </w:t>
      </w:r>
      <w:r>
        <w:rPr>
          <w:b/>
          <w:color w:val="2F7D4F"/>
        </w:rPr>
        <w:t>Representation of the People Act</w:t>
      </w:r>
      <w:r>
        <w:t xml:space="preserve"> (</w:t>
      </w:r>
      <w:r>
        <w:rPr>
          <w:b/>
          <w:color w:val="1E2A44"/>
        </w:rPr>
        <w:t>1918</w:t>
      </w:r>
      <w:r>
        <w:t xml:space="preserve">) gave the vote to women over </w:t>
      </w:r>
      <w:r>
        <w:rPr>
          <w:b/>
          <w:color w:val="2F7D4F"/>
        </w:rPr>
        <w:t>30</w:t>
      </w:r>
      <w:r>
        <w:t xml:space="preserve"> with property.</w:t>
      </w:r>
    </w:p>
    <w:p>
      <w:pPr>
        <w:pStyle w:val="GSNumbered"/>
      </w:pPr>
      <w:r>
        <w:rPr>
          <w:b/>
          <w:color w:val="6B2D5C"/>
        </w:rPr>
        <w:t>45.</w:t>
        <w:tab/>
      </w:r>
      <w:r>
        <w:t xml:space="preserve">The </w:t>
      </w:r>
      <w:r>
        <w:rPr>
          <w:b/>
          <w:color w:val="2F7D4F"/>
        </w:rPr>
        <w:t>Equal Franchise Act</w:t>
      </w:r>
      <w:r>
        <w:t xml:space="preserve"> (</w:t>
      </w:r>
      <w:r>
        <w:rPr>
          <w:b/>
          <w:color w:val="1E2A44"/>
        </w:rPr>
        <w:t>1928</w:t>
      </w:r>
      <w:r>
        <w:t xml:space="preserve">) gave British women the vote at </w:t>
      </w:r>
      <w:r>
        <w:rPr>
          <w:b/>
          <w:color w:val="2F7D4F"/>
        </w:rPr>
        <w:t>21</w:t>
      </w:r>
      <w:r>
        <w:t>.</w:t>
      </w:r>
    </w:p>
    <w:p>
      <w:pPr>
        <w:pStyle w:val="GSNumbered"/>
      </w:pPr>
      <w:r>
        <w:rPr>
          <w:b/>
          <w:color w:val="6B2D5C"/>
        </w:rPr>
        <w:t>46.</w:t>
        <w:tab/>
      </w:r>
      <w:r>
        <w:rPr>
          <w:b/>
          <w:color w:val="2F7D4F"/>
        </w:rPr>
        <w:t>France</w:t>
      </w:r>
      <w:r>
        <w:t xml:space="preserve"> gave women the vote in </w:t>
      </w:r>
      <w:r>
        <w:rPr>
          <w:b/>
          <w:color w:val="1E2A44"/>
        </w:rPr>
        <w:t>1944</w:t>
      </w:r>
      <w:r>
        <w:t xml:space="preserve">; </w:t>
      </w:r>
      <w:r>
        <w:rPr>
          <w:b/>
          <w:color w:val="2F7D4F"/>
        </w:rPr>
        <w:t>Switzerland</w:t>
      </w:r>
      <w:r>
        <w:t xml:space="preserve"> at federal level in </w:t>
      </w:r>
      <w:r>
        <w:rPr>
          <w:b/>
          <w:color w:val="1E2A44"/>
        </w:rPr>
        <w:t>1971</w:t>
      </w:r>
      <w:r>
        <w:t>.</w:t>
      </w:r>
    </w:p>
    <w:p>
      <w:pPr>
        <w:pStyle w:val="GSNumbered"/>
      </w:pPr>
      <w:r>
        <w:rPr>
          <w:b/>
          <w:color w:val="6B2D5C"/>
        </w:rPr>
        <w:t>47.</w:t>
        <w:tab/>
      </w:r>
      <w:r>
        <w:rPr>
          <w:b/>
          <w:color w:val="2F7D4F"/>
        </w:rPr>
        <w:t>Saudi Arabia</w:t>
      </w:r>
      <w:r>
        <w:t xml:space="preserve"> let women vote in municipal elections in </w:t>
      </w:r>
      <w:r>
        <w:rPr>
          <w:b/>
          <w:color w:val="1E2A44"/>
        </w:rPr>
        <w:t>2015</w:t>
      </w:r>
      <w:r>
        <w:t>.</w:t>
      </w:r>
    </w:p>
    <w:p>
      <w:pPr>
        <w:pStyle w:val="GSNumbered"/>
      </w:pPr>
      <w:r>
        <w:rPr>
          <w:b/>
          <w:color w:val="6B2D5C"/>
        </w:rPr>
        <w:t>48.</w:t>
        <w:tab/>
      </w:r>
      <w:r>
        <w:rPr>
          <w:b/>
          <w:color w:val="2F7D4F"/>
        </w:rPr>
        <w:t>Sri Lanka</w:t>
      </w:r>
      <w:r>
        <w:t xml:space="preserve"> (Ceylon) introduced universal adult franchise in </w:t>
      </w:r>
      <w:r>
        <w:rPr>
          <w:b/>
          <w:color w:val="1E2A44"/>
        </w:rPr>
        <w:t>1931</w:t>
      </w:r>
      <w:r>
        <w:t>.</w:t>
      </w:r>
    </w:p>
    <w:p>
      <w:pPr>
        <w:pStyle w:val="GSNumbered"/>
      </w:pPr>
      <w:r>
        <w:rPr>
          <w:b/>
          <w:color w:val="6B2D5C"/>
        </w:rPr>
        <w:t>49.</w:t>
        <w:tab/>
      </w:r>
      <w:r>
        <w:rPr>
          <w:b/>
          <w:color w:val="2F7D4F"/>
        </w:rPr>
        <w:t>Madras</w:t>
      </w:r>
      <w:r>
        <w:t xml:space="preserve"> (</w:t>
      </w:r>
      <w:r>
        <w:rPr>
          <w:b/>
          <w:color w:val="1E2A44"/>
        </w:rPr>
        <w:t>1921</w:t>
      </w:r>
      <w:r>
        <w:t>) was the first Indian province to enfranchise women.</w:t>
      </w:r>
    </w:p>
    <w:p>
      <w:pPr>
        <w:pStyle w:val="GSNumbered"/>
      </w:pPr>
      <w:r>
        <w:rPr>
          <w:b/>
          <w:color w:val="6B2D5C"/>
        </w:rPr>
        <w:t>50.</w:t>
        <w:tab/>
      </w:r>
      <w:r>
        <w:t xml:space="preserve">The </w:t>
      </w:r>
      <w:r>
        <w:rPr>
          <w:b/>
          <w:color w:val="2F7D4F"/>
        </w:rPr>
        <w:t>Government of India Act 1935</w:t>
      </w:r>
      <w:r>
        <w:t xml:space="preserve"> reserved seats for women in the legislatures.</w:t>
      </w:r>
    </w:p>
    <w:p>
      <w:pPr>
        <w:pStyle w:val="Heading3"/>
      </w:pPr>
      <w:r>
        <w:t>C · Women as voters</w:t>
      </w:r>
    </w:p>
    <w:p>
      <w:pPr>
        <w:pStyle w:val="GSNumbered"/>
      </w:pPr>
      <w:r>
        <w:rPr>
          <w:b/>
          <w:color w:val="6B2D5C"/>
        </w:rPr>
        <w:t>51.</w:t>
        <w:tab/>
      </w:r>
      <w:r>
        <w:t xml:space="preserve">The minimum voting age in Pakistan is </w:t>
      </w:r>
      <w:r>
        <w:rPr>
          <w:b/>
          <w:color w:val="2F7D4F"/>
        </w:rPr>
        <w:t>18</w:t>
      </w:r>
      <w:r>
        <w:t xml:space="preserve"> (MCQ 2016), lowered from 21 in </w:t>
      </w:r>
      <w:r>
        <w:rPr>
          <w:b/>
          <w:color w:val="1E2A44"/>
        </w:rPr>
        <w:t>2002</w:t>
      </w:r>
      <w:r>
        <w:t>.</w:t>
      </w:r>
    </w:p>
    <w:p>
      <w:pPr>
        <w:pStyle w:val="GSNumbered"/>
      </w:pPr>
      <w:r>
        <w:rPr>
          <w:b/>
          <w:color w:val="6B2D5C"/>
        </w:rPr>
        <w:t>52.</w:t>
        <w:tab/>
      </w:r>
      <w:r>
        <w:t xml:space="preserve">A voter in Pakistan must hold a </w:t>
      </w:r>
      <w:r>
        <w:rPr>
          <w:b/>
          <w:color w:val="2F7D4F"/>
        </w:rPr>
        <w:t>CNIC</w:t>
      </w:r>
      <w:r>
        <w:t xml:space="preserve"> issued by </w:t>
      </w:r>
      <w:r>
        <w:rPr>
          <w:b/>
          <w:color w:val="2F7D4F"/>
        </w:rPr>
        <w:t>NADRA</w:t>
      </w:r>
      <w:r>
        <w:t>.</w:t>
      </w:r>
    </w:p>
    <w:p>
      <w:pPr>
        <w:pStyle w:val="GSNumbered"/>
      </w:pPr>
      <w:r>
        <w:rPr>
          <w:b/>
          <w:color w:val="6B2D5C"/>
        </w:rPr>
        <w:t>53.</w:t>
        <w:tab/>
      </w:r>
      <w:r>
        <w:t xml:space="preserve">Pakistan had </w:t>
      </w:r>
      <w:r>
        <w:rPr>
          <w:b/>
          <w:color w:val="2F7D4F"/>
        </w:rPr>
        <w:t>128.58 million</w:t>
      </w:r>
      <w:r>
        <w:t xml:space="preserve"> registered voters in </w:t>
      </w:r>
      <w:r>
        <w:rPr>
          <w:b/>
          <w:color w:val="1E2A44"/>
        </w:rPr>
        <w:t>2024</w:t>
      </w:r>
      <w:r>
        <w:t>.</w:t>
      </w:r>
    </w:p>
    <w:p>
      <w:pPr>
        <w:pStyle w:val="GSNumbered"/>
      </w:pPr>
      <w:r>
        <w:rPr>
          <w:b/>
          <w:color w:val="6B2D5C"/>
        </w:rPr>
        <w:t>54.</w:t>
        <w:tab/>
      </w:r>
      <w:r>
        <w:t xml:space="preserve">Women were </w:t>
      </w:r>
      <w:r>
        <w:rPr>
          <w:b/>
          <w:color w:val="2F7D4F"/>
        </w:rPr>
        <w:t>59.32 million</w:t>
      </w:r>
      <w:r>
        <w:t xml:space="preserve"> (46.1%) of registered voters in 2024.</w:t>
      </w:r>
    </w:p>
    <w:p>
      <w:pPr>
        <w:pStyle w:val="GSNumbered"/>
      </w:pPr>
      <w:r>
        <w:rPr>
          <w:b/>
          <w:color w:val="6B2D5C"/>
        </w:rPr>
        <w:t>55.</w:t>
        <w:tab/>
      </w:r>
      <w:r>
        <w:t xml:space="preserve">The voter </w:t>
      </w:r>
      <w:r>
        <w:rPr>
          <w:b/>
          <w:color w:val="2F7D4F"/>
        </w:rPr>
        <w:t>registration gender gap</w:t>
      </w:r>
      <w:r>
        <w:t xml:space="preserve"> was </w:t>
      </w:r>
      <w:r>
        <w:rPr>
          <w:b/>
          <w:color w:val="1E2A44"/>
        </w:rPr>
        <w:t>9.94 million</w:t>
      </w:r>
      <w:r>
        <w:t xml:space="preserve"> in 2024.</w:t>
      </w:r>
    </w:p>
    <w:p>
      <w:pPr>
        <w:pStyle w:val="GSNumbered"/>
      </w:pPr>
      <w:r>
        <w:rPr>
          <w:b/>
          <w:color w:val="6B2D5C"/>
        </w:rPr>
        <w:t>56.</w:t>
        <w:tab/>
      </w:r>
      <w:r>
        <w:t xml:space="preserve">The registration gap fell from </w:t>
      </w:r>
      <w:r>
        <w:rPr>
          <w:b/>
          <w:color w:val="1E2A44"/>
        </w:rPr>
        <w:t>12.8%</w:t>
      </w:r>
      <w:r>
        <w:t xml:space="preserve"> (2013) to </w:t>
      </w:r>
      <w:r>
        <w:rPr>
          <w:b/>
          <w:color w:val="1E2A44"/>
        </w:rPr>
        <w:t>7.7%</w:t>
      </w:r>
      <w:r>
        <w:t xml:space="preserve"> (2024).</w:t>
      </w:r>
    </w:p>
    <w:p>
      <w:pPr>
        <w:pStyle w:val="GSNumbered"/>
      </w:pPr>
      <w:r>
        <w:rPr>
          <w:b/>
          <w:color w:val="6B2D5C"/>
        </w:rPr>
        <w:t>57.</w:t>
        <w:tab/>
      </w:r>
      <w:r>
        <w:t xml:space="preserve">Women's turnout in 2024 was about </w:t>
      </w:r>
      <w:r>
        <w:rPr>
          <w:b/>
          <w:color w:val="1E2A44"/>
        </w:rPr>
        <w:t>43%</w:t>
      </w:r>
      <w:r>
        <w:t xml:space="preserve">, against about </w:t>
      </w:r>
      <w:r>
        <w:rPr>
          <w:b/>
          <w:color w:val="1E2A44"/>
        </w:rPr>
        <w:t>52%</w:t>
      </w:r>
      <w:r>
        <w:t xml:space="preserve"> for men.</w:t>
      </w:r>
    </w:p>
    <w:p>
      <w:pPr>
        <w:pStyle w:val="GSNumbered"/>
      </w:pPr>
      <w:r>
        <w:rPr>
          <w:b/>
          <w:color w:val="6B2D5C"/>
        </w:rPr>
        <w:t>58.</w:t>
        <w:tab/>
      </w:r>
      <w:r>
        <w:t xml:space="preserve">Women cast </w:t>
      </w:r>
      <w:r>
        <w:rPr>
          <w:b/>
          <w:color w:val="2F7D4F"/>
        </w:rPr>
        <w:t>24.4 million</w:t>
      </w:r>
      <w:r>
        <w:t xml:space="preserve"> of 58.9 million votes in 2024.</w:t>
      </w:r>
    </w:p>
    <w:p>
      <w:pPr>
        <w:pStyle w:val="GSNumbered"/>
      </w:pPr>
      <w:r>
        <w:rPr>
          <w:b/>
          <w:color w:val="6B2D5C"/>
        </w:rPr>
        <w:t>59.</w:t>
        <w:tab/>
      </w:r>
      <w:r>
        <w:t xml:space="preserve">The turnout gender gap was widest in </w:t>
      </w:r>
      <w:r>
        <w:rPr>
          <w:b/>
          <w:color w:val="2F7D4F"/>
        </w:rPr>
        <w:t>Khyber Pakhtunkhwa</w:t>
      </w:r>
      <w:r>
        <w:t xml:space="preserve"> in 2024.</w:t>
      </w:r>
    </w:p>
    <w:p>
      <w:pPr>
        <w:pStyle w:val="GSNumbered"/>
      </w:pPr>
      <w:r>
        <w:rPr>
          <w:b/>
          <w:color w:val="6B2D5C"/>
        </w:rPr>
        <w:t>60.</w:t>
        <w:tab/>
      </w:r>
      <w:r>
        <w:rPr>
          <w:b/>
          <w:color w:val="2F7D4F"/>
        </w:rPr>
        <w:t>Section 9</w:t>
      </w:r>
      <w:r>
        <w:t xml:space="preserve"> of the </w:t>
      </w:r>
      <w:r>
        <w:rPr>
          <w:b/>
          <w:color w:val="2F7D4F"/>
        </w:rPr>
        <w:t>Elections Act 2017</w:t>
      </w:r>
      <w:r>
        <w:t xml:space="preserve"> lets the ECP void a poll where women's turnout is under </w:t>
      </w:r>
      <w:r>
        <w:rPr>
          <w:b/>
          <w:color w:val="2F7D4F"/>
        </w:rPr>
        <w:t>10%</w:t>
      </w:r>
      <w:r>
        <w:t>.</w:t>
      </w:r>
    </w:p>
    <w:p>
      <w:pPr>
        <w:pStyle w:val="GSNumbered"/>
      </w:pPr>
      <w:r>
        <w:rPr>
          <w:b/>
          <w:color w:val="6B2D5C"/>
        </w:rPr>
        <w:t>61.</w:t>
        <w:tab/>
      </w:r>
      <w:r>
        <w:t xml:space="preserve">In </w:t>
      </w:r>
      <w:r>
        <w:rPr>
          <w:b/>
          <w:color w:val="1E2A44"/>
        </w:rPr>
        <w:t>2015</w:t>
      </w:r>
      <w:r>
        <w:t xml:space="preserve"> the ECP annulled a by-election in </w:t>
      </w:r>
      <w:r>
        <w:rPr>
          <w:b/>
          <w:color w:val="2F7D4F"/>
        </w:rPr>
        <w:t>Lower Dir</w:t>
      </w:r>
      <w:r>
        <w:t xml:space="preserve"> where women were kept from voting.</w:t>
      </w:r>
    </w:p>
    <w:p>
      <w:pPr>
        <w:pStyle w:val="GSNumbered"/>
      </w:pPr>
      <w:r>
        <w:rPr>
          <w:b/>
          <w:color w:val="6B2D5C"/>
        </w:rPr>
        <w:t>62.</w:t>
        <w:tab/>
      </w:r>
      <w:r>
        <w:rPr>
          <w:b/>
          <w:color w:val="2F7D4F"/>
        </w:rPr>
        <w:t>FAFEN</w:t>
      </w:r>
      <w:r>
        <w:t xml:space="preserve"> is the </w:t>
      </w:r>
      <w:r>
        <w:rPr>
          <w:b/>
          <w:color w:val="2F7D4F"/>
        </w:rPr>
        <w:t>Free and Fair Election Network</w:t>
      </w:r>
      <w:r>
        <w:t>, which monitors elections in Pakistan.</w:t>
      </w:r>
    </w:p>
    <w:p>
      <w:pPr>
        <w:pStyle w:val="GSNumbered"/>
      </w:pPr>
      <w:r>
        <w:rPr>
          <w:b/>
          <w:color w:val="6B2D5C"/>
        </w:rPr>
        <w:t>63.</w:t>
        <w:tab/>
      </w:r>
      <w:r>
        <w:rPr>
          <w:b/>
          <w:color w:val="2F7D4F"/>
        </w:rPr>
        <w:t>Fatima Jinnah</w:t>
      </w:r>
      <w:r>
        <w:t xml:space="preserve"> contested the </w:t>
      </w:r>
      <w:r>
        <w:rPr>
          <w:b/>
          <w:color w:val="1E2A44"/>
        </w:rPr>
        <w:t>1965</w:t>
      </w:r>
      <w:r>
        <w:t xml:space="preserve"> presidential election against </w:t>
      </w:r>
      <w:r>
        <w:rPr>
          <w:b/>
          <w:color w:val="2F7D4F"/>
        </w:rPr>
        <w:t>Ayub Khan</w:t>
      </w:r>
      <w:r>
        <w:t>.</w:t>
      </w:r>
    </w:p>
    <w:p>
      <w:pPr>
        <w:pStyle w:val="GSNumbered"/>
      </w:pPr>
      <w:r>
        <w:rPr>
          <w:b/>
          <w:color w:val="6B2D5C"/>
        </w:rPr>
        <w:t>64.</w:t>
        <w:tab/>
      </w:r>
      <w:r>
        <w:t xml:space="preserve">Pakistan's first direct nationwide general election on adult franchise was held in </w:t>
      </w:r>
      <w:r>
        <w:rPr>
          <w:b/>
          <w:color w:val="1E2A44"/>
        </w:rPr>
        <w:t>1970</w:t>
      </w:r>
      <w:r>
        <w:t>.</w:t>
      </w:r>
    </w:p>
    <w:p>
      <w:pPr>
        <w:pStyle w:val="Heading3"/>
      </w:pPr>
      <w:r>
        <w:t>D · Women as candidates</w:t>
      </w:r>
    </w:p>
    <w:p>
      <w:pPr>
        <w:pStyle w:val="GSNumbered"/>
      </w:pPr>
      <w:r>
        <w:rPr>
          <w:b/>
          <w:color w:val="6B2D5C"/>
        </w:rPr>
        <w:t>65.</w:t>
        <w:tab/>
      </w:r>
      <w:r>
        <w:t xml:space="preserve">A candidate for a National Assembly seat must be at least </w:t>
      </w:r>
      <w:r>
        <w:rPr>
          <w:b/>
          <w:color w:val="2F7D4F"/>
        </w:rPr>
        <w:t>25</w:t>
      </w:r>
      <w:r>
        <w:t xml:space="preserve"> years old.</w:t>
      </w:r>
    </w:p>
    <w:p>
      <w:pPr>
        <w:pStyle w:val="GSNumbered"/>
      </w:pPr>
      <w:r>
        <w:rPr>
          <w:b/>
          <w:color w:val="6B2D5C"/>
        </w:rPr>
        <w:t>66.</w:t>
        <w:tab/>
      </w:r>
      <w:r>
        <w:t xml:space="preserve">A </w:t>
      </w:r>
      <w:r>
        <w:rPr>
          <w:b/>
          <w:color w:val="2F7D4F"/>
        </w:rPr>
        <w:t>graduation</w:t>
      </w:r>
      <w:r>
        <w:t xml:space="preserve"> condition for candidates applied from </w:t>
      </w:r>
      <w:r>
        <w:rPr>
          <w:b/>
          <w:color w:val="1E2A44"/>
        </w:rPr>
        <w:t>2002</w:t>
      </w:r>
      <w:r>
        <w:t xml:space="preserve"> to </w:t>
      </w:r>
      <w:r>
        <w:rPr>
          <w:b/>
          <w:color w:val="1E2A44"/>
        </w:rPr>
        <w:t>2008</w:t>
      </w:r>
      <w:r>
        <w:t>.</w:t>
      </w:r>
    </w:p>
    <w:p>
      <w:pPr>
        <w:pStyle w:val="GSNumbered"/>
      </w:pPr>
      <w:r>
        <w:rPr>
          <w:b/>
          <w:color w:val="6B2D5C"/>
        </w:rPr>
        <w:t>67.</w:t>
        <w:tab/>
      </w:r>
      <w:r>
        <w:rPr>
          <w:b/>
          <w:color w:val="2F7D4F"/>
        </w:rPr>
        <w:t>Section 206</w:t>
      </w:r>
      <w:r>
        <w:t xml:space="preserve"> of the Elections Act 2017 requires parties to give </w:t>
      </w:r>
      <w:r>
        <w:rPr>
          <w:b/>
          <w:color w:val="2F7D4F"/>
        </w:rPr>
        <w:t>5%</w:t>
      </w:r>
      <w:r>
        <w:t xml:space="preserve"> of general-seat tickets to women.</w:t>
      </w:r>
    </w:p>
    <w:p>
      <w:pPr>
        <w:pStyle w:val="GSNumbered"/>
      </w:pPr>
      <w:r>
        <w:rPr>
          <w:b/>
          <w:color w:val="6B2D5C"/>
        </w:rPr>
        <w:t>68.</w:t>
        <w:tab/>
      </w:r>
      <w:r>
        <w:rPr>
          <w:b/>
          <w:color w:val="2F7D4F"/>
        </w:rPr>
        <w:t>306</w:t>
      </w:r>
      <w:r>
        <w:t xml:space="preserve"> women contested general National Assembly seats in </w:t>
      </w:r>
      <w:r>
        <w:rPr>
          <w:b/>
          <w:color w:val="1E2A44"/>
        </w:rPr>
        <w:t>2024</w:t>
      </w:r>
      <w:r>
        <w:t>.</w:t>
      </w:r>
    </w:p>
    <w:p>
      <w:pPr>
        <w:pStyle w:val="GSNumbered"/>
      </w:pPr>
      <w:r>
        <w:rPr>
          <w:b/>
          <w:color w:val="6B2D5C"/>
        </w:rPr>
        <w:t>69.</w:t>
        <w:tab/>
      </w:r>
      <w:r>
        <w:rPr>
          <w:b/>
          <w:color w:val="2F7D4F"/>
        </w:rPr>
        <w:t>11</w:t>
      </w:r>
      <w:r>
        <w:t xml:space="preserve"> women won general National Assembly seats in 2024.</w:t>
      </w:r>
    </w:p>
    <w:p>
      <w:pPr>
        <w:pStyle w:val="GSNumbered"/>
      </w:pPr>
      <w:r>
        <w:rPr>
          <w:b/>
          <w:color w:val="6B2D5C"/>
        </w:rPr>
        <w:t>70.</w:t>
        <w:tab/>
      </w:r>
      <w:r>
        <w:rPr>
          <w:b/>
          <w:color w:val="2F7D4F"/>
        </w:rPr>
        <w:t>8</w:t>
      </w:r>
      <w:r>
        <w:t xml:space="preserve"> women won general National Assembly seats in </w:t>
      </w:r>
      <w:r>
        <w:rPr>
          <w:b/>
          <w:color w:val="1E2A44"/>
        </w:rPr>
        <w:t>2018</w:t>
      </w:r>
      <w:r>
        <w:t>.</w:t>
      </w:r>
    </w:p>
    <w:p>
      <w:pPr>
        <w:pStyle w:val="GSNumbered"/>
      </w:pPr>
      <w:r>
        <w:rPr>
          <w:b/>
          <w:color w:val="6B2D5C"/>
        </w:rPr>
        <w:t>71.</w:t>
        <w:tab/>
      </w:r>
      <w:r>
        <w:t>"</w:t>
      </w:r>
      <w:r>
        <w:rPr>
          <w:b/>
          <w:color w:val="2F7D4F"/>
        </w:rPr>
        <w:t>Electables</w:t>
      </w:r>
      <w:r>
        <w:t>" are candidates with land, clan and money networks favoured by parties.</w:t>
      </w:r>
    </w:p>
    <w:p>
      <w:pPr>
        <w:pStyle w:val="GSNumbered"/>
      </w:pPr>
      <w:r>
        <w:rPr>
          <w:b/>
          <w:color w:val="6B2D5C"/>
        </w:rPr>
        <w:t>72.</w:t>
        <w:tab/>
      </w:r>
      <w:r>
        <w:rPr>
          <w:b/>
          <w:color w:val="2F7D4F"/>
        </w:rPr>
        <w:t>Benazir Bhutto</w:t>
      </w:r>
      <w:r>
        <w:t xml:space="preserve"> became Pakistan's first woman prime minister in </w:t>
      </w:r>
      <w:r>
        <w:rPr>
          <w:b/>
          <w:color w:val="1E2A44"/>
        </w:rPr>
        <w:t>1988</w:t>
      </w:r>
      <w:r>
        <w:t xml:space="preserve"> (MCQ 2018).</w:t>
      </w:r>
    </w:p>
    <w:p>
      <w:pPr>
        <w:pStyle w:val="GSNumbered"/>
      </w:pPr>
      <w:r>
        <w:rPr>
          <w:b/>
          <w:color w:val="6B2D5C"/>
        </w:rPr>
        <w:t>73.</w:t>
        <w:tab/>
      </w:r>
      <w:r>
        <w:t xml:space="preserve">Benazir Bhutto was assassinated in Rawalpindi on </w:t>
      </w:r>
      <w:r>
        <w:rPr>
          <w:b/>
          <w:color w:val="1E2A44"/>
        </w:rPr>
        <w:t>27 December 2007</w:t>
      </w:r>
      <w:r>
        <w:t>.</w:t>
      </w:r>
    </w:p>
    <w:p>
      <w:pPr>
        <w:pStyle w:val="GSNumbered"/>
      </w:pPr>
      <w:r>
        <w:rPr>
          <w:b/>
          <w:color w:val="6B2D5C"/>
        </w:rPr>
        <w:t>74.</w:t>
        <w:tab/>
      </w:r>
      <w:r>
        <w:rPr>
          <w:b/>
          <w:color w:val="2F7D4F"/>
        </w:rPr>
        <w:t>Maryam Nawaz</w:t>
      </w:r>
      <w:r>
        <w:t xml:space="preserve"> became Pakistan's first woman chief minister (Punjab) in </w:t>
      </w:r>
      <w:r>
        <w:rPr>
          <w:b/>
          <w:color w:val="1E2A44"/>
        </w:rPr>
        <w:t>2024</w:t>
      </w:r>
      <w:r>
        <w:t>.</w:t>
      </w:r>
    </w:p>
    <w:p>
      <w:pPr>
        <w:pStyle w:val="Heading3"/>
      </w:pPr>
      <w:r>
        <w:t>E · Women as representatives</w:t>
      </w:r>
    </w:p>
    <w:p>
      <w:pPr>
        <w:pStyle w:val="GSNumbered"/>
      </w:pPr>
      <w:r>
        <w:rPr>
          <w:b/>
          <w:color w:val="6B2D5C"/>
        </w:rPr>
        <w:t>75.</w:t>
        <w:tab/>
      </w:r>
      <w:r>
        <w:t xml:space="preserve">The National Assembly has </w:t>
      </w:r>
      <w:r>
        <w:rPr>
          <w:b/>
          <w:color w:val="2F7D4F"/>
        </w:rPr>
        <w:t>336</w:t>
      </w:r>
      <w:r>
        <w:t xml:space="preserve"> seats: </w:t>
      </w:r>
      <w:r>
        <w:rPr>
          <w:b/>
          <w:color w:val="2F7D4F"/>
        </w:rPr>
        <w:t>266</w:t>
      </w:r>
      <w:r>
        <w:t xml:space="preserve"> general, </w:t>
      </w:r>
      <w:r>
        <w:rPr>
          <w:b/>
          <w:color w:val="2F7D4F"/>
        </w:rPr>
        <w:t>60</w:t>
      </w:r>
      <w:r>
        <w:t xml:space="preserve"> women and </w:t>
      </w:r>
      <w:r>
        <w:rPr>
          <w:b/>
          <w:color w:val="2F7D4F"/>
        </w:rPr>
        <w:t>10</w:t>
      </w:r>
      <w:r>
        <w:t xml:space="preserve"> non-Muslim.</w:t>
      </w:r>
    </w:p>
    <w:p>
      <w:pPr>
        <w:pStyle w:val="GSNumbered"/>
      </w:pPr>
      <w:r>
        <w:rPr>
          <w:b/>
          <w:color w:val="6B2D5C"/>
        </w:rPr>
        <w:t>76.</w:t>
        <w:tab/>
      </w:r>
      <w:r>
        <w:t xml:space="preserve">The Senate has </w:t>
      </w:r>
      <w:r>
        <w:rPr>
          <w:b/>
          <w:color w:val="2F7D4F"/>
        </w:rPr>
        <w:t>96</w:t>
      </w:r>
      <w:r>
        <w:t xml:space="preserve"> seats, </w:t>
      </w:r>
      <w:r>
        <w:rPr>
          <w:b/>
          <w:color w:val="2F7D4F"/>
        </w:rPr>
        <w:t>17</w:t>
      </w:r>
      <w:r>
        <w:t xml:space="preserve"> of them reserved for women.</w:t>
      </w:r>
    </w:p>
    <w:p>
      <w:pPr>
        <w:pStyle w:val="GSNumbered"/>
      </w:pPr>
      <w:r>
        <w:rPr>
          <w:b/>
          <w:color w:val="6B2D5C"/>
        </w:rPr>
        <w:t>77.</w:t>
        <w:tab/>
      </w:r>
      <w:r>
        <w:t xml:space="preserve">The Punjab Assembly has </w:t>
      </w:r>
      <w:r>
        <w:rPr>
          <w:b/>
          <w:color w:val="2F7D4F"/>
        </w:rPr>
        <w:t>66</w:t>
      </w:r>
      <w:r>
        <w:t xml:space="preserve"> reserved seats for women.</w:t>
      </w:r>
    </w:p>
    <w:p>
      <w:pPr>
        <w:pStyle w:val="GSNumbered"/>
      </w:pPr>
      <w:r>
        <w:rPr>
          <w:b/>
          <w:color w:val="6B2D5C"/>
        </w:rPr>
        <w:t>78.</w:t>
        <w:tab/>
      </w:r>
      <w:r>
        <w:t xml:space="preserve">Reserved seats are filled by </w:t>
      </w:r>
      <w:r>
        <w:rPr>
          <w:b/>
          <w:color w:val="2F7D4F"/>
        </w:rPr>
        <w:t>proportional representation</w:t>
      </w:r>
      <w:r>
        <w:t xml:space="preserve"> from party priority lists.</w:t>
      </w:r>
    </w:p>
    <w:p>
      <w:pPr>
        <w:pStyle w:val="GSNumbered"/>
      </w:pPr>
      <w:r>
        <w:rPr>
          <w:b/>
          <w:color w:val="6B2D5C"/>
        </w:rPr>
        <w:t>79.</w:t>
        <w:tab/>
      </w:r>
      <w:r>
        <w:t xml:space="preserve">The first Constituent Assembly had </w:t>
      </w:r>
      <w:r>
        <w:rPr>
          <w:b/>
          <w:color w:val="2F7D4F"/>
        </w:rPr>
        <w:t>two</w:t>
      </w:r>
      <w:r>
        <w:t xml:space="preserve"> women (MCQs 2016, 2024).</w:t>
      </w:r>
    </w:p>
    <w:p>
      <w:pPr>
        <w:pStyle w:val="GSNumbered"/>
      </w:pPr>
      <w:r>
        <w:rPr>
          <w:b/>
          <w:color w:val="6B2D5C"/>
        </w:rPr>
        <w:t>80.</w:t>
        <w:tab/>
      </w:r>
      <w:r>
        <w:t xml:space="preserve">The two were </w:t>
      </w:r>
      <w:r>
        <w:rPr>
          <w:b/>
          <w:color w:val="2F7D4F"/>
        </w:rPr>
        <w:t>Begum Jahanara Shahnawaz</w:t>
      </w:r>
      <w:r>
        <w:t xml:space="preserve"> and </w:t>
      </w:r>
      <w:r>
        <w:rPr>
          <w:b/>
          <w:color w:val="2F7D4F"/>
        </w:rPr>
        <w:t>Begum Shaista Ikramullah</w:t>
      </w:r>
      <w:r>
        <w:t>.</w:t>
      </w:r>
    </w:p>
    <w:p>
      <w:pPr>
        <w:pStyle w:val="GSNumbered"/>
      </w:pPr>
      <w:r>
        <w:rPr>
          <w:b/>
          <w:color w:val="6B2D5C"/>
        </w:rPr>
        <w:t>81.</w:t>
        <w:tab/>
      </w:r>
      <w:r>
        <w:rPr>
          <w:b/>
          <w:color w:val="2F7D4F"/>
        </w:rPr>
        <w:t>Fahmida Mirza</w:t>
      </w:r>
      <w:r>
        <w:t xml:space="preserve"> became the first woman Speaker of the National Assembly in </w:t>
      </w:r>
      <w:r>
        <w:rPr>
          <w:b/>
          <w:color w:val="1E2A44"/>
        </w:rPr>
        <w:t>2008</w:t>
      </w:r>
      <w:r>
        <w:t xml:space="preserve"> (MCQs 2016, 2019).</w:t>
      </w:r>
    </w:p>
    <w:p>
      <w:pPr>
        <w:pStyle w:val="GSNumbered"/>
      </w:pPr>
      <w:r>
        <w:rPr>
          <w:b/>
          <w:color w:val="6B2D5C"/>
        </w:rPr>
        <w:t>82.</w:t>
        <w:tab/>
      </w:r>
      <w:r>
        <w:t xml:space="preserve">The </w:t>
      </w:r>
      <w:r>
        <w:rPr>
          <w:b/>
          <w:color w:val="2F7D4F"/>
        </w:rPr>
        <w:t>Women's Parliamentary Caucus</w:t>
      </w:r>
      <w:r>
        <w:t xml:space="preserve"> was formed in </w:t>
      </w:r>
      <w:r>
        <w:rPr>
          <w:b/>
          <w:color w:val="1E2A44"/>
        </w:rPr>
        <w:t>2008</w:t>
      </w:r>
      <w:r>
        <w:t>.</w:t>
      </w:r>
    </w:p>
    <w:p>
      <w:pPr>
        <w:pStyle w:val="GSNumbered"/>
      </w:pPr>
      <w:r>
        <w:rPr>
          <w:b/>
          <w:color w:val="6B2D5C"/>
        </w:rPr>
        <w:t>83.</w:t>
        <w:tab/>
      </w:r>
      <w:r>
        <w:rPr>
          <w:b/>
          <w:color w:val="2F7D4F"/>
        </w:rPr>
        <w:t>Hina Rabbani Khar</w:t>
      </w:r>
      <w:r>
        <w:t xml:space="preserve"> became Pakistan's first woman foreign minister in </w:t>
      </w:r>
      <w:r>
        <w:rPr>
          <w:b/>
          <w:color w:val="1E2A44"/>
        </w:rPr>
        <w:t>2011</w:t>
      </w:r>
      <w:r>
        <w:t>.</w:t>
      </w:r>
    </w:p>
    <w:p>
      <w:pPr>
        <w:pStyle w:val="GSNumbered"/>
      </w:pPr>
      <w:r>
        <w:rPr>
          <w:b/>
          <w:color w:val="6B2D5C"/>
        </w:rPr>
        <w:t>84.</w:t>
        <w:tab/>
      </w:r>
      <w:r>
        <w:rPr>
          <w:b/>
          <w:color w:val="2F7D4F"/>
        </w:rPr>
        <w:t>Tehmina Janjua</w:t>
      </w:r>
      <w:r>
        <w:t xml:space="preserve"> became Pakistan's first woman foreign secretary in </w:t>
      </w:r>
      <w:r>
        <w:rPr>
          <w:b/>
          <w:color w:val="1E2A44"/>
        </w:rPr>
        <w:t>2017</w:t>
      </w:r>
      <w:r>
        <w:t xml:space="preserve"> (MCQ 2018).</w:t>
      </w:r>
    </w:p>
    <w:p>
      <w:pPr>
        <w:pStyle w:val="GSNumbered"/>
      </w:pPr>
      <w:r>
        <w:rPr>
          <w:b/>
          <w:color w:val="6B2D5C"/>
        </w:rPr>
        <w:t>85.</w:t>
        <w:tab/>
      </w:r>
      <w:r>
        <w:rPr>
          <w:b/>
          <w:color w:val="2F7D4F"/>
        </w:rPr>
        <w:t>Ra'ana Liaquat Ali Khan</w:t>
      </w:r>
      <w:r>
        <w:t xml:space="preserve"> became the first woman governor (Sindh) in </w:t>
      </w:r>
      <w:r>
        <w:rPr>
          <w:b/>
          <w:color w:val="1E2A44"/>
        </w:rPr>
        <w:t>1973</w:t>
      </w:r>
      <w:r>
        <w:t>.</w:t>
      </w:r>
    </w:p>
    <w:p>
      <w:pPr>
        <w:pStyle w:val="GSNumbered"/>
      </w:pPr>
      <w:r>
        <w:rPr>
          <w:b/>
          <w:color w:val="6B2D5C"/>
        </w:rPr>
        <w:t>86.</w:t>
        <w:tab/>
      </w:r>
      <w:r>
        <w:rPr>
          <w:b/>
          <w:color w:val="2F7D4F"/>
        </w:rPr>
        <w:t>Justice Ayesha Malik</w:t>
      </w:r>
      <w:r>
        <w:t xml:space="preserve"> became the first woman Supreme Court judge in </w:t>
      </w:r>
      <w:r>
        <w:rPr>
          <w:b/>
          <w:color w:val="1E2A44"/>
        </w:rPr>
        <w:t>2022</w:t>
      </w:r>
      <w:r>
        <w:t>.</w:t>
      </w:r>
    </w:p>
    <w:p>
      <w:pPr>
        <w:pStyle w:val="GSNumbered"/>
      </w:pPr>
      <w:r>
        <w:rPr>
          <w:b/>
          <w:color w:val="6B2D5C"/>
        </w:rPr>
        <w:t>87.</w:t>
        <w:tab/>
      </w:r>
      <w:r>
        <w:t xml:space="preserve">In </w:t>
      </w:r>
      <w:r>
        <w:rPr>
          <w:b/>
          <w:color w:val="1E2A44"/>
        </w:rPr>
        <w:t>2025</w:t>
      </w:r>
      <w:r>
        <w:t xml:space="preserve"> Pakistan had </w:t>
      </w:r>
      <w:r>
        <w:rPr>
          <w:b/>
          <w:color w:val="2F7D4F"/>
        </w:rPr>
        <w:t>no</w:t>
      </w:r>
      <w:r>
        <w:t xml:space="preserve"> women federal ministers (WEF).</w:t>
      </w:r>
    </w:p>
    <w:p>
      <w:pPr>
        <w:pStyle w:val="Heading3"/>
      </w:pPr>
      <w:r>
        <w:t>F · Quotas and their history</w:t>
      </w:r>
    </w:p>
    <w:p>
      <w:pPr>
        <w:pStyle w:val="GSNumbered"/>
      </w:pPr>
      <w:r>
        <w:rPr>
          <w:b/>
          <w:color w:val="6B2D5C"/>
        </w:rPr>
        <w:t>88.</w:t>
        <w:tab/>
      </w:r>
      <w:r>
        <w:t xml:space="preserve">A </w:t>
      </w:r>
      <w:r>
        <w:rPr>
          <w:b/>
          <w:color w:val="2F7D4F"/>
        </w:rPr>
        <w:t>gender quota</w:t>
      </w:r>
      <w:r>
        <w:t xml:space="preserve"> requires a minimum share or number of women in a body.</w:t>
      </w:r>
    </w:p>
    <w:p>
      <w:pPr>
        <w:pStyle w:val="GSNumbered"/>
      </w:pPr>
      <w:r>
        <w:rPr>
          <w:b/>
          <w:color w:val="6B2D5C"/>
        </w:rPr>
        <w:t>89.</w:t>
        <w:tab/>
      </w:r>
      <w:r>
        <w:t xml:space="preserve">The three main quota types are </w:t>
      </w:r>
      <w:r>
        <w:rPr>
          <w:b/>
          <w:color w:val="2F7D4F"/>
        </w:rPr>
        <w:t>reserved seats, legislated candidate quotas and voluntary party quotas</w:t>
      </w:r>
      <w:r>
        <w:t>.</w:t>
      </w:r>
    </w:p>
    <w:p>
      <w:pPr>
        <w:pStyle w:val="GSNumbered"/>
      </w:pPr>
      <w:r>
        <w:rPr>
          <w:b/>
          <w:color w:val="6B2D5C"/>
        </w:rPr>
        <w:t>90.</w:t>
        <w:tab/>
      </w:r>
      <w:r>
        <w:t>A "</w:t>
      </w:r>
      <w:r>
        <w:rPr>
          <w:b/>
          <w:color w:val="2F7D4F"/>
        </w:rPr>
        <w:t>zipper</w:t>
      </w:r>
      <w:r>
        <w:t>" list alternates women and men candidates.</w:t>
      </w:r>
    </w:p>
    <w:p>
      <w:pPr>
        <w:pStyle w:val="GSNumbered"/>
      </w:pPr>
      <w:r>
        <w:rPr>
          <w:b/>
          <w:color w:val="6B2D5C"/>
        </w:rPr>
        <w:t>91.</w:t>
        <w:tab/>
      </w:r>
      <w:r>
        <w:rPr>
          <w:b/>
          <w:color w:val="2F7D4F"/>
        </w:rPr>
        <w:t>Dahlerup</w:t>
      </w:r>
      <w:r>
        <w:t xml:space="preserve"> contrasted the "</w:t>
      </w:r>
      <w:r>
        <w:rPr>
          <w:b/>
          <w:color w:val="2F7D4F"/>
        </w:rPr>
        <w:t>incremental track</w:t>
      </w:r>
      <w:r>
        <w:t>" with the "</w:t>
      </w:r>
      <w:r>
        <w:rPr>
          <w:b/>
          <w:color w:val="2F7D4F"/>
        </w:rPr>
        <w:t>fast track</w:t>
      </w:r>
      <w:r>
        <w:t>" to equality.</w:t>
      </w:r>
    </w:p>
    <w:p>
      <w:pPr>
        <w:pStyle w:val="GSNumbered"/>
      </w:pPr>
      <w:r>
        <w:rPr>
          <w:b/>
          <w:color w:val="6B2D5C"/>
        </w:rPr>
        <w:t>92.</w:t>
        <w:tab/>
      </w:r>
      <w:r>
        <w:t xml:space="preserve">More than </w:t>
      </w:r>
      <w:r>
        <w:rPr>
          <w:b/>
          <w:color w:val="2F7D4F"/>
        </w:rPr>
        <w:t>130</w:t>
      </w:r>
      <w:r>
        <w:t xml:space="preserve"> countries use political gender quotas.</w:t>
      </w:r>
    </w:p>
    <w:p>
      <w:pPr>
        <w:pStyle w:val="GSNumbered"/>
      </w:pPr>
      <w:r>
        <w:rPr>
          <w:b/>
          <w:color w:val="6B2D5C"/>
        </w:rPr>
        <w:t>93.</w:t>
        <w:tab/>
      </w:r>
      <w:r>
        <w:rPr>
          <w:b/>
          <w:color w:val="2F7D4F"/>
        </w:rPr>
        <w:t>Rwanda</w:t>
      </w:r>
      <w:r>
        <w:t xml:space="preserve"> has the world's highest share of women in parliament — over </w:t>
      </w:r>
      <w:r>
        <w:rPr>
          <w:b/>
          <w:color w:val="2F7D4F"/>
        </w:rPr>
        <w:t>60%</w:t>
      </w:r>
      <w:r>
        <w:t>.</w:t>
      </w:r>
    </w:p>
    <w:p>
      <w:pPr>
        <w:pStyle w:val="GSNumbered"/>
      </w:pPr>
      <w:r>
        <w:rPr>
          <w:b/>
          <w:color w:val="6B2D5C"/>
        </w:rPr>
        <w:t>94.</w:t>
        <w:tab/>
      </w:r>
      <w:r>
        <w:rPr>
          <w:b/>
          <w:color w:val="2F7D4F"/>
        </w:rPr>
        <w:t>Norway</w:t>
      </w:r>
      <w:r>
        <w:t xml:space="preserve"> adopted a </w:t>
      </w:r>
      <w:r>
        <w:rPr>
          <w:b/>
          <w:color w:val="2F7D4F"/>
        </w:rPr>
        <w:t>40%</w:t>
      </w:r>
      <w:r>
        <w:t xml:space="preserve"> quota for women on company boards in </w:t>
      </w:r>
      <w:r>
        <w:rPr>
          <w:b/>
          <w:color w:val="1E2A44"/>
        </w:rPr>
        <w:t>2003</w:t>
      </w:r>
      <w:r>
        <w:t>.</w:t>
      </w:r>
    </w:p>
    <w:p>
      <w:pPr>
        <w:pStyle w:val="GSNumbered"/>
      </w:pPr>
      <w:r>
        <w:rPr>
          <w:b/>
          <w:color w:val="6B2D5C"/>
        </w:rPr>
        <w:t>95.</w:t>
        <w:tab/>
      </w:r>
      <w:r>
        <w:t xml:space="preserve">The </w:t>
      </w:r>
      <w:r>
        <w:rPr>
          <w:b/>
          <w:color w:val="2F7D4F"/>
        </w:rPr>
        <w:t>1956</w:t>
      </w:r>
      <w:r>
        <w:t xml:space="preserve"> Constitution reserved </w:t>
      </w:r>
      <w:r>
        <w:rPr>
          <w:b/>
          <w:color w:val="2F7D4F"/>
        </w:rPr>
        <w:t>10</w:t>
      </w:r>
      <w:r>
        <w:t xml:space="preserve"> seats for women (5 East, 5 West).</w:t>
      </w:r>
    </w:p>
    <w:p>
      <w:pPr>
        <w:pStyle w:val="GSNumbered"/>
      </w:pPr>
      <w:r>
        <w:rPr>
          <w:b/>
          <w:color w:val="6B2D5C"/>
        </w:rPr>
        <w:t>96.</w:t>
        <w:tab/>
      </w:r>
      <w:r>
        <w:t xml:space="preserve">The </w:t>
      </w:r>
      <w:r>
        <w:rPr>
          <w:b/>
          <w:color w:val="2F7D4F"/>
        </w:rPr>
        <w:t>1962</w:t>
      </w:r>
      <w:r>
        <w:t xml:space="preserve"> Constitution reserved </w:t>
      </w:r>
      <w:r>
        <w:rPr>
          <w:b/>
          <w:color w:val="2F7D4F"/>
        </w:rPr>
        <w:t>6</w:t>
      </w:r>
      <w:r>
        <w:t xml:space="preserve"> seats for women.</w:t>
      </w:r>
    </w:p>
    <w:p>
      <w:pPr>
        <w:pStyle w:val="GSNumbered"/>
      </w:pPr>
      <w:r>
        <w:rPr>
          <w:b/>
          <w:color w:val="6B2D5C"/>
        </w:rPr>
        <w:t>97.</w:t>
        <w:tab/>
      </w:r>
      <w:r>
        <w:t xml:space="preserve">The </w:t>
      </w:r>
      <w:r>
        <w:rPr>
          <w:b/>
          <w:color w:val="2F7D4F"/>
        </w:rPr>
        <w:t>1973</w:t>
      </w:r>
      <w:r>
        <w:t xml:space="preserve"> Constitution reserved </w:t>
      </w:r>
      <w:r>
        <w:rPr>
          <w:b/>
          <w:color w:val="2F7D4F"/>
        </w:rPr>
        <w:t>10</w:t>
      </w:r>
      <w:r>
        <w:t xml:space="preserve"> seats for women for ten years or three elections.</w:t>
      </w:r>
    </w:p>
    <w:p>
      <w:pPr>
        <w:pStyle w:val="GSNumbered"/>
      </w:pPr>
      <w:r>
        <w:rPr>
          <w:b/>
          <w:color w:val="6B2D5C"/>
        </w:rPr>
        <w:t>98.</w:t>
        <w:tab/>
      </w:r>
      <w:r>
        <w:t xml:space="preserve">Women's reserved seats were raised to </w:t>
      </w:r>
      <w:r>
        <w:rPr>
          <w:b/>
          <w:color w:val="2F7D4F"/>
        </w:rPr>
        <w:t>20</w:t>
      </w:r>
      <w:r>
        <w:t xml:space="preserve"> in </w:t>
      </w:r>
      <w:r>
        <w:rPr>
          <w:b/>
          <w:color w:val="1E2A44"/>
        </w:rPr>
        <w:t>1985</w:t>
      </w:r>
      <w:r>
        <w:t>.</w:t>
      </w:r>
    </w:p>
    <w:p>
      <w:pPr>
        <w:pStyle w:val="GSNumbered"/>
      </w:pPr>
      <w:r>
        <w:rPr>
          <w:b/>
          <w:color w:val="6B2D5C"/>
        </w:rPr>
        <w:t>99.</w:t>
        <w:tab/>
      </w:r>
      <w:r>
        <w:t xml:space="preserve">Reserved seats </w:t>
      </w:r>
      <w:r>
        <w:rPr>
          <w:b/>
          <w:color w:val="2F7D4F"/>
        </w:rPr>
        <w:t>lapsed</w:t>
      </w:r>
      <w:r>
        <w:t xml:space="preserve"> after the </w:t>
      </w:r>
      <w:r>
        <w:rPr>
          <w:b/>
          <w:color w:val="1E2A44"/>
        </w:rPr>
        <w:t>1988</w:t>
      </w:r>
      <w:r>
        <w:t xml:space="preserve"> election.</w:t>
      </w:r>
    </w:p>
    <w:p>
      <w:pPr>
        <w:pStyle w:val="GSNumbered"/>
      </w:pPr>
      <w:r>
        <w:rPr>
          <w:b/>
          <w:color w:val="6B2D5C"/>
        </w:rPr>
        <w:t>100.</w:t>
        <w:tab/>
      </w:r>
      <w:r>
        <w:t xml:space="preserve">The elections of </w:t>
      </w:r>
      <w:r>
        <w:rPr>
          <w:b/>
          <w:color w:val="2F7D4F"/>
        </w:rPr>
        <w:t>1990, 1993 and 1997</w:t>
      </w:r>
      <w:r>
        <w:t xml:space="preserve"> had no reserved seats for women.</w:t>
      </w:r>
    </w:p>
    <w:p>
      <w:pPr>
        <w:pStyle w:val="GSNumbered"/>
      </w:pPr>
      <w:r>
        <w:rPr>
          <w:b/>
          <w:color w:val="6B2D5C"/>
        </w:rPr>
        <w:t>101.</w:t>
        <w:tab/>
      </w:r>
      <w:r>
        <w:t xml:space="preserve">The </w:t>
      </w:r>
      <w:r>
        <w:rPr>
          <w:b/>
          <w:color w:val="2F7D4F"/>
        </w:rPr>
        <w:t>Devolution of Power Plan</w:t>
      </w:r>
      <w:r>
        <w:t xml:space="preserve"> (</w:t>
      </w:r>
      <w:r>
        <w:rPr>
          <w:b/>
          <w:color w:val="1E2A44"/>
        </w:rPr>
        <w:t>2000</w:t>
      </w:r>
      <w:r>
        <w:t xml:space="preserve">) reserved </w:t>
      </w:r>
      <w:r>
        <w:rPr>
          <w:b/>
          <w:color w:val="2F7D4F"/>
        </w:rPr>
        <w:t>33%</w:t>
      </w:r>
      <w:r>
        <w:t xml:space="preserve"> of local seats for women (MCQ 2016).</w:t>
      </w:r>
    </w:p>
    <w:p>
      <w:pPr>
        <w:pStyle w:val="GSNumbered"/>
      </w:pPr>
      <w:r>
        <w:rPr>
          <w:b/>
          <w:color w:val="6B2D5C"/>
        </w:rPr>
        <w:t>102.</w:t>
        <w:tab/>
      </w:r>
      <w:r>
        <w:t xml:space="preserve">About </w:t>
      </w:r>
      <w:r>
        <w:rPr>
          <w:b/>
          <w:color w:val="2F7D4F"/>
        </w:rPr>
        <w:t>36,000</w:t>
      </w:r>
      <w:r>
        <w:t xml:space="preserve"> women councillors were elected in </w:t>
      </w:r>
      <w:r>
        <w:rPr>
          <w:b/>
          <w:color w:val="1E2A44"/>
        </w:rPr>
        <w:t>2000–01</w:t>
      </w:r>
      <w:r>
        <w:t>.</w:t>
      </w:r>
    </w:p>
    <w:p>
      <w:pPr>
        <w:pStyle w:val="GSNumbered"/>
      </w:pPr>
      <w:r>
        <w:rPr>
          <w:b/>
          <w:color w:val="6B2D5C"/>
        </w:rPr>
        <w:t>103.</w:t>
        <w:tab/>
      </w:r>
      <w:r>
        <w:t xml:space="preserve">The </w:t>
      </w:r>
      <w:r>
        <w:rPr>
          <w:b/>
          <w:color w:val="2F7D4F"/>
        </w:rPr>
        <w:t>Legal Framework Order 2002</w:t>
      </w:r>
      <w:r>
        <w:t xml:space="preserve"> created </w:t>
      </w:r>
      <w:r>
        <w:rPr>
          <w:b/>
          <w:color w:val="2F7D4F"/>
        </w:rPr>
        <w:t>60</w:t>
      </w:r>
      <w:r>
        <w:t xml:space="preserve"> reserved seats in an enlarged </w:t>
      </w:r>
      <w:r>
        <w:rPr>
          <w:b/>
          <w:color w:val="2F7D4F"/>
        </w:rPr>
        <w:t>342</w:t>
      </w:r>
      <w:r>
        <w:t>-member National Assembly.</w:t>
      </w:r>
    </w:p>
    <w:p>
      <w:pPr>
        <w:pStyle w:val="GSNumbered"/>
      </w:pPr>
      <w:r>
        <w:rPr>
          <w:b/>
          <w:color w:val="6B2D5C"/>
        </w:rPr>
        <w:t>104.</w:t>
        <w:tab/>
      </w:r>
      <w:r>
        <w:t xml:space="preserve">Sixty of 342 seats is about </w:t>
      </w:r>
      <w:r>
        <w:rPr>
          <w:b/>
          <w:color w:val="2F7D4F"/>
        </w:rPr>
        <w:t>17%</w:t>
      </w:r>
      <w:r>
        <w:t xml:space="preserve"> — the "17 percent quota" (MCQ 2016; 2021 question).</w:t>
      </w:r>
    </w:p>
    <w:p>
      <w:pPr>
        <w:pStyle w:val="GSNumbered"/>
      </w:pPr>
      <w:r>
        <w:rPr>
          <w:b/>
          <w:color w:val="6B2D5C"/>
        </w:rPr>
        <w:t>105.</w:t>
        <w:tab/>
      </w:r>
      <w:r>
        <w:t xml:space="preserve">The </w:t>
      </w:r>
      <w:r>
        <w:rPr>
          <w:b/>
          <w:color w:val="2F7D4F"/>
        </w:rPr>
        <w:t>17th Amendment</w:t>
      </w:r>
      <w:r>
        <w:t xml:space="preserve"> (</w:t>
      </w:r>
      <w:r>
        <w:rPr>
          <w:b/>
          <w:color w:val="1E2A44"/>
        </w:rPr>
        <w:t>2003</w:t>
      </w:r>
      <w:r>
        <w:t>) validated the LFO.</w:t>
      </w:r>
    </w:p>
    <w:p>
      <w:pPr>
        <w:pStyle w:val="GSNumbered"/>
      </w:pPr>
      <w:r>
        <w:rPr>
          <w:b/>
          <w:color w:val="6B2D5C"/>
        </w:rPr>
        <w:t>106.</w:t>
        <w:tab/>
      </w:r>
      <w:r>
        <w:t xml:space="preserve">The LFO reserved </w:t>
      </w:r>
      <w:r>
        <w:rPr>
          <w:b/>
          <w:color w:val="2F7D4F"/>
        </w:rPr>
        <w:t>128</w:t>
      </w:r>
      <w:r>
        <w:t xml:space="preserve"> provincial seats and </w:t>
      </w:r>
      <w:r>
        <w:rPr>
          <w:b/>
          <w:color w:val="2F7D4F"/>
        </w:rPr>
        <w:t>17</w:t>
      </w:r>
      <w:r>
        <w:t xml:space="preserve"> Senate seats for women.</w:t>
      </w:r>
    </w:p>
    <w:p>
      <w:pPr>
        <w:pStyle w:val="GSNumbered"/>
      </w:pPr>
      <w:r>
        <w:rPr>
          <w:b/>
          <w:color w:val="6B2D5C"/>
        </w:rPr>
        <w:t>107.</w:t>
        <w:tab/>
      </w:r>
      <w:r>
        <w:t xml:space="preserve">After the </w:t>
      </w:r>
      <w:r>
        <w:rPr>
          <w:b/>
          <w:color w:val="2F7D4F"/>
        </w:rPr>
        <w:t>25th Amendment</w:t>
      </w:r>
      <w:r>
        <w:t xml:space="preserve"> (</w:t>
      </w:r>
      <w:r>
        <w:rPr>
          <w:b/>
          <w:color w:val="1E2A44"/>
        </w:rPr>
        <w:t>2018</w:t>
      </w:r>
      <w:r>
        <w:t xml:space="preserve">) the National Assembly fell to </w:t>
      </w:r>
      <w:r>
        <w:rPr>
          <w:b/>
          <w:color w:val="2F7D4F"/>
        </w:rPr>
        <w:t>336</w:t>
      </w:r>
      <w:r>
        <w:t xml:space="preserve"> seats, keeping </w:t>
      </w:r>
      <w:r>
        <w:rPr>
          <w:b/>
          <w:color w:val="2F7D4F"/>
        </w:rPr>
        <w:t>60</w:t>
      </w:r>
      <w:r>
        <w:t xml:space="preserve"> for women.</w:t>
      </w:r>
    </w:p>
    <w:p>
      <w:pPr>
        <w:pStyle w:val="GSNumbered"/>
      </w:pPr>
      <w:r>
        <w:rPr>
          <w:b/>
          <w:color w:val="6B2D5C"/>
        </w:rPr>
        <w:t>108.</w:t>
        <w:tab/>
      </w:r>
      <w:r>
        <w:t xml:space="preserve">Pakistan reserves </w:t>
      </w:r>
      <w:r>
        <w:rPr>
          <w:b/>
          <w:color w:val="2F7D4F"/>
        </w:rPr>
        <w:t>10%</w:t>
      </w:r>
      <w:r>
        <w:t xml:space="preserve"> of federal government posts for women.</w:t>
      </w:r>
    </w:p>
    <w:p>
      <w:pPr>
        <w:pStyle w:val="Heading3"/>
      </w:pPr>
      <w:r>
        <w:t>G · Impact and leadership</w:t>
      </w:r>
    </w:p>
    <w:p>
      <w:pPr>
        <w:pStyle w:val="GSNumbered"/>
      </w:pPr>
      <w:r>
        <w:rPr>
          <w:b/>
          <w:color w:val="6B2D5C"/>
        </w:rPr>
        <w:t>109.</w:t>
        <w:tab/>
      </w:r>
      <w:r>
        <w:rPr>
          <w:b/>
          <w:color w:val="2F7D4F"/>
        </w:rPr>
        <w:t>Chattopadhyay and Duflo</w:t>
      </w:r>
      <w:r>
        <w:t xml:space="preserve"> (</w:t>
      </w:r>
      <w:r>
        <w:rPr>
          <w:b/>
          <w:color w:val="1E2A44"/>
        </w:rPr>
        <w:t>2004</w:t>
      </w:r>
      <w:r>
        <w:t xml:space="preserve">) found that women panchayat leaders invested more in </w:t>
      </w:r>
      <w:r>
        <w:rPr>
          <w:b/>
          <w:color w:val="2F7D4F"/>
        </w:rPr>
        <w:t>drinking water</w:t>
      </w:r>
      <w:r>
        <w:t>.</w:t>
      </w:r>
    </w:p>
    <w:p>
      <w:pPr>
        <w:pStyle w:val="GSNumbered"/>
      </w:pPr>
      <w:r>
        <w:rPr>
          <w:b/>
          <w:color w:val="6B2D5C"/>
        </w:rPr>
        <w:t>110.</w:t>
        <w:tab/>
      </w:r>
      <w:r>
        <w:t xml:space="preserve">India's </w:t>
      </w:r>
      <w:r>
        <w:rPr>
          <w:b/>
          <w:color w:val="2F7D4F"/>
        </w:rPr>
        <w:t>73rd and 74th Amendments</w:t>
      </w:r>
      <w:r>
        <w:t xml:space="preserve"> (</w:t>
      </w:r>
      <w:r>
        <w:rPr>
          <w:b/>
          <w:color w:val="1E2A44"/>
        </w:rPr>
        <w:t>1992</w:t>
      </w:r>
      <w:r>
        <w:t>) reserved one-third of local seats for women.</w:t>
      </w:r>
    </w:p>
    <w:p>
      <w:pPr>
        <w:pStyle w:val="GSNumbered"/>
      </w:pPr>
      <w:r>
        <w:rPr>
          <w:b/>
          <w:color w:val="6B2D5C"/>
        </w:rPr>
        <w:t>111.</w:t>
        <w:tab/>
      </w:r>
      <w:r>
        <w:t xml:space="preserve">The </w:t>
      </w:r>
      <w:r>
        <w:rPr>
          <w:b/>
          <w:color w:val="2F7D4F"/>
        </w:rPr>
        <w:t>glass ceiling</w:t>
      </w:r>
      <w:r>
        <w:t xml:space="preserve"> is an invisible barrier stopping women reaching the top.</w:t>
      </w:r>
    </w:p>
    <w:p>
      <w:pPr>
        <w:pStyle w:val="GSNumbered"/>
      </w:pPr>
      <w:r>
        <w:rPr>
          <w:b/>
          <w:color w:val="6B2D5C"/>
        </w:rPr>
        <w:t>112.</w:t>
        <w:tab/>
      </w:r>
      <w:r>
        <w:t xml:space="preserve">The </w:t>
      </w:r>
      <w:r>
        <w:rPr>
          <w:b/>
          <w:color w:val="2F7D4F"/>
        </w:rPr>
        <w:t>glass cliff</w:t>
      </w:r>
      <w:r>
        <w:t xml:space="preserve"> — women appointed to lead in crises — was named by </w:t>
      </w:r>
      <w:r>
        <w:rPr>
          <w:b/>
          <w:color w:val="2F7D4F"/>
        </w:rPr>
        <w:t>Ryan and Haslam</w:t>
      </w:r>
      <w:r>
        <w:t xml:space="preserve"> (</w:t>
      </w:r>
      <w:r>
        <w:rPr>
          <w:b/>
          <w:color w:val="1E2A44"/>
        </w:rPr>
        <w:t>2005</w:t>
      </w:r>
      <w:r>
        <w:t>) (MCQ 2026).</w:t>
      </w:r>
    </w:p>
    <w:p>
      <w:pPr>
        <w:pStyle w:val="GSNumbered"/>
      </w:pPr>
      <w:r>
        <w:rPr>
          <w:b/>
          <w:color w:val="6B2D5C"/>
        </w:rPr>
        <w:t>113.</w:t>
        <w:tab/>
      </w:r>
      <w:r>
        <w:rPr>
          <w:b/>
          <w:color w:val="2F7D4F"/>
        </w:rPr>
        <w:t>Eagly and Carli</w:t>
      </w:r>
      <w:r>
        <w:t xml:space="preserve"> (</w:t>
      </w:r>
      <w:r>
        <w:rPr>
          <w:b/>
          <w:color w:val="1E2A44"/>
        </w:rPr>
        <w:t>2007</w:t>
      </w:r>
      <w:r>
        <w:t xml:space="preserve">) described women's path to leadership as a </w:t>
      </w:r>
      <w:r>
        <w:rPr>
          <w:b/>
          <w:color w:val="2F7D4F"/>
        </w:rPr>
        <w:t>labyrinth</w:t>
      </w:r>
      <w:r>
        <w:t>.</w:t>
      </w:r>
    </w:p>
    <w:p>
      <w:pPr>
        <w:pStyle w:val="GSNumbered"/>
      </w:pPr>
      <w:r>
        <w:rPr>
          <w:b/>
          <w:color w:val="6B2D5C"/>
        </w:rPr>
        <w:t>114.</w:t>
        <w:tab/>
      </w:r>
      <w:r>
        <w:t>The "</w:t>
      </w:r>
      <w:r>
        <w:rPr>
          <w:b/>
          <w:color w:val="2F7D4F"/>
        </w:rPr>
        <w:t>queen bee</w:t>
      </w:r>
      <w:r>
        <w:t xml:space="preserve">" term was coined by Staines, Tavris and Jayaratne in </w:t>
      </w:r>
      <w:r>
        <w:rPr>
          <w:b/>
          <w:color w:val="1E2A44"/>
        </w:rPr>
        <w:t>1974</w:t>
      </w:r>
      <w:r>
        <w:t>.</w:t>
      </w:r>
    </w:p>
    <w:p>
      <w:pPr>
        <w:pStyle w:val="GSNumbered"/>
      </w:pPr>
      <w:r>
        <w:rPr>
          <w:b/>
          <w:color w:val="6B2D5C"/>
        </w:rPr>
        <w:t>115.</w:t>
        <w:tab/>
      </w:r>
      <w:r>
        <w:t>"</w:t>
      </w:r>
      <w:r>
        <w:rPr>
          <w:b/>
          <w:color w:val="2F7D4F"/>
        </w:rPr>
        <w:t>Women hold up half the sky</w:t>
      </w:r>
      <w:r>
        <w:t xml:space="preserve">" is a saying associated with </w:t>
      </w:r>
      <w:r>
        <w:rPr>
          <w:b/>
          <w:color w:val="2F7D4F"/>
        </w:rPr>
        <w:t>Mao Zedong</w:t>
      </w:r>
      <w:r>
        <w:t xml:space="preserve"> (2018 question).</w:t>
      </w:r>
    </w:p>
    <w:p>
      <w:pPr>
        <w:pStyle w:val="GSNumbered"/>
      </w:pPr>
      <w:r>
        <w:rPr>
          <w:b/>
          <w:color w:val="6B2D5C"/>
        </w:rPr>
        <w:t>116.</w:t>
        <w:tab/>
      </w:r>
      <w:r>
        <w:rPr>
          <w:b/>
          <w:color w:val="2F7D4F"/>
        </w:rPr>
        <w:t>UNSCR 1325</w:t>
      </w:r>
      <w:r>
        <w:t xml:space="preserve"> (</w:t>
      </w:r>
      <w:r>
        <w:rPr>
          <w:b/>
          <w:color w:val="1E2A44"/>
        </w:rPr>
        <w:t>2000</w:t>
      </w:r>
      <w:r>
        <w:t>) calls for women's participation in peace and security.</w:t>
      </w:r>
    </w:p>
    <w:p>
      <w:pPr>
        <w:pStyle w:val="Heading3"/>
      </w:pPr>
      <w:r>
        <w:t>H · South Asia</w:t>
      </w:r>
    </w:p>
    <w:p>
      <w:pPr>
        <w:pStyle w:val="GSNumbered"/>
      </w:pPr>
      <w:r>
        <w:rPr>
          <w:b/>
          <w:color w:val="6B2D5C"/>
        </w:rPr>
        <w:t>117.</w:t>
        <w:tab/>
      </w:r>
      <w:r>
        <w:rPr>
          <w:b/>
          <w:color w:val="2F7D4F"/>
        </w:rPr>
        <w:t>Sirimavo Bandaranaike</w:t>
      </w:r>
      <w:r>
        <w:t xml:space="preserve"> of Sri Lanka became the world's first woman prime minister in </w:t>
      </w:r>
      <w:r>
        <w:rPr>
          <w:b/>
          <w:color w:val="1E2A44"/>
        </w:rPr>
        <w:t>1960</w:t>
      </w:r>
      <w:r>
        <w:t>.</w:t>
      </w:r>
    </w:p>
    <w:p>
      <w:pPr>
        <w:pStyle w:val="GSNumbered"/>
      </w:pPr>
      <w:r>
        <w:rPr>
          <w:b/>
          <w:color w:val="6B2D5C"/>
        </w:rPr>
        <w:t>118.</w:t>
        <w:tab/>
      </w:r>
      <w:r>
        <w:rPr>
          <w:b/>
          <w:color w:val="2F7D4F"/>
        </w:rPr>
        <w:t>Nepal</w:t>
      </w:r>
      <w:r>
        <w:t xml:space="preserve">'s </w:t>
      </w:r>
      <w:r>
        <w:rPr>
          <w:b/>
          <w:color w:val="2F7D4F"/>
        </w:rPr>
        <w:t>2015</w:t>
      </w:r>
      <w:r>
        <w:t xml:space="preserve"> constitution requires one-third women in the federal parliament.</w:t>
      </w:r>
    </w:p>
    <w:p>
      <w:pPr>
        <w:pStyle w:val="GSNumbered"/>
      </w:pPr>
      <w:r>
        <w:rPr>
          <w:b/>
          <w:color w:val="6B2D5C"/>
        </w:rPr>
        <w:t>119.</w:t>
        <w:tab/>
      </w:r>
      <w:r>
        <w:rPr>
          <w:b/>
          <w:color w:val="2F7D4F"/>
        </w:rPr>
        <w:t>Bangladesh</w:t>
      </w:r>
      <w:r>
        <w:t xml:space="preserve"> has had </w:t>
      </w:r>
      <w:r>
        <w:rPr>
          <w:b/>
          <w:color w:val="2F7D4F"/>
        </w:rPr>
        <w:t>50</w:t>
      </w:r>
      <w:r>
        <w:t xml:space="preserve"> reserved seats for women since </w:t>
      </w:r>
      <w:r>
        <w:rPr>
          <w:b/>
          <w:color w:val="1E2A44"/>
        </w:rPr>
        <w:t>2011</w:t>
      </w:r>
      <w:r>
        <w:t>.</w:t>
      </w:r>
    </w:p>
    <w:p>
      <w:pPr>
        <w:pStyle w:val="GSNumbered"/>
      </w:pPr>
      <w:r>
        <w:rPr>
          <w:b/>
          <w:color w:val="6B2D5C"/>
        </w:rPr>
        <w:t>120.</w:t>
        <w:tab/>
      </w:r>
      <w:r>
        <w:t xml:space="preserve">India's </w:t>
      </w:r>
      <w:r>
        <w:rPr>
          <w:b/>
          <w:color w:val="2F7D4F"/>
        </w:rPr>
        <w:t>Constitution (106th Amendment) Act 2023</w:t>
      </w:r>
      <w:r>
        <w:t xml:space="preserve"> reserves </w:t>
      </w:r>
      <w:r>
        <w:rPr>
          <w:b/>
          <w:color w:val="2F7D4F"/>
        </w:rPr>
        <w:t>one-third</w:t>
      </w:r>
      <w:r>
        <w:t xml:space="preserve"> of Lok Sabha seats for women after the next delimitation.</w:t>
      </w:r>
    </w:p>
    <w:p>
      <w:pPr>
        <w:pStyle w:val="Heading2"/>
      </w:pPr>
      <w:r>
        <w:t>The past MCQs, with answers</w:t>
      </w:r>
    </w:p>
    <w:p>
      <w:pPr>
        <w:pStyle w:val="GSLead"/>
      </w:pPr>
      <w:r>
        <w:t>Every recovered MCQ on Topic 6, exactly as set. Cover the answer line, choose an option, then check.</w:t>
      </w:r>
    </w:p>
    <w:p>
      <w:pPr>
        <w:pStyle w:val="GSNumbered"/>
        <w:keepNext/>
        <w:keepLines/>
      </w:pPr>
      <w:r>
        <w:rPr>
          <w:b/>
          <w:color w:val="6B2D5C"/>
        </w:rPr>
        <w:t>1.</w:t>
        <w:tab/>
      </w:r>
      <w:r>
        <w:t xml:space="preserve">Minimum voting age in Pakistan: </w:t>
      </w:r>
      <w:r>
        <w:rPr>
          <w:i/>
        </w:rPr>
        <w:t>(CSS 2016, Q1-9)</w:t>
      </w:r>
    </w:p>
    <w:p>
      <w:pPr>
        <w:pStyle w:val="GSOptions"/>
        <w:keepNext/>
        <w:keepLines/>
      </w:pPr>
      <w:r>
        <w:rPr>
          <w:b/>
          <w:color w:val="6B2D5C"/>
        </w:rPr>
        <w:t xml:space="preserve">(A) </w:t>
      </w:r>
      <w:r>
        <w:t>17 years</w:t>
      </w:r>
      <w:r>
        <w:rPr>
          <w:b/>
          <w:color w:val="6B2D5C"/>
        </w:rPr>
        <w:t xml:space="preserve">     (B) </w:t>
      </w:r>
      <w:r>
        <w:t>18 years</w:t>
      </w:r>
      <w:r>
        <w:rPr>
          <w:b/>
          <w:color w:val="6B2D5C"/>
        </w:rPr>
        <w:t xml:space="preserve">     (C) </w:t>
      </w:r>
      <w:r>
        <w:t>20 years</w:t>
      </w:r>
      <w:r>
        <w:rPr>
          <w:b/>
          <w:color w:val="6B2D5C"/>
        </w:rPr>
        <w:t xml:space="preserve">     (D) </w:t>
      </w:r>
      <w:r>
        <w:t>21 years</w:t>
      </w:r>
    </w:p>
    <w:p>
      <w:pPr>
        <w:pStyle w:val="GSAnswer"/>
        <w:keepLines/>
      </w:pPr>
      <w:r>
        <w:rPr>
          <w:b/>
        </w:rPr>
        <w:t>Answer: (B) 18 years</w:t>
      </w:r>
      <w:r>
        <w:t xml:space="preserve"> — 18; lowered from 21 in 2002.</w:t>
      </w:r>
    </w:p>
    <w:p>
      <w:pPr>
        <w:pStyle w:val="GSNumbered"/>
        <w:keepNext/>
        <w:keepLines/>
      </w:pPr>
      <w:r>
        <w:rPr>
          <w:b/>
          <w:color w:val="6B2D5C"/>
        </w:rPr>
        <w:t>2.</w:t>
        <w:tab/>
      </w:r>
      <w:r>
        <w:t xml:space="preserve">Seats reserved for women in Pakistan's assemblies were stated in the paper as: </w:t>
      </w:r>
      <w:r>
        <w:rPr>
          <w:i/>
        </w:rPr>
        <w:t>(CSS 2016, Q1-10)</w:t>
      </w:r>
    </w:p>
    <w:p>
      <w:pPr>
        <w:pStyle w:val="GSOptions"/>
        <w:keepNext/>
        <w:keepLines/>
      </w:pPr>
      <w:r>
        <w:rPr>
          <w:b/>
          <w:color w:val="6B2D5C"/>
        </w:rPr>
        <w:t xml:space="preserve">(A) </w:t>
      </w:r>
      <w:r>
        <w:t>17%</w:t>
      </w:r>
      <w:r>
        <w:rPr>
          <w:b/>
          <w:color w:val="6B2D5C"/>
        </w:rPr>
        <w:t xml:space="preserve">     (B) </w:t>
      </w:r>
      <w:r>
        <w:t>15%</w:t>
      </w:r>
      <w:r>
        <w:rPr>
          <w:b/>
          <w:color w:val="6B2D5C"/>
        </w:rPr>
        <w:t xml:space="preserve">     (C) </w:t>
      </w:r>
      <w:r>
        <w:t>20%</w:t>
      </w:r>
      <w:r>
        <w:rPr>
          <w:b/>
          <w:color w:val="6B2D5C"/>
        </w:rPr>
        <w:t xml:space="preserve">     (D) </w:t>
      </w:r>
      <w:r>
        <w:t>27%</w:t>
      </w:r>
    </w:p>
    <w:p>
      <w:pPr>
        <w:pStyle w:val="GSAnswer"/>
        <w:keepLines/>
      </w:pPr>
      <w:r>
        <w:rPr>
          <w:b/>
        </w:rPr>
        <w:t>Answer: (A) 17%</w:t>
      </w:r>
      <w:r>
        <w:t xml:space="preserve"> — The LFO 2002 gave 60 of 342 National Assembly seats to women — about 17%.</w:t>
      </w:r>
    </w:p>
    <w:p>
      <w:pPr>
        <w:pStyle w:val="GSNumbered"/>
        <w:keepNext/>
        <w:keepLines/>
      </w:pPr>
      <w:r>
        <w:rPr>
          <w:b/>
          <w:color w:val="6B2D5C"/>
        </w:rPr>
        <w:t>3.</w:t>
        <w:tab/>
      </w:r>
      <w:r>
        <w:t xml:space="preserve">Seats reserved for women in the Devolution of Power Plan: </w:t>
      </w:r>
      <w:r>
        <w:rPr>
          <w:i/>
        </w:rPr>
        <w:t>(CSS 2016, Q1-11)</w:t>
      </w:r>
    </w:p>
    <w:p>
      <w:pPr>
        <w:pStyle w:val="GSOptions"/>
        <w:keepNext/>
        <w:keepLines/>
      </w:pPr>
      <w:r>
        <w:rPr>
          <w:b/>
          <w:color w:val="6B2D5C"/>
        </w:rPr>
        <w:t xml:space="preserve">(A) </w:t>
      </w:r>
      <w:r>
        <w:t>22%</w:t>
      </w:r>
      <w:r>
        <w:rPr>
          <w:b/>
          <w:color w:val="6B2D5C"/>
        </w:rPr>
        <w:t xml:space="preserve">     (B) </w:t>
      </w:r>
      <w:r>
        <w:t>33%</w:t>
      </w:r>
      <w:r>
        <w:rPr>
          <w:b/>
          <w:color w:val="6B2D5C"/>
        </w:rPr>
        <w:t xml:space="preserve">     (C) </w:t>
      </w:r>
      <w:r>
        <w:t>25%</w:t>
      </w:r>
      <w:r>
        <w:rPr>
          <w:b/>
          <w:color w:val="6B2D5C"/>
        </w:rPr>
        <w:t xml:space="preserve">     (D) </w:t>
      </w:r>
      <w:r>
        <w:t>30%</w:t>
      </w:r>
    </w:p>
    <w:p>
      <w:pPr>
        <w:pStyle w:val="GSAnswer"/>
        <w:keepLines/>
      </w:pPr>
      <w:r>
        <w:rPr>
          <w:b/>
        </w:rPr>
        <w:t>Answer: (B) 33%</w:t>
      </w:r>
      <w:r>
        <w:t xml:space="preserve"> — The Devolution of Power Plan (2000) reserved 33% of local-council seats for women.</w:t>
      </w:r>
    </w:p>
    <w:p>
      <w:pPr>
        <w:pStyle w:val="GSNumbered"/>
        <w:keepNext/>
        <w:keepLines/>
      </w:pPr>
      <w:r>
        <w:rPr>
          <w:b/>
          <w:color w:val="6B2D5C"/>
        </w:rPr>
        <w:t>4.</w:t>
        <w:tab/>
      </w:r>
      <w:r>
        <w:t xml:space="preserve">First woman Speaker of the National Assembly of Pakistan: </w:t>
      </w:r>
      <w:r>
        <w:rPr>
          <w:i/>
        </w:rPr>
        <w:t>(CSS 2016, Q1-16)</w:t>
      </w:r>
    </w:p>
    <w:p>
      <w:pPr>
        <w:pStyle w:val="GSOptions"/>
        <w:keepNext/>
        <w:keepLines/>
      </w:pPr>
      <w:r>
        <w:rPr>
          <w:b/>
          <w:color w:val="6B2D5C"/>
        </w:rPr>
        <w:t xml:space="preserve">(A) </w:t>
      </w:r>
      <w:r>
        <w:t>Rehana Leghari</w:t>
      </w:r>
      <w:r>
        <w:rPr>
          <w:b/>
          <w:color w:val="6B2D5C"/>
        </w:rPr>
        <w:t xml:space="preserve">     (B) </w:t>
      </w:r>
      <w:r>
        <w:t>Hina Rabbani Khar</w:t>
      </w:r>
      <w:r>
        <w:rPr>
          <w:b/>
          <w:color w:val="6B2D5C"/>
        </w:rPr>
        <w:t xml:space="preserve">     (C) </w:t>
      </w:r>
      <w:r>
        <w:t>Fahmida Mirza</w:t>
      </w:r>
      <w:r>
        <w:rPr>
          <w:b/>
          <w:color w:val="6B2D5C"/>
        </w:rPr>
        <w:t xml:space="preserve">     (D) </w:t>
      </w:r>
      <w:r>
        <w:t>Firdous Ashiq Awan</w:t>
      </w:r>
    </w:p>
    <w:p>
      <w:pPr>
        <w:pStyle w:val="GSAnswer"/>
        <w:keepLines/>
      </w:pPr>
      <w:r>
        <w:rPr>
          <w:b/>
        </w:rPr>
        <w:t>Answer: (C) Fahmida Mirza</w:t>
      </w:r>
      <w:r>
        <w:t xml:space="preserve"> — Dr Fahmida Mirza became Speaker in 2008 — the first woman Speaker in the Muslim world.</w:t>
      </w:r>
    </w:p>
    <w:p>
      <w:pPr>
        <w:pStyle w:val="GSNumbered"/>
        <w:keepNext/>
        <w:keepLines/>
      </w:pPr>
      <w:r>
        <w:rPr>
          <w:b/>
          <w:color w:val="6B2D5C"/>
        </w:rPr>
        <w:t>5.</w:t>
        <w:tab/>
      </w:r>
      <w:r>
        <w:t xml:space="preserve">Women in the first Constituent Assembly of Pakistan: </w:t>
      </w:r>
      <w:r>
        <w:rPr>
          <w:i/>
        </w:rPr>
        <w:t>(CSS 2016, Q1-20)</w:t>
      </w:r>
    </w:p>
    <w:p>
      <w:pPr>
        <w:pStyle w:val="GSOptions"/>
        <w:keepNext/>
        <w:keepLines/>
      </w:pPr>
      <w:r>
        <w:rPr>
          <w:b/>
          <w:color w:val="6B2D5C"/>
        </w:rPr>
        <w:t xml:space="preserve">(A) </w:t>
      </w:r>
      <w:r>
        <w:t>One</w:t>
      </w:r>
      <w:r>
        <w:rPr>
          <w:b/>
          <w:color w:val="6B2D5C"/>
        </w:rPr>
        <w:t xml:space="preserve">     (B) </w:t>
      </w:r>
      <w:r>
        <w:t>Two</w:t>
      </w:r>
      <w:r>
        <w:rPr>
          <w:b/>
          <w:color w:val="6B2D5C"/>
        </w:rPr>
        <w:t xml:space="preserve">     (C) </w:t>
      </w:r>
      <w:r>
        <w:t>Four</w:t>
      </w:r>
      <w:r>
        <w:rPr>
          <w:b/>
          <w:color w:val="6B2D5C"/>
        </w:rPr>
        <w:t xml:space="preserve">     (D) </w:t>
      </w:r>
      <w:r>
        <w:t>Ten</w:t>
      </w:r>
    </w:p>
    <w:p>
      <w:pPr>
        <w:pStyle w:val="GSAnswer"/>
        <w:keepLines/>
      </w:pPr>
      <w:r>
        <w:rPr>
          <w:b/>
        </w:rPr>
        <w:t>Answer: (B) Two</w:t>
      </w:r>
      <w:r>
        <w:t xml:space="preserve"> — Begum Jahanara Shahnawaz and Begum Shaista Ikramullah.</w:t>
      </w:r>
    </w:p>
    <w:p>
      <w:pPr>
        <w:pStyle w:val="GSNumbered"/>
        <w:keepNext/>
        <w:keepLines/>
      </w:pPr>
      <w:r>
        <w:rPr>
          <w:b/>
          <w:color w:val="6B2D5C"/>
        </w:rPr>
        <w:t>6.</w:t>
        <w:tab/>
      </w:r>
      <w:r>
        <w:t xml:space="preserve">Who was the first woman Prime Minister of Pakistan? </w:t>
      </w:r>
      <w:r>
        <w:rPr>
          <w:i/>
        </w:rPr>
        <w:t>(CSS 2018, Q1-9)</w:t>
      </w:r>
    </w:p>
    <w:p>
      <w:pPr>
        <w:pStyle w:val="GSOptions"/>
        <w:keepNext/>
        <w:keepLines/>
      </w:pPr>
      <w:r>
        <w:rPr>
          <w:b/>
          <w:color w:val="6B2D5C"/>
        </w:rPr>
        <w:t xml:space="preserve">(A) </w:t>
      </w:r>
      <w:r>
        <w:t>Fatima Jinnah</w:t>
      </w:r>
      <w:r>
        <w:rPr>
          <w:b/>
          <w:color w:val="6B2D5C"/>
        </w:rPr>
        <w:t xml:space="preserve">     (B) </w:t>
      </w:r>
      <w:r>
        <w:t>Benazir Bhutto</w:t>
      </w:r>
      <w:r>
        <w:rPr>
          <w:b/>
          <w:color w:val="6B2D5C"/>
        </w:rPr>
        <w:t xml:space="preserve">     (C) </w:t>
      </w:r>
      <w:r>
        <w:t>Hina Rabbani Khar</w:t>
      </w:r>
      <w:r>
        <w:rPr>
          <w:b/>
          <w:color w:val="6B2D5C"/>
        </w:rPr>
        <w:t xml:space="preserve">     (D) </w:t>
      </w:r>
      <w:r>
        <w:t>Fahmida Mirza</w:t>
      </w:r>
    </w:p>
    <w:p>
      <w:pPr>
        <w:pStyle w:val="GSAnswer"/>
        <w:keepLines/>
      </w:pPr>
      <w:r>
        <w:rPr>
          <w:b/>
        </w:rPr>
        <w:t>Answer: (B) Benazir Bhutto</w:t>
      </w:r>
      <w:r>
        <w:t xml:space="preserve"> — Benazir Bhutto became prime minister in December 1988 — the first woman to head a Muslim-majority state's government.</w:t>
      </w:r>
    </w:p>
    <w:p>
      <w:pPr>
        <w:pStyle w:val="GSNumbered"/>
        <w:keepNext/>
        <w:keepLines/>
      </w:pPr>
      <w:r>
        <w:rPr>
          <w:b/>
          <w:color w:val="6B2D5C"/>
        </w:rPr>
        <w:t>7.</w:t>
        <w:tab/>
      </w:r>
      <w:r>
        <w:t xml:space="preserve">First woman Foreign Secretary of Pakistan: </w:t>
      </w:r>
      <w:r>
        <w:rPr>
          <w:i/>
        </w:rPr>
        <w:t>(CSS 2018, Q1-17)</w:t>
      </w:r>
    </w:p>
    <w:p>
      <w:pPr>
        <w:pStyle w:val="GSOptions"/>
        <w:keepNext/>
        <w:keepLines/>
      </w:pPr>
      <w:r>
        <w:rPr>
          <w:b/>
          <w:color w:val="6B2D5C"/>
        </w:rPr>
        <w:t xml:space="preserve">(A) </w:t>
      </w:r>
      <w:r>
        <w:t>Maleeha Lodhi</w:t>
      </w:r>
      <w:r>
        <w:rPr>
          <w:b/>
          <w:color w:val="6B2D5C"/>
        </w:rPr>
        <w:t xml:space="preserve">     (B) </w:t>
      </w:r>
      <w:r>
        <w:t>Nargis Sethi</w:t>
      </w:r>
      <w:r>
        <w:rPr>
          <w:b/>
          <w:color w:val="6B2D5C"/>
        </w:rPr>
        <w:t xml:space="preserve">     (C) </w:t>
      </w:r>
      <w:r>
        <w:t>Tehmina Janjua</w:t>
      </w:r>
      <w:r>
        <w:rPr>
          <w:b/>
          <w:color w:val="6B2D5C"/>
        </w:rPr>
        <w:t xml:space="preserve">     (D) </w:t>
      </w:r>
      <w:r>
        <w:t>Jugnu Mohsin</w:t>
      </w:r>
    </w:p>
    <w:p>
      <w:pPr>
        <w:pStyle w:val="GSAnswer"/>
        <w:keepLines/>
      </w:pPr>
      <w:r>
        <w:rPr>
          <w:b/>
        </w:rPr>
        <w:t>Answer: (C) Tehmina Janjua</w:t>
      </w:r>
      <w:r>
        <w:t xml:space="preserve"> — Tehmina Janjua became the first woman Foreign Secretary in 2017.</w:t>
      </w:r>
    </w:p>
    <w:p>
      <w:pPr>
        <w:pStyle w:val="GSNumbered"/>
        <w:keepNext/>
        <w:keepLines/>
      </w:pPr>
      <w:r>
        <w:rPr>
          <w:b/>
          <w:color w:val="6B2D5C"/>
        </w:rPr>
        <w:t>8.</w:t>
        <w:tab/>
      </w:r>
      <w:r>
        <w:t xml:space="preserve">Woman suffrage means: </w:t>
      </w:r>
      <w:r>
        <w:rPr>
          <w:i/>
        </w:rPr>
        <w:t>(CSS 2019, Q1-7)</w:t>
      </w:r>
    </w:p>
    <w:p>
      <w:pPr>
        <w:pStyle w:val="GSOptions"/>
        <w:keepNext/>
        <w:keepLines/>
      </w:pPr>
      <w:r>
        <w:rPr>
          <w:b/>
          <w:color w:val="6B2D5C"/>
        </w:rPr>
        <w:t xml:space="preserve">(A) </w:t>
      </w:r>
      <w:r>
        <w:t>Women's right to work</w:t>
      </w:r>
      <w:r>
        <w:rPr>
          <w:b/>
          <w:color w:val="6B2D5C"/>
        </w:rPr>
        <w:t xml:space="preserve">     (B) </w:t>
      </w:r>
      <w:r>
        <w:t>Women's right to vote</w:t>
      </w:r>
      <w:r>
        <w:rPr>
          <w:b/>
          <w:color w:val="6B2D5C"/>
        </w:rPr>
        <w:t xml:space="preserve">     (C) </w:t>
      </w:r>
      <w:r>
        <w:t>Women's right to property</w:t>
      </w:r>
      <w:r>
        <w:rPr>
          <w:b/>
          <w:color w:val="6B2D5C"/>
        </w:rPr>
        <w:t xml:space="preserve">     (D) </w:t>
      </w:r>
      <w:r>
        <w:t>Women's right to lead</w:t>
      </w:r>
    </w:p>
    <w:p>
      <w:pPr>
        <w:pStyle w:val="GSAnswer"/>
        <w:keepLines/>
      </w:pPr>
      <w:r>
        <w:rPr>
          <w:b/>
        </w:rPr>
        <w:t>Answer: (B) Women's right to vote</w:t>
      </w:r>
      <w:r>
        <w:t xml:space="preserve"> — Suffrage is the right to vote.</w:t>
      </w:r>
    </w:p>
    <w:p>
      <w:pPr>
        <w:pStyle w:val="GSNumbered"/>
        <w:keepNext/>
        <w:keepLines/>
      </w:pPr>
      <w:r>
        <w:rPr>
          <w:b/>
          <w:color w:val="6B2D5C"/>
        </w:rPr>
        <w:t>9.</w:t>
        <w:tab/>
      </w:r>
      <w:r>
        <w:t xml:space="preserve">Pakistan's first woman Speaker of the National Assembly was: </w:t>
      </w:r>
      <w:r>
        <w:rPr>
          <w:i/>
        </w:rPr>
        <w:t>(CSS 2019, Q1-18)</w:t>
      </w:r>
    </w:p>
    <w:p>
      <w:pPr>
        <w:pStyle w:val="GSOptions"/>
        <w:keepNext/>
        <w:keepLines/>
      </w:pPr>
      <w:r>
        <w:rPr>
          <w:b/>
          <w:color w:val="6B2D5C"/>
        </w:rPr>
        <w:t xml:space="preserve">(A) </w:t>
      </w:r>
      <w:r>
        <w:t>Fahmida Mirza</w:t>
      </w:r>
      <w:r>
        <w:rPr>
          <w:b/>
          <w:color w:val="6B2D5C"/>
        </w:rPr>
        <w:t xml:space="preserve">     (B) </w:t>
      </w:r>
      <w:r>
        <w:t>Hina Rabbani Khar</w:t>
      </w:r>
      <w:r>
        <w:rPr>
          <w:b/>
          <w:color w:val="6B2D5C"/>
        </w:rPr>
        <w:t xml:space="preserve">     (C) </w:t>
      </w:r>
      <w:r>
        <w:t>Firdous Ashiq Awan</w:t>
      </w:r>
      <w:r>
        <w:rPr>
          <w:b/>
          <w:color w:val="6B2D5C"/>
        </w:rPr>
        <w:t xml:space="preserve">     (D) </w:t>
      </w:r>
      <w:r>
        <w:t>Sherry Rehman</w:t>
      </w:r>
    </w:p>
    <w:p>
      <w:pPr>
        <w:pStyle w:val="GSAnswer"/>
        <w:keepLines/>
      </w:pPr>
      <w:r>
        <w:rPr>
          <w:b/>
        </w:rPr>
        <w:t>Answer: (A) Fahmida Mirza</w:t>
      </w:r>
    </w:p>
    <w:p>
      <w:pPr>
        <w:pStyle w:val="GSNumbered"/>
        <w:keepNext/>
        <w:keepLines/>
      </w:pPr>
      <w:r>
        <w:rPr>
          <w:b/>
          <w:color w:val="6B2D5C"/>
        </w:rPr>
        <w:t>10.</w:t>
        <w:tab/>
      </w:r>
      <w:r>
        <w:t xml:space="preserve">Which country first granted women suffrage? </w:t>
      </w:r>
      <w:r>
        <w:rPr>
          <w:i/>
        </w:rPr>
        <w:t>(CSS 2024, Q1-9)</w:t>
      </w:r>
    </w:p>
    <w:p>
      <w:pPr>
        <w:pStyle w:val="GSOptions"/>
        <w:keepNext/>
        <w:keepLines/>
      </w:pPr>
      <w:r>
        <w:rPr>
          <w:b/>
          <w:color w:val="6B2D5C"/>
        </w:rPr>
        <w:t xml:space="preserve">(A) </w:t>
      </w:r>
      <w:r>
        <w:t>Finland</w:t>
      </w:r>
      <w:r>
        <w:rPr>
          <w:b/>
          <w:color w:val="6B2D5C"/>
        </w:rPr>
        <w:t xml:space="preserve">     (B) </w:t>
      </w:r>
      <w:r>
        <w:t>Germany</w:t>
      </w:r>
      <w:r>
        <w:rPr>
          <w:b/>
          <w:color w:val="6B2D5C"/>
        </w:rPr>
        <w:t xml:space="preserve">     (C) </w:t>
      </w:r>
      <w:r>
        <w:t>New Zealand</w:t>
      </w:r>
      <w:r>
        <w:rPr>
          <w:b/>
          <w:color w:val="6B2D5C"/>
        </w:rPr>
        <w:t xml:space="preserve">     (D) </w:t>
      </w:r>
      <w:r>
        <w:t>None of these</w:t>
      </w:r>
    </w:p>
    <w:p>
      <w:pPr>
        <w:pStyle w:val="GSAnswer"/>
        <w:keepLines/>
      </w:pPr>
      <w:r>
        <w:rPr>
          <w:b/>
        </w:rPr>
        <w:t>Answer: (C) New Zealand</w:t>
      </w:r>
      <w:r>
        <w:t xml:space="preserve"> — New Zealand, 1893.</w:t>
      </w:r>
    </w:p>
    <w:p>
      <w:pPr>
        <w:pStyle w:val="GSNumbered"/>
        <w:keepNext/>
        <w:keepLines/>
      </w:pPr>
      <w:r>
        <w:rPr>
          <w:b/>
          <w:color w:val="6B2D5C"/>
        </w:rPr>
        <w:t>11.</w:t>
        <w:tab/>
      </w:r>
      <w:r>
        <w:t xml:space="preserve">How many women were in Pakistan's first Constituent Assembly? </w:t>
      </w:r>
      <w:r>
        <w:rPr>
          <w:i/>
        </w:rPr>
        <w:t>(CSS 2024, Q1-10)</w:t>
      </w:r>
    </w:p>
    <w:p>
      <w:pPr>
        <w:pStyle w:val="GSOptions"/>
        <w:keepNext/>
        <w:keepLines/>
      </w:pPr>
      <w:r>
        <w:rPr>
          <w:b/>
          <w:color w:val="6B2D5C"/>
        </w:rPr>
        <w:t xml:space="preserve">(A) </w:t>
      </w:r>
      <w:r>
        <w:t>2</w:t>
      </w:r>
      <w:r>
        <w:rPr>
          <w:b/>
          <w:color w:val="6B2D5C"/>
        </w:rPr>
        <w:t xml:space="preserve">     (B) </w:t>
      </w:r>
      <w:r>
        <w:t>3</w:t>
      </w:r>
      <w:r>
        <w:rPr>
          <w:b/>
          <w:color w:val="6B2D5C"/>
        </w:rPr>
        <w:t xml:space="preserve">     (C) </w:t>
      </w:r>
      <w:r>
        <w:t>1</w:t>
      </w:r>
      <w:r>
        <w:rPr>
          <w:b/>
          <w:color w:val="6B2D5C"/>
        </w:rPr>
        <w:t xml:space="preserve">     (D) </w:t>
      </w:r>
      <w:r>
        <w:t>None of these</w:t>
      </w:r>
    </w:p>
    <w:p>
      <w:pPr>
        <w:pStyle w:val="GSAnswer"/>
        <w:keepLines/>
      </w:pPr>
      <w:r>
        <w:rPr>
          <w:b/>
        </w:rPr>
        <w:t>Answer: (A) 2</w:t>
      </w:r>
      <w:r>
        <w:t xml:space="preserve"> — Two.</w:t>
      </w:r>
    </w:p>
    <w:p>
      <w:pPr>
        <w:pStyle w:val="GSNumbered"/>
        <w:keepNext/>
        <w:keepLines/>
      </w:pPr>
      <w:r>
        <w:rPr>
          <w:b/>
          <w:color w:val="6B2D5C"/>
        </w:rPr>
        <w:t>12.</w:t>
        <w:tab/>
      </w:r>
      <w:r>
        <w:t xml:space="preserve">Reserved seats for women in Pakistan's National Assembly: </w:t>
      </w:r>
      <w:r>
        <w:rPr>
          <w:i/>
        </w:rPr>
        <w:t>(CSS 2024, Q1-17)</w:t>
      </w:r>
    </w:p>
    <w:p>
      <w:pPr>
        <w:pStyle w:val="GSOptions"/>
        <w:keepNext/>
        <w:keepLines/>
      </w:pPr>
      <w:r>
        <w:rPr>
          <w:b/>
          <w:color w:val="6B2D5C"/>
        </w:rPr>
        <w:t xml:space="preserve">(A) </w:t>
      </w:r>
      <w:r>
        <w:t>50</w:t>
      </w:r>
      <w:r>
        <w:rPr>
          <w:b/>
          <w:color w:val="6B2D5C"/>
        </w:rPr>
        <w:t xml:space="preserve">     (B) </w:t>
      </w:r>
      <w:r>
        <w:t>70</w:t>
      </w:r>
      <w:r>
        <w:rPr>
          <w:b/>
          <w:color w:val="6B2D5C"/>
        </w:rPr>
        <w:t xml:space="preserve">     (C) </w:t>
      </w:r>
      <w:r>
        <w:t>60</w:t>
      </w:r>
      <w:r>
        <w:rPr>
          <w:b/>
          <w:color w:val="6B2D5C"/>
        </w:rPr>
        <w:t xml:space="preserve">     (D) </w:t>
      </w:r>
      <w:r>
        <w:t>None of these</w:t>
      </w:r>
    </w:p>
    <w:p>
      <w:pPr>
        <w:pStyle w:val="GSAnswer"/>
        <w:keepLines/>
      </w:pPr>
      <w:r>
        <w:rPr>
          <w:b/>
        </w:rPr>
        <w:t>Answer: (C) 60</w:t>
      </w:r>
      <w:r>
        <w:t xml:space="preserve"> — 60 reserved seats.</w:t>
      </w:r>
    </w:p>
    <w:p>
      <w:pPr>
        <w:pStyle w:val="GSNumbered"/>
        <w:keepNext/>
        <w:keepLines/>
      </w:pPr>
      <w:r>
        <w:rPr>
          <w:b/>
          <w:color w:val="6B2D5C"/>
        </w:rPr>
        <w:t>13.</w:t>
        <w:tab/>
      </w:r>
      <w:r>
        <w:t xml:space="preserve">The gendering of world politics is seen in: </w:t>
      </w:r>
      <w:r>
        <w:rPr>
          <w:i/>
        </w:rPr>
        <w:t>(CSS 2025, Q1-19)</w:t>
      </w:r>
    </w:p>
    <w:p>
      <w:pPr>
        <w:pStyle w:val="GSOptions"/>
        <w:keepNext/>
        <w:keepLines/>
      </w:pPr>
      <w:r>
        <w:rPr>
          <w:b/>
          <w:color w:val="6B2D5C"/>
        </w:rPr>
        <w:t xml:space="preserve">(A) </w:t>
      </w:r>
      <w:r>
        <w:t>Prostitution and trafficking</w:t>
      </w:r>
      <w:r>
        <w:rPr>
          <w:b/>
          <w:color w:val="6B2D5C"/>
        </w:rPr>
        <w:t xml:space="preserve">     (B) </w:t>
      </w:r>
      <w:r>
        <w:t>Civil wars and refugee flows</w:t>
      </w:r>
      <w:r>
        <w:rPr>
          <w:b/>
          <w:color w:val="6B2D5C"/>
        </w:rPr>
        <w:t xml:space="preserve">     (C) </w:t>
      </w:r>
      <w:r>
        <w:t>Trade and development</w:t>
      </w:r>
      <w:r>
        <w:rPr>
          <w:b/>
          <w:color w:val="6B2D5C"/>
        </w:rPr>
        <w:t xml:space="preserve">     (D) </w:t>
      </w:r>
      <w:r>
        <w:t>All of these</w:t>
      </w:r>
    </w:p>
    <w:p>
      <w:pPr>
        <w:pStyle w:val="GSAnswer"/>
        <w:keepLines/>
      </w:pPr>
      <w:r>
        <w:rPr>
          <w:b/>
        </w:rPr>
        <w:t>Answer: (D) All of these</w:t>
      </w:r>
      <w:r>
        <w:t xml:space="preserve"> — All of these — Cynthia Enloe's </w:t>
      </w:r>
      <w:r>
        <w:rPr>
          <w:i/>
        </w:rPr>
        <w:t>Bananas, Beaches and Bases</w:t>
      </w:r>
      <w:r>
        <w:t xml:space="preserve"> (1989).</w:t>
      </w:r>
    </w:p>
    <w:p>
      <w:pPr>
        <w:pStyle w:val="GSNumbered"/>
        <w:keepNext/>
        <w:keepLines/>
      </w:pPr>
      <w:r>
        <w:rPr>
          <w:b/>
          <w:color w:val="6B2D5C"/>
        </w:rPr>
        <w:t>14.</w:t>
        <w:tab/>
      </w:r>
      <w:r>
        <w:t xml:space="preserve">The term 'glass cliff' refers to: </w:t>
      </w:r>
      <w:r>
        <w:rPr>
          <w:i/>
        </w:rPr>
        <w:t>(CSS 2026, Q1-2)</w:t>
      </w:r>
    </w:p>
    <w:p>
      <w:pPr>
        <w:pStyle w:val="GSOptions"/>
        <w:keepNext/>
        <w:keepLines/>
      </w:pPr>
      <w:r>
        <w:rPr>
          <w:b/>
          <w:color w:val="6B2D5C"/>
        </w:rPr>
        <w:t xml:space="preserve">(A) </w:t>
      </w:r>
      <w:r>
        <w:t>Invisible barriers preventing women from rising to top ranks</w:t>
      </w:r>
      <w:r>
        <w:rPr>
          <w:b/>
          <w:color w:val="6B2D5C"/>
        </w:rPr>
        <w:t xml:space="preserve">     (B) </w:t>
      </w:r>
      <w:r>
        <w:t>Women being promoted to leadership during crises, increasing their risk of failure</w:t>
      </w:r>
      <w:r>
        <w:rPr>
          <w:b/>
          <w:color w:val="6B2D5C"/>
        </w:rPr>
        <w:t xml:space="preserve">     (C) </w:t>
      </w:r>
      <w:r>
        <w:t>Rapid promotion of men in female-dominated professions</w:t>
      </w:r>
      <w:r>
        <w:rPr>
          <w:b/>
          <w:color w:val="6B2D5C"/>
        </w:rPr>
        <w:t xml:space="preserve">     (D) </w:t>
      </w:r>
      <w:r>
        <w:t>None of these</w:t>
      </w:r>
    </w:p>
    <w:p>
      <w:pPr>
        <w:pStyle w:val="GSAnswer"/>
        <w:keepLines/>
      </w:pPr>
      <w:r>
        <w:rPr>
          <w:b/>
        </w:rPr>
        <w:t>Answer: (B) Women being promoted to leadership during crises, increasing their risk of failure</w:t>
      </w:r>
      <w:r>
        <w:t xml:space="preserve"> — The glass cliff (Ryan and Haslam, 2005): women promoted to lead in crises.</w:t>
      </w:r>
    </w:p>
    <w:p>
      <w:pPr>
        <w:pStyle w:val="Heading2"/>
      </w:pPr>
      <w:r>
        <w:t>Practice MCQs, with answers</w:t>
      </w:r>
    </w:p>
    <w:p>
      <w:pPr>
        <w:pStyle w:val="GSLead"/>
      </w:pPr>
      <w:r>
        <w:t>New questions on the Topic 6 facts the objective paper has not yet asked. Cover the answer line, choose an option, then check.</w:t>
      </w:r>
    </w:p>
    <w:p>
      <w:pPr>
        <w:pStyle w:val="GSNumbered"/>
        <w:keepNext/>
        <w:keepLines/>
      </w:pPr>
      <w:r>
        <w:rPr>
          <w:b/>
          <w:color w:val="6B2D5C"/>
        </w:rPr>
        <w:t>1.</w:t>
        <w:tab/>
      </w:r>
      <w:r>
        <w:t>The World Bank defined governance as "the manner in which power is exercised" in:</w:t>
      </w:r>
    </w:p>
    <w:p>
      <w:pPr>
        <w:pStyle w:val="GSOptions"/>
        <w:keepNext/>
        <w:keepLines/>
      </w:pPr>
      <w:r>
        <w:rPr>
          <w:b/>
          <w:color w:val="6B2D5C"/>
        </w:rPr>
        <w:t xml:space="preserve">(A) </w:t>
      </w:r>
      <w:r>
        <w:t>1989</w:t>
      </w:r>
      <w:r>
        <w:rPr>
          <w:b/>
          <w:color w:val="6B2D5C"/>
        </w:rPr>
        <w:t xml:space="preserve">     (B) </w:t>
      </w:r>
      <w:r>
        <w:t>1992</w:t>
      </w:r>
      <w:r>
        <w:rPr>
          <w:b/>
          <w:color w:val="6B2D5C"/>
        </w:rPr>
        <w:t xml:space="preserve">     (C) </w:t>
      </w:r>
      <w:r>
        <w:t>1997</w:t>
      </w:r>
      <w:r>
        <w:rPr>
          <w:b/>
          <w:color w:val="6B2D5C"/>
        </w:rPr>
        <w:t xml:space="preserve">     (D) </w:t>
      </w:r>
      <w:r>
        <w:t>2000</w:t>
      </w:r>
    </w:p>
    <w:p>
      <w:pPr>
        <w:pStyle w:val="GSAnswer"/>
        <w:keepLines/>
      </w:pPr>
      <w:r>
        <w:rPr>
          <w:b/>
        </w:rPr>
        <w:t>Answer: (B) 1992</w:t>
      </w:r>
      <w:r>
        <w:t xml:space="preserve"> — 1992; its 1989 report on Sub-Saharan Africa spoke of a "crisis of governance".</w:t>
      </w:r>
    </w:p>
    <w:p>
      <w:pPr>
        <w:pStyle w:val="GSNumbered"/>
        <w:keepNext/>
        <w:keepLines/>
      </w:pPr>
      <w:r>
        <w:rPr>
          <w:b/>
          <w:color w:val="6B2D5C"/>
        </w:rPr>
        <w:t>2.</w:t>
        <w:tab/>
      </w:r>
      <w:r>
        <w:t>UNESCAP lists how many characteristics of good governance?</w:t>
      </w:r>
    </w:p>
    <w:p>
      <w:pPr>
        <w:pStyle w:val="GSOptions"/>
        <w:keepNext/>
        <w:keepLines/>
      </w:pPr>
      <w:r>
        <w:rPr>
          <w:b/>
          <w:color w:val="6B2D5C"/>
        </w:rPr>
        <w:t xml:space="preserve">(A) </w:t>
      </w:r>
      <w:r>
        <w:t>Five</w:t>
      </w:r>
      <w:r>
        <w:rPr>
          <w:b/>
          <w:color w:val="6B2D5C"/>
        </w:rPr>
        <w:t xml:space="preserve">     (B) </w:t>
      </w:r>
      <w:r>
        <w:t>Six</w:t>
      </w:r>
      <w:r>
        <w:rPr>
          <w:b/>
          <w:color w:val="6B2D5C"/>
        </w:rPr>
        <w:t xml:space="preserve">     (C) </w:t>
      </w:r>
      <w:r>
        <w:t>Eight</w:t>
      </w:r>
      <w:r>
        <w:rPr>
          <w:b/>
          <w:color w:val="6B2D5C"/>
        </w:rPr>
        <w:t xml:space="preserve">     (D) </w:t>
      </w:r>
      <w:r>
        <w:t>Ten</w:t>
      </w:r>
    </w:p>
    <w:p>
      <w:pPr>
        <w:pStyle w:val="GSAnswer"/>
        <w:keepLines/>
      </w:pPr>
      <w:r>
        <w:rPr>
          <w:b/>
        </w:rPr>
        <w:t>Answer: (C) Eight</w:t>
      </w:r>
    </w:p>
    <w:p>
      <w:pPr>
        <w:pStyle w:val="GSNumbered"/>
        <w:keepNext/>
        <w:keepLines/>
      </w:pPr>
      <w:r>
        <w:rPr>
          <w:b/>
          <w:color w:val="6B2D5C"/>
        </w:rPr>
        <w:t>3.</w:t>
        <w:tab/>
      </w:r>
      <w:r>
        <w:t>Which of the following is NOT one of UNESCAP's characteristics of good governance?</w:t>
      </w:r>
    </w:p>
    <w:p>
      <w:pPr>
        <w:pStyle w:val="GSOptions"/>
        <w:keepNext/>
        <w:keepLines/>
      </w:pPr>
      <w:r>
        <w:rPr>
          <w:b/>
          <w:color w:val="6B2D5C"/>
        </w:rPr>
        <w:t xml:space="preserve">(A) </w:t>
      </w:r>
      <w:r>
        <w:t>Rule of law</w:t>
      </w:r>
      <w:r>
        <w:rPr>
          <w:b/>
          <w:color w:val="6B2D5C"/>
        </w:rPr>
        <w:t xml:space="preserve">     (B) </w:t>
      </w:r>
      <w:r>
        <w:t>Transparency</w:t>
      </w:r>
      <w:r>
        <w:rPr>
          <w:b/>
          <w:color w:val="6B2D5C"/>
        </w:rPr>
        <w:t xml:space="preserve">     (C) </w:t>
      </w:r>
      <w:r>
        <w:t>Consensus orientation</w:t>
      </w:r>
      <w:r>
        <w:rPr>
          <w:b/>
          <w:color w:val="6B2D5C"/>
        </w:rPr>
        <w:t xml:space="preserve">     (D) </w:t>
      </w:r>
      <w:r>
        <w:t>Centralisation</w:t>
      </w:r>
    </w:p>
    <w:p>
      <w:pPr>
        <w:pStyle w:val="GSAnswer"/>
        <w:keepLines/>
      </w:pPr>
      <w:r>
        <w:rPr>
          <w:b/>
        </w:rPr>
        <w:t>Answer: (D) Centralisation</w:t>
      </w:r>
      <w:r>
        <w:t xml:space="preserve"> — Centralisation is not on the list.</w:t>
      </w:r>
    </w:p>
    <w:p>
      <w:pPr>
        <w:pStyle w:val="GSNumbered"/>
        <w:keepNext/>
        <w:keepLines/>
      </w:pPr>
      <w:r>
        <w:rPr>
          <w:b/>
          <w:color w:val="6B2D5C"/>
        </w:rPr>
        <w:t>4.</w:t>
        <w:tab/>
      </w:r>
      <w:r>
        <w:t>The article of CEDAW on women in political and public life is:</w:t>
      </w:r>
    </w:p>
    <w:p>
      <w:pPr>
        <w:pStyle w:val="GSOptions"/>
        <w:keepNext/>
        <w:keepLines/>
      </w:pPr>
      <w:r>
        <w:rPr>
          <w:b/>
          <w:color w:val="6B2D5C"/>
        </w:rPr>
        <w:t xml:space="preserve">(A) </w:t>
      </w:r>
      <w:r>
        <w:t>Article 4</w:t>
      </w:r>
      <w:r>
        <w:rPr>
          <w:b/>
          <w:color w:val="6B2D5C"/>
        </w:rPr>
        <w:t xml:space="preserve">     (B) </w:t>
      </w:r>
      <w:r>
        <w:t>Article 7</w:t>
      </w:r>
      <w:r>
        <w:rPr>
          <w:b/>
          <w:color w:val="6B2D5C"/>
        </w:rPr>
        <w:t xml:space="preserve">     (C) </w:t>
      </w:r>
      <w:r>
        <w:t>Article 14</w:t>
      </w:r>
      <w:r>
        <w:rPr>
          <w:b/>
          <w:color w:val="6B2D5C"/>
        </w:rPr>
        <w:t xml:space="preserve">     (D) </w:t>
      </w:r>
      <w:r>
        <w:t>Article 16</w:t>
      </w:r>
    </w:p>
    <w:p>
      <w:pPr>
        <w:pStyle w:val="GSAnswer"/>
        <w:keepLines/>
      </w:pPr>
      <w:r>
        <w:rPr>
          <w:b/>
        </w:rPr>
        <w:t>Answer: (B) Article 7</w:t>
      </w:r>
      <w:r>
        <w:t xml:space="preserve"> — Article 7; Article 4(1) allows temporary special measures.</w:t>
      </w:r>
    </w:p>
    <w:p>
      <w:pPr>
        <w:pStyle w:val="GSNumbered"/>
        <w:keepNext/>
        <w:keepLines/>
      </w:pPr>
      <w:r>
        <w:rPr>
          <w:b/>
          <w:color w:val="6B2D5C"/>
        </w:rPr>
        <w:t>5.</w:t>
        <w:tab/>
      </w:r>
      <w:r>
        <w:rPr>
          <w:i/>
        </w:rPr>
        <w:t>The Concept of Representation</w:t>
      </w:r>
      <w:r>
        <w:t xml:space="preserve"> (1967) was written by:</w:t>
      </w:r>
    </w:p>
    <w:p>
      <w:pPr>
        <w:pStyle w:val="GSOptions"/>
        <w:keepNext/>
        <w:keepLines/>
      </w:pPr>
      <w:r>
        <w:rPr>
          <w:b/>
          <w:color w:val="6B2D5C"/>
        </w:rPr>
        <w:t xml:space="preserve">(A) </w:t>
      </w:r>
      <w:r>
        <w:t>Anne Phillips</w:t>
      </w:r>
      <w:r>
        <w:rPr>
          <w:b/>
          <w:color w:val="6B2D5C"/>
        </w:rPr>
        <w:t xml:space="preserve">     (B) </w:t>
      </w:r>
      <w:r>
        <w:t>Rosabeth Moss Kanter</w:t>
      </w:r>
      <w:r>
        <w:rPr>
          <w:b/>
          <w:color w:val="6B2D5C"/>
        </w:rPr>
        <w:t xml:space="preserve">     (C) </w:t>
      </w:r>
      <w:r>
        <w:t>Drude Dahlerup</w:t>
      </w:r>
      <w:r>
        <w:rPr>
          <w:b/>
          <w:color w:val="6B2D5C"/>
        </w:rPr>
        <w:t xml:space="preserve">     (D) </w:t>
      </w:r>
      <w:r>
        <w:t>Hanna Pitkin</w:t>
      </w:r>
    </w:p>
    <w:p>
      <w:pPr>
        <w:pStyle w:val="GSAnswer"/>
        <w:keepLines/>
      </w:pPr>
      <w:r>
        <w:rPr>
          <w:b/>
        </w:rPr>
        <w:t>Answer: (D) Hanna Pitkin</w:t>
      </w:r>
    </w:p>
    <w:p>
      <w:pPr>
        <w:pStyle w:val="GSNumbered"/>
        <w:keepNext/>
        <w:keepLines/>
      </w:pPr>
      <w:r>
        <w:rPr>
          <w:b/>
          <w:color w:val="6B2D5C"/>
        </w:rPr>
        <w:t>6.</w:t>
        <w:tab/>
      </w:r>
      <w:r>
        <w:t>Representatives who resemble those they represent illustrate which type of representation?</w:t>
      </w:r>
    </w:p>
    <w:p>
      <w:pPr>
        <w:pStyle w:val="GSOptions"/>
        <w:keepNext/>
        <w:keepLines/>
      </w:pPr>
      <w:r>
        <w:rPr>
          <w:b/>
          <w:color w:val="6B2D5C"/>
        </w:rPr>
        <w:t xml:space="preserve">(A) </w:t>
      </w:r>
      <w:r>
        <w:t>Formal</w:t>
      </w:r>
      <w:r>
        <w:rPr>
          <w:b/>
          <w:color w:val="6B2D5C"/>
        </w:rPr>
        <w:t xml:space="preserve">     (B) </w:t>
      </w:r>
      <w:r>
        <w:t>Symbolic</w:t>
      </w:r>
      <w:r>
        <w:rPr>
          <w:b/>
          <w:color w:val="6B2D5C"/>
        </w:rPr>
        <w:t xml:space="preserve">     (C) </w:t>
      </w:r>
      <w:r>
        <w:t>Substantive</w:t>
      </w:r>
      <w:r>
        <w:rPr>
          <w:b/>
          <w:color w:val="6B2D5C"/>
        </w:rPr>
        <w:t xml:space="preserve">     (D) </w:t>
      </w:r>
      <w:r>
        <w:t>Descriptive</w:t>
      </w:r>
    </w:p>
    <w:p>
      <w:pPr>
        <w:pStyle w:val="GSAnswer"/>
        <w:keepLines/>
      </w:pPr>
      <w:r>
        <w:rPr>
          <w:b/>
        </w:rPr>
        <w:t>Answer: (D) Descriptive</w:t>
      </w:r>
      <w:r>
        <w:t xml:space="preserve"> — Descriptive representation.</w:t>
      </w:r>
    </w:p>
    <w:p>
      <w:pPr>
        <w:pStyle w:val="GSNumbered"/>
        <w:keepNext/>
        <w:keepLines/>
      </w:pPr>
      <w:r>
        <w:rPr>
          <w:b/>
          <w:color w:val="6B2D5C"/>
        </w:rPr>
        <w:t>7.</w:t>
        <w:tab/>
      </w:r>
      <w:r>
        <w:rPr>
          <w:i/>
        </w:rPr>
        <w:t>The Politics of Presence</w:t>
      </w:r>
      <w:r>
        <w:t xml:space="preserve"> (1995) was written by:</w:t>
      </w:r>
    </w:p>
    <w:p>
      <w:pPr>
        <w:pStyle w:val="GSOptions"/>
        <w:keepNext/>
        <w:keepLines/>
      </w:pPr>
      <w:r>
        <w:rPr>
          <w:b/>
          <w:color w:val="6B2D5C"/>
        </w:rPr>
        <w:t xml:space="preserve">(A) </w:t>
      </w:r>
      <w:r>
        <w:t>Anne Phillips</w:t>
      </w:r>
      <w:r>
        <w:rPr>
          <w:b/>
          <w:color w:val="6B2D5C"/>
        </w:rPr>
        <w:t xml:space="preserve">     (B) </w:t>
      </w:r>
      <w:r>
        <w:t>Hanna Pitkin</w:t>
      </w:r>
      <w:r>
        <w:rPr>
          <w:b/>
          <w:color w:val="6B2D5C"/>
        </w:rPr>
        <w:t xml:space="preserve">     (C) </w:t>
      </w:r>
      <w:r>
        <w:t>Iris Marion Young</w:t>
      </w:r>
      <w:r>
        <w:rPr>
          <w:b/>
          <w:color w:val="6B2D5C"/>
        </w:rPr>
        <w:t xml:space="preserve">     (D) </w:t>
      </w:r>
      <w:r>
        <w:t>None of these</w:t>
      </w:r>
    </w:p>
    <w:p>
      <w:pPr>
        <w:pStyle w:val="GSAnswer"/>
        <w:keepLines/>
      </w:pPr>
      <w:r>
        <w:rPr>
          <w:b/>
        </w:rPr>
        <w:t>Answer: (A) Anne Phillips</w:t>
      </w:r>
    </w:p>
    <w:p>
      <w:pPr>
        <w:pStyle w:val="GSNumbered"/>
        <w:keepNext/>
        <w:keepLines/>
      </w:pPr>
      <w:r>
        <w:rPr>
          <w:b/>
          <w:color w:val="6B2D5C"/>
        </w:rPr>
        <w:t>8.</w:t>
        <w:tab/>
      </w:r>
      <w:r>
        <w:t>Kanter (1977) called women forming less than about 15% of a group:</w:t>
      </w:r>
    </w:p>
    <w:p>
      <w:pPr>
        <w:pStyle w:val="GSOptions"/>
        <w:keepNext/>
        <w:keepLines/>
      </w:pPr>
      <w:r>
        <w:rPr>
          <w:b/>
          <w:color w:val="6B2D5C"/>
        </w:rPr>
        <w:t xml:space="preserve">(A) </w:t>
      </w:r>
      <w:r>
        <w:t>Critical actors</w:t>
      </w:r>
      <w:r>
        <w:rPr>
          <w:b/>
          <w:color w:val="6B2D5C"/>
        </w:rPr>
        <w:t xml:space="preserve">     (B) </w:t>
      </w:r>
      <w:r>
        <w:t>Electables</w:t>
      </w:r>
      <w:r>
        <w:rPr>
          <w:b/>
          <w:color w:val="6B2D5C"/>
        </w:rPr>
        <w:t xml:space="preserve">     (C) </w:t>
      </w:r>
      <w:r>
        <w:t>Queen bees</w:t>
      </w:r>
      <w:r>
        <w:rPr>
          <w:b/>
          <w:color w:val="6B2D5C"/>
        </w:rPr>
        <w:t xml:space="preserve">     (D) </w:t>
      </w:r>
      <w:r>
        <w:t>Tokens</w:t>
      </w:r>
    </w:p>
    <w:p>
      <w:pPr>
        <w:pStyle w:val="GSAnswer"/>
        <w:keepLines/>
      </w:pPr>
      <w:r>
        <w:rPr>
          <w:b/>
        </w:rPr>
        <w:t>Answer: (D) Tokens</w:t>
      </w:r>
    </w:p>
    <w:p>
      <w:pPr>
        <w:pStyle w:val="GSNumbered"/>
        <w:keepNext/>
        <w:keepLines/>
      </w:pPr>
      <w:r>
        <w:rPr>
          <w:b/>
          <w:color w:val="6B2D5C"/>
        </w:rPr>
        <w:t>9.</w:t>
        <w:tab/>
      </w:r>
      <w:r>
        <w:t>The idea of "critical mass" was applied to women in politics in 1988 by:</w:t>
      </w:r>
    </w:p>
    <w:p>
      <w:pPr>
        <w:pStyle w:val="GSOptions"/>
        <w:keepNext/>
        <w:keepLines/>
      </w:pPr>
      <w:r>
        <w:rPr>
          <w:b/>
          <w:color w:val="6B2D5C"/>
        </w:rPr>
        <w:t xml:space="preserve">(A) </w:t>
      </w:r>
      <w:r>
        <w:t>Anne Phillips</w:t>
      </w:r>
      <w:r>
        <w:rPr>
          <w:b/>
          <w:color w:val="6B2D5C"/>
        </w:rPr>
        <w:t xml:space="preserve">     (B) </w:t>
      </w:r>
      <w:r>
        <w:t>Sarah Childs</w:t>
      </w:r>
      <w:r>
        <w:rPr>
          <w:b/>
          <w:color w:val="6B2D5C"/>
        </w:rPr>
        <w:t xml:space="preserve">     (C) </w:t>
      </w:r>
      <w:r>
        <w:t>Mona Lena Krook</w:t>
      </w:r>
      <w:r>
        <w:rPr>
          <w:b/>
          <w:color w:val="6B2D5C"/>
        </w:rPr>
        <w:t xml:space="preserve">     (D) </w:t>
      </w:r>
      <w:r>
        <w:t>Drude Dahlerup</w:t>
      </w:r>
    </w:p>
    <w:p>
      <w:pPr>
        <w:pStyle w:val="GSAnswer"/>
        <w:keepLines/>
      </w:pPr>
      <w:r>
        <w:rPr>
          <w:b/>
        </w:rPr>
        <w:t>Answer: (D) Drude Dahlerup</w:t>
      </w:r>
      <w:r>
        <w:t xml:space="preserve"> — Drude Dahlerup; critical mass is usually put at about 30%.</w:t>
      </w:r>
    </w:p>
    <w:p>
      <w:pPr>
        <w:pStyle w:val="GSNumbered"/>
        <w:keepNext/>
        <w:keepLines/>
      </w:pPr>
      <w:r>
        <w:rPr>
          <w:b/>
          <w:color w:val="6B2D5C"/>
        </w:rPr>
        <w:t>10.</w:t>
        <w:tab/>
      </w:r>
      <w:r>
        <w:t>Childs and Krook (2009) stressed the role of:</w:t>
      </w:r>
    </w:p>
    <w:p>
      <w:pPr>
        <w:pStyle w:val="GSOptions"/>
        <w:keepNext/>
        <w:keepLines/>
      </w:pPr>
      <w:r>
        <w:rPr>
          <w:b/>
          <w:color w:val="6B2D5C"/>
        </w:rPr>
        <w:t xml:space="preserve">(A) </w:t>
      </w:r>
      <w:r>
        <w:t>Critical mass</w:t>
      </w:r>
      <w:r>
        <w:rPr>
          <w:b/>
          <w:color w:val="6B2D5C"/>
        </w:rPr>
        <w:t xml:space="preserve">     (B) </w:t>
      </w:r>
      <w:r>
        <w:t>Tokens</w:t>
      </w:r>
      <w:r>
        <w:rPr>
          <w:b/>
          <w:color w:val="6B2D5C"/>
        </w:rPr>
        <w:t xml:space="preserve">     (C) </w:t>
      </w:r>
      <w:r>
        <w:t>Critical actors</w:t>
      </w:r>
      <w:r>
        <w:rPr>
          <w:b/>
          <w:color w:val="6B2D5C"/>
        </w:rPr>
        <w:t xml:space="preserve">     (D) </w:t>
      </w:r>
      <w:r>
        <w:t>Quotas</w:t>
      </w:r>
    </w:p>
    <w:p>
      <w:pPr>
        <w:pStyle w:val="GSAnswer"/>
        <w:keepLines/>
      </w:pPr>
      <w:r>
        <w:rPr>
          <w:b/>
        </w:rPr>
        <w:t>Answer: (C) Critical actors</w:t>
      </w:r>
    </w:p>
    <w:p>
      <w:pPr>
        <w:pStyle w:val="GSNumbered"/>
        <w:keepNext/>
        <w:keepLines/>
      </w:pPr>
      <w:r>
        <w:rPr>
          <w:b/>
          <w:color w:val="6B2D5C"/>
        </w:rPr>
        <w:t>11.</w:t>
        <w:tab/>
      </w:r>
      <w:r>
        <w:t>Beijing Platform Critical Area G concerns:</w:t>
      </w:r>
    </w:p>
    <w:p>
      <w:pPr>
        <w:pStyle w:val="GSOptions"/>
        <w:keepNext/>
        <w:keepLines/>
      </w:pPr>
      <w:r>
        <w:rPr>
          <w:b/>
          <w:color w:val="6B2D5C"/>
        </w:rPr>
        <w:t xml:space="preserve">(A) </w:t>
      </w:r>
      <w:r>
        <w:t>Women in power and decision-making</w:t>
      </w:r>
      <w:r>
        <w:rPr>
          <w:b/>
          <w:color w:val="6B2D5C"/>
        </w:rPr>
        <w:t xml:space="preserve">     (B) </w:t>
      </w:r>
      <w:r>
        <w:t>Women and the economy</w:t>
      </w:r>
      <w:r>
        <w:rPr>
          <w:b/>
          <w:color w:val="6B2D5C"/>
        </w:rPr>
        <w:t xml:space="preserve">     (C) </w:t>
      </w:r>
      <w:r>
        <w:t>Violence against women</w:t>
      </w:r>
      <w:r>
        <w:rPr>
          <w:b/>
          <w:color w:val="6B2D5C"/>
        </w:rPr>
        <w:t xml:space="preserve">     (D) </w:t>
      </w:r>
      <w:r>
        <w:t>The girl child</w:t>
      </w:r>
    </w:p>
    <w:p>
      <w:pPr>
        <w:pStyle w:val="GSAnswer"/>
        <w:keepLines/>
      </w:pPr>
      <w:r>
        <w:rPr>
          <w:b/>
        </w:rPr>
        <w:t>Answer: (A) Women in power and decision-making</w:t>
      </w:r>
    </w:p>
    <w:p>
      <w:pPr>
        <w:pStyle w:val="GSNumbered"/>
        <w:keepNext/>
        <w:keepLines/>
      </w:pPr>
      <w:r>
        <w:rPr>
          <w:b/>
          <w:color w:val="6B2D5C"/>
        </w:rPr>
        <w:t>12.</w:t>
        <w:tab/>
      </w:r>
      <w:r>
        <w:t>The WSPU was founded in 1903 by:</w:t>
      </w:r>
    </w:p>
    <w:p>
      <w:pPr>
        <w:pStyle w:val="GSOptions"/>
        <w:keepNext/>
        <w:keepLines/>
      </w:pPr>
      <w:r>
        <w:rPr>
          <w:b/>
          <w:color w:val="6B2D5C"/>
        </w:rPr>
        <w:t xml:space="preserve">(A) </w:t>
      </w:r>
      <w:r>
        <w:t>Millicent Fawcett</w:t>
      </w:r>
      <w:r>
        <w:rPr>
          <w:b/>
          <w:color w:val="6B2D5C"/>
        </w:rPr>
        <w:t xml:space="preserve">     (B) </w:t>
      </w:r>
      <w:r>
        <w:t>Emily Wilding Davison</w:t>
      </w:r>
      <w:r>
        <w:rPr>
          <w:b/>
          <w:color w:val="6B2D5C"/>
        </w:rPr>
        <w:t xml:space="preserve">     (C) </w:t>
      </w:r>
      <w:r>
        <w:t>Emmeline Pankhurst</w:t>
      </w:r>
      <w:r>
        <w:rPr>
          <w:b/>
          <w:color w:val="6B2D5C"/>
        </w:rPr>
        <w:t xml:space="preserve">     (D) </w:t>
      </w:r>
      <w:r>
        <w:t>Lucy Stone</w:t>
      </w:r>
    </w:p>
    <w:p>
      <w:pPr>
        <w:pStyle w:val="GSAnswer"/>
        <w:keepLines/>
      </w:pPr>
      <w:r>
        <w:rPr>
          <w:b/>
        </w:rPr>
        <w:t>Answer: (C) Emmeline Pankhurst</w:t>
      </w:r>
      <w:r>
        <w:t xml:space="preserve"> — Emmeline Pankhurst; motto "Deeds, not words".</w:t>
      </w:r>
    </w:p>
    <w:p>
      <w:pPr>
        <w:pStyle w:val="GSNumbered"/>
        <w:keepNext/>
        <w:keepLines/>
      </w:pPr>
      <w:r>
        <w:rPr>
          <w:b/>
          <w:color w:val="6B2D5C"/>
        </w:rPr>
        <w:t>13.</w:t>
        <w:tab/>
      </w:r>
      <w:r>
        <w:t>The word "suffragette" was coined in 1906 by the:</w:t>
      </w:r>
    </w:p>
    <w:p>
      <w:pPr>
        <w:pStyle w:val="GSOptions"/>
        <w:keepNext/>
        <w:keepLines/>
      </w:pPr>
      <w:r>
        <w:rPr>
          <w:b/>
          <w:color w:val="6B2D5C"/>
        </w:rPr>
        <w:t xml:space="preserve">(A) </w:t>
      </w:r>
      <w:r>
        <w:rPr>
          <w:i/>
        </w:rPr>
        <w:t>Daily Mail</w:t>
      </w:r>
      <w:r>
        <w:rPr>
          <w:b/>
          <w:color w:val="6B2D5C"/>
        </w:rPr>
        <w:t xml:space="preserve">     (B) </w:t>
      </w:r>
      <w:r>
        <w:rPr>
          <w:i/>
        </w:rPr>
        <w:t>Times</w:t>
      </w:r>
      <w:r>
        <w:rPr>
          <w:b/>
          <w:color w:val="6B2D5C"/>
        </w:rPr>
        <w:t xml:space="preserve">     (C) </w:t>
      </w:r>
      <w:r>
        <w:rPr>
          <w:i/>
        </w:rPr>
        <w:t>Guardian</w:t>
      </w:r>
      <w:r>
        <w:rPr>
          <w:b/>
          <w:color w:val="6B2D5C"/>
        </w:rPr>
        <w:t xml:space="preserve">     (D) </w:t>
      </w:r>
      <w:r>
        <w:t>None of these</w:t>
      </w:r>
    </w:p>
    <w:p>
      <w:pPr>
        <w:pStyle w:val="GSAnswer"/>
        <w:keepLines/>
      </w:pPr>
      <w:r>
        <w:rPr>
          <w:b/>
        </w:rPr>
        <w:t xml:space="preserve">Answer: (A) </w:t>
      </w:r>
      <w:r>
        <w:rPr>
          <w:b/>
          <w:i/>
        </w:rPr>
        <w:t>Daily Mail</w:t>
      </w:r>
      <w:r>
        <w:t xml:space="preserve"> — The </w:t>
      </w:r>
      <w:r>
        <w:rPr>
          <w:i/>
        </w:rPr>
        <w:t>Daily Mail</w:t>
      </w:r>
      <w:r>
        <w:t>.</w:t>
      </w:r>
    </w:p>
    <w:p>
      <w:pPr>
        <w:pStyle w:val="GSNumbered"/>
        <w:keepNext/>
        <w:keepLines/>
      </w:pPr>
      <w:r>
        <w:rPr>
          <w:b/>
          <w:color w:val="6B2D5C"/>
        </w:rPr>
        <w:t>14.</w:t>
        <w:tab/>
      </w:r>
      <w:r>
        <w:t>The first place in the United States to give women the vote (1869) was:</w:t>
      </w:r>
    </w:p>
    <w:p>
      <w:pPr>
        <w:pStyle w:val="GSOptions"/>
        <w:keepNext/>
        <w:keepLines/>
      </w:pPr>
      <w:r>
        <w:rPr>
          <w:b/>
          <w:color w:val="6B2D5C"/>
        </w:rPr>
        <w:t xml:space="preserve">(A) </w:t>
      </w:r>
      <w:r>
        <w:t>New York</w:t>
      </w:r>
      <w:r>
        <w:rPr>
          <w:b/>
          <w:color w:val="6B2D5C"/>
        </w:rPr>
        <w:t xml:space="preserve">     (B) </w:t>
      </w:r>
      <w:r>
        <w:t>Wyoming Territory</w:t>
      </w:r>
      <w:r>
        <w:rPr>
          <w:b/>
          <w:color w:val="6B2D5C"/>
        </w:rPr>
        <w:t xml:space="preserve">     (C) </w:t>
      </w:r>
      <w:r>
        <w:t>California</w:t>
      </w:r>
      <w:r>
        <w:rPr>
          <w:b/>
          <w:color w:val="6B2D5C"/>
        </w:rPr>
        <w:t xml:space="preserve">     (D) </w:t>
      </w:r>
      <w:r>
        <w:t>Utah</w:t>
      </w:r>
    </w:p>
    <w:p>
      <w:pPr>
        <w:pStyle w:val="GSAnswer"/>
        <w:keepLines/>
      </w:pPr>
      <w:r>
        <w:rPr>
          <w:b/>
        </w:rPr>
        <w:t>Answer: (B) Wyoming Territory</w:t>
      </w:r>
    </w:p>
    <w:p>
      <w:pPr>
        <w:pStyle w:val="GSNumbered"/>
        <w:keepNext/>
        <w:keepLines/>
      </w:pPr>
      <w:r>
        <w:rPr>
          <w:b/>
          <w:color w:val="6B2D5C"/>
        </w:rPr>
        <w:t>15.</w:t>
        <w:tab/>
      </w:r>
      <w:r>
        <w:t>Women got the vote at federal level in Switzerland in:</w:t>
      </w:r>
    </w:p>
    <w:p>
      <w:pPr>
        <w:pStyle w:val="GSOptions"/>
        <w:keepNext/>
        <w:keepLines/>
      </w:pPr>
      <w:r>
        <w:rPr>
          <w:b/>
          <w:color w:val="6B2D5C"/>
        </w:rPr>
        <w:t xml:space="preserve">(A) </w:t>
      </w:r>
      <w:r>
        <w:t>1918</w:t>
      </w:r>
      <w:r>
        <w:rPr>
          <w:b/>
          <w:color w:val="6B2D5C"/>
        </w:rPr>
        <w:t xml:space="preserve">     (B) </w:t>
      </w:r>
      <w:r>
        <w:t>1944</w:t>
      </w:r>
      <w:r>
        <w:rPr>
          <w:b/>
          <w:color w:val="6B2D5C"/>
        </w:rPr>
        <w:t xml:space="preserve">     (C) </w:t>
      </w:r>
      <w:r>
        <w:t>1971</w:t>
      </w:r>
      <w:r>
        <w:rPr>
          <w:b/>
          <w:color w:val="6B2D5C"/>
        </w:rPr>
        <w:t xml:space="preserve">     (D) </w:t>
      </w:r>
      <w:r>
        <w:t>1990</w:t>
      </w:r>
    </w:p>
    <w:p>
      <w:pPr>
        <w:pStyle w:val="GSAnswer"/>
        <w:keepLines/>
      </w:pPr>
      <w:r>
        <w:rPr>
          <w:b/>
        </w:rPr>
        <w:t>Answer: (C) 1971</w:t>
      </w:r>
      <w:r>
        <w:t xml:space="preserve"> — 1971 (France 1944).</w:t>
      </w:r>
    </w:p>
    <w:p>
      <w:pPr>
        <w:pStyle w:val="GSNumbered"/>
        <w:keepNext/>
        <w:keepLines/>
      </w:pPr>
      <w:r>
        <w:rPr>
          <w:b/>
          <w:color w:val="6B2D5C"/>
        </w:rPr>
        <w:t>16.</w:t>
        <w:tab/>
      </w:r>
      <w:r>
        <w:t>The first Indian province to enfranchise women (1921) was:</w:t>
      </w:r>
    </w:p>
    <w:p>
      <w:pPr>
        <w:pStyle w:val="GSOptions"/>
        <w:keepNext/>
        <w:keepLines/>
      </w:pPr>
      <w:r>
        <w:rPr>
          <w:b/>
          <w:color w:val="6B2D5C"/>
        </w:rPr>
        <w:t xml:space="preserve">(A) </w:t>
      </w:r>
      <w:r>
        <w:t>Bombay</w:t>
      </w:r>
      <w:r>
        <w:rPr>
          <w:b/>
          <w:color w:val="6B2D5C"/>
        </w:rPr>
        <w:t xml:space="preserve">     (B) </w:t>
      </w:r>
      <w:r>
        <w:t>Punjab</w:t>
      </w:r>
      <w:r>
        <w:rPr>
          <w:b/>
          <w:color w:val="6B2D5C"/>
        </w:rPr>
        <w:t xml:space="preserve">     (C) </w:t>
      </w:r>
      <w:r>
        <w:t>Bengal</w:t>
      </w:r>
      <w:r>
        <w:rPr>
          <w:b/>
          <w:color w:val="6B2D5C"/>
        </w:rPr>
        <w:t xml:space="preserve">     (D) </w:t>
      </w:r>
      <w:r>
        <w:t>Madras</w:t>
      </w:r>
    </w:p>
    <w:p>
      <w:pPr>
        <w:pStyle w:val="GSAnswer"/>
        <w:keepLines/>
      </w:pPr>
      <w:r>
        <w:rPr>
          <w:b/>
        </w:rPr>
        <w:t>Answer: (D) Madras</w:t>
      </w:r>
    </w:p>
    <w:p>
      <w:pPr>
        <w:pStyle w:val="GSNumbered"/>
        <w:keepNext/>
        <w:keepLines/>
      </w:pPr>
      <w:r>
        <w:rPr>
          <w:b/>
          <w:color w:val="6B2D5C"/>
        </w:rPr>
        <w:t>17.</w:t>
        <w:tab/>
      </w:r>
      <w:r>
        <w:t>Before 2002 the minimum voting age in Pakistan was:</w:t>
      </w:r>
    </w:p>
    <w:p>
      <w:pPr>
        <w:pStyle w:val="GSOptions"/>
        <w:keepNext/>
        <w:keepLines/>
      </w:pPr>
      <w:r>
        <w:rPr>
          <w:b/>
          <w:color w:val="6B2D5C"/>
        </w:rPr>
        <w:t xml:space="preserve">(A) </w:t>
      </w:r>
      <w:r>
        <w:t>16</w:t>
      </w:r>
      <w:r>
        <w:rPr>
          <w:b/>
          <w:color w:val="6B2D5C"/>
        </w:rPr>
        <w:t xml:space="preserve">     (B) </w:t>
      </w:r>
      <w:r>
        <w:t>18</w:t>
      </w:r>
      <w:r>
        <w:rPr>
          <w:b/>
          <w:color w:val="6B2D5C"/>
        </w:rPr>
        <w:t xml:space="preserve">     (C) </w:t>
      </w:r>
      <w:r>
        <w:t>21</w:t>
      </w:r>
      <w:r>
        <w:rPr>
          <w:b/>
          <w:color w:val="6B2D5C"/>
        </w:rPr>
        <w:t xml:space="preserve">     (D) </w:t>
      </w:r>
      <w:r>
        <w:t>25</w:t>
      </w:r>
    </w:p>
    <w:p>
      <w:pPr>
        <w:pStyle w:val="GSAnswer"/>
        <w:keepLines/>
      </w:pPr>
      <w:r>
        <w:rPr>
          <w:b/>
        </w:rPr>
        <w:t>Answer: (C) 21</w:t>
      </w:r>
      <w:r>
        <w:t xml:space="preserve"> — 21; lowered to 18 in 2002.</w:t>
      </w:r>
    </w:p>
    <w:p>
      <w:pPr>
        <w:pStyle w:val="GSNumbered"/>
        <w:keepNext/>
        <w:keepLines/>
      </w:pPr>
      <w:r>
        <w:rPr>
          <w:b/>
          <w:color w:val="6B2D5C"/>
        </w:rPr>
        <w:t>18.</w:t>
        <w:tab/>
      </w:r>
      <w:r>
        <w:t>Women's share of registered voters in Pakistan in 2024 was about:</w:t>
      </w:r>
    </w:p>
    <w:p>
      <w:pPr>
        <w:pStyle w:val="GSOptions"/>
        <w:keepNext/>
        <w:keepLines/>
      </w:pPr>
      <w:r>
        <w:rPr>
          <w:b/>
          <w:color w:val="6B2D5C"/>
        </w:rPr>
        <w:t xml:space="preserve">(A) </w:t>
      </w:r>
      <w:r>
        <w:t>40%</w:t>
      </w:r>
      <w:r>
        <w:rPr>
          <w:b/>
          <w:color w:val="6B2D5C"/>
        </w:rPr>
        <w:t xml:space="preserve">     (B) </w:t>
      </w:r>
      <w:r>
        <w:t>43%</w:t>
      </w:r>
      <w:r>
        <w:rPr>
          <w:b/>
          <w:color w:val="6B2D5C"/>
        </w:rPr>
        <w:t xml:space="preserve">     (C) </w:t>
      </w:r>
      <w:r>
        <w:t>46%</w:t>
      </w:r>
      <w:r>
        <w:rPr>
          <w:b/>
          <w:color w:val="6B2D5C"/>
        </w:rPr>
        <w:t xml:space="preserve">     (D) </w:t>
      </w:r>
      <w:r>
        <w:t>50%</w:t>
      </w:r>
    </w:p>
    <w:p>
      <w:pPr>
        <w:pStyle w:val="GSAnswer"/>
        <w:keepLines/>
      </w:pPr>
      <w:r>
        <w:rPr>
          <w:b/>
        </w:rPr>
        <w:t>Answer: (C) 46%</w:t>
      </w:r>
      <w:r>
        <w:t xml:space="preserve"> — 46.1% (59.32 million of 128.58 million).</w:t>
      </w:r>
    </w:p>
    <w:p>
      <w:pPr>
        <w:pStyle w:val="GSNumbered"/>
        <w:keepNext/>
        <w:keepLines/>
      </w:pPr>
      <w:r>
        <w:rPr>
          <w:b/>
          <w:color w:val="6B2D5C"/>
        </w:rPr>
        <w:t>19.</w:t>
        <w:tab/>
      </w:r>
      <w:r>
        <w:t>Section 9 of the Elections Act 2017 lets the ECP void a poll where women's turnout is below:</w:t>
      </w:r>
    </w:p>
    <w:p>
      <w:pPr>
        <w:pStyle w:val="GSOptions"/>
        <w:keepNext/>
        <w:keepLines/>
      </w:pPr>
      <w:r>
        <w:rPr>
          <w:b/>
          <w:color w:val="6B2D5C"/>
        </w:rPr>
        <w:t xml:space="preserve">(A) </w:t>
      </w:r>
      <w:r>
        <w:t>5%</w:t>
      </w:r>
      <w:r>
        <w:rPr>
          <w:b/>
          <w:color w:val="6B2D5C"/>
        </w:rPr>
        <w:t xml:space="preserve">     (B) </w:t>
      </w:r>
      <w:r>
        <w:t>10%</w:t>
      </w:r>
      <w:r>
        <w:rPr>
          <w:b/>
          <w:color w:val="6B2D5C"/>
        </w:rPr>
        <w:t xml:space="preserve">     (C) </w:t>
      </w:r>
      <w:r>
        <w:t>17%</w:t>
      </w:r>
      <w:r>
        <w:rPr>
          <w:b/>
          <w:color w:val="6B2D5C"/>
        </w:rPr>
        <w:t xml:space="preserve">     (D) </w:t>
      </w:r>
      <w:r>
        <w:t>33%</w:t>
      </w:r>
    </w:p>
    <w:p>
      <w:pPr>
        <w:pStyle w:val="GSAnswer"/>
        <w:keepLines/>
      </w:pPr>
      <w:r>
        <w:rPr>
          <w:b/>
        </w:rPr>
        <w:t>Answer: (B) 10%</w:t>
      </w:r>
    </w:p>
    <w:p>
      <w:pPr>
        <w:pStyle w:val="GSNumbered"/>
        <w:keepNext/>
        <w:keepLines/>
      </w:pPr>
      <w:r>
        <w:rPr>
          <w:b/>
          <w:color w:val="6B2D5C"/>
        </w:rPr>
        <w:t>20.</w:t>
        <w:tab/>
      </w:r>
      <w:r>
        <w:t>Section 206 of the Elections Act 2017 requires parties to give women at least what share of general-seat tickets?</w:t>
      </w:r>
    </w:p>
    <w:p>
      <w:pPr>
        <w:pStyle w:val="GSOptions"/>
        <w:keepNext/>
        <w:keepLines/>
      </w:pPr>
      <w:r>
        <w:rPr>
          <w:b/>
          <w:color w:val="6B2D5C"/>
        </w:rPr>
        <w:t xml:space="preserve">(A) </w:t>
      </w:r>
      <w:r>
        <w:t>5%</w:t>
      </w:r>
      <w:r>
        <w:rPr>
          <w:b/>
          <w:color w:val="6B2D5C"/>
        </w:rPr>
        <w:t xml:space="preserve">     (B) </w:t>
      </w:r>
      <w:r>
        <w:t>10%</w:t>
      </w:r>
      <w:r>
        <w:rPr>
          <w:b/>
          <w:color w:val="6B2D5C"/>
        </w:rPr>
        <w:t xml:space="preserve">     (C) </w:t>
      </w:r>
      <w:r>
        <w:t>17%</w:t>
      </w:r>
      <w:r>
        <w:rPr>
          <w:b/>
          <w:color w:val="6B2D5C"/>
        </w:rPr>
        <w:t xml:space="preserve">     (D) </w:t>
      </w:r>
      <w:r>
        <w:t>33%</w:t>
      </w:r>
    </w:p>
    <w:p>
      <w:pPr>
        <w:pStyle w:val="GSAnswer"/>
        <w:keepLines/>
      </w:pPr>
      <w:r>
        <w:rPr>
          <w:b/>
        </w:rPr>
        <w:t>Answer: (A) 5%</w:t>
      </w:r>
    </w:p>
    <w:p>
      <w:pPr>
        <w:pStyle w:val="GSNumbered"/>
        <w:keepNext/>
        <w:keepLines/>
      </w:pPr>
      <w:r>
        <w:rPr>
          <w:b/>
          <w:color w:val="6B2D5C"/>
        </w:rPr>
        <w:t>21.</w:t>
        <w:tab/>
      </w:r>
      <w:r>
        <w:t>Fatima Jinnah contested the 1965 presidential election against:</w:t>
      </w:r>
    </w:p>
    <w:p>
      <w:pPr>
        <w:pStyle w:val="GSOptions"/>
        <w:keepNext/>
        <w:keepLines/>
      </w:pPr>
      <w:r>
        <w:rPr>
          <w:b/>
          <w:color w:val="6B2D5C"/>
        </w:rPr>
        <w:t xml:space="preserve">(A) </w:t>
      </w:r>
      <w:r>
        <w:t>Ayub Khan</w:t>
      </w:r>
      <w:r>
        <w:rPr>
          <w:b/>
          <w:color w:val="6B2D5C"/>
        </w:rPr>
        <w:t xml:space="preserve">     (B) </w:t>
      </w:r>
      <w:r>
        <w:t>Zulfikar Ali Bhutto</w:t>
      </w:r>
      <w:r>
        <w:rPr>
          <w:b/>
          <w:color w:val="6B2D5C"/>
        </w:rPr>
        <w:t xml:space="preserve">     (C) </w:t>
      </w:r>
      <w:r>
        <w:t>Yahya Khan</w:t>
      </w:r>
      <w:r>
        <w:rPr>
          <w:b/>
          <w:color w:val="6B2D5C"/>
        </w:rPr>
        <w:t xml:space="preserve">     (D) </w:t>
      </w:r>
      <w:r>
        <w:t>Iskander Mirza</w:t>
      </w:r>
    </w:p>
    <w:p>
      <w:pPr>
        <w:pStyle w:val="GSAnswer"/>
        <w:keepLines/>
      </w:pPr>
      <w:r>
        <w:rPr>
          <w:b/>
        </w:rPr>
        <w:t>Answer: (A) Ayub Khan</w:t>
      </w:r>
    </w:p>
    <w:p>
      <w:pPr>
        <w:pStyle w:val="GSNumbered"/>
        <w:keepNext/>
        <w:keepLines/>
      </w:pPr>
      <w:r>
        <w:rPr>
          <w:b/>
          <w:color w:val="6B2D5C"/>
        </w:rPr>
        <w:t>22.</w:t>
        <w:tab/>
      </w:r>
      <w:r>
        <w:t>How many women won general National Assembly seats in 2024?</w:t>
      </w:r>
    </w:p>
    <w:p>
      <w:pPr>
        <w:pStyle w:val="GSOptions"/>
        <w:keepNext/>
        <w:keepLines/>
      </w:pPr>
      <w:r>
        <w:rPr>
          <w:b/>
          <w:color w:val="6B2D5C"/>
        </w:rPr>
        <w:t xml:space="preserve">(A) </w:t>
      </w:r>
      <w:r>
        <w:t>8</w:t>
      </w:r>
      <w:r>
        <w:rPr>
          <w:b/>
          <w:color w:val="6B2D5C"/>
        </w:rPr>
        <w:t xml:space="preserve">     (B) </w:t>
      </w:r>
      <w:r>
        <w:t>11</w:t>
      </w:r>
      <w:r>
        <w:rPr>
          <w:b/>
          <w:color w:val="6B2D5C"/>
        </w:rPr>
        <w:t xml:space="preserve">     (C) </w:t>
      </w:r>
      <w:r>
        <w:t>60</w:t>
      </w:r>
      <w:r>
        <w:rPr>
          <w:b/>
          <w:color w:val="6B2D5C"/>
        </w:rPr>
        <w:t xml:space="preserve">     (D) </w:t>
      </w:r>
      <w:r>
        <w:t>306</w:t>
      </w:r>
    </w:p>
    <w:p>
      <w:pPr>
        <w:pStyle w:val="GSAnswer"/>
        <w:keepLines/>
      </w:pPr>
      <w:r>
        <w:rPr>
          <w:b/>
        </w:rPr>
        <w:t>Answer: (B) 11</w:t>
      </w:r>
      <w:r>
        <w:t xml:space="preserve"> — 11 (8 in 2018; 306 contested in 2024).</w:t>
      </w:r>
    </w:p>
    <w:p>
      <w:pPr>
        <w:pStyle w:val="GSNumbered"/>
        <w:keepNext/>
        <w:keepLines/>
      </w:pPr>
      <w:r>
        <w:rPr>
          <w:b/>
          <w:color w:val="6B2D5C"/>
        </w:rPr>
        <w:t>23.</w:t>
        <w:tab/>
      </w:r>
      <w:r>
        <w:t>The Senate of Pakistan has how many seats reserved for women?</w:t>
      </w:r>
    </w:p>
    <w:p>
      <w:pPr>
        <w:pStyle w:val="GSOptions"/>
        <w:keepNext/>
        <w:keepLines/>
      </w:pPr>
      <w:r>
        <w:rPr>
          <w:b/>
          <w:color w:val="6B2D5C"/>
        </w:rPr>
        <w:t xml:space="preserve">(A) </w:t>
      </w:r>
      <w:r>
        <w:t>10</w:t>
      </w:r>
      <w:r>
        <w:rPr>
          <w:b/>
          <w:color w:val="6B2D5C"/>
        </w:rPr>
        <w:t xml:space="preserve">     (B) </w:t>
      </w:r>
      <w:r>
        <w:t>17</w:t>
      </w:r>
      <w:r>
        <w:rPr>
          <w:b/>
          <w:color w:val="6B2D5C"/>
        </w:rPr>
        <w:t xml:space="preserve">     (C) </w:t>
      </w:r>
      <w:r>
        <w:t>23</w:t>
      </w:r>
      <w:r>
        <w:rPr>
          <w:b/>
          <w:color w:val="6B2D5C"/>
        </w:rPr>
        <w:t xml:space="preserve">     (D) </w:t>
      </w:r>
      <w:r>
        <w:t>33</w:t>
      </w:r>
    </w:p>
    <w:p>
      <w:pPr>
        <w:pStyle w:val="GSAnswer"/>
        <w:keepLines/>
      </w:pPr>
      <w:r>
        <w:rPr>
          <w:b/>
        </w:rPr>
        <w:t>Answer: (B) 17</w:t>
      </w:r>
      <w:r>
        <w:t xml:space="preserve"> — 17 of 96.</w:t>
      </w:r>
    </w:p>
    <w:p>
      <w:pPr>
        <w:pStyle w:val="GSNumbered"/>
        <w:keepNext/>
        <w:keepLines/>
      </w:pPr>
      <w:r>
        <w:rPr>
          <w:b/>
          <w:color w:val="6B2D5C"/>
        </w:rPr>
        <w:t>24.</w:t>
        <w:tab/>
      </w:r>
      <w:r>
        <w:t>Pakistan's first woman foreign minister (2011) was:</w:t>
      </w:r>
    </w:p>
    <w:p>
      <w:pPr>
        <w:pStyle w:val="GSOptions"/>
        <w:keepNext/>
        <w:keepLines/>
      </w:pPr>
      <w:r>
        <w:rPr>
          <w:b/>
          <w:color w:val="6B2D5C"/>
        </w:rPr>
        <w:t xml:space="preserve">(A) </w:t>
      </w:r>
      <w:r>
        <w:t>Tehmina Janjua</w:t>
      </w:r>
      <w:r>
        <w:rPr>
          <w:b/>
          <w:color w:val="6B2D5C"/>
        </w:rPr>
        <w:t xml:space="preserve">     (B) </w:t>
      </w:r>
      <w:r>
        <w:t>Sherry Rehman</w:t>
      </w:r>
      <w:r>
        <w:rPr>
          <w:b/>
          <w:color w:val="6B2D5C"/>
        </w:rPr>
        <w:t xml:space="preserve">     (C) </w:t>
      </w:r>
      <w:r>
        <w:t>Hina Rabbani Khar</w:t>
      </w:r>
      <w:r>
        <w:rPr>
          <w:b/>
          <w:color w:val="6B2D5C"/>
        </w:rPr>
        <w:t xml:space="preserve">     (D) </w:t>
      </w:r>
      <w:r>
        <w:t>Fahmida Mirza</w:t>
      </w:r>
    </w:p>
    <w:p>
      <w:pPr>
        <w:pStyle w:val="GSAnswer"/>
        <w:keepLines/>
      </w:pPr>
      <w:r>
        <w:rPr>
          <w:b/>
        </w:rPr>
        <w:t>Answer: (C) Hina Rabbani Khar</w:t>
      </w:r>
    </w:p>
    <w:p>
      <w:pPr>
        <w:pStyle w:val="GSNumbered"/>
        <w:keepNext/>
        <w:keepLines/>
      </w:pPr>
      <w:r>
        <w:rPr>
          <w:b/>
          <w:color w:val="6B2D5C"/>
        </w:rPr>
        <w:t>25.</w:t>
        <w:tab/>
      </w:r>
      <w:r>
        <w:t>The first woman governor in Pakistan (Sindh, 1973) was:</w:t>
      </w:r>
    </w:p>
    <w:p>
      <w:pPr>
        <w:pStyle w:val="GSOptions"/>
        <w:keepNext/>
        <w:keepLines/>
      </w:pPr>
      <w:r>
        <w:rPr>
          <w:b/>
          <w:color w:val="6B2D5C"/>
        </w:rPr>
        <w:t xml:space="preserve">(A) </w:t>
      </w:r>
      <w:r>
        <w:t>Begum Ra'ana Liaquat Ali Khan</w:t>
      </w:r>
      <w:r>
        <w:rPr>
          <w:b/>
          <w:color w:val="6B2D5C"/>
        </w:rPr>
        <w:t xml:space="preserve">     (B) </w:t>
      </w:r>
      <w:r>
        <w:t>Begum Shaista Ikramullah</w:t>
      </w:r>
      <w:r>
        <w:rPr>
          <w:b/>
          <w:color w:val="6B2D5C"/>
        </w:rPr>
        <w:t xml:space="preserve">     (C) </w:t>
      </w:r>
      <w:r>
        <w:t>Fatima Jinnah</w:t>
      </w:r>
      <w:r>
        <w:rPr>
          <w:b/>
          <w:color w:val="6B2D5C"/>
        </w:rPr>
        <w:t xml:space="preserve">     (D) </w:t>
      </w:r>
      <w:r>
        <w:t>None of these</w:t>
      </w:r>
    </w:p>
    <w:p>
      <w:pPr>
        <w:pStyle w:val="GSAnswer"/>
        <w:keepLines/>
      </w:pPr>
      <w:r>
        <w:rPr>
          <w:b/>
        </w:rPr>
        <w:t>Answer: (A) Begum Ra'ana Liaquat Ali Khan</w:t>
      </w:r>
    </w:p>
    <w:p>
      <w:pPr>
        <w:pStyle w:val="GSNumbered"/>
        <w:keepNext/>
        <w:keepLines/>
      </w:pPr>
      <w:r>
        <w:rPr>
          <w:b/>
          <w:color w:val="6B2D5C"/>
        </w:rPr>
        <w:t>26.</w:t>
        <w:tab/>
      </w:r>
      <w:r>
        <w:t>The 1962 Constitution reserved how many seats for women?</w:t>
      </w:r>
    </w:p>
    <w:p>
      <w:pPr>
        <w:pStyle w:val="GSOptions"/>
        <w:keepNext/>
        <w:keepLines/>
      </w:pPr>
      <w:r>
        <w:rPr>
          <w:b/>
          <w:color w:val="6B2D5C"/>
        </w:rPr>
        <w:t xml:space="preserve">(A) </w:t>
      </w:r>
      <w:r>
        <w:t>6</w:t>
      </w:r>
      <w:r>
        <w:rPr>
          <w:b/>
          <w:color w:val="6B2D5C"/>
        </w:rPr>
        <w:t xml:space="preserve">     (B) </w:t>
      </w:r>
      <w:r>
        <w:t>10</w:t>
      </w:r>
      <w:r>
        <w:rPr>
          <w:b/>
          <w:color w:val="6B2D5C"/>
        </w:rPr>
        <w:t xml:space="preserve">     (C) </w:t>
      </w:r>
      <w:r>
        <w:t>20</w:t>
      </w:r>
      <w:r>
        <w:rPr>
          <w:b/>
          <w:color w:val="6B2D5C"/>
        </w:rPr>
        <w:t xml:space="preserve">     (D) </w:t>
      </w:r>
      <w:r>
        <w:t>60</w:t>
      </w:r>
    </w:p>
    <w:p>
      <w:pPr>
        <w:pStyle w:val="GSAnswer"/>
        <w:keepLines/>
      </w:pPr>
      <w:r>
        <w:rPr>
          <w:b/>
        </w:rPr>
        <w:t>Answer: (A) 6</w:t>
      </w:r>
      <w:r>
        <w:t xml:space="preserve"> — 6 (10 in 1956 and 1973; 20 from 1985).</w:t>
      </w:r>
    </w:p>
    <w:p>
      <w:pPr>
        <w:pStyle w:val="GSNumbered"/>
        <w:keepNext/>
        <w:keepLines/>
      </w:pPr>
      <w:r>
        <w:rPr>
          <w:b/>
          <w:color w:val="6B2D5C"/>
        </w:rPr>
        <w:t>27.</w:t>
        <w:tab/>
      </w:r>
      <w:r>
        <w:t>Pakistan's elections of 1990, 1993 and 1997 were held:</w:t>
      </w:r>
    </w:p>
    <w:p>
      <w:pPr>
        <w:pStyle w:val="GSOptions"/>
        <w:keepNext/>
        <w:keepLines/>
      </w:pPr>
      <w:r>
        <w:rPr>
          <w:b/>
          <w:color w:val="6B2D5C"/>
        </w:rPr>
        <w:t xml:space="preserve">(A) </w:t>
      </w:r>
      <w:r>
        <w:t>With 20 reserved seats</w:t>
      </w:r>
      <w:r>
        <w:rPr>
          <w:b/>
          <w:color w:val="6B2D5C"/>
        </w:rPr>
        <w:t xml:space="preserve">     (B) </w:t>
      </w:r>
      <w:r>
        <w:t>With no reserved seats for women</w:t>
      </w:r>
      <w:r>
        <w:rPr>
          <w:b/>
          <w:color w:val="6B2D5C"/>
        </w:rPr>
        <w:t xml:space="preserve">     (C) </w:t>
      </w:r>
      <w:r>
        <w:t>With 60 reserved seats</w:t>
      </w:r>
      <w:r>
        <w:rPr>
          <w:b/>
          <w:color w:val="6B2D5C"/>
        </w:rPr>
        <w:t xml:space="preserve">     (D) </w:t>
      </w:r>
      <w:r>
        <w:t>None of these</w:t>
      </w:r>
    </w:p>
    <w:p>
      <w:pPr>
        <w:pStyle w:val="GSAnswer"/>
        <w:keepLines/>
      </w:pPr>
      <w:r>
        <w:rPr>
          <w:b/>
        </w:rPr>
        <w:t>Answer: (B) With no reserved seats for women</w:t>
      </w:r>
      <w:r>
        <w:t xml:space="preserve"> — The reserved seats lapsed after 1988.</w:t>
      </w:r>
    </w:p>
    <w:p>
      <w:pPr>
        <w:pStyle w:val="GSNumbered"/>
        <w:keepNext/>
        <w:keepLines/>
      </w:pPr>
      <w:r>
        <w:rPr>
          <w:b/>
          <w:color w:val="6B2D5C"/>
        </w:rPr>
        <w:t>28.</w:t>
        <w:tab/>
      </w:r>
      <w:r>
        <w:t>The 60 reserved seats for women were created by the:</w:t>
      </w:r>
    </w:p>
    <w:p>
      <w:pPr>
        <w:pStyle w:val="GSOptions"/>
        <w:keepNext/>
        <w:keepLines/>
      </w:pPr>
      <w:r>
        <w:rPr>
          <w:b/>
          <w:color w:val="6B2D5C"/>
        </w:rPr>
        <w:t xml:space="preserve">(A) </w:t>
      </w:r>
      <w:r>
        <w:t>18th Amendment</w:t>
      </w:r>
      <w:r>
        <w:rPr>
          <w:b/>
          <w:color w:val="6B2D5C"/>
        </w:rPr>
        <w:t xml:space="preserve">     (B) </w:t>
      </w:r>
      <w:r>
        <w:t>Legal Framework Order 2002</w:t>
      </w:r>
      <w:r>
        <w:rPr>
          <w:b/>
          <w:color w:val="6B2D5C"/>
        </w:rPr>
        <w:t xml:space="preserve">     (C) </w:t>
      </w:r>
      <w:r>
        <w:t>Devolution Plan 2000</w:t>
      </w:r>
      <w:r>
        <w:rPr>
          <w:b/>
          <w:color w:val="6B2D5C"/>
        </w:rPr>
        <w:t xml:space="preserve">     (D) </w:t>
      </w:r>
      <w:r>
        <w:t>25th Amendment</w:t>
      </w:r>
    </w:p>
    <w:p>
      <w:pPr>
        <w:pStyle w:val="GSAnswer"/>
        <w:keepLines/>
      </w:pPr>
      <w:r>
        <w:rPr>
          <w:b/>
        </w:rPr>
        <w:t>Answer: (B) Legal Framework Order 2002</w:t>
      </w:r>
      <w:r>
        <w:t xml:space="preserve"> — The LFO 2002, validated by the 17th Amendment (2003).</w:t>
      </w:r>
    </w:p>
    <w:p>
      <w:pPr>
        <w:pStyle w:val="GSNumbered"/>
        <w:keepNext/>
        <w:keepLines/>
      </w:pPr>
      <w:r>
        <w:rPr>
          <w:b/>
          <w:color w:val="6B2D5C"/>
        </w:rPr>
        <w:t>29.</w:t>
        <w:tab/>
      </w:r>
      <w:r>
        <w:t>The Legal Framework Order 2002 reserved for women:</w:t>
      </w:r>
    </w:p>
    <w:p>
      <w:pPr>
        <w:pStyle w:val="GSOptions"/>
        <w:keepNext/>
        <w:keepLines/>
      </w:pPr>
      <w:r>
        <w:rPr>
          <w:b/>
          <w:color w:val="6B2D5C"/>
        </w:rPr>
        <w:t xml:space="preserve">(A) </w:t>
      </w:r>
      <w:r>
        <w:t>60 seats in the National Assembly</w:t>
      </w:r>
      <w:r>
        <w:rPr>
          <w:b/>
          <w:color w:val="6B2D5C"/>
        </w:rPr>
        <w:t xml:space="preserve">     (B) </w:t>
      </w:r>
      <w:r>
        <w:t>17 seats in the Senate</w:t>
      </w:r>
      <w:r>
        <w:rPr>
          <w:b/>
          <w:color w:val="6B2D5C"/>
        </w:rPr>
        <w:t xml:space="preserve">     (C) </w:t>
      </w:r>
      <w:r>
        <w:t>Both A and B</w:t>
      </w:r>
      <w:r>
        <w:rPr>
          <w:b/>
          <w:color w:val="6B2D5C"/>
        </w:rPr>
        <w:t xml:space="preserve">     (D) </w:t>
      </w:r>
      <w:r>
        <w:t>None of these</w:t>
      </w:r>
    </w:p>
    <w:p>
      <w:pPr>
        <w:pStyle w:val="GSAnswer"/>
        <w:keepLines/>
      </w:pPr>
      <w:r>
        <w:rPr>
          <w:b/>
        </w:rPr>
        <w:t>Answer: (C) Both A and B</w:t>
      </w:r>
      <w:r>
        <w:t xml:space="preserve"> — Both, plus 128 provincial seats.</w:t>
      </w:r>
    </w:p>
    <w:p>
      <w:pPr>
        <w:pStyle w:val="GSNumbered"/>
        <w:keepNext/>
        <w:keepLines/>
      </w:pPr>
      <w:r>
        <w:rPr>
          <w:b/>
          <w:color w:val="6B2D5C"/>
        </w:rPr>
        <w:t>30.</w:t>
        <w:tab/>
      </w:r>
      <w:r>
        <w:t>A party list that alternates women and men candidates is called a:</w:t>
      </w:r>
    </w:p>
    <w:p>
      <w:pPr>
        <w:pStyle w:val="GSOptions"/>
        <w:keepNext/>
        <w:keepLines/>
      </w:pPr>
      <w:r>
        <w:rPr>
          <w:b/>
          <w:color w:val="6B2D5C"/>
        </w:rPr>
        <w:t xml:space="preserve">(A) </w:t>
      </w:r>
      <w:r>
        <w:t>Fast track</w:t>
      </w:r>
      <w:r>
        <w:rPr>
          <w:b/>
          <w:color w:val="6B2D5C"/>
        </w:rPr>
        <w:t xml:space="preserve">     (B) </w:t>
      </w:r>
      <w:r>
        <w:t>Closed list</w:t>
      </w:r>
      <w:r>
        <w:rPr>
          <w:b/>
          <w:color w:val="6B2D5C"/>
        </w:rPr>
        <w:t xml:space="preserve">     (C) </w:t>
      </w:r>
      <w:r>
        <w:t>Priority list</w:t>
      </w:r>
      <w:r>
        <w:rPr>
          <w:b/>
          <w:color w:val="6B2D5C"/>
        </w:rPr>
        <w:t xml:space="preserve">     (D) </w:t>
      </w:r>
      <w:r>
        <w:t>Zipper list</w:t>
      </w:r>
    </w:p>
    <w:p>
      <w:pPr>
        <w:pStyle w:val="GSAnswer"/>
        <w:keepLines/>
      </w:pPr>
      <w:r>
        <w:rPr>
          <w:b/>
        </w:rPr>
        <w:t>Answer: (D) Zipper list</w:t>
      </w:r>
    </w:p>
    <w:p>
      <w:pPr>
        <w:pStyle w:val="GSNumbered"/>
        <w:keepNext/>
        <w:keepLines/>
      </w:pPr>
      <w:r>
        <w:rPr>
          <w:b/>
          <w:color w:val="6B2D5C"/>
        </w:rPr>
        <w:t>31.</w:t>
        <w:tab/>
      </w:r>
      <w:r>
        <w:t>The country with the world's highest share of women in parliament is:</w:t>
      </w:r>
    </w:p>
    <w:p>
      <w:pPr>
        <w:pStyle w:val="GSOptions"/>
        <w:keepNext/>
        <w:keepLines/>
      </w:pPr>
      <w:r>
        <w:rPr>
          <w:b/>
          <w:color w:val="6B2D5C"/>
        </w:rPr>
        <w:t xml:space="preserve">(A) </w:t>
      </w:r>
      <w:r>
        <w:t>Rwanda</w:t>
      </w:r>
      <w:r>
        <w:rPr>
          <w:b/>
          <w:color w:val="6B2D5C"/>
        </w:rPr>
        <w:t xml:space="preserve">     (B) </w:t>
      </w:r>
      <w:r>
        <w:t>Norway</w:t>
      </w:r>
      <w:r>
        <w:rPr>
          <w:b/>
          <w:color w:val="6B2D5C"/>
        </w:rPr>
        <w:t xml:space="preserve">     (C) </w:t>
      </w:r>
      <w:r>
        <w:t>Iceland</w:t>
      </w:r>
      <w:r>
        <w:rPr>
          <w:b/>
          <w:color w:val="6B2D5C"/>
        </w:rPr>
        <w:t xml:space="preserve">     (D) </w:t>
      </w:r>
      <w:r>
        <w:t>Nepal</w:t>
      </w:r>
    </w:p>
    <w:p>
      <w:pPr>
        <w:pStyle w:val="GSAnswer"/>
        <w:keepLines/>
      </w:pPr>
      <w:r>
        <w:rPr>
          <w:b/>
        </w:rPr>
        <w:t>Answer: (A) Rwanda</w:t>
      </w:r>
      <w:r>
        <w:t xml:space="preserve"> — Rwanda, over 60%.</w:t>
      </w:r>
    </w:p>
    <w:p>
      <w:pPr>
        <w:pStyle w:val="GSNumbered"/>
        <w:keepNext/>
        <w:keepLines/>
      </w:pPr>
      <w:r>
        <w:rPr>
          <w:b/>
          <w:color w:val="6B2D5C"/>
        </w:rPr>
        <w:t>32.</w:t>
        <w:tab/>
      </w:r>
      <w:r>
        <w:t>Chattopadhyay and Duflo (2004) found that women panchayat leaders invested more in:</w:t>
      </w:r>
    </w:p>
    <w:p>
      <w:pPr>
        <w:pStyle w:val="GSOptions"/>
        <w:keepNext/>
        <w:keepLines/>
      </w:pPr>
      <w:r>
        <w:rPr>
          <w:b/>
          <w:color w:val="6B2D5C"/>
        </w:rPr>
        <w:t xml:space="preserve">(A) </w:t>
      </w:r>
      <w:r>
        <w:t>Roads</w:t>
      </w:r>
      <w:r>
        <w:rPr>
          <w:b/>
          <w:color w:val="6B2D5C"/>
        </w:rPr>
        <w:t xml:space="preserve">     (B) </w:t>
      </w:r>
      <w:r>
        <w:t>Drinking water</w:t>
      </w:r>
      <w:r>
        <w:rPr>
          <w:b/>
          <w:color w:val="6B2D5C"/>
        </w:rPr>
        <w:t xml:space="preserve">     (C) </w:t>
      </w:r>
      <w:r>
        <w:t>Defence</w:t>
      </w:r>
      <w:r>
        <w:rPr>
          <w:b/>
          <w:color w:val="6B2D5C"/>
        </w:rPr>
        <w:t xml:space="preserve">     (D) </w:t>
      </w:r>
      <w:r>
        <w:t>Temples</w:t>
      </w:r>
    </w:p>
    <w:p>
      <w:pPr>
        <w:pStyle w:val="GSAnswer"/>
        <w:keepLines/>
      </w:pPr>
      <w:r>
        <w:rPr>
          <w:b/>
        </w:rPr>
        <w:t>Answer: (B) Drinking water</w:t>
      </w:r>
    </w:p>
    <w:p>
      <w:pPr>
        <w:pStyle w:val="GSNumbered"/>
        <w:keepNext/>
        <w:keepLines/>
      </w:pPr>
      <w:r>
        <w:rPr>
          <w:b/>
          <w:color w:val="6B2D5C"/>
        </w:rPr>
        <w:t>33.</w:t>
        <w:tab/>
      </w:r>
      <w:r>
        <w:t>The image of women's leadership path as a "labyrinth" (2007) comes from:</w:t>
      </w:r>
    </w:p>
    <w:p>
      <w:pPr>
        <w:pStyle w:val="GSOptions"/>
        <w:keepNext/>
        <w:keepLines/>
      </w:pPr>
      <w:r>
        <w:rPr>
          <w:b/>
          <w:color w:val="6B2D5C"/>
        </w:rPr>
        <w:t xml:space="preserve">(A) </w:t>
      </w:r>
      <w:r>
        <w:t>Ryan and Haslam</w:t>
      </w:r>
      <w:r>
        <w:rPr>
          <w:b/>
          <w:color w:val="6B2D5C"/>
        </w:rPr>
        <w:t xml:space="preserve">     (B) </w:t>
      </w:r>
      <w:r>
        <w:t>Staines and Tavris</w:t>
      </w:r>
      <w:r>
        <w:rPr>
          <w:b/>
          <w:color w:val="6B2D5C"/>
        </w:rPr>
        <w:t xml:space="preserve">     (C) </w:t>
      </w:r>
      <w:r>
        <w:t>Childs and Krook</w:t>
      </w:r>
      <w:r>
        <w:rPr>
          <w:b/>
          <w:color w:val="6B2D5C"/>
        </w:rPr>
        <w:t xml:space="preserve">     (D) </w:t>
      </w:r>
      <w:r>
        <w:t>None of these</w:t>
      </w:r>
    </w:p>
    <w:p>
      <w:pPr>
        <w:pStyle w:val="GSAnswer"/>
        <w:keepLines/>
      </w:pPr>
      <w:r>
        <w:rPr>
          <w:b/>
        </w:rPr>
        <w:t>Answer: (D) None of these</w:t>
      </w:r>
      <w:r>
        <w:t xml:space="preserve"> — Alice Eagly and Linda Carli (2007).</w:t>
      </w:r>
    </w:p>
    <w:p>
      <w:pPr>
        <w:pStyle w:val="GSNumbered"/>
        <w:keepNext/>
        <w:keepLines/>
      </w:pPr>
      <w:r>
        <w:rPr>
          <w:b/>
          <w:color w:val="6B2D5C"/>
        </w:rPr>
        <w:t>34.</w:t>
        <w:tab/>
      </w:r>
      <w:r>
        <w:t>The world's first woman prime minister (1960) was:</w:t>
      </w:r>
    </w:p>
    <w:p>
      <w:pPr>
        <w:pStyle w:val="GSOptions"/>
        <w:keepNext/>
        <w:keepLines/>
      </w:pPr>
      <w:r>
        <w:rPr>
          <w:b/>
          <w:color w:val="6B2D5C"/>
        </w:rPr>
        <w:t xml:space="preserve">(A) </w:t>
      </w:r>
      <w:r>
        <w:t>Indira Gandhi</w:t>
      </w:r>
      <w:r>
        <w:rPr>
          <w:b/>
          <w:color w:val="6B2D5C"/>
        </w:rPr>
        <w:t xml:space="preserve">     (B) </w:t>
      </w:r>
      <w:r>
        <w:t>Benazir Bhutto</w:t>
      </w:r>
      <w:r>
        <w:rPr>
          <w:b/>
          <w:color w:val="6B2D5C"/>
        </w:rPr>
        <w:t xml:space="preserve">     (C) </w:t>
      </w:r>
      <w:r>
        <w:t>Golda Meir</w:t>
      </w:r>
      <w:r>
        <w:rPr>
          <w:b/>
          <w:color w:val="6B2D5C"/>
        </w:rPr>
        <w:t xml:space="preserve">     (D) </w:t>
      </w:r>
      <w:r>
        <w:t>Sirimavo Bandaranaike</w:t>
      </w:r>
    </w:p>
    <w:p>
      <w:pPr>
        <w:pStyle w:val="GSAnswer"/>
        <w:keepLines/>
      </w:pPr>
      <w:r>
        <w:rPr>
          <w:b/>
        </w:rPr>
        <w:t>Answer: (D) Sirimavo Bandaranaike</w:t>
      </w:r>
      <w:r>
        <w:t xml:space="preserve"> — Sirimavo Bandaranaike of Sri Lanka.</w:t>
      </w:r>
    </w:p>
    <w:p>
      <w:pPr>
        <w:pStyle w:val="GSNumbered"/>
        <w:keepNext/>
        <w:keepLines/>
      </w:pPr>
      <w:r>
        <w:rPr>
          <w:b/>
          <w:color w:val="6B2D5C"/>
        </w:rPr>
        <w:t>35.</w:t>
        <w:tab/>
      </w:r>
      <w:r>
        <w:t>India's Constitution (106th Amendment) Act 2023 reserves for women:</w:t>
      </w:r>
    </w:p>
    <w:p>
      <w:pPr>
        <w:pStyle w:val="GSOptions"/>
        <w:keepNext/>
        <w:keepLines/>
      </w:pPr>
      <w:r>
        <w:rPr>
          <w:b/>
          <w:color w:val="6B2D5C"/>
        </w:rPr>
        <w:t xml:space="preserve">(A) </w:t>
      </w:r>
      <w:r>
        <w:t>One-third of Lok Sabha seats</w:t>
      </w:r>
      <w:r>
        <w:rPr>
          <w:b/>
          <w:color w:val="6B2D5C"/>
        </w:rPr>
        <w:t xml:space="preserve">     (B) </w:t>
      </w:r>
      <w:r>
        <w:t>60 seats</w:t>
      </w:r>
      <w:r>
        <w:rPr>
          <w:b/>
          <w:color w:val="6B2D5C"/>
        </w:rPr>
        <w:t xml:space="preserve">     (C) </w:t>
      </w:r>
      <w:r>
        <w:t>17% of seats</w:t>
      </w:r>
      <w:r>
        <w:rPr>
          <w:b/>
          <w:color w:val="6B2D5C"/>
        </w:rPr>
        <w:t xml:space="preserve">     (D) </w:t>
      </w:r>
      <w:r>
        <w:t>None of these</w:t>
      </w:r>
    </w:p>
    <w:p>
      <w:pPr>
        <w:pStyle w:val="GSAnswer"/>
        <w:keepLines/>
      </w:pPr>
      <w:r>
        <w:rPr>
          <w:b/>
        </w:rPr>
        <w:t>Answer: (A) One-third of Lok Sabha seats</w:t>
      </w:r>
      <w:r>
        <w:t xml:space="preserve"> — One-third, after the next delimitation.</w:t>
      </w:r>
    </w:p>
    <w:p>
      <w:pPr>
        <w:pStyle w:val="Heading1"/>
      </w:pPr>
      <w:r>
        <w:t>Topic 7 · Gender-Based Violence and the Three Case Studies</w:t>
      </w:r>
    </w:p>
    <w:p>
      <w:pPr>
        <w:pStyle w:val="GSLead"/>
      </w:pPr>
      <w:r>
        <w:t>Syllabus heads VIII and IX. 125 one-liners, 12 past MCQs and 38 practice MCQs.</w:t>
      </w:r>
    </w:p>
    <w:p>
      <w:r>
        <w:t>The past MCQs test the definition of GBV, social learning theory, the 1-in-3 figure, the 2016 honour law and the three case studies. The practice set covers the UN framework, the theories of violence (Walker, Duluth, Heise, Galtung), masculinities, Pakistan's data and laws, the Punjab Act 2016 and the case-study details.</w:t>
      </w:r>
    </w:p>
    <w:p>
      <w:pPr>
        <w:pStyle w:val="Heading2"/>
      </w:pPr>
      <w:r>
        <w:t>The one-liners</w:t>
      </w:r>
    </w:p>
    <w:p>
      <w:pPr>
        <w:pStyle w:val="Heading3"/>
      </w:pPr>
      <w:r>
        <w:t>A · Defining gender-based violence</w:t>
      </w:r>
    </w:p>
    <w:p>
      <w:pPr>
        <w:pStyle w:val="GSNumbered"/>
      </w:pPr>
      <w:r>
        <w:rPr>
          <w:b/>
          <w:color w:val="6B2D5C"/>
        </w:rPr>
        <w:t>1.</w:t>
        <w:tab/>
      </w:r>
      <w:r>
        <w:rPr>
          <w:b/>
          <w:color w:val="2F7D4F"/>
        </w:rPr>
        <w:t>Gender-based violence</w:t>
      </w:r>
      <w:r>
        <w:t xml:space="preserve"> is violence directed at a person because of their </w:t>
      </w:r>
      <w:r>
        <w:rPr>
          <w:b/>
          <w:color w:val="2F7D4F"/>
        </w:rPr>
        <w:t>sex or gender</w:t>
      </w:r>
      <w:r>
        <w:t xml:space="preserve"> (MCQ 2025).</w:t>
      </w:r>
    </w:p>
    <w:p>
      <w:pPr>
        <w:pStyle w:val="GSNumbered"/>
      </w:pPr>
      <w:r>
        <w:rPr>
          <w:b/>
          <w:color w:val="6B2D5C"/>
        </w:rPr>
        <w:t>2.</w:t>
        <w:tab/>
      </w:r>
      <w:r>
        <w:t xml:space="preserve">The UN </w:t>
      </w:r>
      <w:r>
        <w:rPr>
          <w:b/>
          <w:color w:val="2F7D4F"/>
        </w:rPr>
        <w:t>Declaration on the Elimination of Violence against Women (DEVAW)</w:t>
      </w:r>
      <w:r>
        <w:t xml:space="preserve"> was adopted on </w:t>
      </w:r>
      <w:r>
        <w:rPr>
          <w:b/>
          <w:color w:val="1E2A44"/>
        </w:rPr>
        <w:t>20 December 1993</w:t>
      </w:r>
      <w:r>
        <w:t>.</w:t>
      </w:r>
    </w:p>
    <w:p>
      <w:pPr>
        <w:pStyle w:val="GSNumbered"/>
      </w:pPr>
      <w:r>
        <w:rPr>
          <w:b/>
          <w:color w:val="6B2D5C"/>
        </w:rPr>
        <w:t>3.</w:t>
        <w:tab/>
      </w:r>
      <w:r>
        <w:t xml:space="preserve">DEVAW Article 1 covers </w:t>
      </w:r>
      <w:r>
        <w:rPr>
          <w:b/>
          <w:color w:val="2F7D4F"/>
        </w:rPr>
        <w:t>physical, sexual and psychological</w:t>
      </w:r>
      <w:r>
        <w:t xml:space="preserve"> harm, including </w:t>
      </w:r>
      <w:r>
        <w:rPr>
          <w:b/>
          <w:color w:val="2F7D4F"/>
        </w:rPr>
        <w:t>threats, coercion</w:t>
      </w:r>
      <w:r>
        <w:t xml:space="preserve"> and </w:t>
      </w:r>
      <w:r>
        <w:rPr>
          <w:b/>
          <w:color w:val="2F7D4F"/>
        </w:rPr>
        <w:t>deprivation of liberty</w:t>
      </w:r>
      <w:r>
        <w:t>, in public or private life.</w:t>
      </w:r>
    </w:p>
    <w:p>
      <w:pPr>
        <w:pStyle w:val="GSNumbered"/>
      </w:pPr>
      <w:r>
        <w:rPr>
          <w:b/>
          <w:color w:val="6B2D5C"/>
        </w:rPr>
        <w:t>4.</w:t>
        <w:tab/>
      </w:r>
      <w:r>
        <w:t xml:space="preserve">DEVAW Article 2 names three sites: the </w:t>
      </w:r>
      <w:r>
        <w:rPr>
          <w:b/>
          <w:color w:val="2F7D4F"/>
        </w:rPr>
        <w:t>family</w:t>
      </w:r>
      <w:r>
        <w:t xml:space="preserve">, the </w:t>
      </w:r>
      <w:r>
        <w:rPr>
          <w:b/>
          <w:color w:val="2F7D4F"/>
        </w:rPr>
        <w:t>community</w:t>
      </w:r>
      <w:r>
        <w:t xml:space="preserve"> and the </w:t>
      </w:r>
      <w:r>
        <w:rPr>
          <w:b/>
          <w:color w:val="2F7D4F"/>
        </w:rPr>
        <w:t>State</w:t>
      </w:r>
      <w:r>
        <w:t>.</w:t>
      </w:r>
    </w:p>
    <w:p>
      <w:pPr>
        <w:pStyle w:val="GSNumbered"/>
      </w:pPr>
      <w:r>
        <w:rPr>
          <w:b/>
          <w:color w:val="6B2D5C"/>
        </w:rPr>
        <w:t>5.</w:t>
        <w:tab/>
      </w:r>
      <w:r>
        <w:t xml:space="preserve">The </w:t>
      </w:r>
      <w:r>
        <w:rPr>
          <w:b/>
          <w:color w:val="2F7D4F"/>
        </w:rPr>
        <w:t>Vienna World Conference on Human Rights</w:t>
      </w:r>
      <w:r>
        <w:t xml:space="preserve"> (</w:t>
      </w:r>
      <w:r>
        <w:rPr>
          <w:b/>
          <w:color w:val="1E2A44"/>
        </w:rPr>
        <w:t>1993</w:t>
      </w:r>
      <w:r>
        <w:t>) declared women's rights to be human rights.</w:t>
      </w:r>
    </w:p>
    <w:p>
      <w:pPr>
        <w:pStyle w:val="GSNumbered"/>
      </w:pPr>
      <w:r>
        <w:rPr>
          <w:b/>
          <w:color w:val="6B2D5C"/>
        </w:rPr>
        <w:t>6.</w:t>
        <w:tab/>
      </w:r>
      <w:r>
        <w:t xml:space="preserve">CEDAW </w:t>
      </w:r>
      <w:r>
        <w:rPr>
          <w:b/>
          <w:color w:val="2F7D4F"/>
        </w:rPr>
        <w:t>General Recommendation 19</w:t>
      </w:r>
      <w:r>
        <w:t xml:space="preserve"> (</w:t>
      </w:r>
      <w:r>
        <w:rPr>
          <w:b/>
          <w:color w:val="1E2A44"/>
        </w:rPr>
        <w:t>1992</w:t>
      </w:r>
      <w:r>
        <w:t xml:space="preserve">) declared gender-based violence a form of </w:t>
      </w:r>
      <w:r>
        <w:rPr>
          <w:b/>
          <w:color w:val="2F7D4F"/>
        </w:rPr>
        <w:t>discrimination</w:t>
      </w:r>
      <w:r>
        <w:t>.</w:t>
      </w:r>
    </w:p>
    <w:p>
      <w:pPr>
        <w:pStyle w:val="GSNumbered"/>
      </w:pPr>
      <w:r>
        <w:rPr>
          <w:b/>
          <w:color w:val="6B2D5C"/>
        </w:rPr>
        <w:t>7.</w:t>
        <w:tab/>
      </w:r>
      <w:r>
        <w:t xml:space="preserve">CEDAW </w:t>
      </w:r>
      <w:r>
        <w:rPr>
          <w:b/>
          <w:color w:val="2F7D4F"/>
        </w:rPr>
        <w:t>General Recommendation 35</w:t>
      </w:r>
      <w:r>
        <w:t xml:space="preserve"> (</w:t>
      </w:r>
      <w:r>
        <w:rPr>
          <w:b/>
          <w:color w:val="1E2A44"/>
        </w:rPr>
        <w:t>2017</w:t>
      </w:r>
      <w:r>
        <w:t>) updated GR 19.</w:t>
      </w:r>
    </w:p>
    <w:p>
      <w:pPr>
        <w:pStyle w:val="GSNumbered"/>
      </w:pPr>
      <w:r>
        <w:rPr>
          <w:b/>
          <w:color w:val="6B2D5C"/>
        </w:rPr>
        <w:t>8.</w:t>
        <w:tab/>
      </w:r>
      <w:r>
        <w:t xml:space="preserve">The </w:t>
      </w:r>
      <w:r>
        <w:rPr>
          <w:b/>
          <w:color w:val="2F7D4F"/>
        </w:rPr>
        <w:t>Beijing Platform</w:t>
      </w:r>
      <w:r>
        <w:t xml:space="preserve"> (</w:t>
      </w:r>
      <w:r>
        <w:rPr>
          <w:b/>
          <w:color w:val="1E2A44"/>
        </w:rPr>
        <w:t>1995</w:t>
      </w:r>
      <w:r>
        <w:t xml:space="preserve">) made violence against women </w:t>
      </w:r>
      <w:r>
        <w:rPr>
          <w:b/>
          <w:color w:val="2F7D4F"/>
        </w:rPr>
        <w:t>Critical Area D</w:t>
      </w:r>
      <w:r>
        <w:t>.</w:t>
      </w:r>
    </w:p>
    <w:p>
      <w:pPr>
        <w:pStyle w:val="GSNumbered"/>
      </w:pPr>
      <w:r>
        <w:rPr>
          <w:b/>
          <w:color w:val="6B2D5C"/>
        </w:rPr>
        <w:t>9.</w:t>
        <w:tab/>
      </w:r>
      <w:r>
        <w:rPr>
          <w:b/>
          <w:color w:val="2F7D4F"/>
        </w:rPr>
        <w:t>25 November</w:t>
      </w:r>
      <w:r>
        <w:t xml:space="preserve"> is the International Day for the Elimination of Violence against Women (designated </w:t>
      </w:r>
      <w:r>
        <w:rPr>
          <w:b/>
          <w:color w:val="1E2A44"/>
        </w:rPr>
        <w:t>1999</w:t>
      </w:r>
      <w:r>
        <w:t>).</w:t>
      </w:r>
    </w:p>
    <w:p>
      <w:pPr>
        <w:pStyle w:val="GSNumbered"/>
      </w:pPr>
      <w:r>
        <w:rPr>
          <w:b/>
          <w:color w:val="6B2D5C"/>
        </w:rPr>
        <w:t>10.</w:t>
        <w:tab/>
      </w:r>
      <w:r>
        <w:t xml:space="preserve">The </w:t>
      </w:r>
      <w:r>
        <w:rPr>
          <w:b/>
          <w:color w:val="2F7D4F"/>
        </w:rPr>
        <w:t>16 Days of Activism</w:t>
      </w:r>
      <w:r>
        <w:t xml:space="preserve"> run from 25 November to </w:t>
      </w:r>
      <w:r>
        <w:rPr>
          <w:b/>
          <w:color w:val="2F7D4F"/>
        </w:rPr>
        <w:t>10 December</w:t>
      </w:r>
      <w:r>
        <w:t>, Human Rights Day.</w:t>
      </w:r>
    </w:p>
    <w:p>
      <w:pPr>
        <w:pStyle w:val="GSNumbered"/>
      </w:pPr>
      <w:r>
        <w:rPr>
          <w:b/>
          <w:color w:val="6B2D5C"/>
        </w:rPr>
        <w:t>11.</w:t>
        <w:tab/>
      </w:r>
      <w:r>
        <w:t xml:space="preserve">The Council of Europe's </w:t>
      </w:r>
      <w:r>
        <w:rPr>
          <w:b/>
          <w:color w:val="2F7D4F"/>
        </w:rPr>
        <w:t>Istanbul Convention</w:t>
      </w:r>
      <w:r>
        <w:t xml:space="preserve"> on violence against women was adopted in </w:t>
      </w:r>
      <w:r>
        <w:rPr>
          <w:b/>
          <w:color w:val="1E2A44"/>
        </w:rPr>
        <w:t>2011</w:t>
      </w:r>
      <w:r>
        <w:t>.</w:t>
      </w:r>
    </w:p>
    <w:p>
      <w:pPr>
        <w:pStyle w:val="GSNumbered"/>
      </w:pPr>
      <w:r>
        <w:rPr>
          <w:b/>
          <w:color w:val="6B2D5C"/>
        </w:rPr>
        <w:t>12.</w:t>
        <w:tab/>
      </w:r>
      <w:r>
        <w:rPr>
          <w:b/>
          <w:color w:val="2F7D4F"/>
        </w:rPr>
        <w:t>SDG target 5.2</w:t>
      </w:r>
      <w:r>
        <w:t xml:space="preserve"> calls for eliminating all forms of violence against women and girls.</w:t>
      </w:r>
    </w:p>
    <w:p>
      <w:pPr>
        <w:pStyle w:val="GSNumbered"/>
      </w:pPr>
      <w:r>
        <w:rPr>
          <w:b/>
          <w:color w:val="6B2D5C"/>
        </w:rPr>
        <w:t>13.</w:t>
        <w:tab/>
      </w:r>
      <w:r>
        <w:rPr>
          <w:b/>
          <w:color w:val="2F7D4F"/>
        </w:rPr>
        <w:t>SDG target 5.3</w:t>
      </w:r>
      <w:r>
        <w:t xml:space="preserve"> calls for eliminating </w:t>
      </w:r>
      <w:r>
        <w:rPr>
          <w:b/>
          <w:color w:val="2F7D4F"/>
        </w:rPr>
        <w:t>child, early and forced marriage</w:t>
      </w:r>
      <w:r>
        <w:t>.</w:t>
      </w:r>
    </w:p>
    <w:p>
      <w:pPr>
        <w:pStyle w:val="GSNumbered"/>
      </w:pPr>
      <w:r>
        <w:rPr>
          <w:b/>
          <w:color w:val="6B2D5C"/>
        </w:rPr>
        <w:t>14.</w:t>
        <w:tab/>
      </w:r>
      <w:r>
        <w:t xml:space="preserve">About </w:t>
      </w:r>
      <w:r>
        <w:rPr>
          <w:b/>
          <w:color w:val="2F7D4F"/>
        </w:rPr>
        <w:t>1 in 3</w:t>
      </w:r>
      <w:r>
        <w:t xml:space="preserve"> women worldwide experience physical or sexual violence (WHO </w:t>
      </w:r>
      <w:r>
        <w:rPr>
          <w:b/>
          <w:color w:val="1E2A44"/>
        </w:rPr>
        <w:t>2021</w:t>
      </w:r>
      <w:r>
        <w:t>; MCQ 2024).</w:t>
      </w:r>
    </w:p>
    <w:p>
      <w:pPr>
        <w:pStyle w:val="GSNumbered"/>
      </w:pPr>
      <w:r>
        <w:rPr>
          <w:b/>
          <w:color w:val="6B2D5C"/>
        </w:rPr>
        <w:t>15.</w:t>
        <w:tab/>
      </w:r>
      <w:r>
        <w:t xml:space="preserve">About </w:t>
      </w:r>
      <w:r>
        <w:rPr>
          <w:b/>
          <w:color w:val="2F7D4F"/>
        </w:rPr>
        <w:t>85,000</w:t>
      </w:r>
      <w:r>
        <w:t xml:space="preserve"> women and girls were killed intentionally in </w:t>
      </w:r>
      <w:r>
        <w:rPr>
          <w:b/>
          <w:color w:val="1E2A44"/>
        </w:rPr>
        <w:t>2023</w:t>
      </w:r>
      <w:r>
        <w:t xml:space="preserve"> (UNODC and UN Women).</w:t>
      </w:r>
    </w:p>
    <w:p>
      <w:pPr>
        <w:pStyle w:val="GSNumbered"/>
      </w:pPr>
      <w:r>
        <w:rPr>
          <w:b/>
          <w:color w:val="6B2D5C"/>
        </w:rPr>
        <w:t>16.</w:t>
        <w:tab/>
      </w:r>
      <w:r>
        <w:t xml:space="preserve">About </w:t>
      </w:r>
      <w:r>
        <w:rPr>
          <w:b/>
          <w:color w:val="2F7D4F"/>
        </w:rPr>
        <w:t>51,100</w:t>
      </w:r>
      <w:r>
        <w:t xml:space="preserve"> of them were killed by </w:t>
      </w:r>
      <w:r>
        <w:rPr>
          <w:b/>
          <w:color w:val="2F7D4F"/>
        </w:rPr>
        <w:t>partners or family members</w:t>
      </w:r>
      <w:r>
        <w:t xml:space="preserve"> — one every </w:t>
      </w:r>
      <w:r>
        <w:rPr>
          <w:b/>
          <w:color w:val="2F7D4F"/>
        </w:rPr>
        <w:t>10 minutes</w:t>
      </w:r>
      <w:r>
        <w:t>.</w:t>
      </w:r>
    </w:p>
    <w:p>
      <w:pPr>
        <w:pStyle w:val="GSNumbered"/>
      </w:pPr>
      <w:r>
        <w:rPr>
          <w:b/>
          <w:color w:val="6B2D5C"/>
        </w:rPr>
        <w:t>17.</w:t>
        <w:tab/>
      </w:r>
      <w:r>
        <w:rPr>
          <w:b/>
          <w:color w:val="2F7D4F"/>
        </w:rPr>
        <w:t>Liz Kelly</w:t>
      </w:r>
      <w:r>
        <w:t xml:space="preserve"> described violence against women as a </w:t>
      </w:r>
      <w:r>
        <w:rPr>
          <w:b/>
          <w:color w:val="2F7D4F"/>
        </w:rPr>
        <w:t>continuum</w:t>
      </w:r>
      <w:r>
        <w:t xml:space="preserve"> (</w:t>
      </w:r>
      <w:r>
        <w:rPr>
          <w:b/>
          <w:color w:val="1E2A44"/>
        </w:rPr>
        <w:t>1988</w:t>
      </w:r>
      <w:r>
        <w:t>).</w:t>
      </w:r>
    </w:p>
    <w:p>
      <w:pPr>
        <w:pStyle w:val="GSNumbered"/>
      </w:pPr>
      <w:r>
        <w:rPr>
          <w:b/>
          <w:color w:val="6B2D5C"/>
        </w:rPr>
        <w:t>18.</w:t>
        <w:tab/>
      </w:r>
      <w:r>
        <w:t xml:space="preserve">The WHO calls violence against women a public health problem of </w:t>
      </w:r>
      <w:r>
        <w:rPr>
          <w:b/>
          <w:color w:val="2F7D4F"/>
        </w:rPr>
        <w:t>epidemic</w:t>
      </w:r>
      <w:r>
        <w:t xml:space="preserve"> proportions.</w:t>
      </w:r>
    </w:p>
    <w:p>
      <w:pPr>
        <w:pStyle w:val="GSNumbered"/>
      </w:pPr>
      <w:r>
        <w:rPr>
          <w:b/>
          <w:color w:val="6B2D5C"/>
        </w:rPr>
        <w:t>19.</w:t>
        <w:tab/>
      </w:r>
      <w:r>
        <w:rPr>
          <w:b/>
          <w:color w:val="2F7D4F"/>
        </w:rPr>
        <w:t>Economic abuse</w:t>
      </w:r>
      <w:r>
        <w:t xml:space="preserve"> includes denying a woman food, clothing, shelter or her own income.</w:t>
      </w:r>
    </w:p>
    <w:p>
      <w:pPr>
        <w:pStyle w:val="GSNumbered"/>
      </w:pPr>
      <w:r>
        <w:rPr>
          <w:b/>
          <w:color w:val="6B2D5C"/>
        </w:rPr>
        <w:t>20.</w:t>
        <w:tab/>
      </w:r>
      <w:r>
        <w:rPr>
          <w:b/>
          <w:color w:val="2F7D4F"/>
        </w:rPr>
        <w:t>Femicide</w:t>
      </w:r>
      <w:r>
        <w:t xml:space="preserve"> is the intentional killing of women and girls because they are women.</w:t>
      </w:r>
    </w:p>
    <w:p>
      <w:pPr>
        <w:pStyle w:val="Heading3"/>
      </w:pPr>
      <w:r>
        <w:t>B · Theories of violence</w:t>
      </w:r>
    </w:p>
    <w:p>
      <w:pPr>
        <w:pStyle w:val="GSNumbered"/>
      </w:pPr>
      <w:r>
        <w:rPr>
          <w:b/>
          <w:color w:val="6B2D5C"/>
        </w:rPr>
        <w:t>21.</w:t>
        <w:tab/>
      </w:r>
      <w:r>
        <w:rPr>
          <w:b/>
          <w:color w:val="2F7D4F"/>
        </w:rPr>
        <w:t>Albert Bandura</w:t>
      </w:r>
      <w:r>
        <w:t xml:space="preserve">'s </w:t>
      </w:r>
      <w:r>
        <w:rPr>
          <w:b/>
          <w:color w:val="2F7D4F"/>
        </w:rPr>
        <w:t>Bobo doll</w:t>
      </w:r>
      <w:r>
        <w:t xml:space="preserve"> experiments (</w:t>
      </w:r>
      <w:r>
        <w:rPr>
          <w:b/>
          <w:color w:val="1E2A44"/>
        </w:rPr>
        <w:t>1961</w:t>
      </w:r>
      <w:r>
        <w:t>) showed that children copy aggression.</w:t>
      </w:r>
    </w:p>
    <w:p>
      <w:pPr>
        <w:pStyle w:val="GSNumbered"/>
      </w:pPr>
      <w:r>
        <w:rPr>
          <w:b/>
          <w:color w:val="6B2D5C"/>
        </w:rPr>
        <w:t>22.</w:t>
        <w:tab/>
      </w:r>
      <w:r>
        <w:t xml:space="preserve">Bandura's </w:t>
      </w:r>
      <w:r>
        <w:rPr>
          <w:i/>
        </w:rPr>
        <w:t>Aggression: A Social Learning Analysis</w:t>
      </w:r>
      <w:r>
        <w:t xml:space="preserve"> appeared in </w:t>
      </w:r>
      <w:r>
        <w:rPr>
          <w:b/>
          <w:color w:val="1E2A44"/>
        </w:rPr>
        <w:t>1973</w:t>
      </w:r>
      <w:r>
        <w:t>.</w:t>
      </w:r>
    </w:p>
    <w:p>
      <w:pPr>
        <w:pStyle w:val="GSNumbered"/>
      </w:pPr>
      <w:r>
        <w:rPr>
          <w:b/>
          <w:color w:val="6B2D5C"/>
        </w:rPr>
        <w:t>23.</w:t>
        <w:tab/>
      </w:r>
      <w:r>
        <w:t xml:space="preserve">According to </w:t>
      </w:r>
      <w:r>
        <w:rPr>
          <w:b/>
          <w:color w:val="2F7D4F"/>
        </w:rPr>
        <w:t>social learning theory</w:t>
      </w:r>
      <w:r>
        <w:t xml:space="preserve">, violence is </w:t>
      </w:r>
      <w:r>
        <w:rPr>
          <w:b/>
          <w:color w:val="2F7D4F"/>
        </w:rPr>
        <w:t>learned</w:t>
      </w:r>
      <w:r>
        <w:t xml:space="preserve"> (MCQ 2023) and </w:t>
      </w:r>
      <w:r>
        <w:rPr>
          <w:b/>
          <w:color w:val="2F7D4F"/>
        </w:rPr>
        <w:t>socially constructed</w:t>
      </w:r>
      <w:r>
        <w:t xml:space="preserve"> (MCQ 2024).</w:t>
      </w:r>
    </w:p>
    <w:p>
      <w:pPr>
        <w:pStyle w:val="GSNumbered"/>
      </w:pPr>
      <w:r>
        <w:rPr>
          <w:b/>
          <w:color w:val="6B2D5C"/>
        </w:rPr>
        <w:t>24.</w:t>
        <w:tab/>
      </w:r>
      <w:r>
        <w:t xml:space="preserve">The passing of violence from parents to children is called </w:t>
      </w:r>
      <w:r>
        <w:rPr>
          <w:b/>
          <w:color w:val="2F7D4F"/>
        </w:rPr>
        <w:t>intergenerational transmission</w:t>
      </w:r>
      <w:r>
        <w:t>.</w:t>
      </w:r>
    </w:p>
    <w:p>
      <w:pPr>
        <w:pStyle w:val="GSNumbered"/>
      </w:pPr>
      <w:r>
        <w:rPr>
          <w:b/>
          <w:color w:val="6B2D5C"/>
        </w:rPr>
        <w:t>25.</w:t>
        <w:tab/>
      </w:r>
      <w:r>
        <w:rPr>
          <w:b/>
          <w:color w:val="2F7D4F"/>
        </w:rPr>
        <w:t>William Goode</w:t>
      </w:r>
      <w:r>
        <w:t xml:space="preserve"> (</w:t>
      </w:r>
      <w:r>
        <w:rPr>
          <w:b/>
          <w:color w:val="1E2A44"/>
        </w:rPr>
        <w:t>1971</w:t>
      </w:r>
      <w:r>
        <w:t xml:space="preserve">) proposed the </w:t>
      </w:r>
      <w:r>
        <w:rPr>
          <w:b/>
          <w:color w:val="2F7D4F"/>
        </w:rPr>
        <w:t>resource theory</w:t>
      </w:r>
      <w:r>
        <w:t xml:space="preserve"> of family violence.</w:t>
      </w:r>
    </w:p>
    <w:p>
      <w:pPr>
        <w:pStyle w:val="GSNumbered"/>
      </w:pPr>
      <w:r>
        <w:rPr>
          <w:b/>
          <w:color w:val="6B2D5C"/>
        </w:rPr>
        <w:t>26.</w:t>
        <w:tab/>
      </w:r>
      <w:r>
        <w:rPr>
          <w:b/>
          <w:color w:val="2F7D4F"/>
        </w:rPr>
        <w:t>R. Emerson Dobash and Russell Dobash</w:t>
      </w:r>
      <w:r>
        <w:t xml:space="preserve"> wrote </w:t>
      </w:r>
      <w:r>
        <w:rPr>
          <w:i/>
        </w:rPr>
        <w:t>Violence Against Wives</w:t>
      </w:r>
      <w:r>
        <w:t xml:space="preserve"> (</w:t>
      </w:r>
      <w:r>
        <w:rPr>
          <w:b/>
          <w:color w:val="1E2A44"/>
        </w:rPr>
        <w:t>1979</w:t>
      </w:r>
      <w:r>
        <w:t>).</w:t>
      </w:r>
    </w:p>
    <w:p>
      <w:pPr>
        <w:pStyle w:val="GSNumbered"/>
      </w:pPr>
      <w:r>
        <w:rPr>
          <w:b/>
          <w:color w:val="6B2D5C"/>
        </w:rPr>
        <w:t>27.</w:t>
        <w:tab/>
      </w:r>
      <w:r>
        <w:t xml:space="preserve">Feminist theory sees </w:t>
      </w:r>
      <w:r>
        <w:rPr>
          <w:b/>
          <w:color w:val="2F7D4F"/>
        </w:rPr>
        <w:t>patriarchy</w:t>
      </w:r>
      <w:r>
        <w:t xml:space="preserve"> as the root cause of violence against women.</w:t>
      </w:r>
    </w:p>
    <w:p>
      <w:pPr>
        <w:pStyle w:val="GSNumbered"/>
      </w:pPr>
      <w:r>
        <w:rPr>
          <w:b/>
          <w:color w:val="6B2D5C"/>
        </w:rPr>
        <w:t>28.</w:t>
        <w:tab/>
      </w:r>
      <w:r>
        <w:rPr>
          <w:b/>
          <w:color w:val="2F7D4F"/>
        </w:rPr>
        <w:t>Susan Brownmiller</w:t>
      </w:r>
      <w:r>
        <w:t xml:space="preserve"> wrote </w:t>
      </w:r>
      <w:r>
        <w:rPr>
          <w:i/>
        </w:rPr>
        <w:t>Against Our Will</w:t>
      </w:r>
      <w:r>
        <w:t xml:space="preserve"> (</w:t>
      </w:r>
      <w:r>
        <w:rPr>
          <w:b/>
          <w:color w:val="1E2A44"/>
        </w:rPr>
        <w:t>1975</w:t>
      </w:r>
      <w:r>
        <w:t xml:space="preserve">), arguing that rape is about </w:t>
      </w:r>
      <w:r>
        <w:rPr>
          <w:b/>
          <w:color w:val="2F7D4F"/>
        </w:rPr>
        <w:t>power</w:t>
      </w:r>
      <w:r>
        <w:t>.</w:t>
      </w:r>
    </w:p>
    <w:p>
      <w:pPr>
        <w:pStyle w:val="GSNumbered"/>
      </w:pPr>
      <w:r>
        <w:rPr>
          <w:b/>
          <w:color w:val="6B2D5C"/>
        </w:rPr>
        <w:t>29.</w:t>
        <w:tab/>
      </w:r>
      <w:r>
        <w:rPr>
          <w:b/>
          <w:color w:val="2F7D4F"/>
        </w:rPr>
        <w:t>Lenore Walker</w:t>
      </w:r>
      <w:r>
        <w:t xml:space="preserve"> described the </w:t>
      </w:r>
      <w:r>
        <w:rPr>
          <w:b/>
          <w:color w:val="2F7D4F"/>
        </w:rPr>
        <w:t>cycle of violence</w:t>
      </w:r>
      <w:r>
        <w:t xml:space="preserve"> in </w:t>
      </w:r>
      <w:r>
        <w:rPr>
          <w:i/>
        </w:rPr>
        <w:t>The Battered Woman</w:t>
      </w:r>
      <w:r>
        <w:t xml:space="preserve"> (</w:t>
      </w:r>
      <w:r>
        <w:rPr>
          <w:b/>
          <w:color w:val="1E2A44"/>
        </w:rPr>
        <w:t>1979</w:t>
      </w:r>
      <w:r>
        <w:t>).</w:t>
      </w:r>
    </w:p>
    <w:p>
      <w:pPr>
        <w:pStyle w:val="GSNumbered"/>
      </w:pPr>
      <w:r>
        <w:rPr>
          <w:b/>
          <w:color w:val="6B2D5C"/>
        </w:rPr>
        <w:t>30.</w:t>
        <w:tab/>
      </w:r>
      <w:r>
        <w:t xml:space="preserve">Walker's cycle has phases of </w:t>
      </w:r>
      <w:r>
        <w:rPr>
          <w:b/>
          <w:color w:val="2F7D4F"/>
        </w:rPr>
        <w:t>tension building, acute battering and loving contrition</w:t>
      </w:r>
      <w:r>
        <w:t>.</w:t>
      </w:r>
    </w:p>
    <w:p>
      <w:pPr>
        <w:pStyle w:val="GSNumbered"/>
      </w:pPr>
      <w:r>
        <w:rPr>
          <w:b/>
          <w:color w:val="6B2D5C"/>
        </w:rPr>
        <w:t>31.</w:t>
        <w:tab/>
      </w:r>
      <w:r>
        <w:t>Walker also described "</w:t>
      </w:r>
      <w:r>
        <w:rPr>
          <w:b/>
          <w:color w:val="2F7D4F"/>
        </w:rPr>
        <w:t>learned helplessness</w:t>
      </w:r>
      <w:r>
        <w:t>" among battered women.</w:t>
      </w:r>
    </w:p>
    <w:p>
      <w:pPr>
        <w:pStyle w:val="GSNumbered"/>
      </w:pPr>
      <w:r>
        <w:rPr>
          <w:b/>
          <w:color w:val="6B2D5C"/>
        </w:rPr>
        <w:t>32.</w:t>
        <w:tab/>
      </w:r>
      <w:r>
        <w:t xml:space="preserve">The </w:t>
      </w:r>
      <w:r>
        <w:rPr>
          <w:b/>
          <w:color w:val="2F7D4F"/>
        </w:rPr>
        <w:t>Power and Control Wheel</w:t>
      </w:r>
      <w:r>
        <w:t xml:space="preserve"> was developed by the </w:t>
      </w:r>
      <w:r>
        <w:rPr>
          <w:b/>
          <w:color w:val="2F7D4F"/>
        </w:rPr>
        <w:t>Domestic Abuse Intervention Project</w:t>
      </w:r>
      <w:r>
        <w:t xml:space="preserve"> in </w:t>
      </w:r>
      <w:r>
        <w:rPr>
          <w:b/>
          <w:color w:val="2F7D4F"/>
        </w:rPr>
        <w:t>Duluth</w:t>
      </w:r>
      <w:r>
        <w:t xml:space="preserve">, Minnesota (from </w:t>
      </w:r>
      <w:r>
        <w:rPr>
          <w:b/>
          <w:color w:val="1E2A44"/>
        </w:rPr>
        <w:t>1981</w:t>
      </w:r>
      <w:r>
        <w:t>).</w:t>
      </w:r>
    </w:p>
    <w:p>
      <w:pPr>
        <w:pStyle w:val="GSNumbered"/>
      </w:pPr>
      <w:r>
        <w:rPr>
          <w:b/>
          <w:color w:val="6B2D5C"/>
        </w:rPr>
        <w:t>33.</w:t>
        <w:tab/>
      </w:r>
      <w:r>
        <w:rPr>
          <w:b/>
          <w:color w:val="2F7D4F"/>
        </w:rPr>
        <w:t>Ellen Pence</w:t>
      </w:r>
      <w:r>
        <w:t xml:space="preserve"> and </w:t>
      </w:r>
      <w:r>
        <w:rPr>
          <w:b/>
          <w:color w:val="2F7D4F"/>
        </w:rPr>
        <w:t>Michael Paymar</w:t>
      </w:r>
      <w:r>
        <w:t xml:space="preserve"> were leading figures of the Duluth model.</w:t>
      </w:r>
    </w:p>
    <w:p>
      <w:pPr>
        <w:pStyle w:val="GSNumbered"/>
      </w:pPr>
      <w:r>
        <w:rPr>
          <w:b/>
          <w:color w:val="6B2D5C"/>
        </w:rPr>
        <w:t>34.</w:t>
        <w:tab/>
      </w:r>
      <w:r>
        <w:t xml:space="preserve">The hub of the Duluth wheel is </w:t>
      </w:r>
      <w:r>
        <w:rPr>
          <w:b/>
          <w:color w:val="2F7D4F"/>
        </w:rPr>
        <w:t>power and control</w:t>
      </w:r>
      <w:r>
        <w:t xml:space="preserve">; its rim is </w:t>
      </w:r>
      <w:r>
        <w:rPr>
          <w:b/>
          <w:color w:val="2F7D4F"/>
        </w:rPr>
        <w:t>physical and sexual violence</w:t>
      </w:r>
      <w:r>
        <w:t>.</w:t>
      </w:r>
    </w:p>
    <w:p>
      <w:pPr>
        <w:pStyle w:val="GSNumbered"/>
      </w:pPr>
      <w:r>
        <w:rPr>
          <w:b/>
          <w:color w:val="6B2D5C"/>
        </w:rPr>
        <w:t>35.</w:t>
        <w:tab/>
      </w:r>
      <w:r>
        <w:rPr>
          <w:b/>
          <w:color w:val="2F7D4F"/>
        </w:rPr>
        <w:t>Evan Stark</w:t>
      </w:r>
      <w:r>
        <w:t xml:space="preserve"> wrote </w:t>
      </w:r>
      <w:r>
        <w:rPr>
          <w:i/>
        </w:rPr>
        <w:t>Coercive Control</w:t>
      </w:r>
      <w:r>
        <w:t xml:space="preserve"> (</w:t>
      </w:r>
      <w:r>
        <w:rPr>
          <w:b/>
          <w:color w:val="1E2A44"/>
        </w:rPr>
        <w:t>2007</w:t>
      </w:r>
      <w:r>
        <w:t>).</w:t>
      </w:r>
    </w:p>
    <w:p>
      <w:pPr>
        <w:pStyle w:val="GSNumbered"/>
      </w:pPr>
      <w:r>
        <w:rPr>
          <w:b/>
          <w:color w:val="6B2D5C"/>
        </w:rPr>
        <w:t>36.</w:t>
        <w:tab/>
      </w:r>
      <w:r>
        <w:rPr>
          <w:b/>
          <w:color w:val="2F7D4F"/>
        </w:rPr>
        <w:t>Michael Johnson</w:t>
      </w:r>
      <w:r>
        <w:t xml:space="preserve"> distinguished </w:t>
      </w:r>
      <w:r>
        <w:rPr>
          <w:b/>
          <w:color w:val="2F7D4F"/>
        </w:rPr>
        <w:t>intimate terrorism</w:t>
      </w:r>
      <w:r>
        <w:t xml:space="preserve"> from </w:t>
      </w:r>
      <w:r>
        <w:rPr>
          <w:b/>
          <w:color w:val="2F7D4F"/>
        </w:rPr>
        <w:t>situational couple violence</w:t>
      </w:r>
      <w:r>
        <w:t>.</w:t>
      </w:r>
    </w:p>
    <w:p>
      <w:pPr>
        <w:pStyle w:val="GSNumbered"/>
      </w:pPr>
      <w:r>
        <w:rPr>
          <w:b/>
          <w:color w:val="6B2D5C"/>
        </w:rPr>
        <w:t>37.</w:t>
        <w:tab/>
      </w:r>
      <w:r>
        <w:rPr>
          <w:b/>
          <w:color w:val="2F7D4F"/>
        </w:rPr>
        <w:t>Lori Heise</w:t>
      </w:r>
      <w:r>
        <w:t xml:space="preserve"> proposed the </w:t>
      </w:r>
      <w:r>
        <w:rPr>
          <w:b/>
          <w:color w:val="2F7D4F"/>
        </w:rPr>
        <w:t>ecological model</w:t>
      </w:r>
      <w:r>
        <w:t xml:space="preserve"> of violence against women (</w:t>
      </w:r>
      <w:r>
        <w:rPr>
          <w:b/>
          <w:color w:val="1E2A44"/>
        </w:rPr>
        <w:t>1998</w:t>
      </w:r>
      <w:r>
        <w:t>).</w:t>
      </w:r>
    </w:p>
    <w:p>
      <w:pPr>
        <w:pStyle w:val="GSNumbered"/>
      </w:pPr>
      <w:r>
        <w:rPr>
          <w:b/>
          <w:color w:val="6B2D5C"/>
        </w:rPr>
        <w:t>38.</w:t>
        <w:tab/>
      </w:r>
      <w:r>
        <w:t xml:space="preserve">Heise's four levels are </w:t>
      </w:r>
      <w:r>
        <w:rPr>
          <w:b/>
          <w:color w:val="2F7D4F"/>
        </w:rPr>
        <w:t>individual, relationship, community and society</w:t>
      </w:r>
      <w:r>
        <w:t>.</w:t>
      </w:r>
    </w:p>
    <w:p>
      <w:pPr>
        <w:pStyle w:val="GSNumbered"/>
      </w:pPr>
      <w:r>
        <w:rPr>
          <w:b/>
          <w:color w:val="6B2D5C"/>
        </w:rPr>
        <w:t>39.</w:t>
        <w:tab/>
      </w:r>
      <w:r>
        <w:rPr>
          <w:b/>
          <w:color w:val="2F7D4F"/>
        </w:rPr>
        <w:t>Johan Galtung</w:t>
      </w:r>
      <w:r>
        <w:t xml:space="preserve"> defined </w:t>
      </w:r>
      <w:r>
        <w:rPr>
          <w:b/>
          <w:color w:val="2F7D4F"/>
        </w:rPr>
        <w:t>structural violence</w:t>
      </w:r>
      <w:r>
        <w:t xml:space="preserve"> in </w:t>
      </w:r>
      <w:r>
        <w:rPr>
          <w:b/>
          <w:color w:val="1E2A44"/>
        </w:rPr>
        <w:t>1969</w:t>
      </w:r>
      <w:r>
        <w:t>.</w:t>
      </w:r>
    </w:p>
    <w:p>
      <w:pPr>
        <w:pStyle w:val="GSNumbered"/>
      </w:pPr>
      <w:r>
        <w:rPr>
          <w:b/>
          <w:color w:val="6B2D5C"/>
        </w:rPr>
        <w:t>40.</w:t>
        <w:tab/>
      </w:r>
      <w:r>
        <w:t xml:space="preserve">Galtung added </w:t>
      </w:r>
      <w:r>
        <w:rPr>
          <w:b/>
          <w:color w:val="2F7D4F"/>
        </w:rPr>
        <w:t>cultural violence</w:t>
      </w:r>
      <w:r>
        <w:t xml:space="preserve"> in </w:t>
      </w:r>
      <w:r>
        <w:rPr>
          <w:b/>
          <w:color w:val="1E2A44"/>
        </w:rPr>
        <w:t>1990</w:t>
      </w:r>
      <w:r>
        <w:t>.</w:t>
      </w:r>
    </w:p>
    <w:p>
      <w:pPr>
        <w:pStyle w:val="GSNumbered"/>
      </w:pPr>
      <w:r>
        <w:rPr>
          <w:b/>
          <w:color w:val="6B2D5C"/>
        </w:rPr>
        <w:t>41.</w:t>
        <w:tab/>
      </w:r>
      <w:r>
        <w:rPr>
          <w:b/>
          <w:color w:val="2F7D4F"/>
        </w:rPr>
        <w:t>Direct violence</w:t>
      </w:r>
      <w:r>
        <w:t xml:space="preserve"> has an identifiable perpetrator; </w:t>
      </w:r>
      <w:r>
        <w:rPr>
          <w:b/>
          <w:color w:val="2F7D4F"/>
        </w:rPr>
        <w:t>structural violence</w:t>
      </w:r>
      <w:r>
        <w:t xml:space="preserve"> is built into social structures.</w:t>
      </w:r>
    </w:p>
    <w:p>
      <w:pPr>
        <w:pStyle w:val="GSNumbered"/>
      </w:pPr>
      <w:r>
        <w:rPr>
          <w:b/>
          <w:color w:val="6B2D5C"/>
        </w:rPr>
        <w:t>42.</w:t>
        <w:tab/>
      </w:r>
      <w:r>
        <w:rPr>
          <w:b/>
          <w:color w:val="2F7D4F"/>
        </w:rPr>
        <w:t>Kimberlé Crenshaw</w:t>
      </w:r>
      <w:r>
        <w:t>'s "Mapping the Margins" (</w:t>
      </w:r>
      <w:r>
        <w:rPr>
          <w:b/>
          <w:color w:val="1E2A44"/>
        </w:rPr>
        <w:t>1991</w:t>
      </w:r>
      <w:r>
        <w:t>) applied intersectionality to violence against women.</w:t>
      </w:r>
    </w:p>
    <w:p>
      <w:pPr>
        <w:pStyle w:val="Heading3"/>
      </w:pPr>
      <w:r>
        <w:t>C · Masculinities</w:t>
      </w:r>
    </w:p>
    <w:p>
      <w:pPr>
        <w:pStyle w:val="GSNumbered"/>
      </w:pPr>
      <w:r>
        <w:rPr>
          <w:b/>
          <w:color w:val="6B2D5C"/>
        </w:rPr>
        <w:t>43.</w:t>
        <w:tab/>
      </w:r>
      <w:r>
        <w:rPr>
          <w:b/>
          <w:color w:val="2F7D4F"/>
        </w:rPr>
        <w:t>R. W. Connell</w:t>
      </w:r>
      <w:r>
        <w:t xml:space="preserve"> introduced </w:t>
      </w:r>
      <w:r>
        <w:rPr>
          <w:b/>
          <w:color w:val="2F7D4F"/>
        </w:rPr>
        <w:t>hegemonic masculinity</w:t>
      </w:r>
      <w:r>
        <w:t xml:space="preserve"> (</w:t>
      </w:r>
      <w:r>
        <w:rPr>
          <w:i/>
        </w:rPr>
        <w:t>Gender and Power</w:t>
      </w:r>
      <w:r>
        <w:t xml:space="preserve"> </w:t>
      </w:r>
      <w:r>
        <w:rPr>
          <w:b/>
          <w:color w:val="1E2A44"/>
        </w:rPr>
        <w:t>1987</w:t>
      </w:r>
      <w:r>
        <w:t xml:space="preserve">; </w:t>
      </w:r>
      <w:r>
        <w:rPr>
          <w:i/>
        </w:rPr>
        <w:t>Masculinities</w:t>
      </w:r>
      <w:r>
        <w:t xml:space="preserve"> </w:t>
      </w:r>
      <w:r>
        <w:rPr>
          <w:b/>
          <w:color w:val="1E2A44"/>
        </w:rPr>
        <w:t>1995</w:t>
      </w:r>
      <w:r>
        <w:t>).</w:t>
      </w:r>
    </w:p>
    <w:p>
      <w:pPr>
        <w:pStyle w:val="GSNumbered"/>
      </w:pPr>
      <w:r>
        <w:rPr>
          <w:b/>
          <w:color w:val="6B2D5C"/>
        </w:rPr>
        <w:t>44.</w:t>
        <w:tab/>
      </w:r>
      <w:r>
        <w:t xml:space="preserve">The </w:t>
      </w:r>
      <w:r>
        <w:rPr>
          <w:b/>
          <w:color w:val="2F7D4F"/>
        </w:rPr>
        <w:t>patriarchal dividend</w:t>
      </w:r>
      <w:r>
        <w:t xml:space="preserve"> is the advantage men gain from women's subordination (Connell).</w:t>
      </w:r>
    </w:p>
    <w:p>
      <w:pPr>
        <w:pStyle w:val="GSNumbered"/>
      </w:pPr>
      <w:r>
        <w:rPr>
          <w:b/>
          <w:color w:val="6B2D5C"/>
        </w:rPr>
        <w:t>45.</w:t>
        <w:tab/>
      </w:r>
      <w:r>
        <w:t xml:space="preserve">Connell's hierarchy: </w:t>
      </w:r>
      <w:r>
        <w:rPr>
          <w:b/>
          <w:color w:val="2F7D4F"/>
        </w:rPr>
        <w:t>hegemonic, complicit, marginalised and subordinated</w:t>
      </w:r>
      <w:r>
        <w:t xml:space="preserve"> masculinities.</w:t>
      </w:r>
    </w:p>
    <w:p>
      <w:pPr>
        <w:pStyle w:val="GSNumbered"/>
      </w:pPr>
      <w:r>
        <w:rPr>
          <w:b/>
          <w:color w:val="6B2D5C"/>
        </w:rPr>
        <w:t>46.</w:t>
        <w:tab/>
      </w:r>
      <w:r>
        <w:rPr>
          <w:b/>
          <w:color w:val="2F7D4F"/>
        </w:rPr>
        <w:t>Michael Kaufman</w:t>
      </w:r>
      <w:r>
        <w:t xml:space="preserve"> described the </w:t>
      </w:r>
      <w:r>
        <w:rPr>
          <w:b/>
          <w:color w:val="2F7D4F"/>
        </w:rPr>
        <w:t>triad of men's violence</w:t>
      </w:r>
      <w:r>
        <w:t xml:space="preserve"> (</w:t>
      </w:r>
      <w:r>
        <w:rPr>
          <w:b/>
          <w:color w:val="1E2A44"/>
        </w:rPr>
        <w:t>1987</w:t>
      </w:r>
      <w:r>
        <w:t>).</w:t>
      </w:r>
    </w:p>
    <w:p>
      <w:pPr>
        <w:pStyle w:val="GSNumbered"/>
      </w:pPr>
      <w:r>
        <w:rPr>
          <w:b/>
          <w:color w:val="6B2D5C"/>
        </w:rPr>
        <w:t>47.</w:t>
        <w:tab/>
      </w:r>
      <w:r>
        <w:t xml:space="preserve">Kaufman's triad: violence against </w:t>
      </w:r>
      <w:r>
        <w:rPr>
          <w:b/>
          <w:color w:val="2F7D4F"/>
        </w:rPr>
        <w:t>women</w:t>
      </w:r>
      <w:r>
        <w:t xml:space="preserve">, against </w:t>
      </w:r>
      <w:r>
        <w:rPr>
          <w:b/>
          <w:color w:val="2F7D4F"/>
        </w:rPr>
        <w:t>other men</w:t>
      </w:r>
      <w:r>
        <w:t xml:space="preserve">, and against </w:t>
      </w:r>
      <w:r>
        <w:rPr>
          <w:b/>
          <w:color w:val="2F7D4F"/>
        </w:rPr>
        <w:t>themselves</w:t>
      </w:r>
      <w:r>
        <w:t>.</w:t>
      </w:r>
    </w:p>
    <w:p>
      <w:pPr>
        <w:pStyle w:val="GSNumbered"/>
      </w:pPr>
      <w:r>
        <w:rPr>
          <w:b/>
          <w:color w:val="6B2D5C"/>
        </w:rPr>
        <w:t>48.</w:t>
        <w:tab/>
      </w:r>
      <w:r>
        <w:rPr>
          <w:b/>
          <w:color w:val="2F7D4F"/>
        </w:rPr>
        <w:t>Michael Kimmel</w:t>
      </w:r>
      <w:r>
        <w:t xml:space="preserve"> described "</w:t>
      </w:r>
      <w:r>
        <w:rPr>
          <w:b/>
          <w:color w:val="2F7D4F"/>
        </w:rPr>
        <w:t>aggrieved entitlement</w:t>
      </w:r>
      <w:r>
        <w:t>".</w:t>
      </w:r>
    </w:p>
    <w:p>
      <w:pPr>
        <w:pStyle w:val="GSNumbered"/>
      </w:pPr>
      <w:r>
        <w:rPr>
          <w:b/>
          <w:color w:val="6B2D5C"/>
        </w:rPr>
        <w:t>49.</w:t>
        <w:tab/>
      </w:r>
      <w:r>
        <w:rPr>
          <w:b/>
          <w:color w:val="2F7D4F"/>
        </w:rPr>
        <w:t>Rozan</w:t>
      </w:r>
      <w:r>
        <w:t xml:space="preserve">, an Islamabad NGO founded in </w:t>
      </w:r>
      <w:r>
        <w:rPr>
          <w:b/>
          <w:color w:val="1E2A44"/>
        </w:rPr>
        <w:t>1998</w:t>
      </w:r>
      <w:r>
        <w:t>, works with boys, men and police on gender and violence.</w:t>
      </w:r>
    </w:p>
    <w:p>
      <w:pPr>
        <w:pStyle w:val="GSNumbered"/>
      </w:pPr>
      <w:r>
        <w:rPr>
          <w:b/>
          <w:color w:val="6B2D5C"/>
        </w:rPr>
        <w:t>50.</w:t>
        <w:tab/>
      </w:r>
      <w:r>
        <w:t xml:space="preserve">The </w:t>
      </w:r>
      <w:r>
        <w:rPr>
          <w:b/>
          <w:color w:val="2F7D4F"/>
        </w:rPr>
        <w:t>White Ribbon Campaign</w:t>
      </w:r>
      <w:r>
        <w:t xml:space="preserve"> of men against violence began in Canada in </w:t>
      </w:r>
      <w:r>
        <w:rPr>
          <w:b/>
          <w:color w:val="1E2A44"/>
        </w:rPr>
        <w:t>1991</w:t>
      </w:r>
      <w:r>
        <w:t>.</w:t>
      </w:r>
    </w:p>
    <w:p>
      <w:pPr>
        <w:pStyle w:val="GSNumbered"/>
      </w:pPr>
      <w:r>
        <w:rPr>
          <w:b/>
          <w:color w:val="6B2D5C"/>
        </w:rPr>
        <w:t>51.</w:t>
        <w:tab/>
      </w:r>
      <w:r>
        <w:t xml:space="preserve">UN Women launched the </w:t>
      </w:r>
      <w:r>
        <w:rPr>
          <w:b/>
          <w:color w:val="2F7D4F"/>
        </w:rPr>
        <w:t>HeForShe</w:t>
      </w:r>
      <w:r>
        <w:t xml:space="preserve"> campaign in </w:t>
      </w:r>
      <w:r>
        <w:rPr>
          <w:b/>
          <w:color w:val="1E2A44"/>
        </w:rPr>
        <w:t>2014</w:t>
      </w:r>
      <w:r>
        <w:t>.</w:t>
      </w:r>
    </w:p>
    <w:p>
      <w:pPr>
        <w:pStyle w:val="GSNumbered"/>
      </w:pPr>
      <w:r>
        <w:rPr>
          <w:b/>
          <w:color w:val="6B2D5C"/>
        </w:rPr>
        <w:t>52.</w:t>
        <w:tab/>
      </w:r>
      <w:r>
        <w:rPr>
          <w:i/>
        </w:rPr>
        <w:t>Ghairat</w:t>
      </w:r>
      <w:r>
        <w:t xml:space="preserve"> and </w:t>
      </w:r>
      <w:r>
        <w:rPr>
          <w:i/>
        </w:rPr>
        <w:t>izzat</w:t>
      </w:r>
      <w:r>
        <w:t xml:space="preserve"> are the Pakistani concepts of male </w:t>
      </w:r>
      <w:r>
        <w:rPr>
          <w:b/>
          <w:color w:val="2F7D4F"/>
        </w:rPr>
        <w:t>honour</w:t>
      </w:r>
      <w:r>
        <w:t xml:space="preserve"> linked to women's behaviour.</w:t>
      </w:r>
    </w:p>
    <w:p>
      <w:pPr>
        <w:pStyle w:val="Heading3"/>
      </w:pPr>
      <w:r>
        <w:t>D · Forms and data in Pakistan</w:t>
      </w:r>
    </w:p>
    <w:p>
      <w:pPr>
        <w:pStyle w:val="GSNumbered"/>
      </w:pPr>
      <w:r>
        <w:rPr>
          <w:b/>
          <w:color w:val="6B2D5C"/>
        </w:rPr>
        <w:t>53.</w:t>
        <w:tab/>
      </w:r>
      <w:r>
        <w:rPr>
          <w:b/>
          <w:color w:val="2F7D4F"/>
        </w:rPr>
        <w:t>28%</w:t>
      </w:r>
      <w:r>
        <w:t xml:space="preserve"> of ever-married women in Pakistan have experienced physical violence since age 15 (</w:t>
      </w:r>
      <w:r>
        <w:rPr>
          <w:b/>
          <w:color w:val="2F7D4F"/>
        </w:rPr>
        <w:t>PDHS 2017–18</w:t>
      </w:r>
      <w:r>
        <w:t>).</w:t>
      </w:r>
    </w:p>
    <w:p>
      <w:pPr>
        <w:pStyle w:val="GSNumbered"/>
      </w:pPr>
      <w:r>
        <w:rPr>
          <w:b/>
          <w:color w:val="6B2D5C"/>
        </w:rPr>
        <w:t>54.</w:t>
        <w:tab/>
      </w:r>
      <w:r>
        <w:rPr>
          <w:b/>
          <w:color w:val="2F7D4F"/>
        </w:rPr>
        <w:t>34%</w:t>
      </w:r>
      <w:r>
        <w:t xml:space="preserve"> of ever-married women have experienced spousal physical, sexual or emotional violence (PDHS 2017–18).</w:t>
      </w:r>
    </w:p>
    <w:p>
      <w:pPr>
        <w:pStyle w:val="GSNumbered"/>
      </w:pPr>
      <w:r>
        <w:rPr>
          <w:b/>
          <w:color w:val="6B2D5C"/>
        </w:rPr>
        <w:t>55.</w:t>
        <w:tab/>
      </w:r>
      <w:r>
        <w:rPr>
          <w:b/>
          <w:color w:val="2F7D4F"/>
        </w:rPr>
        <w:t>56%</w:t>
      </w:r>
      <w:r>
        <w:t xml:space="preserve"> of women who suffered violence never sought help (PDHS 2017–18).</w:t>
      </w:r>
    </w:p>
    <w:p>
      <w:pPr>
        <w:pStyle w:val="GSNumbered"/>
      </w:pPr>
      <w:r>
        <w:rPr>
          <w:b/>
          <w:color w:val="6B2D5C"/>
        </w:rPr>
        <w:t>56.</w:t>
        <w:tab/>
      </w:r>
      <w:r>
        <w:rPr>
          <w:b/>
          <w:color w:val="2F7D4F"/>
        </w:rPr>
        <w:t>SSDO</w:t>
      </w:r>
      <w:r>
        <w:t xml:space="preserve"> recorded </w:t>
      </w:r>
      <w:r>
        <w:rPr>
          <w:b/>
          <w:color w:val="2F7D4F"/>
        </w:rPr>
        <w:t>32,617</w:t>
      </w:r>
      <w:r>
        <w:t xml:space="preserve"> gender-based violence cases in </w:t>
      </w:r>
      <w:r>
        <w:rPr>
          <w:b/>
          <w:color w:val="1E2A44"/>
        </w:rPr>
        <w:t>2024</w:t>
      </w:r>
      <w:r>
        <w:t>.</w:t>
      </w:r>
    </w:p>
    <w:p>
      <w:pPr>
        <w:pStyle w:val="GSNumbered"/>
      </w:pPr>
      <w:r>
        <w:rPr>
          <w:b/>
          <w:color w:val="6B2D5C"/>
        </w:rPr>
        <w:t>57.</w:t>
        <w:tab/>
      </w:r>
      <w:r>
        <w:t xml:space="preserve">SSDO recorded </w:t>
      </w:r>
      <w:r>
        <w:rPr>
          <w:b/>
          <w:color w:val="2F7D4F"/>
        </w:rPr>
        <w:t>5,339</w:t>
      </w:r>
      <w:r>
        <w:t xml:space="preserve"> rape cases in 2024.</w:t>
      </w:r>
    </w:p>
    <w:p>
      <w:pPr>
        <w:pStyle w:val="GSNumbered"/>
      </w:pPr>
      <w:r>
        <w:rPr>
          <w:b/>
          <w:color w:val="6B2D5C"/>
        </w:rPr>
        <w:t>58.</w:t>
        <w:tab/>
      </w:r>
      <w:r>
        <w:t xml:space="preserve">SSDO recorded </w:t>
      </w:r>
      <w:r>
        <w:rPr>
          <w:b/>
          <w:color w:val="2F7D4F"/>
        </w:rPr>
        <w:t>547</w:t>
      </w:r>
      <w:r>
        <w:t xml:space="preserve"> honour killings in 2024.</w:t>
      </w:r>
    </w:p>
    <w:p>
      <w:pPr>
        <w:pStyle w:val="GSNumbered"/>
      </w:pPr>
      <w:r>
        <w:rPr>
          <w:b/>
          <w:color w:val="6B2D5C"/>
        </w:rPr>
        <w:t>59.</w:t>
        <w:tab/>
      </w:r>
      <w:r>
        <w:t xml:space="preserve">Conviction rates in 2024 were about </w:t>
      </w:r>
      <w:r>
        <w:rPr>
          <w:b/>
          <w:color w:val="2F7D4F"/>
        </w:rPr>
        <w:t>0.5%</w:t>
      </w:r>
      <w:r>
        <w:t xml:space="preserve"> for rape and honour killing (SSDO).</w:t>
      </w:r>
    </w:p>
    <w:p>
      <w:pPr>
        <w:pStyle w:val="GSNumbered"/>
      </w:pPr>
      <w:r>
        <w:rPr>
          <w:b/>
          <w:color w:val="6B2D5C"/>
        </w:rPr>
        <w:t>60.</w:t>
        <w:tab/>
      </w:r>
      <w:r>
        <w:rPr>
          <w:b/>
          <w:color w:val="2F7D4F"/>
        </w:rPr>
        <w:t>HRCP</w:t>
      </w:r>
      <w:r>
        <w:t xml:space="preserve"> recorded at least </w:t>
      </w:r>
      <w:r>
        <w:rPr>
          <w:b/>
          <w:color w:val="2F7D4F"/>
        </w:rPr>
        <w:t>405</w:t>
      </w:r>
      <w:r>
        <w:t xml:space="preserve"> honour killings in </w:t>
      </w:r>
      <w:r>
        <w:rPr>
          <w:b/>
          <w:color w:val="1E2A44"/>
        </w:rPr>
        <w:t>2024</w:t>
      </w:r>
      <w:r>
        <w:t>.</w:t>
      </w:r>
    </w:p>
    <w:p>
      <w:pPr>
        <w:pStyle w:val="GSNumbered"/>
      </w:pPr>
      <w:r>
        <w:rPr>
          <w:b/>
          <w:color w:val="6B2D5C"/>
        </w:rPr>
        <w:t>61.</w:t>
        <w:tab/>
      </w:r>
      <w:r>
        <w:rPr>
          <w:i/>
        </w:rPr>
        <w:t>Karo-kari</w:t>
      </w:r>
      <w:r>
        <w:t xml:space="preserve"> is the Sindhi term for honour killing.</w:t>
      </w:r>
    </w:p>
    <w:p>
      <w:pPr>
        <w:pStyle w:val="GSNumbered"/>
      </w:pPr>
      <w:r>
        <w:rPr>
          <w:b/>
          <w:color w:val="6B2D5C"/>
        </w:rPr>
        <w:t>62.</w:t>
        <w:tab/>
      </w:r>
      <w:r>
        <w:rPr>
          <w:i/>
        </w:rPr>
        <w:t>Siyahkari</w:t>
      </w:r>
      <w:r>
        <w:t xml:space="preserve"> is the Balochi term; </w:t>
      </w:r>
      <w:r>
        <w:rPr>
          <w:i/>
        </w:rPr>
        <w:t>tor tora</w:t>
      </w:r>
      <w:r>
        <w:t xml:space="preserve"> the Pashto term; </w:t>
      </w:r>
      <w:r>
        <w:rPr>
          <w:i/>
        </w:rPr>
        <w:t>kala kali</w:t>
      </w:r>
      <w:r>
        <w:t xml:space="preserve"> the Punjabi term.</w:t>
      </w:r>
    </w:p>
    <w:p>
      <w:pPr>
        <w:pStyle w:val="GSNumbered"/>
      </w:pPr>
      <w:r>
        <w:rPr>
          <w:b/>
          <w:color w:val="6B2D5C"/>
        </w:rPr>
        <w:t>63.</w:t>
        <w:tab/>
      </w:r>
      <w:r>
        <w:rPr>
          <w:b/>
          <w:i/>
          <w:color w:val="2F7D4F"/>
        </w:rPr>
        <w:t>Vani</w:t>
      </w:r>
      <w:r>
        <w:t xml:space="preserve"> or </w:t>
      </w:r>
      <w:r>
        <w:rPr>
          <w:b/>
          <w:i/>
          <w:color w:val="2F7D4F"/>
        </w:rPr>
        <w:t>swara</w:t>
      </w:r>
      <w:r>
        <w:t xml:space="preserve"> is giving girls in marriage to settle a dispute.</w:t>
      </w:r>
    </w:p>
    <w:p>
      <w:pPr>
        <w:pStyle w:val="GSNumbered"/>
      </w:pPr>
      <w:r>
        <w:rPr>
          <w:b/>
          <w:color w:val="6B2D5C"/>
        </w:rPr>
        <w:t>64.</w:t>
        <w:tab/>
      </w:r>
      <w:r>
        <w:rPr>
          <w:b/>
          <w:i/>
          <w:color w:val="2F7D4F"/>
        </w:rPr>
        <w:t>Watta satta</w:t>
      </w:r>
      <w:r>
        <w:t xml:space="preserve"> is exchange marriage.</w:t>
      </w:r>
    </w:p>
    <w:p>
      <w:pPr>
        <w:pStyle w:val="GSNumbered"/>
      </w:pPr>
      <w:r>
        <w:rPr>
          <w:b/>
          <w:color w:val="6B2D5C"/>
        </w:rPr>
        <w:t>65.</w:t>
        <w:tab/>
      </w:r>
      <w:r>
        <w:rPr>
          <w:b/>
          <w:color w:val="2F7D4F"/>
        </w:rPr>
        <w:t>Stove burning</w:t>
      </w:r>
      <w:r>
        <w:t xml:space="preserve"> is the killing or burning of women disguised as kitchen accidents.</w:t>
      </w:r>
    </w:p>
    <w:p>
      <w:pPr>
        <w:pStyle w:val="GSNumbered"/>
      </w:pPr>
      <w:r>
        <w:rPr>
          <w:b/>
          <w:color w:val="6B2D5C"/>
        </w:rPr>
        <w:t>66.</w:t>
        <w:tab/>
      </w:r>
      <w:r>
        <w:t xml:space="preserve">Six-year-old </w:t>
      </w:r>
      <w:r>
        <w:rPr>
          <w:b/>
          <w:color w:val="2F7D4F"/>
        </w:rPr>
        <w:t>Zainab Ansari</w:t>
      </w:r>
      <w:r>
        <w:t xml:space="preserve"> was raped and murdered in </w:t>
      </w:r>
      <w:r>
        <w:rPr>
          <w:b/>
          <w:color w:val="2F7D4F"/>
        </w:rPr>
        <w:t>Kasur</w:t>
      </w:r>
      <w:r>
        <w:t xml:space="preserve"> in </w:t>
      </w:r>
      <w:r>
        <w:rPr>
          <w:b/>
          <w:color w:val="1E2A44"/>
        </w:rPr>
        <w:t>2018</w:t>
      </w:r>
      <w:r>
        <w:t>.</w:t>
      </w:r>
    </w:p>
    <w:p>
      <w:pPr>
        <w:pStyle w:val="GSNumbered"/>
      </w:pPr>
      <w:r>
        <w:rPr>
          <w:b/>
          <w:color w:val="6B2D5C"/>
        </w:rPr>
        <w:t>67.</w:t>
        <w:tab/>
      </w:r>
      <w:r>
        <w:t xml:space="preserve">The </w:t>
      </w:r>
      <w:r>
        <w:rPr>
          <w:b/>
          <w:color w:val="2F7D4F"/>
        </w:rPr>
        <w:t>motorway gang rape</w:t>
      </w:r>
      <w:r>
        <w:t xml:space="preserve"> near Lahore took place in </w:t>
      </w:r>
      <w:r>
        <w:rPr>
          <w:b/>
          <w:color w:val="1E2A44"/>
        </w:rPr>
        <w:t>September 2020</w:t>
      </w:r>
      <w:r>
        <w:t>.</w:t>
      </w:r>
    </w:p>
    <w:p>
      <w:pPr>
        <w:pStyle w:val="GSNumbered"/>
      </w:pPr>
      <w:r>
        <w:rPr>
          <w:b/>
          <w:color w:val="6B2D5C"/>
        </w:rPr>
        <w:t>68.</w:t>
        <w:tab/>
      </w:r>
      <w:r>
        <w:rPr>
          <w:b/>
          <w:color w:val="2F7D4F"/>
        </w:rPr>
        <w:t>Noor Mukadam</w:t>
      </w:r>
      <w:r>
        <w:t xml:space="preserve"> was murdered in Islamabad in </w:t>
      </w:r>
      <w:r>
        <w:rPr>
          <w:b/>
          <w:color w:val="1E2A44"/>
        </w:rPr>
        <w:t>2021</w:t>
      </w:r>
      <w:r>
        <w:t xml:space="preserve">; the Supreme Court upheld her killer's death sentence in </w:t>
      </w:r>
      <w:r>
        <w:rPr>
          <w:b/>
          <w:color w:val="1E2A44"/>
        </w:rPr>
        <w:t>2025</w:t>
      </w:r>
      <w:r>
        <w:t>.</w:t>
      </w:r>
    </w:p>
    <w:p>
      <w:pPr>
        <w:pStyle w:val="GSNumbered"/>
      </w:pPr>
      <w:r>
        <w:rPr>
          <w:b/>
          <w:color w:val="6B2D5C"/>
        </w:rPr>
        <w:t>69.</w:t>
        <w:tab/>
      </w:r>
      <w:r>
        <w:rPr>
          <w:b/>
          <w:color w:val="2F7D4F"/>
        </w:rPr>
        <w:t>Sana Yousaf</w:t>
      </w:r>
      <w:r>
        <w:t xml:space="preserve">, a 17-year-old social-media creator, was shot dead in Islamabad in </w:t>
      </w:r>
      <w:r>
        <w:rPr>
          <w:b/>
          <w:color w:val="1E2A44"/>
        </w:rPr>
        <w:t>June 2025</w:t>
      </w:r>
      <w:r>
        <w:t>.</w:t>
      </w:r>
    </w:p>
    <w:p>
      <w:pPr>
        <w:pStyle w:val="GSNumbered"/>
      </w:pPr>
      <w:r>
        <w:rPr>
          <w:b/>
          <w:color w:val="6B2D5C"/>
        </w:rPr>
        <w:t>70.</w:t>
        <w:tab/>
      </w:r>
      <w:r>
        <w:t xml:space="preserve">A couple were killed on a tribal chief's orders in </w:t>
      </w:r>
      <w:r>
        <w:rPr>
          <w:b/>
          <w:color w:val="2F7D4F"/>
        </w:rPr>
        <w:t>Degari</w:t>
      </w:r>
      <w:r>
        <w:t xml:space="preserve">, Balochistan, in </w:t>
      </w:r>
      <w:r>
        <w:rPr>
          <w:b/>
          <w:color w:val="1E2A44"/>
        </w:rPr>
        <w:t>2025</w:t>
      </w:r>
      <w:r>
        <w:t>.</w:t>
      </w:r>
    </w:p>
    <w:p>
      <w:pPr>
        <w:pStyle w:val="GSNumbered"/>
      </w:pPr>
      <w:r>
        <w:rPr>
          <w:b/>
          <w:color w:val="6B2D5C"/>
        </w:rPr>
        <w:t>71.</w:t>
        <w:tab/>
      </w:r>
      <w:r>
        <w:rPr>
          <w:b/>
          <w:color w:val="2F7D4F"/>
        </w:rPr>
        <w:t>Samia Sarwar</w:t>
      </w:r>
      <w:r>
        <w:t xml:space="preserve"> was killed in her lawyers' Lahore office in </w:t>
      </w:r>
      <w:r>
        <w:rPr>
          <w:b/>
          <w:color w:val="1E2A44"/>
        </w:rPr>
        <w:t>1999</w:t>
      </w:r>
      <w:r>
        <w:t>.</w:t>
      </w:r>
    </w:p>
    <w:p>
      <w:pPr>
        <w:pStyle w:val="GSNumbered"/>
      </w:pPr>
      <w:r>
        <w:rPr>
          <w:b/>
          <w:color w:val="6B2D5C"/>
        </w:rPr>
        <w:t>72.</w:t>
        <w:tab/>
      </w:r>
      <w:r>
        <w:rPr>
          <w:b/>
          <w:color w:val="2F7D4F"/>
        </w:rPr>
        <w:t>Qandeel Baloch</w:t>
      </w:r>
      <w:r>
        <w:t xml:space="preserve"> was killed by her brother in </w:t>
      </w:r>
      <w:r>
        <w:rPr>
          <w:b/>
          <w:color w:val="2F7D4F"/>
        </w:rPr>
        <w:t>Multan</w:t>
      </w:r>
      <w:r>
        <w:t xml:space="preserve"> in </w:t>
      </w:r>
      <w:r>
        <w:rPr>
          <w:b/>
          <w:color w:val="1E2A44"/>
        </w:rPr>
        <w:t>July 2016</w:t>
      </w:r>
      <w:r>
        <w:t>.</w:t>
      </w:r>
    </w:p>
    <w:p>
      <w:pPr>
        <w:pStyle w:val="GSNumbered"/>
      </w:pPr>
      <w:r>
        <w:rPr>
          <w:b/>
          <w:color w:val="6B2D5C"/>
        </w:rPr>
        <w:t>73.</w:t>
        <w:tab/>
      </w:r>
      <w:r>
        <w:t xml:space="preserve">Qandeel Baloch's brother was acquitted by the Lahore High Court in </w:t>
      </w:r>
      <w:r>
        <w:rPr>
          <w:b/>
          <w:color w:val="1E2A44"/>
        </w:rPr>
        <w:t>2022</w:t>
      </w:r>
      <w:r>
        <w:t xml:space="preserve"> after a parental pardon.</w:t>
      </w:r>
    </w:p>
    <w:p>
      <w:pPr>
        <w:pStyle w:val="Heading3"/>
      </w:pPr>
      <w:r>
        <w:t>E · Laws</w:t>
      </w:r>
    </w:p>
    <w:p>
      <w:pPr>
        <w:pStyle w:val="GSNumbered"/>
      </w:pPr>
      <w:r>
        <w:rPr>
          <w:b/>
          <w:color w:val="6B2D5C"/>
        </w:rPr>
        <w:t>74.</w:t>
        <w:tab/>
      </w:r>
      <w:r>
        <w:t xml:space="preserve">The </w:t>
      </w:r>
      <w:r>
        <w:rPr>
          <w:b/>
          <w:color w:val="2F7D4F"/>
        </w:rPr>
        <w:t>Zina Ordinance</w:t>
      </w:r>
      <w:r>
        <w:t xml:space="preserve"> of </w:t>
      </w:r>
      <w:r>
        <w:rPr>
          <w:b/>
          <w:color w:val="1E2A44"/>
        </w:rPr>
        <w:t>1979</w:t>
      </w:r>
      <w:r>
        <w:t xml:space="preserve"> endangered rape victims with adultery charges.</w:t>
      </w:r>
    </w:p>
    <w:p>
      <w:pPr>
        <w:pStyle w:val="GSNumbered"/>
      </w:pPr>
      <w:r>
        <w:rPr>
          <w:b/>
          <w:color w:val="6B2D5C"/>
        </w:rPr>
        <w:t>75.</w:t>
        <w:tab/>
      </w:r>
      <w:r>
        <w:t xml:space="preserve">The </w:t>
      </w:r>
      <w:r>
        <w:rPr>
          <w:b/>
          <w:color w:val="2F7D4F"/>
        </w:rPr>
        <w:t>Qisas and Diyat Ordinance</w:t>
      </w:r>
      <w:r>
        <w:t xml:space="preserve"> (</w:t>
      </w:r>
      <w:r>
        <w:rPr>
          <w:b/>
          <w:color w:val="1E2A44"/>
        </w:rPr>
        <w:t>1990</w:t>
      </w:r>
      <w:r>
        <w:t xml:space="preserve">) let victims' heirs </w:t>
      </w:r>
      <w:r>
        <w:rPr>
          <w:b/>
          <w:color w:val="2F7D4F"/>
        </w:rPr>
        <w:t>forgive</w:t>
      </w:r>
      <w:r>
        <w:t xml:space="preserve"> killers.</w:t>
      </w:r>
    </w:p>
    <w:p>
      <w:pPr>
        <w:pStyle w:val="GSNumbered"/>
      </w:pPr>
      <w:r>
        <w:rPr>
          <w:b/>
          <w:color w:val="6B2D5C"/>
        </w:rPr>
        <w:t>76.</w:t>
        <w:tab/>
      </w:r>
      <w:r>
        <w:t xml:space="preserve">The </w:t>
      </w:r>
      <w:r>
        <w:rPr>
          <w:b/>
          <w:color w:val="2F7D4F"/>
        </w:rPr>
        <w:t>Criminal Law (Amendment) Act 2004</w:t>
      </w:r>
      <w:r>
        <w:t xml:space="preserve"> defined honour crimes.</w:t>
      </w:r>
    </w:p>
    <w:p>
      <w:pPr>
        <w:pStyle w:val="GSNumbered"/>
      </w:pPr>
      <w:r>
        <w:rPr>
          <w:b/>
          <w:color w:val="6B2D5C"/>
        </w:rPr>
        <w:t>77.</w:t>
        <w:tab/>
      </w:r>
      <w:r>
        <w:t xml:space="preserve">The </w:t>
      </w:r>
      <w:r>
        <w:rPr>
          <w:b/>
          <w:color w:val="2F7D4F"/>
        </w:rPr>
        <w:t>Protection of Women (Criminal Laws Amendment) Act 2006</w:t>
      </w:r>
      <w:r>
        <w:t xml:space="preserve"> moved rape back into the </w:t>
      </w:r>
      <w:r>
        <w:rPr>
          <w:b/>
          <w:color w:val="2F7D4F"/>
        </w:rPr>
        <w:t>Penal Code</w:t>
      </w:r>
      <w:r>
        <w:t>.</w:t>
      </w:r>
    </w:p>
    <w:p>
      <w:pPr>
        <w:pStyle w:val="GSNumbered"/>
      </w:pPr>
      <w:r>
        <w:rPr>
          <w:b/>
          <w:color w:val="6B2D5C"/>
        </w:rPr>
        <w:t>78.</w:t>
        <w:tab/>
      </w:r>
      <w:r>
        <w:t xml:space="preserve">The </w:t>
      </w:r>
      <w:r>
        <w:rPr>
          <w:b/>
          <w:color w:val="2F7D4F"/>
        </w:rPr>
        <w:t>Protection against Harassment of Women at the Workplace Act</w:t>
      </w:r>
      <w:r>
        <w:t xml:space="preserve"> was passed in </w:t>
      </w:r>
      <w:r>
        <w:rPr>
          <w:b/>
          <w:color w:val="1E2A44"/>
        </w:rPr>
        <w:t>2010</w:t>
      </w:r>
      <w:r>
        <w:t>.</w:t>
      </w:r>
    </w:p>
    <w:p>
      <w:pPr>
        <w:pStyle w:val="GSNumbered"/>
      </w:pPr>
      <w:r>
        <w:rPr>
          <w:b/>
          <w:color w:val="6B2D5C"/>
        </w:rPr>
        <w:t>79.</w:t>
        <w:tab/>
      </w:r>
      <w:r>
        <w:t xml:space="preserve">The workplace harassment law was amended in </w:t>
      </w:r>
      <w:r>
        <w:rPr>
          <w:b/>
          <w:color w:val="1E2A44"/>
        </w:rPr>
        <w:t>2022</w:t>
      </w:r>
      <w:r>
        <w:t xml:space="preserve"> to cover more workers.</w:t>
      </w:r>
    </w:p>
    <w:p>
      <w:pPr>
        <w:pStyle w:val="GSNumbered"/>
      </w:pPr>
      <w:r>
        <w:rPr>
          <w:b/>
          <w:color w:val="6B2D5C"/>
        </w:rPr>
        <w:t>80.</w:t>
        <w:tab/>
      </w:r>
      <w:r>
        <w:rPr>
          <w:b/>
          <w:color w:val="2F7D4F"/>
        </w:rPr>
        <w:t>Section 509 PPC</w:t>
      </w:r>
      <w:r>
        <w:t xml:space="preserve"> punishes harassment in public places (amended </w:t>
      </w:r>
      <w:r>
        <w:rPr>
          <w:b/>
          <w:color w:val="1E2A44"/>
        </w:rPr>
        <w:t>2010</w:t>
      </w:r>
      <w:r>
        <w:t>).</w:t>
      </w:r>
    </w:p>
    <w:p>
      <w:pPr>
        <w:pStyle w:val="GSNumbered"/>
      </w:pPr>
      <w:r>
        <w:rPr>
          <w:b/>
          <w:color w:val="6B2D5C"/>
        </w:rPr>
        <w:t>81.</w:t>
        <w:tab/>
      </w:r>
      <w:r>
        <w:t xml:space="preserve">The </w:t>
      </w:r>
      <w:r>
        <w:rPr>
          <w:b/>
          <w:color w:val="2F7D4F"/>
        </w:rPr>
        <w:t>Acid Control and Acid Crime Prevention Act</w:t>
      </w:r>
      <w:r>
        <w:t xml:space="preserve"> was passed in </w:t>
      </w:r>
      <w:r>
        <w:rPr>
          <w:b/>
          <w:color w:val="1E2A44"/>
        </w:rPr>
        <w:t>2011</w:t>
      </w:r>
      <w:r>
        <w:t>.</w:t>
      </w:r>
    </w:p>
    <w:p>
      <w:pPr>
        <w:pStyle w:val="GSNumbered"/>
      </w:pPr>
      <w:r>
        <w:rPr>
          <w:b/>
          <w:color w:val="6B2D5C"/>
        </w:rPr>
        <w:t>82.</w:t>
        <w:tab/>
      </w:r>
      <w:r>
        <w:t xml:space="preserve">The Acid Act added </w:t>
      </w:r>
      <w:r>
        <w:rPr>
          <w:b/>
          <w:color w:val="2F7D4F"/>
        </w:rPr>
        <w:t>sections 336A and 336B</w:t>
      </w:r>
      <w:r>
        <w:t xml:space="preserve"> to the Penal Code.</w:t>
      </w:r>
    </w:p>
    <w:p>
      <w:pPr>
        <w:pStyle w:val="GSNumbered"/>
      </w:pPr>
      <w:r>
        <w:rPr>
          <w:b/>
          <w:color w:val="6B2D5C"/>
        </w:rPr>
        <w:t>83.</w:t>
        <w:tab/>
      </w:r>
      <w:r>
        <w:t xml:space="preserve">Acid attacks carry </w:t>
      </w:r>
      <w:r>
        <w:rPr>
          <w:b/>
          <w:color w:val="2F7D4F"/>
        </w:rPr>
        <w:t>14 years to life</w:t>
      </w:r>
      <w:r>
        <w:t xml:space="preserve"> imprisonment and a minimum fine of </w:t>
      </w:r>
      <w:r>
        <w:rPr>
          <w:b/>
          <w:color w:val="2F7D4F"/>
        </w:rPr>
        <w:t>one million rupees</w:t>
      </w:r>
      <w:r>
        <w:t>.</w:t>
      </w:r>
    </w:p>
    <w:p>
      <w:pPr>
        <w:pStyle w:val="GSNumbered"/>
      </w:pPr>
      <w:r>
        <w:rPr>
          <w:b/>
          <w:color w:val="6B2D5C"/>
        </w:rPr>
        <w:t>84.</w:t>
        <w:tab/>
      </w:r>
      <w:r>
        <w:t xml:space="preserve">The </w:t>
      </w:r>
      <w:r>
        <w:rPr>
          <w:b/>
          <w:color w:val="2F7D4F"/>
        </w:rPr>
        <w:t>Prevention of Anti-Women Practices Act</w:t>
      </w:r>
      <w:r>
        <w:t xml:space="preserve"> was passed in </w:t>
      </w:r>
      <w:r>
        <w:rPr>
          <w:b/>
          <w:color w:val="1E2A44"/>
        </w:rPr>
        <w:t>2011</w:t>
      </w:r>
      <w:r>
        <w:t>.</w:t>
      </w:r>
    </w:p>
    <w:p>
      <w:pPr>
        <w:pStyle w:val="GSNumbered"/>
      </w:pPr>
      <w:r>
        <w:rPr>
          <w:b/>
          <w:color w:val="6B2D5C"/>
        </w:rPr>
        <w:t>85.</w:t>
        <w:tab/>
      </w:r>
      <w:r>
        <w:t xml:space="preserve">Section </w:t>
      </w:r>
      <w:r>
        <w:rPr>
          <w:b/>
          <w:color w:val="2F7D4F"/>
        </w:rPr>
        <w:t>310A PPC</w:t>
      </w:r>
      <w:r>
        <w:t xml:space="preserve"> punishes giving a woman in </w:t>
      </w:r>
      <w:r>
        <w:rPr>
          <w:i/>
        </w:rPr>
        <w:t>vani</w:t>
      </w:r>
      <w:r>
        <w:t xml:space="preserve"> or </w:t>
      </w:r>
      <w:r>
        <w:rPr>
          <w:i/>
        </w:rPr>
        <w:t>swara</w:t>
      </w:r>
      <w:r>
        <w:t>.</w:t>
      </w:r>
    </w:p>
    <w:p>
      <w:pPr>
        <w:pStyle w:val="GSNumbered"/>
      </w:pPr>
      <w:r>
        <w:rPr>
          <w:b/>
          <w:color w:val="6B2D5C"/>
        </w:rPr>
        <w:t>86.</w:t>
        <w:tab/>
      </w:r>
      <w:r>
        <w:t xml:space="preserve">Section </w:t>
      </w:r>
      <w:r>
        <w:rPr>
          <w:b/>
          <w:color w:val="2F7D4F"/>
        </w:rPr>
        <w:t>498B PPC</w:t>
      </w:r>
      <w:r>
        <w:t xml:space="preserve"> punishes forced marriage; </w:t>
      </w:r>
      <w:r>
        <w:rPr>
          <w:b/>
          <w:color w:val="2F7D4F"/>
        </w:rPr>
        <w:t>498C</w:t>
      </w:r>
      <w:r>
        <w:t xml:space="preserve"> marriage to the Qur'an; </w:t>
      </w:r>
      <w:r>
        <w:rPr>
          <w:b/>
          <w:color w:val="2F7D4F"/>
        </w:rPr>
        <w:t>498A</w:t>
      </w:r>
      <w:r>
        <w:t xml:space="preserve"> denial of inheritance.</w:t>
      </w:r>
    </w:p>
    <w:p>
      <w:pPr>
        <w:pStyle w:val="GSNumbered"/>
      </w:pPr>
      <w:r>
        <w:rPr>
          <w:b/>
          <w:color w:val="6B2D5C"/>
        </w:rPr>
        <w:t>87.</w:t>
        <w:tab/>
      </w:r>
      <w:r>
        <w:rPr>
          <w:b/>
          <w:color w:val="2F7D4F"/>
        </w:rPr>
        <w:t>Sindh</w:t>
      </w:r>
      <w:r>
        <w:t xml:space="preserve"> passed the first provincial domestic-violence law in </w:t>
      </w:r>
      <w:r>
        <w:rPr>
          <w:b/>
          <w:color w:val="1E2A44"/>
        </w:rPr>
        <w:t>2013</w:t>
      </w:r>
      <w:r>
        <w:t>.</w:t>
      </w:r>
    </w:p>
    <w:p>
      <w:pPr>
        <w:pStyle w:val="GSNumbered"/>
      </w:pPr>
      <w:r>
        <w:rPr>
          <w:b/>
          <w:color w:val="6B2D5C"/>
        </w:rPr>
        <w:t>88.</w:t>
        <w:tab/>
      </w:r>
      <w:r>
        <w:rPr>
          <w:b/>
          <w:color w:val="2F7D4F"/>
        </w:rPr>
        <w:t>Balochistan</w:t>
      </w:r>
      <w:r>
        <w:t xml:space="preserve"> passed its domestic-violence law in </w:t>
      </w:r>
      <w:r>
        <w:rPr>
          <w:b/>
          <w:color w:val="1E2A44"/>
        </w:rPr>
        <w:t>2014</w:t>
      </w:r>
      <w:r>
        <w:t>.</w:t>
      </w:r>
    </w:p>
    <w:p>
      <w:pPr>
        <w:pStyle w:val="GSNumbered"/>
      </w:pPr>
      <w:r>
        <w:rPr>
          <w:b/>
          <w:color w:val="6B2D5C"/>
        </w:rPr>
        <w:t>89.</w:t>
        <w:tab/>
      </w:r>
      <w:r>
        <w:rPr>
          <w:b/>
          <w:color w:val="2F7D4F"/>
        </w:rPr>
        <w:t>Khyber Pakhtunkhwa</w:t>
      </w:r>
      <w:r>
        <w:t xml:space="preserve"> passed its domestic-violence law in </w:t>
      </w:r>
      <w:r>
        <w:rPr>
          <w:b/>
          <w:color w:val="1E2A44"/>
        </w:rPr>
        <w:t>2021</w:t>
      </w:r>
      <w:r>
        <w:t>.</w:t>
      </w:r>
    </w:p>
    <w:p>
      <w:pPr>
        <w:pStyle w:val="GSNumbered"/>
      </w:pPr>
      <w:r>
        <w:rPr>
          <w:b/>
          <w:color w:val="6B2D5C"/>
        </w:rPr>
        <w:t>90.</w:t>
        <w:tab/>
      </w:r>
      <w:r>
        <w:rPr>
          <w:b/>
          <w:color w:val="2F7D4F"/>
        </w:rPr>
        <w:t>Islamabad</w:t>
      </w:r>
      <w:r>
        <w:t xml:space="preserve">'s Domestic Violence (Prevention and Protection) Act was passed in </w:t>
      </w:r>
      <w:r>
        <w:rPr>
          <w:b/>
          <w:color w:val="1E2A44"/>
        </w:rPr>
        <w:t>2025</w:t>
      </w:r>
      <w:r>
        <w:t>.</w:t>
      </w:r>
    </w:p>
    <w:p>
      <w:pPr>
        <w:pStyle w:val="GSNumbered"/>
      </w:pPr>
      <w:r>
        <w:rPr>
          <w:b/>
          <w:color w:val="6B2D5C"/>
        </w:rPr>
        <w:t>91.</w:t>
        <w:tab/>
      </w:r>
      <w:r>
        <w:t xml:space="preserve">The </w:t>
      </w:r>
      <w:r>
        <w:rPr>
          <w:b/>
          <w:color w:val="2F7D4F"/>
        </w:rPr>
        <w:t>Criminal Law (Amendment) Act 2016</w:t>
      </w:r>
      <w:r>
        <w:t xml:space="preserve"> restricted the family-forgiveness loophole in honour killings (MCQ 2026).</w:t>
      </w:r>
    </w:p>
    <w:p>
      <w:pPr>
        <w:pStyle w:val="GSNumbered"/>
      </w:pPr>
      <w:r>
        <w:rPr>
          <w:b/>
          <w:color w:val="6B2D5C"/>
        </w:rPr>
        <w:t>92.</w:t>
        <w:tab/>
      </w:r>
      <w:r>
        <w:t xml:space="preserve">The 2016 honour law requires </w:t>
      </w:r>
      <w:r>
        <w:rPr>
          <w:b/>
          <w:color w:val="2F7D4F"/>
        </w:rPr>
        <w:t>life imprisonment</w:t>
      </w:r>
      <w:r>
        <w:t xml:space="preserve"> even if the family forgives.</w:t>
      </w:r>
    </w:p>
    <w:p>
      <w:pPr>
        <w:pStyle w:val="GSNumbered"/>
      </w:pPr>
      <w:r>
        <w:rPr>
          <w:b/>
          <w:color w:val="6B2D5C"/>
        </w:rPr>
        <w:t>93.</w:t>
        <w:tab/>
      </w:r>
      <w:r>
        <w:t xml:space="preserve">Senator </w:t>
      </w:r>
      <w:r>
        <w:rPr>
          <w:b/>
          <w:color w:val="2F7D4F"/>
        </w:rPr>
        <w:t>Sughra Imam</w:t>
      </w:r>
      <w:r>
        <w:t xml:space="preserve"> moved the anti-honour-killing bill in </w:t>
      </w:r>
      <w:r>
        <w:rPr>
          <w:b/>
          <w:color w:val="1E2A44"/>
        </w:rPr>
        <w:t>2014</w:t>
      </w:r>
      <w:r>
        <w:t>.</w:t>
      </w:r>
    </w:p>
    <w:p>
      <w:pPr>
        <w:pStyle w:val="GSNumbered"/>
      </w:pPr>
      <w:r>
        <w:rPr>
          <w:b/>
          <w:color w:val="6B2D5C"/>
        </w:rPr>
        <w:t>94.</w:t>
        <w:tab/>
      </w:r>
      <w:r>
        <w:t xml:space="preserve">The </w:t>
      </w:r>
      <w:r>
        <w:rPr>
          <w:b/>
          <w:color w:val="2F7D4F"/>
        </w:rPr>
        <w:t>2016</w:t>
      </w:r>
      <w:r>
        <w:t xml:space="preserve"> anti-rape amendment required </w:t>
      </w:r>
      <w:r>
        <w:rPr>
          <w:b/>
          <w:color w:val="2F7D4F"/>
        </w:rPr>
        <w:t>DNA</w:t>
      </w:r>
      <w:r>
        <w:t xml:space="preserve"> testing.</w:t>
      </w:r>
    </w:p>
    <w:p>
      <w:pPr>
        <w:pStyle w:val="GSNumbered"/>
      </w:pPr>
      <w:r>
        <w:rPr>
          <w:b/>
          <w:color w:val="6B2D5C"/>
        </w:rPr>
        <w:t>95.</w:t>
        <w:tab/>
      </w:r>
      <w:r>
        <w:t xml:space="preserve">The </w:t>
      </w:r>
      <w:r>
        <w:rPr>
          <w:b/>
          <w:color w:val="2F7D4F"/>
        </w:rPr>
        <w:t>Prevention of Electronic Crimes Act (PECA)</w:t>
      </w:r>
      <w:r>
        <w:t xml:space="preserve"> was passed in </w:t>
      </w:r>
      <w:r>
        <w:rPr>
          <w:b/>
          <w:color w:val="1E2A44"/>
        </w:rPr>
        <w:t>2016</w:t>
      </w:r>
      <w:r>
        <w:t>.</w:t>
      </w:r>
    </w:p>
    <w:p>
      <w:pPr>
        <w:pStyle w:val="GSNumbered"/>
      </w:pPr>
      <w:r>
        <w:rPr>
          <w:b/>
          <w:color w:val="6B2D5C"/>
        </w:rPr>
        <w:t>96.</w:t>
        <w:tab/>
      </w:r>
      <w:r>
        <w:t xml:space="preserve">The </w:t>
      </w:r>
      <w:r>
        <w:rPr>
          <w:b/>
          <w:color w:val="2F7D4F"/>
        </w:rPr>
        <w:t>Zainab Alert, Response and Recovery Act</w:t>
      </w:r>
      <w:r>
        <w:t xml:space="preserve"> was passed in </w:t>
      </w:r>
      <w:r>
        <w:rPr>
          <w:b/>
          <w:color w:val="1E2A44"/>
        </w:rPr>
        <w:t>2020</w:t>
      </w:r>
      <w:r>
        <w:t>.</w:t>
      </w:r>
    </w:p>
    <w:p>
      <w:pPr>
        <w:pStyle w:val="GSNumbered"/>
      </w:pPr>
      <w:r>
        <w:rPr>
          <w:b/>
          <w:color w:val="6B2D5C"/>
        </w:rPr>
        <w:t>97.</w:t>
        <w:tab/>
      </w:r>
      <w:r>
        <w:t xml:space="preserve">The </w:t>
      </w:r>
      <w:r>
        <w:rPr>
          <w:b/>
          <w:color w:val="2F7D4F"/>
        </w:rPr>
        <w:t>Anti-Rape (Investigation and Trial) Act</w:t>
      </w:r>
      <w:r>
        <w:t xml:space="preserve"> received assent on </w:t>
      </w:r>
      <w:r>
        <w:rPr>
          <w:b/>
          <w:color w:val="1E2A44"/>
        </w:rPr>
        <w:t>1 December 2021</w:t>
      </w:r>
      <w:r>
        <w:t>.</w:t>
      </w:r>
    </w:p>
    <w:p>
      <w:pPr>
        <w:pStyle w:val="GSNumbered"/>
      </w:pPr>
      <w:r>
        <w:rPr>
          <w:b/>
          <w:color w:val="6B2D5C"/>
        </w:rPr>
        <w:t>98.</w:t>
        <w:tab/>
      </w:r>
      <w:r>
        <w:t xml:space="preserve">The 2021 Act created </w:t>
      </w:r>
      <w:r>
        <w:rPr>
          <w:b/>
          <w:color w:val="2F7D4F"/>
        </w:rPr>
        <w:t>Special Sexual Offences Investigation Units</w:t>
      </w:r>
      <w:r>
        <w:t xml:space="preserve"> and </w:t>
      </w:r>
      <w:r>
        <w:rPr>
          <w:b/>
          <w:color w:val="2F7D4F"/>
        </w:rPr>
        <w:t>Anti-Rape Crisis Cells</w:t>
      </w:r>
      <w:r>
        <w:t>.</w:t>
      </w:r>
    </w:p>
    <w:p>
      <w:pPr>
        <w:pStyle w:val="GSNumbered"/>
      </w:pPr>
      <w:r>
        <w:rPr>
          <w:b/>
          <w:color w:val="6B2D5C"/>
        </w:rPr>
        <w:t>99.</w:t>
        <w:tab/>
      </w:r>
      <w:r>
        <w:t xml:space="preserve">The </w:t>
      </w:r>
      <w:r>
        <w:rPr>
          <w:b/>
          <w:color w:val="2F7D4F"/>
        </w:rPr>
        <w:t>Prevention of Trafficking in Persons Act</w:t>
      </w:r>
      <w:r>
        <w:t xml:space="preserve"> was passed in </w:t>
      </w:r>
      <w:r>
        <w:rPr>
          <w:b/>
          <w:color w:val="1E2A44"/>
        </w:rPr>
        <w:t>2018</w:t>
      </w:r>
      <w:r>
        <w:t>.</w:t>
      </w:r>
    </w:p>
    <w:p>
      <w:pPr>
        <w:pStyle w:val="Heading3"/>
      </w:pPr>
      <w:r>
        <w:t>F · The Punjab Act 2016 and institutions</w:t>
      </w:r>
    </w:p>
    <w:p>
      <w:pPr>
        <w:pStyle w:val="GSNumbered"/>
      </w:pPr>
      <w:r>
        <w:rPr>
          <w:b/>
          <w:color w:val="6B2D5C"/>
        </w:rPr>
        <w:t>100.</w:t>
        <w:tab/>
      </w:r>
      <w:r>
        <w:t xml:space="preserve">The </w:t>
      </w:r>
      <w:r>
        <w:rPr>
          <w:b/>
          <w:color w:val="2F7D4F"/>
        </w:rPr>
        <w:t>Punjab Protection of Women against Violence Act</w:t>
      </w:r>
      <w:r>
        <w:t xml:space="preserve"> was passed on </w:t>
      </w:r>
      <w:r>
        <w:rPr>
          <w:b/>
          <w:color w:val="1E2A44"/>
        </w:rPr>
        <w:t>24 February 2016</w:t>
      </w:r>
      <w:r>
        <w:t>.</w:t>
      </w:r>
    </w:p>
    <w:p>
      <w:pPr>
        <w:pStyle w:val="GSNumbered"/>
      </w:pPr>
      <w:r>
        <w:rPr>
          <w:b/>
          <w:color w:val="6B2D5C"/>
        </w:rPr>
        <w:t>101.</w:t>
        <w:tab/>
      </w:r>
      <w:r>
        <w:t xml:space="preserve">Its section 2(r) lists </w:t>
      </w:r>
      <w:r>
        <w:rPr>
          <w:b/>
          <w:color w:val="2F7D4F"/>
        </w:rPr>
        <w:t>domestic violence, sexual violence, psychological abuse, economic abuse, stalking and cybercrime</w:t>
      </w:r>
      <w:r>
        <w:t>.</w:t>
      </w:r>
    </w:p>
    <w:p>
      <w:pPr>
        <w:pStyle w:val="GSNumbered"/>
      </w:pPr>
      <w:r>
        <w:rPr>
          <w:b/>
          <w:color w:val="6B2D5C"/>
        </w:rPr>
        <w:t>102.</w:t>
        <w:tab/>
      </w:r>
      <w:r>
        <w:t xml:space="preserve">Complaints under the Punjab Act go to the </w:t>
      </w:r>
      <w:r>
        <w:rPr>
          <w:b/>
          <w:color w:val="2F7D4F"/>
        </w:rPr>
        <w:t>Family Court</w:t>
      </w:r>
      <w:r>
        <w:t xml:space="preserve">, which must decide within </w:t>
      </w:r>
      <w:r>
        <w:rPr>
          <w:b/>
          <w:color w:val="2F7D4F"/>
        </w:rPr>
        <w:t>90 days</w:t>
      </w:r>
      <w:r>
        <w:t>.</w:t>
      </w:r>
    </w:p>
    <w:p>
      <w:pPr>
        <w:pStyle w:val="GSNumbered"/>
      </w:pPr>
      <w:r>
        <w:rPr>
          <w:b/>
          <w:color w:val="6B2D5C"/>
        </w:rPr>
        <w:t>103.</w:t>
        <w:tab/>
      </w:r>
      <w:r>
        <w:t xml:space="preserve">The Act provides </w:t>
      </w:r>
      <w:r>
        <w:rPr>
          <w:b/>
          <w:color w:val="2F7D4F"/>
        </w:rPr>
        <w:t>interim, protection, residence and monetary</w:t>
      </w:r>
      <w:r>
        <w:t xml:space="preserve"> orders.</w:t>
      </w:r>
    </w:p>
    <w:p>
      <w:pPr>
        <w:pStyle w:val="GSNumbered"/>
      </w:pPr>
      <w:r>
        <w:rPr>
          <w:b/>
          <w:color w:val="6B2D5C"/>
        </w:rPr>
        <w:t>104.</w:t>
        <w:tab/>
      </w:r>
      <w:r>
        <w:t xml:space="preserve">A protection order may require a </w:t>
      </w:r>
      <w:r>
        <w:rPr>
          <w:b/>
          <w:color w:val="2F7D4F"/>
        </w:rPr>
        <w:t>GPS</w:t>
      </w:r>
      <w:r>
        <w:t xml:space="preserve"> ankle or wrist bracelet for grave violence.</w:t>
      </w:r>
    </w:p>
    <w:p>
      <w:pPr>
        <w:pStyle w:val="GSNumbered"/>
      </w:pPr>
      <w:r>
        <w:rPr>
          <w:b/>
          <w:color w:val="6B2D5C"/>
        </w:rPr>
        <w:t>105.</w:t>
        <w:tab/>
      </w:r>
      <w:r>
        <w:t xml:space="preserve">Breach of an order is punishable by up to </w:t>
      </w:r>
      <w:r>
        <w:rPr>
          <w:b/>
          <w:color w:val="2F7D4F"/>
        </w:rPr>
        <w:t>one year</w:t>
      </w:r>
      <w:r>
        <w:t xml:space="preserve">; repeat breach by up to </w:t>
      </w:r>
      <w:r>
        <w:rPr>
          <w:b/>
          <w:color w:val="2F7D4F"/>
        </w:rPr>
        <w:t>two years</w:t>
      </w:r>
      <w:r>
        <w:t>.</w:t>
      </w:r>
    </w:p>
    <w:p>
      <w:pPr>
        <w:pStyle w:val="GSNumbered"/>
      </w:pPr>
      <w:r>
        <w:rPr>
          <w:b/>
          <w:color w:val="6B2D5C"/>
        </w:rPr>
        <w:t>106.</w:t>
        <w:tab/>
      </w:r>
      <w:r>
        <w:t xml:space="preserve">A false complaint is punishable by up to </w:t>
      </w:r>
      <w:r>
        <w:rPr>
          <w:b/>
          <w:color w:val="2F7D4F"/>
        </w:rPr>
        <w:t>three months</w:t>
      </w:r>
      <w:r>
        <w:t xml:space="preserve"> or a fine.</w:t>
      </w:r>
    </w:p>
    <w:p>
      <w:pPr>
        <w:pStyle w:val="GSNumbered"/>
      </w:pPr>
      <w:r>
        <w:rPr>
          <w:b/>
          <w:color w:val="6B2D5C"/>
        </w:rPr>
        <w:t>107.</w:t>
        <w:tab/>
      </w:r>
      <w:r>
        <w:t xml:space="preserve">The Act created </w:t>
      </w:r>
      <w:r>
        <w:rPr>
          <w:b/>
          <w:color w:val="2F7D4F"/>
        </w:rPr>
        <w:t>District Women Protection Committees</w:t>
      </w:r>
      <w:r>
        <w:t xml:space="preserve"> and </w:t>
      </w:r>
      <w:r>
        <w:rPr>
          <w:b/>
          <w:color w:val="2F7D4F"/>
        </w:rPr>
        <w:t>Women Protection Officers</w:t>
      </w:r>
      <w:r>
        <w:t>.</w:t>
      </w:r>
    </w:p>
    <w:p>
      <w:pPr>
        <w:pStyle w:val="GSNumbered"/>
      </w:pPr>
      <w:r>
        <w:rPr>
          <w:b/>
          <w:color w:val="6B2D5C"/>
        </w:rPr>
        <w:t>108.</w:t>
        <w:tab/>
      </w:r>
      <w:r>
        <w:t xml:space="preserve">The first </w:t>
      </w:r>
      <w:r>
        <w:rPr>
          <w:b/>
          <w:color w:val="2F7D4F"/>
        </w:rPr>
        <w:t>Violence against Women Centre</w:t>
      </w:r>
      <w:r>
        <w:t xml:space="preserve"> opened in </w:t>
      </w:r>
      <w:r>
        <w:rPr>
          <w:b/>
          <w:color w:val="2F7D4F"/>
        </w:rPr>
        <w:t>Multan</w:t>
      </w:r>
      <w:r>
        <w:t xml:space="preserve"> in </w:t>
      </w:r>
      <w:r>
        <w:rPr>
          <w:b/>
          <w:color w:val="1E2A44"/>
        </w:rPr>
        <w:t>2017</w:t>
      </w:r>
      <w:r>
        <w:t>.</w:t>
      </w:r>
    </w:p>
    <w:p>
      <w:pPr>
        <w:pStyle w:val="GSNumbered"/>
      </w:pPr>
      <w:r>
        <w:rPr>
          <w:b/>
          <w:color w:val="6B2D5C"/>
        </w:rPr>
        <w:t>109.</w:t>
        <w:tab/>
      </w:r>
      <w:r>
        <w:t xml:space="preserve">The </w:t>
      </w:r>
      <w:r>
        <w:rPr>
          <w:b/>
          <w:color w:val="2F7D4F"/>
        </w:rPr>
        <w:t>Punjab Women Helpline</w:t>
      </w:r>
      <w:r>
        <w:t xml:space="preserve"> number is </w:t>
      </w:r>
      <w:r>
        <w:rPr>
          <w:b/>
          <w:color w:val="2F7D4F"/>
        </w:rPr>
        <w:t>1043</w:t>
      </w:r>
      <w:r>
        <w:t>.</w:t>
      </w:r>
    </w:p>
    <w:p>
      <w:pPr>
        <w:pStyle w:val="GSNumbered"/>
      </w:pPr>
      <w:r>
        <w:rPr>
          <w:b/>
          <w:color w:val="6B2D5C"/>
        </w:rPr>
        <w:t>110.</w:t>
        <w:tab/>
      </w:r>
      <w:r>
        <w:t xml:space="preserve">The first </w:t>
      </w:r>
      <w:r>
        <w:rPr>
          <w:b/>
          <w:color w:val="2F7D4F"/>
        </w:rPr>
        <w:t>women's police stations</w:t>
      </w:r>
      <w:r>
        <w:t xml:space="preserve"> opened in </w:t>
      </w:r>
      <w:r>
        <w:rPr>
          <w:b/>
          <w:color w:val="1E2A44"/>
        </w:rPr>
        <w:t>1994</w:t>
      </w:r>
      <w:r>
        <w:t>.</w:t>
      </w:r>
    </w:p>
    <w:p>
      <w:pPr>
        <w:pStyle w:val="GSNumbered"/>
      </w:pPr>
      <w:r>
        <w:rPr>
          <w:b/>
          <w:color w:val="6B2D5C"/>
        </w:rPr>
        <w:t>111.</w:t>
        <w:tab/>
      </w:r>
      <w:r>
        <w:t xml:space="preserve">The </w:t>
      </w:r>
      <w:r>
        <w:rPr>
          <w:b/>
          <w:color w:val="2F7D4F"/>
        </w:rPr>
        <w:t>National Commission on the Status of Women</w:t>
      </w:r>
      <w:r>
        <w:t xml:space="preserve"> was set up in </w:t>
      </w:r>
      <w:r>
        <w:rPr>
          <w:b/>
          <w:color w:val="1E2A44"/>
        </w:rPr>
        <w:t>2000</w:t>
      </w:r>
      <w:r>
        <w:t xml:space="preserve"> (Act </w:t>
      </w:r>
      <w:r>
        <w:rPr>
          <w:b/>
          <w:color w:val="1E2A44"/>
        </w:rPr>
        <w:t>2012</w:t>
      </w:r>
      <w:r>
        <w:t>).</w:t>
      </w:r>
    </w:p>
    <w:p>
      <w:pPr>
        <w:pStyle w:val="GSNumbered"/>
      </w:pPr>
      <w:r>
        <w:rPr>
          <w:b/>
          <w:color w:val="6B2D5C"/>
        </w:rPr>
        <w:t>112.</w:t>
        <w:tab/>
      </w:r>
      <w:r>
        <w:rPr>
          <w:b/>
          <w:i/>
          <w:color w:val="2F7D4F"/>
        </w:rPr>
        <w:t>Dar-ul-Aman</w:t>
      </w:r>
      <w:r>
        <w:t xml:space="preserve"> are government shelters for women.</w:t>
      </w:r>
    </w:p>
    <w:p>
      <w:pPr>
        <w:pStyle w:val="Heading3"/>
      </w:pPr>
      <w:r>
        <w:t>G · The case studies</w:t>
      </w:r>
    </w:p>
    <w:p>
      <w:pPr>
        <w:pStyle w:val="GSNumbered"/>
      </w:pPr>
      <w:r>
        <w:rPr>
          <w:b/>
          <w:color w:val="6B2D5C"/>
        </w:rPr>
        <w:t>113.</w:t>
        <w:tab/>
      </w:r>
      <w:r>
        <w:rPr>
          <w:b/>
          <w:color w:val="2F7D4F"/>
        </w:rPr>
        <w:t>Mukhtaran Mai</w:t>
      </w:r>
      <w:r>
        <w:t xml:space="preserve"> was gang-raped on a </w:t>
      </w:r>
      <w:r>
        <w:rPr>
          <w:i/>
        </w:rPr>
        <w:t>panchayat</w:t>
      </w:r>
      <w:r>
        <w:t xml:space="preserve">'s orders in </w:t>
      </w:r>
      <w:r>
        <w:rPr>
          <w:b/>
          <w:color w:val="2F7D4F"/>
        </w:rPr>
        <w:t>Meerwala</w:t>
      </w:r>
      <w:r>
        <w:t xml:space="preserve">, Muzaffargarh, on </w:t>
      </w:r>
      <w:r>
        <w:rPr>
          <w:b/>
          <w:color w:val="1E2A44"/>
        </w:rPr>
        <w:t>22 June 2002</w:t>
      </w:r>
      <w:r>
        <w:t>.</w:t>
      </w:r>
    </w:p>
    <w:p>
      <w:pPr>
        <w:pStyle w:val="GSNumbered"/>
      </w:pPr>
      <w:r>
        <w:rPr>
          <w:b/>
          <w:color w:val="6B2D5C"/>
        </w:rPr>
        <w:t>114.</w:t>
        <w:tab/>
      </w:r>
      <w:r>
        <w:t xml:space="preserve">Mukhtaran Mai belonged to </w:t>
      </w:r>
      <w:r>
        <w:rPr>
          <w:b/>
          <w:color w:val="2F7D4F"/>
        </w:rPr>
        <w:t>South Punjab</w:t>
      </w:r>
      <w:r>
        <w:t xml:space="preserve"> (MCQ 2016).</w:t>
      </w:r>
    </w:p>
    <w:p>
      <w:pPr>
        <w:pStyle w:val="GSNumbered"/>
      </w:pPr>
      <w:r>
        <w:rPr>
          <w:b/>
          <w:color w:val="6B2D5C"/>
        </w:rPr>
        <w:t>115.</w:t>
        <w:tab/>
      </w:r>
      <w:r>
        <w:t xml:space="preserve">The Supreme Court upheld the acquittal of five accused in the Mukhtaran Mai case on </w:t>
      </w:r>
      <w:r>
        <w:rPr>
          <w:b/>
          <w:color w:val="1E2A44"/>
        </w:rPr>
        <w:t>21 April 2011</w:t>
      </w:r>
      <w:r>
        <w:t>.</w:t>
      </w:r>
    </w:p>
    <w:p>
      <w:pPr>
        <w:pStyle w:val="GSNumbered"/>
      </w:pPr>
      <w:r>
        <w:rPr>
          <w:b/>
          <w:color w:val="6B2D5C"/>
        </w:rPr>
        <w:t>116.</w:t>
        <w:tab/>
      </w:r>
      <w:r>
        <w:t xml:space="preserve">Mukhtaran Mai's memoir is </w:t>
      </w:r>
      <w:r>
        <w:rPr>
          <w:b/>
          <w:i/>
          <w:color w:val="2F7D4F"/>
        </w:rPr>
        <w:t>In the Name of Honor</w:t>
      </w:r>
      <w:r>
        <w:t xml:space="preserve"> (</w:t>
      </w:r>
      <w:r>
        <w:rPr>
          <w:b/>
          <w:color w:val="1E2A44"/>
        </w:rPr>
        <w:t>2006</w:t>
      </w:r>
      <w:r>
        <w:t>).</w:t>
      </w:r>
    </w:p>
    <w:p>
      <w:pPr>
        <w:pStyle w:val="GSNumbered"/>
      </w:pPr>
      <w:r>
        <w:rPr>
          <w:b/>
          <w:color w:val="6B2D5C"/>
        </w:rPr>
        <w:t>117.</w:t>
        <w:tab/>
      </w:r>
      <w:r>
        <w:rPr>
          <w:b/>
          <w:color w:val="2F7D4F"/>
        </w:rPr>
        <w:t>Malala Yousafzai</w:t>
      </w:r>
      <w:r>
        <w:t xml:space="preserve"> was born on </w:t>
      </w:r>
      <w:r>
        <w:rPr>
          <w:b/>
          <w:color w:val="1E2A44"/>
        </w:rPr>
        <w:t>12 July 1997</w:t>
      </w:r>
      <w:r>
        <w:t xml:space="preserve"> in </w:t>
      </w:r>
      <w:r>
        <w:rPr>
          <w:b/>
          <w:color w:val="2F7D4F"/>
        </w:rPr>
        <w:t>Mingora</w:t>
      </w:r>
      <w:r>
        <w:t>, Swat (MCQ 2016).</w:t>
      </w:r>
    </w:p>
    <w:p>
      <w:pPr>
        <w:pStyle w:val="GSNumbered"/>
      </w:pPr>
      <w:r>
        <w:rPr>
          <w:b/>
          <w:color w:val="6B2D5C"/>
        </w:rPr>
        <w:t>118.</w:t>
        <w:tab/>
      </w:r>
      <w:r>
        <w:t xml:space="preserve">Malala wrote a </w:t>
      </w:r>
      <w:r>
        <w:rPr>
          <w:b/>
          <w:color w:val="2F7D4F"/>
        </w:rPr>
        <w:t>BBC Urdu</w:t>
      </w:r>
      <w:r>
        <w:t xml:space="preserve"> diary as "</w:t>
      </w:r>
      <w:r>
        <w:rPr>
          <w:b/>
          <w:color w:val="2F7D4F"/>
        </w:rPr>
        <w:t>Gul Makai</w:t>
      </w:r>
      <w:r>
        <w:t xml:space="preserve">" in </w:t>
      </w:r>
      <w:r>
        <w:rPr>
          <w:b/>
          <w:color w:val="1E2A44"/>
        </w:rPr>
        <w:t>2009</w:t>
      </w:r>
      <w:r>
        <w:t>.</w:t>
      </w:r>
    </w:p>
    <w:p>
      <w:pPr>
        <w:pStyle w:val="GSNumbered"/>
      </w:pPr>
      <w:r>
        <w:rPr>
          <w:b/>
          <w:color w:val="6B2D5C"/>
        </w:rPr>
        <w:t>119.</w:t>
        <w:tab/>
      </w:r>
      <w:r>
        <w:t xml:space="preserve">Malala was shot by the Taliban on </w:t>
      </w:r>
      <w:r>
        <w:rPr>
          <w:b/>
          <w:color w:val="1E2A44"/>
        </w:rPr>
        <w:t>9 October 2012</w:t>
      </w:r>
      <w:r>
        <w:t>.</w:t>
      </w:r>
    </w:p>
    <w:p>
      <w:pPr>
        <w:pStyle w:val="GSNumbered"/>
      </w:pPr>
      <w:r>
        <w:rPr>
          <w:b/>
          <w:color w:val="6B2D5C"/>
        </w:rPr>
        <w:t>120.</w:t>
        <w:tab/>
      </w:r>
      <w:r>
        <w:t xml:space="preserve">Malala addressed the </w:t>
      </w:r>
      <w:r>
        <w:rPr>
          <w:b/>
          <w:color w:val="2F7D4F"/>
        </w:rPr>
        <w:t>United Nations</w:t>
      </w:r>
      <w:r>
        <w:t xml:space="preserve"> on </w:t>
      </w:r>
      <w:r>
        <w:rPr>
          <w:b/>
          <w:color w:val="1E2A44"/>
        </w:rPr>
        <w:t>12 July 2013</w:t>
      </w:r>
      <w:r>
        <w:t xml:space="preserve"> — "Malala Day".</w:t>
      </w:r>
    </w:p>
    <w:p>
      <w:pPr>
        <w:pStyle w:val="GSNumbered"/>
      </w:pPr>
      <w:r>
        <w:rPr>
          <w:b/>
          <w:color w:val="6B2D5C"/>
        </w:rPr>
        <w:t>121.</w:t>
        <w:tab/>
      </w:r>
      <w:r>
        <w:t xml:space="preserve">Malala shared the </w:t>
      </w:r>
      <w:r>
        <w:rPr>
          <w:b/>
          <w:color w:val="2F7D4F"/>
        </w:rPr>
        <w:t>Nobel Peace Prize</w:t>
      </w:r>
      <w:r>
        <w:t xml:space="preserve"> with </w:t>
      </w:r>
      <w:r>
        <w:rPr>
          <w:b/>
          <w:color w:val="2F7D4F"/>
        </w:rPr>
        <w:t>Kailash Satyarthi</w:t>
      </w:r>
      <w:r>
        <w:t xml:space="preserve"> in </w:t>
      </w:r>
      <w:r>
        <w:rPr>
          <w:b/>
          <w:color w:val="1E2A44"/>
        </w:rPr>
        <w:t>2014</w:t>
      </w:r>
      <w:r>
        <w:t xml:space="preserve">, at </w:t>
      </w:r>
      <w:r>
        <w:rPr>
          <w:b/>
          <w:color w:val="2F7D4F"/>
        </w:rPr>
        <w:t>17</w:t>
      </w:r>
      <w:r>
        <w:t>.</w:t>
      </w:r>
    </w:p>
    <w:p>
      <w:pPr>
        <w:pStyle w:val="GSNumbered"/>
      </w:pPr>
      <w:r>
        <w:rPr>
          <w:b/>
          <w:color w:val="6B2D5C"/>
        </w:rPr>
        <w:t>122.</w:t>
        <w:tab/>
      </w:r>
      <w:r>
        <w:t xml:space="preserve">Malala works internationally for girls' </w:t>
      </w:r>
      <w:r>
        <w:rPr>
          <w:b/>
          <w:color w:val="2F7D4F"/>
        </w:rPr>
        <w:t>education</w:t>
      </w:r>
      <w:r>
        <w:t xml:space="preserve"> (MCQ 2019).</w:t>
      </w:r>
    </w:p>
    <w:p>
      <w:pPr>
        <w:pStyle w:val="GSNumbered"/>
      </w:pPr>
      <w:r>
        <w:rPr>
          <w:b/>
          <w:color w:val="6B2D5C"/>
        </w:rPr>
        <w:t>123.</w:t>
        <w:tab/>
      </w:r>
      <w:r>
        <w:rPr>
          <w:b/>
          <w:color w:val="2F7D4F"/>
        </w:rPr>
        <w:t>Sharmeen Obaid-Chinoy</w:t>
      </w:r>
      <w:r>
        <w:t xml:space="preserve"> is a </w:t>
      </w:r>
      <w:r>
        <w:rPr>
          <w:b/>
          <w:color w:val="2F7D4F"/>
        </w:rPr>
        <w:t>filmmaker</w:t>
      </w:r>
      <w:r>
        <w:t xml:space="preserve"> (MCQ 2025), born in Karachi in </w:t>
      </w:r>
      <w:r>
        <w:rPr>
          <w:b/>
          <w:color w:val="1E2A44"/>
        </w:rPr>
        <w:t>1978</w:t>
      </w:r>
      <w:r>
        <w:t>.</w:t>
      </w:r>
    </w:p>
    <w:p>
      <w:pPr>
        <w:pStyle w:val="GSNumbered"/>
      </w:pPr>
      <w:r>
        <w:rPr>
          <w:b/>
          <w:color w:val="6B2D5C"/>
        </w:rPr>
        <w:t>124.</w:t>
        <w:tab/>
      </w:r>
      <w:r>
        <w:rPr>
          <w:b/>
          <w:i/>
          <w:color w:val="2F7D4F"/>
        </w:rPr>
        <w:t>Saving Face</w:t>
      </w:r>
      <w:r>
        <w:t xml:space="preserve"> (Oscar </w:t>
      </w:r>
      <w:r>
        <w:rPr>
          <w:b/>
          <w:color w:val="1E2A44"/>
        </w:rPr>
        <w:t>2012</w:t>
      </w:r>
      <w:r>
        <w:t xml:space="preserve">) is about </w:t>
      </w:r>
      <w:r>
        <w:rPr>
          <w:b/>
          <w:color w:val="2F7D4F"/>
        </w:rPr>
        <w:t>acid attacks</w:t>
      </w:r>
      <w:r>
        <w:t xml:space="preserve">; co-directed with </w:t>
      </w:r>
      <w:r>
        <w:rPr>
          <w:b/>
          <w:color w:val="2F7D4F"/>
        </w:rPr>
        <w:t>Daniel Junge</w:t>
      </w:r>
      <w:r>
        <w:t>.</w:t>
      </w:r>
    </w:p>
    <w:p>
      <w:pPr>
        <w:pStyle w:val="GSNumbered"/>
      </w:pPr>
      <w:r>
        <w:rPr>
          <w:b/>
          <w:color w:val="6B2D5C"/>
        </w:rPr>
        <w:t>125.</w:t>
        <w:tab/>
      </w:r>
      <w:r>
        <w:rPr>
          <w:b/>
          <w:i/>
          <w:color w:val="2F7D4F"/>
        </w:rPr>
        <w:t>A Girl in the River</w:t>
      </w:r>
      <w:r>
        <w:t xml:space="preserve"> (Oscar </w:t>
      </w:r>
      <w:r>
        <w:rPr>
          <w:b/>
          <w:color w:val="1E2A44"/>
        </w:rPr>
        <w:t>2016</w:t>
      </w:r>
      <w:r>
        <w:t xml:space="preserve">) is about </w:t>
      </w:r>
      <w:r>
        <w:rPr>
          <w:b/>
          <w:color w:val="2F7D4F"/>
        </w:rPr>
        <w:t>honour killing</w:t>
      </w:r>
      <w:r>
        <w:t xml:space="preserve"> and </w:t>
      </w:r>
      <w:r>
        <w:rPr>
          <w:b/>
          <w:color w:val="2F7D4F"/>
        </w:rPr>
        <w:t>Saba Qaiser</w:t>
      </w:r>
      <w:r>
        <w:t xml:space="preserve"> (MCQ 2019).</w:t>
      </w:r>
    </w:p>
    <w:p>
      <w:pPr>
        <w:pStyle w:val="Heading2"/>
      </w:pPr>
      <w:r>
        <w:t>The past MCQs, with answers</w:t>
      </w:r>
    </w:p>
    <w:p>
      <w:pPr>
        <w:pStyle w:val="GSLead"/>
      </w:pPr>
      <w:r>
        <w:t>Every recovered MCQ on Topic 7, exactly as set. Cover the answer line, choose an option, then check.</w:t>
      </w:r>
    </w:p>
    <w:p>
      <w:pPr>
        <w:pStyle w:val="GSNumbered"/>
        <w:keepNext/>
        <w:keepLines/>
      </w:pPr>
      <w:r>
        <w:rPr>
          <w:b/>
          <w:color w:val="6B2D5C"/>
        </w:rPr>
        <w:t>1.</w:t>
        <w:tab/>
      </w:r>
      <w:r>
        <w:t xml:space="preserve">Malala Yousafzai was born in: </w:t>
      </w:r>
      <w:r>
        <w:rPr>
          <w:i/>
        </w:rPr>
        <w:t>(CSS 2016, Q1-3)</w:t>
      </w:r>
    </w:p>
    <w:p>
      <w:pPr>
        <w:pStyle w:val="GSOptions"/>
        <w:keepNext/>
        <w:keepLines/>
      </w:pPr>
      <w:r>
        <w:rPr>
          <w:b/>
          <w:color w:val="6B2D5C"/>
        </w:rPr>
        <w:t xml:space="preserve">(A) </w:t>
      </w:r>
      <w:r>
        <w:t>1987</w:t>
      </w:r>
      <w:r>
        <w:rPr>
          <w:b/>
          <w:color w:val="6B2D5C"/>
        </w:rPr>
        <w:t xml:space="preserve">     (B) </w:t>
      </w:r>
      <w:r>
        <w:t>1995</w:t>
      </w:r>
      <w:r>
        <w:rPr>
          <w:b/>
          <w:color w:val="6B2D5C"/>
        </w:rPr>
        <w:t xml:space="preserve">     (C) </w:t>
      </w:r>
      <w:r>
        <w:t>1991</w:t>
      </w:r>
      <w:r>
        <w:rPr>
          <w:b/>
          <w:color w:val="6B2D5C"/>
        </w:rPr>
        <w:t xml:space="preserve">     (D) </w:t>
      </w:r>
      <w:r>
        <w:t>1997</w:t>
      </w:r>
    </w:p>
    <w:p>
      <w:pPr>
        <w:pStyle w:val="GSAnswer"/>
        <w:keepLines/>
      </w:pPr>
      <w:r>
        <w:rPr>
          <w:b/>
        </w:rPr>
        <w:t>Answer: (D) 1997</w:t>
      </w:r>
      <w:r>
        <w:t xml:space="preserve"> — Malala was born on 12 July 1997 in Mingora, Swat.</w:t>
      </w:r>
    </w:p>
    <w:p>
      <w:pPr>
        <w:pStyle w:val="GSNumbered"/>
        <w:keepNext/>
        <w:keepLines/>
      </w:pPr>
      <w:r>
        <w:rPr>
          <w:b/>
          <w:color w:val="6B2D5C"/>
        </w:rPr>
        <w:t>2.</w:t>
        <w:tab/>
      </w:r>
      <w:r>
        <w:t xml:space="preserve">Mukhtaran Mai belonged to: </w:t>
      </w:r>
      <w:r>
        <w:rPr>
          <w:i/>
        </w:rPr>
        <w:t>(CSS 2016, Q1-19)</w:t>
      </w:r>
    </w:p>
    <w:p>
      <w:pPr>
        <w:pStyle w:val="GSOptions"/>
        <w:keepNext/>
        <w:keepLines/>
      </w:pPr>
      <w:r>
        <w:rPr>
          <w:b/>
          <w:color w:val="6B2D5C"/>
        </w:rPr>
        <w:t xml:space="preserve">(A) </w:t>
      </w:r>
      <w:r>
        <w:t>South Punjab</w:t>
      </w:r>
      <w:r>
        <w:rPr>
          <w:b/>
          <w:color w:val="6B2D5C"/>
        </w:rPr>
        <w:t xml:space="preserve">     (B) </w:t>
      </w:r>
      <w:r>
        <w:t>Central Punjab</w:t>
      </w:r>
      <w:r>
        <w:rPr>
          <w:b/>
          <w:color w:val="6B2D5C"/>
        </w:rPr>
        <w:t xml:space="preserve">     (C) </w:t>
      </w:r>
      <w:r>
        <w:t>Sindh</w:t>
      </w:r>
      <w:r>
        <w:rPr>
          <w:b/>
          <w:color w:val="6B2D5C"/>
        </w:rPr>
        <w:t xml:space="preserve">     (D) </w:t>
      </w:r>
      <w:r>
        <w:t>Balochistan</w:t>
      </w:r>
    </w:p>
    <w:p>
      <w:pPr>
        <w:pStyle w:val="GSAnswer"/>
        <w:keepLines/>
      </w:pPr>
      <w:r>
        <w:rPr>
          <w:b/>
        </w:rPr>
        <w:t>Answer: (A) South Punjab</w:t>
      </w:r>
      <w:r>
        <w:t xml:space="preserve"> — Meerwala, district Muzaffargarh, in South Punjab (2002).</w:t>
      </w:r>
    </w:p>
    <w:p>
      <w:pPr>
        <w:pStyle w:val="GSNumbered"/>
        <w:keepNext/>
        <w:keepLines/>
      </w:pPr>
      <w:r>
        <w:rPr>
          <w:b/>
          <w:color w:val="6B2D5C"/>
        </w:rPr>
        <w:t>3.</w:t>
        <w:tab/>
      </w:r>
      <w:r>
        <w:t xml:space="preserve">Malala Yousafzai works internationally for women's: </w:t>
      </w:r>
      <w:r>
        <w:rPr>
          <w:i/>
        </w:rPr>
        <w:t>(CSS 2019, Q1-9)</w:t>
      </w:r>
    </w:p>
    <w:p>
      <w:pPr>
        <w:pStyle w:val="GSOptions"/>
        <w:keepNext/>
        <w:keepLines/>
      </w:pPr>
      <w:r>
        <w:rPr>
          <w:b/>
          <w:color w:val="6B2D5C"/>
        </w:rPr>
        <w:t xml:space="preserve">(A) </w:t>
      </w:r>
      <w:r>
        <w:t>Education</w:t>
      </w:r>
      <w:r>
        <w:rPr>
          <w:b/>
          <w:color w:val="6B2D5C"/>
        </w:rPr>
        <w:t xml:space="preserve">     (B) </w:t>
      </w:r>
      <w:r>
        <w:t>Respect</w:t>
      </w:r>
      <w:r>
        <w:rPr>
          <w:b/>
          <w:color w:val="6B2D5C"/>
        </w:rPr>
        <w:t xml:space="preserve">     (C) </w:t>
      </w:r>
      <w:r>
        <w:t>Health</w:t>
      </w:r>
      <w:r>
        <w:rPr>
          <w:b/>
          <w:color w:val="6B2D5C"/>
        </w:rPr>
        <w:t xml:space="preserve">     (D) </w:t>
      </w:r>
      <w:r>
        <w:t>Peace</w:t>
      </w:r>
    </w:p>
    <w:p>
      <w:pPr>
        <w:pStyle w:val="GSAnswer"/>
        <w:keepLines/>
      </w:pPr>
      <w:r>
        <w:rPr>
          <w:b/>
        </w:rPr>
        <w:t>Answer: (A) Education</w:t>
      </w:r>
      <w:r>
        <w:t xml:space="preserve"> — Girls' education — through the Malala Fund (2013).</w:t>
      </w:r>
    </w:p>
    <w:p>
      <w:pPr>
        <w:pStyle w:val="GSNumbered"/>
        <w:keepNext/>
        <w:keepLines/>
      </w:pPr>
      <w:r>
        <w:rPr>
          <w:b/>
          <w:color w:val="6B2D5C"/>
        </w:rPr>
        <w:t>4.</w:t>
        <w:tab/>
      </w:r>
      <w:r>
        <w:t xml:space="preserve">A Girl in the River was about: </w:t>
      </w:r>
      <w:r>
        <w:rPr>
          <w:i/>
        </w:rPr>
        <w:t>(CSS 2019, Q1-16)</w:t>
      </w:r>
    </w:p>
    <w:p>
      <w:pPr>
        <w:pStyle w:val="GSOptions"/>
        <w:keepNext/>
        <w:keepLines/>
      </w:pPr>
      <w:r>
        <w:rPr>
          <w:b/>
          <w:color w:val="6B2D5C"/>
        </w:rPr>
        <w:t xml:space="preserve">(A) </w:t>
      </w:r>
      <w:r>
        <w:t>Honour killing</w:t>
      </w:r>
      <w:r>
        <w:rPr>
          <w:b/>
          <w:color w:val="6B2D5C"/>
        </w:rPr>
        <w:t xml:space="preserve">     (B) </w:t>
      </w:r>
      <w:r>
        <w:t>Malala Yousafzai</w:t>
      </w:r>
      <w:r>
        <w:rPr>
          <w:b/>
          <w:color w:val="6B2D5C"/>
        </w:rPr>
        <w:t xml:space="preserve">     (C) </w:t>
      </w:r>
      <w:r>
        <w:t>Mukhtaran Mai</w:t>
      </w:r>
      <w:r>
        <w:rPr>
          <w:b/>
          <w:color w:val="6B2D5C"/>
        </w:rPr>
        <w:t xml:space="preserve">     (D) </w:t>
      </w:r>
      <w:r>
        <w:t>Child labour</w:t>
      </w:r>
    </w:p>
    <w:p>
      <w:pPr>
        <w:pStyle w:val="GSAnswer"/>
        <w:keepLines/>
      </w:pPr>
      <w:r>
        <w:rPr>
          <w:b/>
        </w:rPr>
        <w:t>Answer: (A) Honour killing</w:t>
      </w:r>
      <w:r>
        <w:t xml:space="preserve"> — </w:t>
      </w:r>
      <w:r>
        <w:rPr>
          <w:i/>
        </w:rPr>
        <w:t>A Girl in the River: The Price of Forgiveness</w:t>
      </w:r>
      <w:r>
        <w:t xml:space="preserve"> (2015; Oscar 2016) tells the story of Saba Qaiser, who survived an honour attack.</w:t>
      </w:r>
    </w:p>
    <w:p>
      <w:pPr>
        <w:pStyle w:val="GSNumbered"/>
        <w:keepNext/>
        <w:keepLines/>
      </w:pPr>
      <w:r>
        <w:rPr>
          <w:b/>
          <w:color w:val="6B2D5C"/>
        </w:rPr>
        <w:t>5.</w:t>
        <w:tab/>
      </w:r>
      <w:r>
        <w:t xml:space="preserve">Which statement regarding sexual harassment is incorrect? </w:t>
      </w:r>
      <w:r>
        <w:rPr>
          <w:i/>
        </w:rPr>
        <w:t>(CSS 2023, Q1-1)</w:t>
      </w:r>
    </w:p>
    <w:p>
      <w:pPr>
        <w:pStyle w:val="GSOptions"/>
        <w:keepNext/>
        <w:keepLines/>
      </w:pPr>
      <w:r>
        <w:rPr>
          <w:b/>
          <w:color w:val="6B2D5C"/>
        </w:rPr>
        <w:t xml:space="preserve">(A) </w:t>
      </w:r>
      <w:r>
        <w:t>Sexually coloured remarks</w:t>
      </w:r>
      <w:r>
        <w:rPr>
          <w:b/>
          <w:color w:val="6B2D5C"/>
        </w:rPr>
        <w:t xml:space="preserve">     (B) </w:t>
      </w:r>
      <w:r>
        <w:t>Demand work</w:t>
      </w:r>
      <w:r>
        <w:rPr>
          <w:b/>
          <w:color w:val="6B2D5C"/>
        </w:rPr>
        <w:t xml:space="preserve">     (C) </w:t>
      </w:r>
      <w:r>
        <w:t>Physical contact and advances</w:t>
      </w:r>
      <w:r>
        <w:rPr>
          <w:b/>
          <w:color w:val="6B2D5C"/>
        </w:rPr>
        <w:t xml:space="preserve">     (D) </w:t>
      </w:r>
      <w:r>
        <w:t>None of these</w:t>
      </w:r>
    </w:p>
    <w:p>
      <w:pPr>
        <w:pStyle w:val="GSAnswer"/>
        <w:keepLines/>
      </w:pPr>
      <w:r>
        <w:rPr>
          <w:b/>
        </w:rPr>
        <w:t>Answer: (B) Demand work</w:t>
      </w:r>
      <w:r>
        <w:t xml:space="preserve"> — Remarks, advances and physical contact are harassment; an ordinary demand for work is not.</w:t>
      </w:r>
    </w:p>
    <w:p>
      <w:pPr>
        <w:pStyle w:val="GSNumbered"/>
        <w:keepNext/>
        <w:keepLines/>
      </w:pPr>
      <w:r>
        <w:rPr>
          <w:b/>
          <w:color w:val="6B2D5C"/>
        </w:rPr>
        <w:t>6.</w:t>
        <w:tab/>
      </w:r>
      <w:r>
        <w:t xml:space="preserve">Which term is not clearly associated with violence? </w:t>
      </w:r>
      <w:r>
        <w:rPr>
          <w:i/>
        </w:rPr>
        <w:t>(CSS 2023, Q1-6)</w:t>
      </w:r>
    </w:p>
    <w:p>
      <w:pPr>
        <w:pStyle w:val="GSOptions"/>
        <w:keepNext/>
        <w:keepLines/>
      </w:pPr>
      <w:r>
        <w:rPr>
          <w:b/>
          <w:color w:val="6B2D5C"/>
        </w:rPr>
        <w:t xml:space="preserve">(A) </w:t>
      </w:r>
      <w:r>
        <w:t>Adultery</w:t>
      </w:r>
      <w:r>
        <w:rPr>
          <w:b/>
          <w:color w:val="6B2D5C"/>
        </w:rPr>
        <w:t xml:space="preserve">     (B) </w:t>
      </w:r>
      <w:r>
        <w:t>Harassment</w:t>
      </w:r>
      <w:r>
        <w:rPr>
          <w:b/>
          <w:color w:val="6B2D5C"/>
        </w:rPr>
        <w:t xml:space="preserve">     (C) </w:t>
      </w:r>
      <w:r>
        <w:t>Battering</w:t>
      </w:r>
      <w:r>
        <w:rPr>
          <w:b/>
          <w:color w:val="6B2D5C"/>
        </w:rPr>
        <w:t xml:space="preserve">     (D) </w:t>
      </w:r>
      <w:r>
        <w:t>None of these</w:t>
      </w:r>
    </w:p>
    <w:p>
      <w:pPr>
        <w:pStyle w:val="GSAnswer"/>
        <w:keepLines/>
      </w:pPr>
      <w:r>
        <w:rPr>
          <w:b/>
        </w:rPr>
        <w:t>Answer: (A) Adultery</w:t>
      </w:r>
      <w:r>
        <w:t xml:space="preserve"> — Adultery is a sexual or moral offence, not a form of violence; harassment and battering are violence.</w:t>
      </w:r>
    </w:p>
    <w:p>
      <w:pPr>
        <w:pStyle w:val="GSNumbered"/>
        <w:keepNext/>
        <w:keepLines/>
      </w:pPr>
      <w:r>
        <w:rPr>
          <w:b/>
          <w:color w:val="6B2D5C"/>
        </w:rPr>
        <w:t>7.</w:t>
        <w:tab/>
      </w:r>
      <w:r>
        <w:t xml:space="preserve">Domestic violence is: </w:t>
      </w:r>
      <w:r>
        <w:rPr>
          <w:i/>
        </w:rPr>
        <w:t>(CSS 2023, Q1-15)</w:t>
      </w:r>
    </w:p>
    <w:p>
      <w:pPr>
        <w:pStyle w:val="GSOptions"/>
        <w:keepNext/>
        <w:keepLines/>
      </w:pPr>
      <w:r>
        <w:rPr>
          <w:b/>
          <w:color w:val="6B2D5C"/>
        </w:rPr>
        <w:t xml:space="preserve">(A) </w:t>
      </w:r>
      <w:r>
        <w:t>Learned behaviour</w:t>
      </w:r>
      <w:r>
        <w:rPr>
          <w:b/>
          <w:color w:val="6B2D5C"/>
        </w:rPr>
        <w:t xml:space="preserve">     (B) </w:t>
      </w:r>
      <w:r>
        <w:t>Hereditary behaviour</w:t>
      </w:r>
      <w:r>
        <w:rPr>
          <w:b/>
          <w:color w:val="6B2D5C"/>
        </w:rPr>
        <w:t xml:space="preserve">     (C) </w:t>
      </w:r>
      <w:r>
        <w:t>Both</w:t>
      </w:r>
      <w:r>
        <w:rPr>
          <w:b/>
          <w:color w:val="6B2D5C"/>
        </w:rPr>
        <w:t xml:space="preserve">     (D) </w:t>
      </w:r>
      <w:r>
        <w:t>None of these</w:t>
      </w:r>
    </w:p>
    <w:p>
      <w:pPr>
        <w:pStyle w:val="GSAnswer"/>
        <w:keepLines/>
      </w:pPr>
      <w:r>
        <w:rPr>
          <w:b/>
        </w:rPr>
        <w:t>Answer: (A) Learned behaviour</w:t>
      </w:r>
      <w:r>
        <w:t xml:space="preserve"> — Social learning theory (Bandura) sees domestic violence as learned behaviour.</w:t>
      </w:r>
    </w:p>
    <w:p>
      <w:pPr>
        <w:pStyle w:val="GSNumbered"/>
        <w:keepNext/>
        <w:keepLines/>
      </w:pPr>
      <w:r>
        <w:rPr>
          <w:b/>
          <w:color w:val="6B2D5C"/>
        </w:rPr>
        <w:t>8.</w:t>
        <w:tab/>
      </w:r>
      <w:r>
        <w:t xml:space="preserve">How many women worldwide face gender-based violence? </w:t>
      </w:r>
      <w:r>
        <w:rPr>
          <w:i/>
        </w:rPr>
        <w:t>(CSS 2024, Q1-12)</w:t>
      </w:r>
    </w:p>
    <w:p>
      <w:pPr>
        <w:pStyle w:val="GSOptions"/>
        <w:keepNext/>
        <w:keepLines/>
      </w:pPr>
      <w:r>
        <w:rPr>
          <w:b/>
          <w:color w:val="6B2D5C"/>
        </w:rPr>
        <w:t xml:space="preserve">(A) </w:t>
      </w:r>
      <w:r>
        <w:t>5 out of 10</w:t>
      </w:r>
      <w:r>
        <w:rPr>
          <w:b/>
          <w:color w:val="6B2D5C"/>
        </w:rPr>
        <w:t xml:space="preserve">     (B) </w:t>
      </w:r>
      <w:r>
        <w:t>5 out of 100</w:t>
      </w:r>
      <w:r>
        <w:rPr>
          <w:b/>
          <w:color w:val="6B2D5C"/>
        </w:rPr>
        <w:t xml:space="preserve">     (C) </w:t>
      </w:r>
      <w:r>
        <w:t>1 out of 3</w:t>
      </w:r>
      <w:r>
        <w:rPr>
          <w:b/>
          <w:color w:val="6B2D5C"/>
        </w:rPr>
        <w:t xml:space="preserve">     (D) </w:t>
      </w:r>
      <w:r>
        <w:t>None of these</w:t>
      </w:r>
    </w:p>
    <w:p>
      <w:pPr>
        <w:pStyle w:val="GSAnswer"/>
        <w:keepLines/>
      </w:pPr>
      <w:r>
        <w:rPr>
          <w:b/>
        </w:rPr>
        <w:t>Answer: (C) 1 out of 3</w:t>
      </w:r>
      <w:r>
        <w:t xml:space="preserve"> — About 1 in 3 (WHO estimates).</w:t>
      </w:r>
    </w:p>
    <w:p>
      <w:pPr>
        <w:pStyle w:val="GSNumbered"/>
        <w:keepNext/>
        <w:keepLines/>
      </w:pPr>
      <w:r>
        <w:rPr>
          <w:b/>
          <w:color w:val="6B2D5C"/>
        </w:rPr>
        <w:t>9.</w:t>
        <w:tab/>
      </w:r>
      <w:r>
        <w:t xml:space="preserve">According to social learning theory, violence against women is: </w:t>
      </w:r>
      <w:r>
        <w:rPr>
          <w:i/>
        </w:rPr>
        <w:t>(CSS 2024, Q1-14)</w:t>
      </w:r>
    </w:p>
    <w:p>
      <w:pPr>
        <w:pStyle w:val="GSOptions"/>
        <w:keepNext/>
        <w:keepLines/>
      </w:pPr>
      <w:r>
        <w:rPr>
          <w:b/>
          <w:color w:val="6B2D5C"/>
        </w:rPr>
        <w:t xml:space="preserve">(A) </w:t>
      </w:r>
      <w:r>
        <w:t>Socially constructed</w:t>
      </w:r>
      <w:r>
        <w:rPr>
          <w:b/>
          <w:color w:val="6B2D5C"/>
        </w:rPr>
        <w:t xml:space="preserve">     (B) </w:t>
      </w:r>
      <w:r>
        <w:t>Caused by patriarchy</w:t>
      </w:r>
      <w:r>
        <w:rPr>
          <w:b/>
          <w:color w:val="6B2D5C"/>
        </w:rPr>
        <w:t xml:space="preserve">     (C) </w:t>
      </w:r>
      <w:r>
        <w:t>Innate and natural</w:t>
      </w:r>
      <w:r>
        <w:rPr>
          <w:b/>
          <w:color w:val="6B2D5C"/>
        </w:rPr>
        <w:t xml:space="preserve">     (D) </w:t>
      </w:r>
      <w:r>
        <w:t>None of these</w:t>
      </w:r>
    </w:p>
    <w:p>
      <w:pPr>
        <w:pStyle w:val="GSAnswer"/>
        <w:keepLines/>
      </w:pPr>
      <w:r>
        <w:rPr>
          <w:b/>
        </w:rPr>
        <w:t>Answer: (A) Socially constructed</w:t>
      </w:r>
      <w:r>
        <w:t xml:space="preserve"> — Socially constructed — learned through observation and reward.</w:t>
      </w:r>
    </w:p>
    <w:p>
      <w:pPr>
        <w:pStyle w:val="GSNumbered"/>
        <w:keepNext/>
        <w:keepLines/>
      </w:pPr>
      <w:r>
        <w:rPr>
          <w:b/>
          <w:color w:val="6B2D5C"/>
        </w:rPr>
        <w:t>10.</w:t>
        <w:tab/>
      </w:r>
      <w:r>
        <w:t xml:space="preserve">Gender-based violence is: </w:t>
      </w:r>
      <w:r>
        <w:rPr>
          <w:i/>
        </w:rPr>
        <w:t>(CSS 2025, Q1-17)</w:t>
      </w:r>
    </w:p>
    <w:p>
      <w:pPr>
        <w:pStyle w:val="GSOptions"/>
        <w:keepNext/>
        <w:keepLines/>
      </w:pPr>
      <w:r>
        <w:rPr>
          <w:b/>
          <w:color w:val="6B2D5C"/>
        </w:rPr>
        <w:t xml:space="preserve">(A) </w:t>
      </w:r>
      <w:r>
        <w:t>Violence by men against women</w:t>
      </w:r>
      <w:r>
        <w:rPr>
          <w:b/>
          <w:color w:val="6B2D5C"/>
        </w:rPr>
        <w:t xml:space="preserve">     (B) </w:t>
      </w:r>
      <w:r>
        <w:t>Violence by women against men</w:t>
      </w:r>
      <w:r>
        <w:rPr>
          <w:b/>
          <w:color w:val="6B2D5C"/>
        </w:rPr>
        <w:t xml:space="preserve">     (C) </w:t>
      </w:r>
      <w:r>
        <w:t>Self-directed violence</w:t>
      </w:r>
      <w:r>
        <w:rPr>
          <w:b/>
          <w:color w:val="6B2D5C"/>
        </w:rPr>
        <w:t xml:space="preserve">     (D) </w:t>
      </w:r>
      <w:r>
        <w:t>Violence directed at persons based on sex or gender</w:t>
      </w:r>
    </w:p>
    <w:p>
      <w:pPr>
        <w:pStyle w:val="GSAnswer"/>
        <w:keepLines/>
      </w:pPr>
      <w:r>
        <w:rPr>
          <w:b/>
        </w:rPr>
        <w:t>Answer: (D) Violence directed at persons based on sex or gender</w:t>
      </w:r>
      <w:r>
        <w:t xml:space="preserve"> — Violence directed at a person because of their sex or gender.</w:t>
      </w:r>
    </w:p>
    <w:p>
      <w:pPr>
        <w:pStyle w:val="GSNumbered"/>
        <w:keepNext/>
        <w:keepLines/>
      </w:pPr>
      <w:r>
        <w:rPr>
          <w:b/>
          <w:color w:val="6B2D5C"/>
        </w:rPr>
        <w:t>11.</w:t>
        <w:tab/>
      </w:r>
      <w:r>
        <w:t xml:space="preserve">Sharmeen Obaid-Chinoy is famous as a: </w:t>
      </w:r>
      <w:r>
        <w:rPr>
          <w:i/>
        </w:rPr>
        <w:t>(CSS 2025, Q1-18)</w:t>
      </w:r>
    </w:p>
    <w:p>
      <w:pPr>
        <w:pStyle w:val="GSOptions"/>
        <w:keepNext/>
        <w:keepLines/>
      </w:pPr>
      <w:r>
        <w:rPr>
          <w:b/>
          <w:color w:val="6B2D5C"/>
        </w:rPr>
        <w:t xml:space="preserve">(A) </w:t>
      </w:r>
      <w:r>
        <w:t>Journalist</w:t>
      </w:r>
      <w:r>
        <w:rPr>
          <w:b/>
          <w:color w:val="6B2D5C"/>
        </w:rPr>
        <w:t xml:space="preserve">     (B) </w:t>
      </w:r>
      <w:r>
        <w:t>Filmmaker</w:t>
      </w:r>
      <w:r>
        <w:rPr>
          <w:b/>
          <w:color w:val="6B2D5C"/>
        </w:rPr>
        <w:t xml:space="preserve">     (C) </w:t>
      </w:r>
      <w:r>
        <w:t>Human-rights activist</w:t>
      </w:r>
      <w:r>
        <w:rPr>
          <w:b/>
          <w:color w:val="6B2D5C"/>
        </w:rPr>
        <w:t xml:space="preserve">     (D) </w:t>
      </w:r>
      <w:r>
        <w:t>Politician</w:t>
      </w:r>
    </w:p>
    <w:p>
      <w:pPr>
        <w:pStyle w:val="GSAnswer"/>
        <w:keepLines/>
      </w:pPr>
      <w:r>
        <w:rPr>
          <w:b/>
        </w:rPr>
        <w:t>Answer: (B) Filmmaker</w:t>
      </w:r>
      <w:r>
        <w:t xml:space="preserve"> — A filmmaker — two Oscars (2012, 2016).</w:t>
      </w:r>
    </w:p>
    <w:p>
      <w:pPr>
        <w:pStyle w:val="GSNumbered"/>
        <w:keepNext/>
        <w:keepLines/>
      </w:pPr>
      <w:r>
        <w:rPr>
          <w:b/>
          <w:color w:val="6B2D5C"/>
        </w:rPr>
        <w:t>12.</w:t>
        <w:tab/>
      </w:r>
      <w:r>
        <w:t xml:space="preserve">Which Pakistani legislation criminalized honour killings and restricted the family-forgiveness loophole? </w:t>
      </w:r>
      <w:r>
        <w:rPr>
          <w:i/>
        </w:rPr>
        <w:t>(CSS 2026, Q1-13)</w:t>
      </w:r>
    </w:p>
    <w:p>
      <w:pPr>
        <w:pStyle w:val="GSOptions"/>
        <w:keepNext/>
        <w:keepLines/>
      </w:pPr>
      <w:r>
        <w:rPr>
          <w:b/>
          <w:color w:val="6B2D5C"/>
        </w:rPr>
        <w:t xml:space="preserve">(A) </w:t>
      </w:r>
      <w:r>
        <w:t>Criminal Law (Amendment) Act 2016</w:t>
      </w:r>
      <w:r>
        <w:rPr>
          <w:b/>
          <w:color w:val="6B2D5C"/>
        </w:rPr>
        <w:t xml:space="preserve">     (B) </w:t>
      </w:r>
      <w:r>
        <w:t>Punjab Women's Protection Act 2006</w:t>
      </w:r>
      <w:r>
        <w:rPr>
          <w:b/>
          <w:color w:val="6B2D5C"/>
        </w:rPr>
        <w:t xml:space="preserve">     (C) </w:t>
      </w:r>
      <w:r>
        <w:t>Domestic Violence Act 2013</w:t>
      </w:r>
      <w:r>
        <w:rPr>
          <w:b/>
          <w:color w:val="6B2D5C"/>
        </w:rPr>
        <w:t xml:space="preserve">     (D) </w:t>
      </w:r>
      <w:r>
        <w:t>None of these</w:t>
      </w:r>
    </w:p>
    <w:p>
      <w:pPr>
        <w:pStyle w:val="GSAnswer"/>
        <w:keepLines/>
      </w:pPr>
      <w:r>
        <w:rPr>
          <w:b/>
        </w:rPr>
        <w:t>Answer: (A) Criminal Law (Amendment) Act 2016</w:t>
      </w:r>
      <w:r>
        <w:t xml:space="preserve"> — The Criminal Law (Amendment) (Offences in the name or pretext of Honour) Act 2016.</w:t>
      </w:r>
    </w:p>
    <w:p>
      <w:pPr>
        <w:pStyle w:val="Heading2"/>
      </w:pPr>
      <w:r>
        <w:t>Practice MCQs, with answers</w:t>
      </w:r>
    </w:p>
    <w:p>
      <w:pPr>
        <w:pStyle w:val="GSLead"/>
      </w:pPr>
      <w:r>
        <w:t>New questions on the Topic 7 facts the objective paper has not yet asked. Cover the answer line, choose an option, then check.</w:t>
      </w:r>
    </w:p>
    <w:p>
      <w:pPr>
        <w:pStyle w:val="GSNumbered"/>
        <w:keepNext/>
        <w:keepLines/>
      </w:pPr>
      <w:r>
        <w:rPr>
          <w:b/>
          <w:color w:val="6B2D5C"/>
        </w:rPr>
        <w:t>1.</w:t>
        <w:tab/>
      </w:r>
      <w:r>
        <w:t>The UN Declaration on the Elimination of Violence against Women (DEVAW) was adopted on:</w:t>
      </w:r>
    </w:p>
    <w:p>
      <w:pPr>
        <w:pStyle w:val="GSOptions"/>
        <w:keepNext/>
        <w:keepLines/>
      </w:pPr>
      <w:r>
        <w:rPr>
          <w:b/>
          <w:color w:val="6B2D5C"/>
        </w:rPr>
        <w:t xml:space="preserve">(A) </w:t>
      </w:r>
      <w:r>
        <w:t>18 December 1979</w:t>
      </w:r>
      <w:r>
        <w:rPr>
          <w:b/>
          <w:color w:val="6B2D5C"/>
        </w:rPr>
        <w:t xml:space="preserve">     (B) </w:t>
      </w:r>
      <w:r>
        <w:t>20 December 1993</w:t>
      </w:r>
      <w:r>
        <w:rPr>
          <w:b/>
          <w:color w:val="6B2D5C"/>
        </w:rPr>
        <w:t xml:space="preserve">     (C) </w:t>
      </w:r>
      <w:r>
        <w:t>4 September 1995</w:t>
      </w:r>
      <w:r>
        <w:rPr>
          <w:b/>
          <w:color w:val="6B2D5C"/>
        </w:rPr>
        <w:t xml:space="preserve">     (D) </w:t>
      </w:r>
      <w:r>
        <w:t>25 November 1999</w:t>
      </w:r>
    </w:p>
    <w:p>
      <w:pPr>
        <w:pStyle w:val="GSAnswer"/>
        <w:keepLines/>
      </w:pPr>
      <w:r>
        <w:rPr>
          <w:b/>
        </w:rPr>
        <w:t>Answer: (B) 20 December 1993</w:t>
      </w:r>
    </w:p>
    <w:p>
      <w:pPr>
        <w:pStyle w:val="GSNumbered"/>
        <w:keepNext/>
        <w:keepLines/>
      </w:pPr>
      <w:r>
        <w:rPr>
          <w:b/>
          <w:color w:val="6B2D5C"/>
        </w:rPr>
        <w:t>2.</w:t>
        <w:tab/>
      </w:r>
      <w:r>
        <w:t>DEVAW Article 2 names three sites of violence. Which is NOT one of them?</w:t>
      </w:r>
    </w:p>
    <w:p>
      <w:pPr>
        <w:pStyle w:val="GSOptions"/>
        <w:keepNext/>
        <w:keepLines/>
      </w:pPr>
      <w:r>
        <w:rPr>
          <w:b/>
          <w:color w:val="6B2D5C"/>
        </w:rPr>
        <w:t xml:space="preserve">(A) </w:t>
      </w:r>
      <w:r>
        <w:t>The family</w:t>
      </w:r>
      <w:r>
        <w:rPr>
          <w:b/>
          <w:color w:val="6B2D5C"/>
        </w:rPr>
        <w:t xml:space="preserve">     (B) </w:t>
      </w:r>
      <w:r>
        <w:t>The community</w:t>
      </w:r>
      <w:r>
        <w:rPr>
          <w:b/>
          <w:color w:val="6B2D5C"/>
        </w:rPr>
        <w:t xml:space="preserve">     (C) </w:t>
      </w:r>
      <w:r>
        <w:t>The State</w:t>
      </w:r>
      <w:r>
        <w:rPr>
          <w:b/>
          <w:color w:val="6B2D5C"/>
        </w:rPr>
        <w:t xml:space="preserve">     (D) </w:t>
      </w:r>
      <w:r>
        <w:t>The market</w:t>
      </w:r>
    </w:p>
    <w:p>
      <w:pPr>
        <w:pStyle w:val="GSAnswer"/>
        <w:keepLines/>
      </w:pPr>
      <w:r>
        <w:rPr>
          <w:b/>
        </w:rPr>
        <w:t>Answer: (D) The market</w:t>
      </w:r>
      <w:r>
        <w:t xml:space="preserve"> — The family, the community and the State.</w:t>
      </w:r>
    </w:p>
    <w:p>
      <w:pPr>
        <w:pStyle w:val="GSNumbered"/>
        <w:keepNext/>
        <w:keepLines/>
      </w:pPr>
      <w:r>
        <w:rPr>
          <w:b/>
          <w:color w:val="6B2D5C"/>
        </w:rPr>
        <w:t>3.</w:t>
        <w:tab/>
      </w:r>
      <w:r>
        <w:t>CEDAW General Recommendation 19 (1992) declared gender-based violence a form of:</w:t>
      </w:r>
    </w:p>
    <w:p>
      <w:pPr>
        <w:pStyle w:val="GSOptions"/>
        <w:keepNext/>
        <w:keepLines/>
      </w:pPr>
      <w:r>
        <w:rPr>
          <w:b/>
          <w:color w:val="6B2D5C"/>
        </w:rPr>
        <w:t xml:space="preserve">(A) </w:t>
      </w:r>
      <w:r>
        <w:t>Discrimination</w:t>
      </w:r>
      <w:r>
        <w:rPr>
          <w:b/>
          <w:color w:val="6B2D5C"/>
        </w:rPr>
        <w:t xml:space="preserve">     (B) </w:t>
      </w:r>
      <w:r>
        <w:t>Crime</w:t>
      </w:r>
      <w:r>
        <w:rPr>
          <w:b/>
          <w:color w:val="6B2D5C"/>
        </w:rPr>
        <w:t xml:space="preserve">     (C) </w:t>
      </w:r>
      <w:r>
        <w:t>Torture</w:t>
      </w:r>
      <w:r>
        <w:rPr>
          <w:b/>
          <w:color w:val="6B2D5C"/>
        </w:rPr>
        <w:t xml:space="preserve">     (D) </w:t>
      </w:r>
      <w:r>
        <w:t>None of these</w:t>
      </w:r>
    </w:p>
    <w:p>
      <w:pPr>
        <w:pStyle w:val="GSAnswer"/>
        <w:keepLines/>
      </w:pPr>
      <w:r>
        <w:rPr>
          <w:b/>
        </w:rPr>
        <w:t>Answer: (A) Discrimination</w:t>
      </w:r>
      <w:r>
        <w:t xml:space="preserve"> — Discrimination; updated by GR 35 (2017).</w:t>
      </w:r>
    </w:p>
    <w:p>
      <w:pPr>
        <w:pStyle w:val="GSNumbered"/>
        <w:keepNext/>
        <w:keepLines/>
      </w:pPr>
      <w:r>
        <w:rPr>
          <w:b/>
          <w:color w:val="6B2D5C"/>
        </w:rPr>
        <w:t>4.</w:t>
        <w:tab/>
      </w:r>
      <w:r>
        <w:t>In the Beijing Platform, violence against women is Critical Area:</w:t>
      </w:r>
    </w:p>
    <w:p>
      <w:pPr>
        <w:pStyle w:val="GSOptions"/>
        <w:keepNext/>
        <w:keepLines/>
      </w:pPr>
      <w:r>
        <w:rPr>
          <w:b/>
          <w:color w:val="6B2D5C"/>
        </w:rPr>
        <w:t xml:space="preserve">(A) </w:t>
      </w:r>
      <w:r>
        <w:t>A</w:t>
      </w:r>
      <w:r>
        <w:rPr>
          <w:b/>
          <w:color w:val="6B2D5C"/>
        </w:rPr>
        <w:t xml:space="preserve">     (B) </w:t>
      </w:r>
      <w:r>
        <w:t>B</w:t>
      </w:r>
      <w:r>
        <w:rPr>
          <w:b/>
          <w:color w:val="6B2D5C"/>
        </w:rPr>
        <w:t xml:space="preserve">     (C) </w:t>
      </w:r>
      <w:r>
        <w:t>G</w:t>
      </w:r>
      <w:r>
        <w:rPr>
          <w:b/>
          <w:color w:val="6B2D5C"/>
        </w:rPr>
        <w:t xml:space="preserve">     (D) </w:t>
      </w:r>
      <w:r>
        <w:t>D</w:t>
      </w:r>
    </w:p>
    <w:p>
      <w:pPr>
        <w:pStyle w:val="GSAnswer"/>
        <w:keepLines/>
      </w:pPr>
      <w:r>
        <w:rPr>
          <w:b/>
        </w:rPr>
        <w:t>Answer: (D) D</w:t>
      </w:r>
      <w:r>
        <w:t xml:space="preserve"> — Critical Area D.</w:t>
      </w:r>
    </w:p>
    <w:p>
      <w:pPr>
        <w:pStyle w:val="GSNumbered"/>
        <w:keepNext/>
        <w:keepLines/>
      </w:pPr>
      <w:r>
        <w:rPr>
          <w:b/>
          <w:color w:val="6B2D5C"/>
        </w:rPr>
        <w:t>5.</w:t>
        <w:tab/>
      </w:r>
      <w:r>
        <w:t>The International Day for the Elimination of Violence against Women is:</w:t>
      </w:r>
    </w:p>
    <w:p>
      <w:pPr>
        <w:pStyle w:val="GSOptions"/>
        <w:keepNext/>
        <w:keepLines/>
      </w:pPr>
      <w:r>
        <w:rPr>
          <w:b/>
          <w:color w:val="6B2D5C"/>
        </w:rPr>
        <w:t xml:space="preserve">(A) </w:t>
      </w:r>
      <w:r>
        <w:t>8 March</w:t>
      </w:r>
      <w:r>
        <w:rPr>
          <w:b/>
          <w:color w:val="6B2D5C"/>
        </w:rPr>
        <w:t xml:space="preserve">     (B) </w:t>
      </w:r>
      <w:r>
        <w:t>25 November</w:t>
      </w:r>
      <w:r>
        <w:rPr>
          <w:b/>
          <w:color w:val="6B2D5C"/>
        </w:rPr>
        <w:t xml:space="preserve">     (C) </w:t>
      </w:r>
      <w:r>
        <w:t>10 December</w:t>
      </w:r>
      <w:r>
        <w:rPr>
          <w:b/>
          <w:color w:val="6B2D5C"/>
        </w:rPr>
        <w:t xml:space="preserve">     (D) </w:t>
      </w:r>
      <w:r>
        <w:t>12 February</w:t>
      </w:r>
    </w:p>
    <w:p>
      <w:pPr>
        <w:pStyle w:val="GSAnswer"/>
        <w:keepLines/>
      </w:pPr>
      <w:r>
        <w:rPr>
          <w:b/>
        </w:rPr>
        <w:t>Answer: (B) 25 November</w:t>
      </w:r>
      <w:r>
        <w:t xml:space="preserve"> — 25 November, start of the 16 Days of Activism ending on 10 December.</w:t>
      </w:r>
    </w:p>
    <w:p>
      <w:pPr>
        <w:pStyle w:val="GSNumbered"/>
        <w:keepNext/>
        <w:keepLines/>
      </w:pPr>
      <w:r>
        <w:rPr>
          <w:b/>
          <w:color w:val="6B2D5C"/>
        </w:rPr>
        <w:t>6.</w:t>
        <w:tab/>
      </w:r>
      <w:r>
        <w:t>The Istanbul Convention on violence against women was adopted by the Council of Europe in:</w:t>
      </w:r>
    </w:p>
    <w:p>
      <w:pPr>
        <w:pStyle w:val="GSOptions"/>
        <w:keepNext/>
        <w:keepLines/>
      </w:pPr>
      <w:r>
        <w:rPr>
          <w:b/>
          <w:color w:val="6B2D5C"/>
        </w:rPr>
        <w:t xml:space="preserve">(A) </w:t>
      </w:r>
      <w:r>
        <w:t>1993</w:t>
      </w:r>
      <w:r>
        <w:rPr>
          <w:b/>
          <w:color w:val="6B2D5C"/>
        </w:rPr>
        <w:t xml:space="preserve">     (B) </w:t>
      </w:r>
      <w:r>
        <w:t>2006</w:t>
      </w:r>
      <w:r>
        <w:rPr>
          <w:b/>
          <w:color w:val="6B2D5C"/>
        </w:rPr>
        <w:t xml:space="preserve">     (C) </w:t>
      </w:r>
      <w:r>
        <w:t>2011</w:t>
      </w:r>
      <w:r>
        <w:rPr>
          <w:b/>
          <w:color w:val="6B2D5C"/>
        </w:rPr>
        <w:t xml:space="preserve">     (D) </w:t>
      </w:r>
      <w:r>
        <w:t>2017</w:t>
      </w:r>
    </w:p>
    <w:p>
      <w:pPr>
        <w:pStyle w:val="GSAnswer"/>
        <w:keepLines/>
      </w:pPr>
      <w:r>
        <w:rPr>
          <w:b/>
        </w:rPr>
        <w:t>Answer: (C) 2011</w:t>
      </w:r>
    </w:p>
    <w:p>
      <w:pPr>
        <w:pStyle w:val="GSNumbered"/>
        <w:keepNext/>
        <w:keepLines/>
      </w:pPr>
      <w:r>
        <w:rPr>
          <w:b/>
          <w:color w:val="6B2D5C"/>
        </w:rPr>
        <w:t>7.</w:t>
        <w:tab/>
      </w:r>
      <w:r>
        <w:t>SDG target 5.3 calls for eliminating:</w:t>
      </w:r>
    </w:p>
    <w:p>
      <w:pPr>
        <w:pStyle w:val="GSOptions"/>
        <w:keepNext/>
        <w:keepLines/>
      </w:pPr>
      <w:r>
        <w:rPr>
          <w:b/>
          <w:color w:val="6B2D5C"/>
        </w:rPr>
        <w:t xml:space="preserve">(A) </w:t>
      </w:r>
      <w:r>
        <w:t>Child, early and forced marriage</w:t>
      </w:r>
      <w:r>
        <w:rPr>
          <w:b/>
          <w:color w:val="6B2D5C"/>
        </w:rPr>
        <w:t xml:space="preserve">     (B) </w:t>
      </w:r>
      <w:r>
        <w:t>All violence against women</w:t>
      </w:r>
      <w:r>
        <w:rPr>
          <w:b/>
          <w:color w:val="6B2D5C"/>
        </w:rPr>
        <w:t xml:space="preserve">     (C) </w:t>
      </w:r>
      <w:r>
        <w:t>Unpaid care work</w:t>
      </w:r>
      <w:r>
        <w:rPr>
          <w:b/>
          <w:color w:val="6B2D5C"/>
        </w:rPr>
        <w:t xml:space="preserve">     (D) </w:t>
      </w:r>
      <w:r>
        <w:t>None of these</w:t>
      </w:r>
    </w:p>
    <w:p>
      <w:pPr>
        <w:pStyle w:val="GSAnswer"/>
        <w:keepLines/>
      </w:pPr>
      <w:r>
        <w:rPr>
          <w:b/>
        </w:rPr>
        <w:t>Answer: (A) Child, early and forced marriage</w:t>
      </w:r>
      <w:r>
        <w:t xml:space="preserve"> — Child, early and forced marriage (5.2 is all violence).</w:t>
      </w:r>
    </w:p>
    <w:p>
      <w:pPr>
        <w:pStyle w:val="GSNumbered"/>
        <w:keepNext/>
        <w:keepLines/>
      </w:pPr>
      <w:r>
        <w:rPr>
          <w:b/>
          <w:color w:val="6B2D5C"/>
        </w:rPr>
        <w:t>8.</w:t>
        <w:tab/>
      </w:r>
      <w:r>
        <w:t>About how many women and girls were killed by partners or family members in 2023 (UNODC and UN Women)?</w:t>
      </w:r>
    </w:p>
    <w:p>
      <w:pPr>
        <w:pStyle w:val="GSOptions"/>
        <w:keepNext/>
        <w:keepLines/>
      </w:pPr>
      <w:r>
        <w:rPr>
          <w:b/>
          <w:color w:val="6B2D5C"/>
        </w:rPr>
        <w:t xml:space="preserve">(A) </w:t>
      </w:r>
      <w:r>
        <w:t>5,100</w:t>
      </w:r>
      <w:r>
        <w:rPr>
          <w:b/>
          <w:color w:val="6B2D5C"/>
        </w:rPr>
        <w:t xml:space="preserve">     (B) </w:t>
      </w:r>
      <w:r>
        <w:t>21,000</w:t>
      </w:r>
      <w:r>
        <w:rPr>
          <w:b/>
          <w:color w:val="6B2D5C"/>
        </w:rPr>
        <w:t xml:space="preserve">     (C) </w:t>
      </w:r>
      <w:r>
        <w:t>51,100</w:t>
      </w:r>
      <w:r>
        <w:rPr>
          <w:b/>
          <w:color w:val="6B2D5C"/>
        </w:rPr>
        <w:t xml:space="preserve">     (D) </w:t>
      </w:r>
      <w:r>
        <w:t>85,000</w:t>
      </w:r>
    </w:p>
    <w:p>
      <w:pPr>
        <w:pStyle w:val="GSAnswer"/>
        <w:keepLines/>
      </w:pPr>
      <w:r>
        <w:rPr>
          <w:b/>
        </w:rPr>
        <w:t>Answer: (C) 51,100</w:t>
      </w:r>
      <w:r>
        <w:t xml:space="preserve"> — About 51,100 — one every 10 minutes (85,000 killed intentionally in all).</w:t>
      </w:r>
    </w:p>
    <w:p>
      <w:pPr>
        <w:pStyle w:val="GSNumbered"/>
        <w:keepNext/>
        <w:keepLines/>
      </w:pPr>
      <w:r>
        <w:rPr>
          <w:b/>
          <w:color w:val="6B2D5C"/>
        </w:rPr>
        <w:t>9.</w:t>
        <w:tab/>
      </w:r>
      <w:r>
        <w:t>Violence against women as a "continuum" (1988) was described by:</w:t>
      </w:r>
    </w:p>
    <w:p>
      <w:pPr>
        <w:pStyle w:val="GSOptions"/>
        <w:keepNext/>
        <w:keepLines/>
      </w:pPr>
      <w:r>
        <w:rPr>
          <w:b/>
          <w:color w:val="6B2D5C"/>
        </w:rPr>
        <w:t xml:space="preserve">(A) </w:t>
      </w:r>
      <w:r>
        <w:t>Lori Heise</w:t>
      </w:r>
      <w:r>
        <w:rPr>
          <w:b/>
          <w:color w:val="6B2D5C"/>
        </w:rPr>
        <w:t xml:space="preserve">     (B) </w:t>
      </w:r>
      <w:r>
        <w:t>Lenore Walker</w:t>
      </w:r>
      <w:r>
        <w:rPr>
          <w:b/>
          <w:color w:val="6B2D5C"/>
        </w:rPr>
        <w:t xml:space="preserve">     (C) </w:t>
      </w:r>
      <w:r>
        <w:t>Evan Stark</w:t>
      </w:r>
      <w:r>
        <w:rPr>
          <w:b/>
          <w:color w:val="6B2D5C"/>
        </w:rPr>
        <w:t xml:space="preserve">     (D) </w:t>
      </w:r>
      <w:r>
        <w:t>Liz Kelly</w:t>
      </w:r>
    </w:p>
    <w:p>
      <w:pPr>
        <w:pStyle w:val="GSAnswer"/>
        <w:keepLines/>
      </w:pPr>
      <w:r>
        <w:rPr>
          <w:b/>
        </w:rPr>
        <w:t>Answer: (D) Liz Kelly</w:t>
      </w:r>
    </w:p>
    <w:p>
      <w:pPr>
        <w:pStyle w:val="GSNumbered"/>
        <w:keepNext/>
        <w:keepLines/>
      </w:pPr>
      <w:r>
        <w:rPr>
          <w:b/>
          <w:color w:val="6B2D5C"/>
        </w:rPr>
        <w:t>10.</w:t>
        <w:tab/>
      </w:r>
      <w:r>
        <w:t>Bandura's Bobo doll experiments (1961) showed that children:</w:t>
      </w:r>
    </w:p>
    <w:p>
      <w:pPr>
        <w:pStyle w:val="GSOptions"/>
        <w:keepNext/>
        <w:keepLines/>
      </w:pPr>
      <w:r>
        <w:rPr>
          <w:b/>
          <w:color w:val="6B2D5C"/>
        </w:rPr>
        <w:t xml:space="preserve">(A) </w:t>
      </w:r>
      <w:r>
        <w:t>Copy aggression they observe</w:t>
      </w:r>
      <w:r>
        <w:rPr>
          <w:b/>
          <w:color w:val="6B2D5C"/>
        </w:rPr>
        <w:t xml:space="preserve">     (B) </w:t>
      </w:r>
      <w:r>
        <w:t>Are born aggressive</w:t>
      </w:r>
      <w:r>
        <w:rPr>
          <w:b/>
          <w:color w:val="6B2D5C"/>
        </w:rPr>
        <w:t xml:space="preserve">     (C) </w:t>
      </w:r>
      <w:r>
        <w:t>Never copy adults</w:t>
      </w:r>
      <w:r>
        <w:rPr>
          <w:b/>
          <w:color w:val="6B2D5C"/>
        </w:rPr>
        <w:t xml:space="preserve">     (D) </w:t>
      </w:r>
      <w:r>
        <w:t>None of these</w:t>
      </w:r>
    </w:p>
    <w:p>
      <w:pPr>
        <w:pStyle w:val="GSAnswer"/>
        <w:keepLines/>
      </w:pPr>
      <w:r>
        <w:rPr>
          <w:b/>
        </w:rPr>
        <w:t>Answer: (A) Copy aggression they observe</w:t>
      </w:r>
      <w:r>
        <w:t xml:space="preserve"> — Children imitate observed aggression.</w:t>
      </w:r>
    </w:p>
    <w:p>
      <w:pPr>
        <w:pStyle w:val="GSNumbered"/>
        <w:keepNext/>
        <w:keepLines/>
      </w:pPr>
      <w:r>
        <w:rPr>
          <w:b/>
          <w:color w:val="6B2D5C"/>
        </w:rPr>
        <w:t>11.</w:t>
        <w:tab/>
      </w:r>
      <w:r>
        <w:t>The resource theory of family violence (1971) was proposed by:</w:t>
      </w:r>
    </w:p>
    <w:p>
      <w:pPr>
        <w:pStyle w:val="GSOptions"/>
        <w:keepNext/>
        <w:keepLines/>
      </w:pPr>
      <w:r>
        <w:rPr>
          <w:b/>
          <w:color w:val="6B2D5C"/>
        </w:rPr>
        <w:t xml:space="preserve">(A) </w:t>
      </w:r>
      <w:r>
        <w:t>Johan Galtung</w:t>
      </w:r>
      <w:r>
        <w:rPr>
          <w:b/>
          <w:color w:val="6B2D5C"/>
        </w:rPr>
        <w:t xml:space="preserve">     (B) </w:t>
      </w:r>
      <w:r>
        <w:t>Murray Straus</w:t>
      </w:r>
      <w:r>
        <w:rPr>
          <w:b/>
          <w:color w:val="6B2D5C"/>
        </w:rPr>
        <w:t xml:space="preserve">     (C) </w:t>
      </w:r>
      <w:r>
        <w:t>Albert Bandura</w:t>
      </w:r>
      <w:r>
        <w:rPr>
          <w:b/>
          <w:color w:val="6B2D5C"/>
        </w:rPr>
        <w:t xml:space="preserve">     (D) </w:t>
      </w:r>
      <w:r>
        <w:t>William Goode</w:t>
      </w:r>
    </w:p>
    <w:p>
      <w:pPr>
        <w:pStyle w:val="GSAnswer"/>
        <w:keepLines/>
      </w:pPr>
      <w:r>
        <w:rPr>
          <w:b/>
        </w:rPr>
        <w:t>Answer: (D) William Goode</w:t>
      </w:r>
    </w:p>
    <w:p>
      <w:pPr>
        <w:pStyle w:val="GSNumbered"/>
        <w:keepNext/>
        <w:keepLines/>
      </w:pPr>
      <w:r>
        <w:rPr>
          <w:b/>
          <w:color w:val="6B2D5C"/>
        </w:rPr>
        <w:t>12.</w:t>
        <w:tab/>
      </w:r>
      <w:r>
        <w:rPr>
          <w:i/>
        </w:rPr>
        <w:t>Violence Against Wives</w:t>
      </w:r>
      <w:r>
        <w:t xml:space="preserve"> (1979) was written by:</w:t>
      </w:r>
    </w:p>
    <w:p>
      <w:pPr>
        <w:pStyle w:val="GSOptions"/>
        <w:keepNext/>
        <w:keepLines/>
      </w:pPr>
      <w:r>
        <w:rPr>
          <w:b/>
          <w:color w:val="6B2D5C"/>
        </w:rPr>
        <w:t xml:space="preserve">(A) </w:t>
      </w:r>
      <w:r>
        <w:t>Dobash and Dobash</w:t>
      </w:r>
      <w:r>
        <w:rPr>
          <w:b/>
          <w:color w:val="6B2D5C"/>
        </w:rPr>
        <w:t xml:space="preserve">     (B) </w:t>
      </w:r>
      <w:r>
        <w:t>Pence and Paymar</w:t>
      </w:r>
      <w:r>
        <w:rPr>
          <w:b/>
          <w:color w:val="6B2D5C"/>
        </w:rPr>
        <w:t xml:space="preserve">     (C) </w:t>
      </w:r>
      <w:r>
        <w:t>Thaddeus and Maine</w:t>
      </w:r>
      <w:r>
        <w:rPr>
          <w:b/>
          <w:color w:val="6B2D5C"/>
        </w:rPr>
        <w:t xml:space="preserve">     (D) </w:t>
      </w:r>
      <w:r>
        <w:t>None of these</w:t>
      </w:r>
    </w:p>
    <w:p>
      <w:pPr>
        <w:pStyle w:val="GSAnswer"/>
        <w:keepLines/>
      </w:pPr>
      <w:r>
        <w:rPr>
          <w:b/>
        </w:rPr>
        <w:t>Answer: (A) Dobash and Dobash</w:t>
      </w:r>
      <w:r>
        <w:t xml:space="preserve"> — R. Emerson Dobash and Russell Dobash.</w:t>
      </w:r>
    </w:p>
    <w:p>
      <w:pPr>
        <w:pStyle w:val="GSNumbered"/>
        <w:keepNext/>
        <w:keepLines/>
      </w:pPr>
      <w:r>
        <w:rPr>
          <w:b/>
          <w:color w:val="6B2D5C"/>
        </w:rPr>
        <w:t>13.</w:t>
        <w:tab/>
      </w:r>
      <w:r>
        <w:rPr>
          <w:i/>
        </w:rPr>
        <w:t>Against Our Will</w:t>
      </w:r>
      <w:r>
        <w:t xml:space="preserve"> (1975), arguing that rape is about power, was written by:</w:t>
      </w:r>
    </w:p>
    <w:p>
      <w:pPr>
        <w:pStyle w:val="GSOptions"/>
        <w:keepNext/>
        <w:keepLines/>
      </w:pPr>
      <w:r>
        <w:rPr>
          <w:b/>
          <w:color w:val="6B2D5C"/>
        </w:rPr>
        <w:t xml:space="preserve">(A) </w:t>
      </w:r>
      <w:r>
        <w:t>Andrea Dworkin</w:t>
      </w:r>
      <w:r>
        <w:rPr>
          <w:b/>
          <w:color w:val="6B2D5C"/>
        </w:rPr>
        <w:t xml:space="preserve">     (B) </w:t>
      </w:r>
      <w:r>
        <w:t>Kate Millett</w:t>
      </w:r>
      <w:r>
        <w:rPr>
          <w:b/>
          <w:color w:val="6B2D5C"/>
        </w:rPr>
        <w:t xml:space="preserve">     (C) </w:t>
      </w:r>
      <w:r>
        <w:t>Catharine MacKinnon</w:t>
      </w:r>
      <w:r>
        <w:rPr>
          <w:b/>
          <w:color w:val="6B2D5C"/>
        </w:rPr>
        <w:t xml:space="preserve">     (D) </w:t>
      </w:r>
      <w:r>
        <w:t>Susan Brownmiller</w:t>
      </w:r>
    </w:p>
    <w:p>
      <w:pPr>
        <w:pStyle w:val="GSAnswer"/>
        <w:keepLines/>
      </w:pPr>
      <w:r>
        <w:rPr>
          <w:b/>
        </w:rPr>
        <w:t>Answer: (D) Susan Brownmiller</w:t>
      </w:r>
    </w:p>
    <w:p>
      <w:pPr>
        <w:pStyle w:val="GSNumbered"/>
        <w:keepNext/>
        <w:keepLines/>
      </w:pPr>
      <w:r>
        <w:rPr>
          <w:b/>
          <w:color w:val="6B2D5C"/>
        </w:rPr>
        <w:t>14.</w:t>
        <w:tab/>
      </w:r>
      <w:r>
        <w:t xml:space="preserve">The "cycle of violence" and "learned helplessness" were described in </w:t>
      </w:r>
      <w:r>
        <w:rPr>
          <w:i/>
        </w:rPr>
        <w:t>The Battered Woman</w:t>
      </w:r>
      <w:r>
        <w:t xml:space="preserve"> (1979) by:</w:t>
      </w:r>
    </w:p>
    <w:p>
      <w:pPr>
        <w:pStyle w:val="GSOptions"/>
        <w:keepNext/>
        <w:keepLines/>
      </w:pPr>
      <w:r>
        <w:rPr>
          <w:b/>
          <w:color w:val="6B2D5C"/>
        </w:rPr>
        <w:t xml:space="preserve">(A) </w:t>
      </w:r>
      <w:r>
        <w:t>Lenore Walker</w:t>
      </w:r>
      <w:r>
        <w:rPr>
          <w:b/>
          <w:color w:val="6B2D5C"/>
        </w:rPr>
        <w:t xml:space="preserve">     (B) </w:t>
      </w:r>
      <w:r>
        <w:t>Liz Kelly</w:t>
      </w:r>
      <w:r>
        <w:rPr>
          <w:b/>
          <w:color w:val="6B2D5C"/>
        </w:rPr>
        <w:t xml:space="preserve">     (C) </w:t>
      </w:r>
      <w:r>
        <w:t>Ellen Pence</w:t>
      </w:r>
      <w:r>
        <w:rPr>
          <w:b/>
          <w:color w:val="6B2D5C"/>
        </w:rPr>
        <w:t xml:space="preserve">     (D) </w:t>
      </w:r>
      <w:r>
        <w:t>Evan Stark</w:t>
      </w:r>
    </w:p>
    <w:p>
      <w:pPr>
        <w:pStyle w:val="GSAnswer"/>
        <w:keepLines/>
      </w:pPr>
      <w:r>
        <w:rPr>
          <w:b/>
        </w:rPr>
        <w:t>Answer: (A) Lenore Walker</w:t>
      </w:r>
    </w:p>
    <w:p>
      <w:pPr>
        <w:pStyle w:val="GSNumbered"/>
        <w:keepNext/>
        <w:keepLines/>
      </w:pPr>
      <w:r>
        <w:rPr>
          <w:b/>
          <w:color w:val="6B2D5C"/>
        </w:rPr>
        <w:t>15.</w:t>
        <w:tab/>
      </w:r>
      <w:r>
        <w:t>The Power and Control Wheel was developed in:</w:t>
      </w:r>
    </w:p>
    <w:p>
      <w:pPr>
        <w:pStyle w:val="GSOptions"/>
        <w:keepNext/>
        <w:keepLines/>
      </w:pPr>
      <w:r>
        <w:rPr>
          <w:b/>
          <w:color w:val="6B2D5C"/>
        </w:rPr>
        <w:t xml:space="preserve">(A) </w:t>
      </w:r>
      <w:r>
        <w:t>Toronto</w:t>
      </w:r>
      <w:r>
        <w:rPr>
          <w:b/>
          <w:color w:val="6B2D5C"/>
        </w:rPr>
        <w:t xml:space="preserve">     (B) </w:t>
      </w:r>
      <w:r>
        <w:t>Islamabad</w:t>
      </w:r>
      <w:r>
        <w:rPr>
          <w:b/>
          <w:color w:val="6B2D5C"/>
        </w:rPr>
        <w:t xml:space="preserve">     (C) </w:t>
      </w:r>
      <w:r>
        <w:t>Chiswick, London</w:t>
      </w:r>
      <w:r>
        <w:rPr>
          <w:b/>
          <w:color w:val="6B2D5C"/>
        </w:rPr>
        <w:t xml:space="preserve">     (D) </w:t>
      </w:r>
      <w:r>
        <w:t>Duluth, Minnesota</w:t>
      </w:r>
    </w:p>
    <w:p>
      <w:pPr>
        <w:pStyle w:val="GSAnswer"/>
        <w:keepLines/>
      </w:pPr>
      <w:r>
        <w:rPr>
          <w:b/>
        </w:rPr>
        <w:t>Answer: (D) Duluth, Minnesota</w:t>
      </w:r>
      <w:r>
        <w:t xml:space="preserve"> — Duluth, by the Domestic Abuse Intervention Project (from 1981).</w:t>
      </w:r>
    </w:p>
    <w:p>
      <w:pPr>
        <w:pStyle w:val="GSNumbered"/>
        <w:keepNext/>
        <w:keepLines/>
      </w:pPr>
      <w:r>
        <w:rPr>
          <w:b/>
          <w:color w:val="6B2D5C"/>
        </w:rPr>
        <w:t>16.</w:t>
        <w:tab/>
      </w:r>
      <w:r>
        <w:rPr>
          <w:i/>
        </w:rPr>
        <w:t>Coercive Control</w:t>
      </w:r>
      <w:r>
        <w:t xml:space="preserve"> (2007) was written by:</w:t>
      </w:r>
    </w:p>
    <w:p>
      <w:pPr>
        <w:pStyle w:val="GSOptions"/>
        <w:keepNext/>
        <w:keepLines/>
      </w:pPr>
      <w:r>
        <w:rPr>
          <w:b/>
          <w:color w:val="6B2D5C"/>
        </w:rPr>
        <w:t xml:space="preserve">(A) </w:t>
      </w:r>
      <w:r>
        <w:t>Michael Johnson</w:t>
      </w:r>
      <w:r>
        <w:rPr>
          <w:b/>
          <w:color w:val="6B2D5C"/>
        </w:rPr>
        <w:t xml:space="preserve">     (B) </w:t>
      </w:r>
      <w:r>
        <w:t>Michael Kimmel</w:t>
      </w:r>
      <w:r>
        <w:rPr>
          <w:b/>
          <w:color w:val="6B2D5C"/>
        </w:rPr>
        <w:t xml:space="preserve">     (C) </w:t>
      </w:r>
      <w:r>
        <w:t>Michael Kaufman</w:t>
      </w:r>
      <w:r>
        <w:rPr>
          <w:b/>
          <w:color w:val="6B2D5C"/>
        </w:rPr>
        <w:t xml:space="preserve">     (D) </w:t>
      </w:r>
      <w:r>
        <w:t>None of these</w:t>
      </w:r>
    </w:p>
    <w:p>
      <w:pPr>
        <w:pStyle w:val="GSAnswer"/>
        <w:keepLines/>
      </w:pPr>
      <w:r>
        <w:rPr>
          <w:b/>
        </w:rPr>
        <w:t>Answer: (D) None of these</w:t>
      </w:r>
      <w:r>
        <w:t xml:space="preserve"> — Evan Stark.</w:t>
      </w:r>
    </w:p>
    <w:p>
      <w:pPr>
        <w:pStyle w:val="GSNumbered"/>
        <w:keepNext/>
        <w:keepLines/>
      </w:pPr>
      <w:r>
        <w:rPr>
          <w:b/>
          <w:color w:val="6B2D5C"/>
        </w:rPr>
        <w:t>17.</w:t>
        <w:tab/>
      </w:r>
      <w:r>
        <w:t>The distinction between "intimate terrorism" and "situational couple violence" was drawn by:</w:t>
      </w:r>
    </w:p>
    <w:p>
      <w:pPr>
        <w:pStyle w:val="GSOptions"/>
        <w:keepNext/>
        <w:keepLines/>
      </w:pPr>
      <w:r>
        <w:rPr>
          <w:b/>
          <w:color w:val="6B2D5C"/>
        </w:rPr>
        <w:t xml:space="preserve">(A) </w:t>
      </w:r>
      <w:r>
        <w:t>Michael Johnson</w:t>
      </w:r>
      <w:r>
        <w:rPr>
          <w:b/>
          <w:color w:val="6B2D5C"/>
        </w:rPr>
        <w:t xml:space="preserve">     (B) </w:t>
      </w:r>
      <w:r>
        <w:t>Michael Kaufman</w:t>
      </w:r>
      <w:r>
        <w:rPr>
          <w:b/>
          <w:color w:val="6B2D5C"/>
        </w:rPr>
        <w:t xml:space="preserve">     (C) </w:t>
      </w:r>
      <w:r>
        <w:t>Michael Kimmel</w:t>
      </w:r>
      <w:r>
        <w:rPr>
          <w:b/>
          <w:color w:val="6B2D5C"/>
        </w:rPr>
        <w:t xml:space="preserve">     (D) </w:t>
      </w:r>
      <w:r>
        <w:t>None of these</w:t>
      </w:r>
    </w:p>
    <w:p>
      <w:pPr>
        <w:pStyle w:val="GSAnswer"/>
        <w:keepLines/>
      </w:pPr>
      <w:r>
        <w:rPr>
          <w:b/>
        </w:rPr>
        <w:t>Answer: (A) Michael Johnson</w:t>
      </w:r>
    </w:p>
    <w:p>
      <w:pPr>
        <w:pStyle w:val="GSNumbered"/>
        <w:keepNext/>
        <w:keepLines/>
      </w:pPr>
      <w:r>
        <w:rPr>
          <w:b/>
          <w:color w:val="6B2D5C"/>
        </w:rPr>
        <w:t>18.</w:t>
        <w:tab/>
      </w:r>
      <w:r>
        <w:t>Lori Heise's ecological model (1998) has four levels. Which is NOT one of them?</w:t>
      </w:r>
    </w:p>
    <w:p>
      <w:pPr>
        <w:pStyle w:val="GSOptions"/>
        <w:keepNext/>
        <w:keepLines/>
      </w:pPr>
      <w:r>
        <w:rPr>
          <w:b/>
          <w:color w:val="6B2D5C"/>
        </w:rPr>
        <w:t xml:space="preserve">(A) </w:t>
      </w:r>
      <w:r>
        <w:t>Global</w:t>
      </w:r>
      <w:r>
        <w:rPr>
          <w:b/>
          <w:color w:val="6B2D5C"/>
        </w:rPr>
        <w:t xml:space="preserve">     (B) </w:t>
      </w:r>
      <w:r>
        <w:t>Relationship</w:t>
      </w:r>
      <w:r>
        <w:rPr>
          <w:b/>
          <w:color w:val="6B2D5C"/>
        </w:rPr>
        <w:t xml:space="preserve">     (C) </w:t>
      </w:r>
      <w:r>
        <w:t>Community</w:t>
      </w:r>
      <w:r>
        <w:rPr>
          <w:b/>
          <w:color w:val="6B2D5C"/>
        </w:rPr>
        <w:t xml:space="preserve">     (D) </w:t>
      </w:r>
      <w:r>
        <w:t>Individual</w:t>
      </w:r>
    </w:p>
    <w:p>
      <w:pPr>
        <w:pStyle w:val="GSAnswer"/>
        <w:keepLines/>
      </w:pPr>
      <w:r>
        <w:rPr>
          <w:b/>
        </w:rPr>
        <w:t>Answer: (A) Global</w:t>
      </w:r>
      <w:r>
        <w:t xml:space="preserve"> — Individual, relationship, community and society.</w:t>
      </w:r>
    </w:p>
    <w:p>
      <w:pPr>
        <w:pStyle w:val="GSNumbered"/>
        <w:keepNext/>
        <w:keepLines/>
      </w:pPr>
      <w:r>
        <w:rPr>
          <w:b/>
          <w:color w:val="6B2D5C"/>
        </w:rPr>
        <w:t>19.</w:t>
        <w:tab/>
      </w:r>
      <w:r>
        <w:t>"Structural violence" (1969) was defined by:</w:t>
      </w:r>
    </w:p>
    <w:p>
      <w:pPr>
        <w:pStyle w:val="GSOptions"/>
        <w:keepNext/>
        <w:keepLines/>
      </w:pPr>
      <w:r>
        <w:rPr>
          <w:b/>
          <w:color w:val="6B2D5C"/>
        </w:rPr>
        <w:t xml:space="preserve">(A) </w:t>
      </w:r>
      <w:r>
        <w:t>R. W. Connell</w:t>
      </w:r>
      <w:r>
        <w:rPr>
          <w:b/>
          <w:color w:val="6B2D5C"/>
        </w:rPr>
        <w:t xml:space="preserve">     (B) </w:t>
      </w:r>
      <w:r>
        <w:t>Lori Heise</w:t>
      </w:r>
      <w:r>
        <w:rPr>
          <w:b/>
          <w:color w:val="6B2D5C"/>
        </w:rPr>
        <w:t xml:space="preserve">     (C) </w:t>
      </w:r>
      <w:r>
        <w:t>Johan Galtung</w:t>
      </w:r>
      <w:r>
        <w:rPr>
          <w:b/>
          <w:color w:val="6B2D5C"/>
        </w:rPr>
        <w:t xml:space="preserve">     (D) </w:t>
      </w:r>
      <w:r>
        <w:t>Liz Kelly</w:t>
      </w:r>
    </w:p>
    <w:p>
      <w:pPr>
        <w:pStyle w:val="GSAnswer"/>
        <w:keepLines/>
      </w:pPr>
      <w:r>
        <w:rPr>
          <w:b/>
        </w:rPr>
        <w:t>Answer: (C) Johan Galtung</w:t>
      </w:r>
      <w:r>
        <w:t xml:space="preserve"> — Johan Galtung, who added "cultural violence" in 1990.</w:t>
      </w:r>
    </w:p>
    <w:p>
      <w:pPr>
        <w:pStyle w:val="GSNumbered"/>
        <w:keepNext/>
        <w:keepLines/>
      </w:pPr>
      <w:r>
        <w:rPr>
          <w:b/>
          <w:color w:val="6B2D5C"/>
        </w:rPr>
        <w:t>20.</w:t>
        <w:tab/>
      </w:r>
      <w:r>
        <w:t>Kaufman's "triad of men's violence" (1987) includes violence against women, against other men and against:</w:t>
      </w:r>
    </w:p>
    <w:p>
      <w:pPr>
        <w:pStyle w:val="GSOptions"/>
        <w:keepNext/>
        <w:keepLines/>
      </w:pPr>
      <w:r>
        <w:rPr>
          <w:b/>
          <w:color w:val="6B2D5C"/>
        </w:rPr>
        <w:t xml:space="preserve">(A) </w:t>
      </w:r>
      <w:r>
        <w:t>Children</w:t>
      </w:r>
      <w:r>
        <w:rPr>
          <w:b/>
          <w:color w:val="6B2D5C"/>
        </w:rPr>
        <w:t xml:space="preserve">     (B) </w:t>
      </w:r>
      <w:r>
        <w:t>Property</w:t>
      </w:r>
      <w:r>
        <w:rPr>
          <w:b/>
          <w:color w:val="6B2D5C"/>
        </w:rPr>
        <w:t xml:space="preserve">     (C) </w:t>
      </w:r>
      <w:r>
        <w:t>The State</w:t>
      </w:r>
      <w:r>
        <w:rPr>
          <w:b/>
          <w:color w:val="6B2D5C"/>
        </w:rPr>
        <w:t xml:space="preserve">     (D) </w:t>
      </w:r>
      <w:r>
        <w:t>Themselves</w:t>
      </w:r>
    </w:p>
    <w:p>
      <w:pPr>
        <w:pStyle w:val="GSAnswer"/>
        <w:keepLines/>
      </w:pPr>
      <w:r>
        <w:rPr>
          <w:b/>
        </w:rPr>
        <w:t>Answer: (D) Themselves</w:t>
      </w:r>
    </w:p>
    <w:p>
      <w:pPr>
        <w:pStyle w:val="GSNumbered"/>
        <w:keepNext/>
        <w:keepLines/>
      </w:pPr>
      <w:r>
        <w:rPr>
          <w:b/>
          <w:color w:val="6B2D5C"/>
        </w:rPr>
        <w:t>21.</w:t>
        <w:tab/>
      </w:r>
      <w:r>
        <w:t>"Aggrieved entitlement" is a term of:</w:t>
      </w:r>
    </w:p>
    <w:p>
      <w:pPr>
        <w:pStyle w:val="GSOptions"/>
        <w:keepNext/>
        <w:keepLines/>
      </w:pPr>
      <w:r>
        <w:rPr>
          <w:b/>
          <w:color w:val="6B2D5C"/>
        </w:rPr>
        <w:t xml:space="preserve">(A) </w:t>
      </w:r>
      <w:r>
        <w:t>Michael Kaufman</w:t>
      </w:r>
      <w:r>
        <w:rPr>
          <w:b/>
          <w:color w:val="6B2D5C"/>
        </w:rPr>
        <w:t xml:space="preserve">     (B) </w:t>
      </w:r>
      <w:r>
        <w:t>Michael Kimmel</w:t>
      </w:r>
      <w:r>
        <w:rPr>
          <w:b/>
          <w:color w:val="6B2D5C"/>
        </w:rPr>
        <w:t xml:space="preserve">     (C) </w:t>
      </w:r>
      <w:r>
        <w:t>R. W. Connell</w:t>
      </w:r>
      <w:r>
        <w:rPr>
          <w:b/>
          <w:color w:val="6B2D5C"/>
        </w:rPr>
        <w:t xml:space="preserve">     (D) </w:t>
      </w:r>
      <w:r>
        <w:t>Evan Stark</w:t>
      </w:r>
    </w:p>
    <w:p>
      <w:pPr>
        <w:pStyle w:val="GSAnswer"/>
        <w:keepLines/>
      </w:pPr>
      <w:r>
        <w:rPr>
          <w:b/>
        </w:rPr>
        <w:t>Answer: (B) Michael Kimmel</w:t>
      </w:r>
    </w:p>
    <w:p>
      <w:pPr>
        <w:pStyle w:val="GSNumbered"/>
        <w:keepNext/>
        <w:keepLines/>
      </w:pPr>
      <w:r>
        <w:rPr>
          <w:b/>
          <w:color w:val="6B2D5C"/>
        </w:rPr>
        <w:t>22.</w:t>
        <w:tab/>
      </w:r>
      <w:r>
        <w:t>The White Ribbon Campaign of men against violence began in 1991 in:</w:t>
      </w:r>
    </w:p>
    <w:p>
      <w:pPr>
        <w:pStyle w:val="GSOptions"/>
        <w:keepNext/>
        <w:keepLines/>
      </w:pPr>
      <w:r>
        <w:rPr>
          <w:b/>
          <w:color w:val="6B2D5C"/>
        </w:rPr>
        <w:t xml:space="preserve">(A) </w:t>
      </w:r>
      <w:r>
        <w:t>Britain</w:t>
      </w:r>
      <w:r>
        <w:rPr>
          <w:b/>
          <w:color w:val="6B2D5C"/>
        </w:rPr>
        <w:t xml:space="preserve">     (B) </w:t>
      </w:r>
      <w:r>
        <w:t>Pakistan</w:t>
      </w:r>
      <w:r>
        <w:rPr>
          <w:b/>
          <w:color w:val="6B2D5C"/>
        </w:rPr>
        <w:t xml:space="preserve">     (C) </w:t>
      </w:r>
      <w:r>
        <w:t>Canada</w:t>
      </w:r>
      <w:r>
        <w:rPr>
          <w:b/>
          <w:color w:val="6B2D5C"/>
        </w:rPr>
        <w:t xml:space="preserve">     (D) </w:t>
      </w:r>
      <w:r>
        <w:t>Australia</w:t>
      </w:r>
    </w:p>
    <w:p>
      <w:pPr>
        <w:pStyle w:val="GSAnswer"/>
        <w:keepLines/>
      </w:pPr>
      <w:r>
        <w:rPr>
          <w:b/>
        </w:rPr>
        <w:t>Answer: (C) Canada</w:t>
      </w:r>
    </w:p>
    <w:p>
      <w:pPr>
        <w:pStyle w:val="GSNumbered"/>
        <w:keepNext/>
        <w:keepLines/>
      </w:pPr>
      <w:r>
        <w:rPr>
          <w:b/>
          <w:color w:val="6B2D5C"/>
        </w:rPr>
        <w:t>23.</w:t>
        <w:tab/>
      </w:r>
      <w:r>
        <w:t>UN Women's HeForShe campaign was launched in:</w:t>
      </w:r>
    </w:p>
    <w:p>
      <w:pPr>
        <w:pStyle w:val="GSOptions"/>
        <w:keepNext/>
        <w:keepLines/>
      </w:pPr>
      <w:r>
        <w:rPr>
          <w:b/>
          <w:color w:val="6B2D5C"/>
        </w:rPr>
        <w:t xml:space="preserve">(A) </w:t>
      </w:r>
      <w:r>
        <w:t>2010</w:t>
      </w:r>
      <w:r>
        <w:rPr>
          <w:b/>
          <w:color w:val="6B2D5C"/>
        </w:rPr>
        <w:t xml:space="preserve">     (B) </w:t>
      </w:r>
      <w:r>
        <w:t>2014</w:t>
      </w:r>
      <w:r>
        <w:rPr>
          <w:b/>
          <w:color w:val="6B2D5C"/>
        </w:rPr>
        <w:t xml:space="preserve">     (C) </w:t>
      </w:r>
      <w:r>
        <w:t>2017</w:t>
      </w:r>
      <w:r>
        <w:rPr>
          <w:b/>
          <w:color w:val="6B2D5C"/>
        </w:rPr>
        <w:t xml:space="preserve">     (D) </w:t>
      </w:r>
      <w:r>
        <w:t>2021</w:t>
      </w:r>
    </w:p>
    <w:p>
      <w:pPr>
        <w:pStyle w:val="GSAnswer"/>
        <w:keepLines/>
      </w:pPr>
      <w:r>
        <w:rPr>
          <w:b/>
        </w:rPr>
        <w:t>Answer: (B) 2014</w:t>
      </w:r>
    </w:p>
    <w:p>
      <w:pPr>
        <w:pStyle w:val="GSNumbered"/>
        <w:keepNext/>
        <w:keepLines/>
      </w:pPr>
      <w:r>
        <w:rPr>
          <w:b/>
          <w:color w:val="6B2D5C"/>
        </w:rPr>
        <w:t>24.</w:t>
        <w:tab/>
      </w:r>
      <w:r>
        <w:t>The share of ever-married women in Pakistan who experienced physical violence since age 15 (PDHS 2017–18) was:</w:t>
      </w:r>
    </w:p>
    <w:p>
      <w:pPr>
        <w:pStyle w:val="GSOptions"/>
        <w:keepNext/>
        <w:keepLines/>
      </w:pPr>
      <w:r>
        <w:rPr>
          <w:b/>
          <w:color w:val="6B2D5C"/>
        </w:rPr>
        <w:t xml:space="preserve">(A) </w:t>
      </w:r>
      <w:r>
        <w:t>18%</w:t>
      </w:r>
      <w:r>
        <w:rPr>
          <w:b/>
          <w:color w:val="6B2D5C"/>
        </w:rPr>
        <w:t xml:space="preserve">     (B) </w:t>
      </w:r>
      <w:r>
        <w:t>28%</w:t>
      </w:r>
      <w:r>
        <w:rPr>
          <w:b/>
          <w:color w:val="6B2D5C"/>
        </w:rPr>
        <w:t xml:space="preserve">     (C) </w:t>
      </w:r>
      <w:r>
        <w:t>34%</w:t>
      </w:r>
      <w:r>
        <w:rPr>
          <w:b/>
          <w:color w:val="6B2D5C"/>
        </w:rPr>
        <w:t xml:space="preserve">     (D) </w:t>
      </w:r>
      <w:r>
        <w:t>56%</w:t>
      </w:r>
    </w:p>
    <w:p>
      <w:pPr>
        <w:pStyle w:val="GSAnswer"/>
        <w:keepLines/>
      </w:pPr>
      <w:r>
        <w:rPr>
          <w:b/>
        </w:rPr>
        <w:t>Answer: (B) 28%</w:t>
      </w:r>
      <w:r>
        <w:t xml:space="preserve"> — 28% (34% spousal violence of any kind; 56% never sought help).</w:t>
      </w:r>
    </w:p>
    <w:p>
      <w:pPr>
        <w:pStyle w:val="GSNumbered"/>
        <w:keepNext/>
        <w:keepLines/>
      </w:pPr>
      <w:r>
        <w:rPr>
          <w:b/>
          <w:color w:val="6B2D5C"/>
        </w:rPr>
        <w:t>25.</w:t>
        <w:tab/>
      </w:r>
      <w:r>
        <w:rPr>
          <w:i/>
        </w:rPr>
        <w:t>Siyahkari</w:t>
      </w:r>
      <w:r>
        <w:t xml:space="preserve"> is the term for honour killing in:</w:t>
      </w:r>
    </w:p>
    <w:p>
      <w:pPr>
        <w:pStyle w:val="GSOptions"/>
        <w:keepNext/>
        <w:keepLines/>
      </w:pPr>
      <w:r>
        <w:rPr>
          <w:b/>
          <w:color w:val="6B2D5C"/>
        </w:rPr>
        <w:t xml:space="preserve">(A) </w:t>
      </w:r>
      <w:r>
        <w:t>Balochi</w:t>
      </w:r>
      <w:r>
        <w:rPr>
          <w:b/>
          <w:color w:val="6B2D5C"/>
        </w:rPr>
        <w:t xml:space="preserve">     (B) </w:t>
      </w:r>
      <w:r>
        <w:t>Sindhi</w:t>
      </w:r>
      <w:r>
        <w:rPr>
          <w:b/>
          <w:color w:val="6B2D5C"/>
        </w:rPr>
        <w:t xml:space="preserve">     (C) </w:t>
      </w:r>
      <w:r>
        <w:t>Pashto</w:t>
      </w:r>
      <w:r>
        <w:rPr>
          <w:b/>
          <w:color w:val="6B2D5C"/>
        </w:rPr>
        <w:t xml:space="preserve">     (D) </w:t>
      </w:r>
      <w:r>
        <w:t>Punjabi</w:t>
      </w:r>
    </w:p>
    <w:p>
      <w:pPr>
        <w:pStyle w:val="GSAnswer"/>
        <w:keepLines/>
      </w:pPr>
      <w:r>
        <w:rPr>
          <w:b/>
        </w:rPr>
        <w:t>Answer: (A) Balochi</w:t>
      </w:r>
      <w:r>
        <w:t xml:space="preserve"> — Balochi (</w:t>
      </w:r>
      <w:r>
        <w:rPr>
          <w:i/>
        </w:rPr>
        <w:t>karo-kari</w:t>
      </w:r>
      <w:r>
        <w:t xml:space="preserve"> Sindhi, </w:t>
      </w:r>
      <w:r>
        <w:rPr>
          <w:i/>
        </w:rPr>
        <w:t>tor tora</w:t>
      </w:r>
      <w:r>
        <w:t xml:space="preserve"> Pashto, </w:t>
      </w:r>
      <w:r>
        <w:rPr>
          <w:i/>
        </w:rPr>
        <w:t>kala kali</w:t>
      </w:r>
      <w:r>
        <w:t xml:space="preserve"> Punjabi).</w:t>
      </w:r>
    </w:p>
    <w:p>
      <w:pPr>
        <w:pStyle w:val="GSNumbered"/>
        <w:keepNext/>
        <w:keepLines/>
      </w:pPr>
      <w:r>
        <w:rPr>
          <w:b/>
          <w:color w:val="6B2D5C"/>
        </w:rPr>
        <w:t>26.</w:t>
        <w:tab/>
      </w:r>
      <w:r>
        <w:t>Exchange marriage between two families is called:</w:t>
      </w:r>
    </w:p>
    <w:p>
      <w:pPr>
        <w:pStyle w:val="GSOptions"/>
        <w:keepNext/>
        <w:keepLines/>
      </w:pPr>
      <w:r>
        <w:rPr>
          <w:b/>
          <w:color w:val="6B2D5C"/>
        </w:rPr>
        <w:t xml:space="preserve">(A) </w:t>
      </w:r>
      <w:r>
        <w:rPr>
          <w:i/>
        </w:rPr>
        <w:t>Vani</w:t>
      </w:r>
      <w:r>
        <w:rPr>
          <w:b/>
          <w:color w:val="6B2D5C"/>
        </w:rPr>
        <w:t xml:space="preserve">     (B) </w:t>
      </w:r>
      <w:r>
        <w:rPr>
          <w:i/>
        </w:rPr>
        <w:t>Watta satta</w:t>
      </w:r>
      <w:r>
        <w:rPr>
          <w:b/>
          <w:color w:val="6B2D5C"/>
        </w:rPr>
        <w:t xml:space="preserve">     (C) </w:t>
      </w:r>
      <w:r>
        <w:rPr>
          <w:i/>
        </w:rPr>
        <w:t>Swara</w:t>
      </w:r>
      <w:r>
        <w:rPr>
          <w:b/>
          <w:color w:val="6B2D5C"/>
        </w:rPr>
        <w:t xml:space="preserve">     (D) </w:t>
      </w:r>
      <w:r>
        <w:rPr>
          <w:i/>
        </w:rPr>
        <w:t>Haq bakhshish</w:t>
      </w:r>
    </w:p>
    <w:p>
      <w:pPr>
        <w:pStyle w:val="GSAnswer"/>
        <w:keepLines/>
      </w:pPr>
      <w:r>
        <w:rPr>
          <w:b/>
        </w:rPr>
        <w:t xml:space="preserve">Answer: (B) </w:t>
      </w:r>
      <w:r>
        <w:rPr>
          <w:b/>
          <w:i/>
        </w:rPr>
        <w:t>Watta satta</w:t>
      </w:r>
    </w:p>
    <w:p>
      <w:pPr>
        <w:pStyle w:val="GSNumbered"/>
        <w:keepNext/>
        <w:keepLines/>
      </w:pPr>
      <w:r>
        <w:rPr>
          <w:b/>
          <w:color w:val="6B2D5C"/>
        </w:rPr>
        <w:t>27.</w:t>
        <w:tab/>
      </w:r>
      <w:r>
        <w:t>The Qisas and Diyat Ordinance (1990) allowed victims' heirs to:</w:t>
      </w:r>
    </w:p>
    <w:p>
      <w:pPr>
        <w:pStyle w:val="GSOptions"/>
        <w:keepNext/>
        <w:keepLines/>
      </w:pPr>
      <w:r>
        <w:rPr>
          <w:b/>
          <w:color w:val="6B2D5C"/>
        </w:rPr>
        <w:t xml:space="preserve">(A) </w:t>
      </w:r>
      <w:r>
        <w:t>Appeal to the FSC</w:t>
      </w:r>
      <w:r>
        <w:rPr>
          <w:b/>
          <w:color w:val="6B2D5C"/>
        </w:rPr>
        <w:t xml:space="preserve">     (B) </w:t>
      </w:r>
      <w:r>
        <w:t>Demand the death penalty only</w:t>
      </w:r>
      <w:r>
        <w:rPr>
          <w:b/>
          <w:color w:val="6B2D5C"/>
        </w:rPr>
        <w:t xml:space="preserve">     (C) </w:t>
      </w:r>
      <w:r>
        <w:t>Forgive the killer</w:t>
      </w:r>
      <w:r>
        <w:rPr>
          <w:b/>
          <w:color w:val="6B2D5C"/>
        </w:rPr>
        <w:t xml:space="preserve">     (D) </w:t>
      </w:r>
      <w:r>
        <w:t>None of these</w:t>
      </w:r>
    </w:p>
    <w:p>
      <w:pPr>
        <w:pStyle w:val="GSAnswer"/>
        <w:keepLines/>
      </w:pPr>
      <w:r>
        <w:rPr>
          <w:b/>
        </w:rPr>
        <w:t>Answer: (C) Forgive the killer</w:t>
      </w:r>
      <w:r>
        <w:t xml:space="preserve"> — Forgive the killer — the loophole later restricted in 2016.</w:t>
      </w:r>
    </w:p>
    <w:p>
      <w:pPr>
        <w:pStyle w:val="GSNumbered"/>
        <w:keepNext/>
        <w:keepLines/>
      </w:pPr>
      <w:r>
        <w:rPr>
          <w:b/>
          <w:color w:val="6B2D5C"/>
        </w:rPr>
        <w:t>28.</w:t>
        <w:tab/>
      </w:r>
      <w:r>
        <w:t>The Acid Control and Acid Crime Prevention Act 2011 added which sections to the Penal Code?</w:t>
      </w:r>
    </w:p>
    <w:p>
      <w:pPr>
        <w:pStyle w:val="GSOptions"/>
        <w:keepNext/>
        <w:keepLines/>
      </w:pPr>
      <w:r>
        <w:rPr>
          <w:b/>
          <w:color w:val="6B2D5C"/>
        </w:rPr>
        <w:t xml:space="preserve">(A) </w:t>
      </w:r>
      <w:r>
        <w:t>310A and 310B</w:t>
      </w:r>
      <w:r>
        <w:rPr>
          <w:b/>
          <w:color w:val="6B2D5C"/>
        </w:rPr>
        <w:t xml:space="preserve">     (B) </w:t>
      </w:r>
      <w:r>
        <w:t>336A and 336B</w:t>
      </w:r>
      <w:r>
        <w:rPr>
          <w:b/>
          <w:color w:val="6B2D5C"/>
        </w:rPr>
        <w:t xml:space="preserve">     (C) </w:t>
      </w:r>
      <w:r>
        <w:t>498A and 498B</w:t>
      </w:r>
      <w:r>
        <w:rPr>
          <w:b/>
          <w:color w:val="6B2D5C"/>
        </w:rPr>
        <w:t xml:space="preserve">     (D) </w:t>
      </w:r>
      <w:r>
        <w:t>509 and 509A</w:t>
      </w:r>
    </w:p>
    <w:p>
      <w:pPr>
        <w:pStyle w:val="GSAnswer"/>
        <w:keepLines/>
      </w:pPr>
      <w:r>
        <w:rPr>
          <w:b/>
        </w:rPr>
        <w:t>Answer: (B) 336A and 336B</w:t>
      </w:r>
      <w:r>
        <w:t xml:space="preserve"> — Sections 336A and 336B.</w:t>
      </w:r>
    </w:p>
    <w:p>
      <w:pPr>
        <w:pStyle w:val="GSNumbered"/>
        <w:keepNext/>
        <w:keepLines/>
      </w:pPr>
      <w:r>
        <w:rPr>
          <w:b/>
          <w:color w:val="6B2D5C"/>
        </w:rPr>
        <w:t>29.</w:t>
        <w:tab/>
      </w:r>
      <w:r>
        <w:t>Section 310A PPC punishes:</w:t>
      </w:r>
    </w:p>
    <w:p>
      <w:pPr>
        <w:pStyle w:val="GSOptions"/>
        <w:keepNext/>
        <w:keepLines/>
      </w:pPr>
      <w:r>
        <w:rPr>
          <w:b/>
          <w:color w:val="6B2D5C"/>
        </w:rPr>
        <w:t xml:space="preserve">(A) </w:t>
      </w:r>
      <w:r>
        <w:t>Forced marriage</w:t>
      </w:r>
      <w:r>
        <w:rPr>
          <w:b/>
          <w:color w:val="6B2D5C"/>
        </w:rPr>
        <w:t xml:space="preserve">     (B) </w:t>
      </w:r>
      <w:r>
        <w:t>Denial of inheritance</w:t>
      </w:r>
      <w:r>
        <w:rPr>
          <w:b/>
          <w:color w:val="6B2D5C"/>
        </w:rPr>
        <w:t xml:space="preserve">     (C) </w:t>
      </w:r>
      <w:r>
        <w:t>Marriage to the Qur'an</w:t>
      </w:r>
      <w:r>
        <w:rPr>
          <w:b/>
          <w:color w:val="6B2D5C"/>
        </w:rPr>
        <w:t xml:space="preserve">     (D) </w:t>
      </w:r>
      <w:r>
        <w:t xml:space="preserve">Giving a woman in </w:t>
      </w:r>
      <w:r>
        <w:rPr>
          <w:i/>
        </w:rPr>
        <w:t>vani</w:t>
      </w:r>
      <w:r>
        <w:t xml:space="preserve"> or </w:t>
      </w:r>
      <w:r>
        <w:rPr>
          <w:i/>
        </w:rPr>
        <w:t>swara</w:t>
      </w:r>
    </w:p>
    <w:p>
      <w:pPr>
        <w:pStyle w:val="GSAnswer"/>
        <w:keepLines/>
      </w:pPr>
      <w:r>
        <w:rPr>
          <w:b/>
        </w:rPr>
        <w:t xml:space="preserve">Answer: (D) Giving a woman in </w:t>
      </w:r>
      <w:r>
        <w:rPr>
          <w:b/>
          <w:i/>
        </w:rPr>
        <w:t>vani</w:t>
      </w:r>
      <w:r>
        <w:rPr>
          <w:b/>
        </w:rPr>
        <w:t xml:space="preserve"> or </w:t>
      </w:r>
      <w:r>
        <w:rPr>
          <w:b/>
          <w:i/>
        </w:rPr>
        <w:t>swara</w:t>
      </w:r>
      <w:r>
        <w:t xml:space="preserve"> — </w:t>
      </w:r>
      <w:r>
        <w:rPr>
          <w:i/>
        </w:rPr>
        <w:t>Vani</w:t>
      </w:r>
      <w:r>
        <w:t>/</w:t>
      </w:r>
      <w:r>
        <w:rPr>
          <w:i/>
        </w:rPr>
        <w:t>swara</w:t>
      </w:r>
      <w:r>
        <w:t xml:space="preserve"> (498A inheritance, 498B forced marriage, 498C marriage to the Qur'an).</w:t>
      </w:r>
    </w:p>
    <w:p>
      <w:pPr>
        <w:pStyle w:val="GSNumbered"/>
        <w:keepNext/>
        <w:keepLines/>
      </w:pPr>
      <w:r>
        <w:rPr>
          <w:b/>
          <w:color w:val="6B2D5C"/>
        </w:rPr>
        <w:t>30.</w:t>
        <w:tab/>
      </w:r>
      <w:r>
        <w:t>The first provincial domestic-violence law in Pakistan was passed in 2013 by:</w:t>
      </w:r>
    </w:p>
    <w:p>
      <w:pPr>
        <w:pStyle w:val="GSOptions"/>
        <w:keepNext/>
        <w:keepLines/>
      </w:pPr>
      <w:r>
        <w:rPr>
          <w:b/>
          <w:color w:val="6B2D5C"/>
        </w:rPr>
        <w:t xml:space="preserve">(A) </w:t>
      </w:r>
      <w:r>
        <w:t>Punjab</w:t>
      </w:r>
      <w:r>
        <w:rPr>
          <w:b/>
          <w:color w:val="6B2D5C"/>
        </w:rPr>
        <w:t xml:space="preserve">     (B) </w:t>
      </w:r>
      <w:r>
        <w:t>Balochistan</w:t>
      </w:r>
      <w:r>
        <w:rPr>
          <w:b/>
          <w:color w:val="6B2D5C"/>
        </w:rPr>
        <w:t xml:space="preserve">     (C) </w:t>
      </w:r>
      <w:r>
        <w:t>Sindh</w:t>
      </w:r>
      <w:r>
        <w:rPr>
          <w:b/>
          <w:color w:val="6B2D5C"/>
        </w:rPr>
        <w:t xml:space="preserve">     (D) </w:t>
      </w:r>
      <w:r>
        <w:t>Khyber Pakhtunkhwa</w:t>
      </w:r>
    </w:p>
    <w:p>
      <w:pPr>
        <w:pStyle w:val="GSAnswer"/>
        <w:keepLines/>
      </w:pPr>
      <w:r>
        <w:rPr>
          <w:b/>
        </w:rPr>
        <w:t>Answer: (C) Sindh</w:t>
      </w:r>
      <w:r>
        <w:t xml:space="preserve"> — Sindh (Balochistan 2014, Punjab 2016, KP 2021, Islamabad 2025).</w:t>
      </w:r>
    </w:p>
    <w:p>
      <w:pPr>
        <w:pStyle w:val="GSNumbered"/>
        <w:keepNext/>
        <w:keepLines/>
      </w:pPr>
      <w:r>
        <w:rPr>
          <w:b/>
          <w:color w:val="6B2D5C"/>
        </w:rPr>
        <w:t>31.</w:t>
        <w:tab/>
      </w:r>
      <w:r>
        <w:t>The Anti-Rape (Investigation and Trial) Act received assent on:</w:t>
      </w:r>
    </w:p>
    <w:p>
      <w:pPr>
        <w:pStyle w:val="GSOptions"/>
        <w:keepNext/>
        <w:keepLines/>
      </w:pPr>
      <w:r>
        <w:rPr>
          <w:b/>
          <w:color w:val="6B2D5C"/>
        </w:rPr>
        <w:t xml:space="preserve">(A) </w:t>
      </w:r>
      <w:r>
        <w:t>1 December 2021</w:t>
      </w:r>
      <w:r>
        <w:rPr>
          <w:b/>
          <w:color w:val="6B2D5C"/>
        </w:rPr>
        <w:t xml:space="preserve">     (B) </w:t>
      </w:r>
      <w:r>
        <w:t>24 February 2016</w:t>
      </w:r>
      <w:r>
        <w:rPr>
          <w:b/>
          <w:color w:val="6B2D5C"/>
        </w:rPr>
        <w:t xml:space="preserve">     (C) </w:t>
      </w:r>
      <w:r>
        <w:t>9 October 2012</w:t>
      </w:r>
      <w:r>
        <w:rPr>
          <w:b/>
          <w:color w:val="6B2D5C"/>
        </w:rPr>
        <w:t xml:space="preserve">     (D) </w:t>
      </w:r>
      <w:r>
        <w:t>None of these</w:t>
      </w:r>
    </w:p>
    <w:p>
      <w:pPr>
        <w:pStyle w:val="GSAnswer"/>
        <w:keepLines/>
      </w:pPr>
      <w:r>
        <w:rPr>
          <w:b/>
        </w:rPr>
        <w:t>Answer: (A) 1 December 2021</w:t>
      </w:r>
    </w:p>
    <w:p>
      <w:pPr>
        <w:pStyle w:val="GSNumbered"/>
        <w:keepNext/>
        <w:keepLines/>
      </w:pPr>
      <w:r>
        <w:rPr>
          <w:b/>
          <w:color w:val="6B2D5C"/>
        </w:rPr>
        <w:t>32.</w:t>
        <w:tab/>
      </w:r>
      <w:r>
        <w:t>The Punjab Protection of Women against Violence Act 2016 requires the Family Court to decide complaints within:</w:t>
      </w:r>
    </w:p>
    <w:p>
      <w:pPr>
        <w:pStyle w:val="GSOptions"/>
        <w:keepNext/>
        <w:keepLines/>
      </w:pPr>
      <w:r>
        <w:rPr>
          <w:b/>
          <w:color w:val="6B2D5C"/>
        </w:rPr>
        <w:t xml:space="preserve">(A) </w:t>
      </w:r>
      <w:r>
        <w:t>30 days</w:t>
      </w:r>
      <w:r>
        <w:rPr>
          <w:b/>
          <w:color w:val="6B2D5C"/>
        </w:rPr>
        <w:t xml:space="preserve">     (B) </w:t>
      </w:r>
      <w:r>
        <w:t>60 days</w:t>
      </w:r>
      <w:r>
        <w:rPr>
          <w:b/>
          <w:color w:val="6B2D5C"/>
        </w:rPr>
        <w:t xml:space="preserve">     (C) </w:t>
      </w:r>
      <w:r>
        <w:t>90 days</w:t>
      </w:r>
      <w:r>
        <w:rPr>
          <w:b/>
          <w:color w:val="6B2D5C"/>
        </w:rPr>
        <w:t xml:space="preserve">     (D) </w:t>
      </w:r>
      <w:r>
        <w:t>6 months</w:t>
      </w:r>
    </w:p>
    <w:p>
      <w:pPr>
        <w:pStyle w:val="GSAnswer"/>
        <w:keepLines/>
      </w:pPr>
      <w:r>
        <w:rPr>
          <w:b/>
        </w:rPr>
        <w:t>Answer: (C) 90 days</w:t>
      </w:r>
    </w:p>
    <w:p>
      <w:pPr>
        <w:pStyle w:val="GSNumbered"/>
        <w:keepNext/>
        <w:keepLines/>
      </w:pPr>
      <w:r>
        <w:rPr>
          <w:b/>
          <w:color w:val="6B2D5C"/>
        </w:rPr>
        <w:t>33.</w:t>
        <w:tab/>
      </w:r>
      <w:r>
        <w:t>Under the Punjab Act 2016, a protection order may require the offender to wear:</w:t>
      </w:r>
    </w:p>
    <w:p>
      <w:pPr>
        <w:pStyle w:val="GSOptions"/>
        <w:keepNext/>
        <w:keepLines/>
      </w:pPr>
      <w:r>
        <w:rPr>
          <w:b/>
          <w:color w:val="6B2D5C"/>
        </w:rPr>
        <w:t xml:space="preserve">(A) </w:t>
      </w:r>
      <w:r>
        <w:t>A badge</w:t>
      </w:r>
      <w:r>
        <w:rPr>
          <w:b/>
          <w:color w:val="6B2D5C"/>
        </w:rPr>
        <w:t xml:space="preserve">     (B) </w:t>
      </w:r>
      <w:r>
        <w:t>A uniform</w:t>
      </w:r>
      <w:r>
        <w:rPr>
          <w:b/>
          <w:color w:val="6B2D5C"/>
        </w:rPr>
        <w:t xml:space="preserve">     (C) </w:t>
      </w:r>
      <w:r>
        <w:t>A GPS bracelet</w:t>
      </w:r>
      <w:r>
        <w:rPr>
          <w:b/>
          <w:color w:val="6B2D5C"/>
        </w:rPr>
        <w:t xml:space="preserve">     (D) </w:t>
      </w:r>
      <w:r>
        <w:t>None of these</w:t>
      </w:r>
    </w:p>
    <w:p>
      <w:pPr>
        <w:pStyle w:val="GSAnswer"/>
        <w:keepLines/>
      </w:pPr>
      <w:r>
        <w:rPr>
          <w:b/>
        </w:rPr>
        <w:t>Answer: (C) A GPS bracelet</w:t>
      </w:r>
      <w:r>
        <w:t xml:space="preserve"> — A GPS ankle or wrist bracelet in cases of grave violence.</w:t>
      </w:r>
    </w:p>
    <w:p>
      <w:pPr>
        <w:pStyle w:val="GSNumbered"/>
        <w:keepNext/>
        <w:keepLines/>
      </w:pPr>
      <w:r>
        <w:rPr>
          <w:b/>
          <w:color w:val="6B2D5C"/>
        </w:rPr>
        <w:t>34.</w:t>
        <w:tab/>
      </w:r>
      <w:r>
        <w:t>The Punjab Protection of Women against Violence Act 2016 created:</w:t>
      </w:r>
    </w:p>
    <w:p>
      <w:pPr>
        <w:pStyle w:val="GSOptions"/>
        <w:keepNext/>
        <w:keepLines/>
      </w:pPr>
      <w:r>
        <w:rPr>
          <w:b/>
          <w:color w:val="6B2D5C"/>
        </w:rPr>
        <w:t xml:space="preserve">(A) </w:t>
      </w:r>
      <w:r>
        <w:t>District Women Protection Committees</w:t>
      </w:r>
      <w:r>
        <w:rPr>
          <w:b/>
          <w:color w:val="6B2D5C"/>
        </w:rPr>
        <w:t xml:space="preserve">     (B) </w:t>
      </w:r>
      <w:r>
        <w:t>Women Protection Officers</w:t>
      </w:r>
      <w:r>
        <w:rPr>
          <w:b/>
          <w:color w:val="6B2D5C"/>
        </w:rPr>
        <w:t xml:space="preserve">     (C) </w:t>
      </w:r>
      <w:r>
        <w:t>Both A and B</w:t>
      </w:r>
      <w:r>
        <w:rPr>
          <w:b/>
          <w:color w:val="6B2D5C"/>
        </w:rPr>
        <w:t xml:space="preserve">     (D) </w:t>
      </w:r>
      <w:r>
        <w:t>None of these</w:t>
      </w:r>
    </w:p>
    <w:p>
      <w:pPr>
        <w:pStyle w:val="GSAnswer"/>
        <w:keepLines/>
      </w:pPr>
      <w:r>
        <w:rPr>
          <w:b/>
        </w:rPr>
        <w:t>Answer: (C) Both A and B</w:t>
      </w:r>
      <w:r>
        <w:t xml:space="preserve"> — Both.</w:t>
      </w:r>
    </w:p>
    <w:p>
      <w:pPr>
        <w:pStyle w:val="GSNumbered"/>
        <w:keepNext/>
        <w:keepLines/>
      </w:pPr>
      <w:r>
        <w:rPr>
          <w:b/>
          <w:color w:val="6B2D5C"/>
        </w:rPr>
        <w:t>35.</w:t>
        <w:tab/>
      </w:r>
      <w:r>
        <w:t>The first women's police stations in Pakistan opened in:</w:t>
      </w:r>
    </w:p>
    <w:p>
      <w:pPr>
        <w:pStyle w:val="GSOptions"/>
        <w:keepNext/>
        <w:keepLines/>
      </w:pPr>
      <w:r>
        <w:rPr>
          <w:b/>
          <w:color w:val="6B2D5C"/>
        </w:rPr>
        <w:t xml:space="preserve">(A) </w:t>
      </w:r>
      <w:r>
        <w:t>1988</w:t>
      </w:r>
      <w:r>
        <w:rPr>
          <w:b/>
          <w:color w:val="6B2D5C"/>
        </w:rPr>
        <w:t xml:space="preserve">     (B) </w:t>
      </w:r>
      <w:r>
        <w:t>1994</w:t>
      </w:r>
      <w:r>
        <w:rPr>
          <w:b/>
          <w:color w:val="6B2D5C"/>
        </w:rPr>
        <w:t xml:space="preserve">     (C) </w:t>
      </w:r>
      <w:r>
        <w:t>2002</w:t>
      </w:r>
      <w:r>
        <w:rPr>
          <w:b/>
          <w:color w:val="6B2D5C"/>
        </w:rPr>
        <w:t xml:space="preserve">     (D) </w:t>
      </w:r>
      <w:r>
        <w:t>2017</w:t>
      </w:r>
    </w:p>
    <w:p>
      <w:pPr>
        <w:pStyle w:val="GSAnswer"/>
        <w:keepLines/>
      </w:pPr>
      <w:r>
        <w:rPr>
          <w:b/>
        </w:rPr>
        <w:t>Answer: (B) 1994</w:t>
      </w:r>
    </w:p>
    <w:p>
      <w:pPr>
        <w:pStyle w:val="GSNumbered"/>
        <w:keepNext/>
        <w:keepLines/>
      </w:pPr>
      <w:r>
        <w:rPr>
          <w:b/>
          <w:color w:val="6B2D5C"/>
        </w:rPr>
        <w:t>36.</w:t>
        <w:tab/>
      </w:r>
      <w:r>
        <w:t>Mukhtaran Mai's memoir is titled:</w:t>
      </w:r>
    </w:p>
    <w:p>
      <w:pPr>
        <w:pStyle w:val="GSOptions"/>
        <w:keepNext/>
        <w:keepLines/>
      </w:pPr>
      <w:r>
        <w:rPr>
          <w:b/>
          <w:color w:val="6B2D5C"/>
        </w:rPr>
        <w:t xml:space="preserve">(A) </w:t>
      </w:r>
      <w:r>
        <w:rPr>
          <w:i/>
        </w:rPr>
        <w:t>I Am Malala</w:t>
      </w:r>
      <w:r>
        <w:rPr>
          <w:b/>
          <w:color w:val="6B2D5C"/>
        </w:rPr>
        <w:t xml:space="preserve">     (B) </w:t>
      </w:r>
      <w:r>
        <w:rPr>
          <w:i/>
        </w:rPr>
        <w:t>In the Name of Honor</w:t>
      </w:r>
      <w:r>
        <w:rPr>
          <w:b/>
          <w:color w:val="6B2D5C"/>
        </w:rPr>
        <w:t xml:space="preserve">     (C) </w:t>
      </w:r>
      <w:r>
        <w:rPr>
          <w:i/>
        </w:rPr>
        <w:t>Saving Face</w:t>
      </w:r>
      <w:r>
        <w:rPr>
          <w:b/>
          <w:color w:val="6B2D5C"/>
        </w:rPr>
        <w:t xml:space="preserve">     (D) </w:t>
      </w:r>
      <w:r>
        <w:t>None of these</w:t>
      </w:r>
    </w:p>
    <w:p>
      <w:pPr>
        <w:pStyle w:val="GSAnswer"/>
        <w:keepLines/>
      </w:pPr>
      <w:r>
        <w:rPr>
          <w:b/>
        </w:rPr>
        <w:t xml:space="preserve">Answer: (B) </w:t>
      </w:r>
      <w:r>
        <w:rPr>
          <w:b/>
          <w:i/>
        </w:rPr>
        <w:t>In the Name of Honor</w:t>
      </w:r>
      <w:r>
        <w:t xml:space="preserve"> — </w:t>
      </w:r>
      <w:r>
        <w:rPr>
          <w:i/>
        </w:rPr>
        <w:t>In the Name of Honor</w:t>
      </w:r>
      <w:r>
        <w:t xml:space="preserve"> (2006).</w:t>
      </w:r>
    </w:p>
    <w:p>
      <w:pPr>
        <w:pStyle w:val="GSNumbered"/>
        <w:keepNext/>
        <w:keepLines/>
      </w:pPr>
      <w:r>
        <w:rPr>
          <w:b/>
          <w:color w:val="6B2D5C"/>
        </w:rPr>
        <w:t>37.</w:t>
        <w:tab/>
      </w:r>
      <w:r>
        <w:t>Malala Yousafzai's BBC Urdu diary (2009) was written under the name:</w:t>
      </w:r>
    </w:p>
    <w:p>
      <w:pPr>
        <w:pStyle w:val="GSOptions"/>
        <w:keepNext/>
        <w:keepLines/>
      </w:pPr>
      <w:r>
        <w:rPr>
          <w:b/>
          <w:color w:val="6B2D5C"/>
        </w:rPr>
        <w:t xml:space="preserve">(A) </w:t>
      </w:r>
      <w:r>
        <w:t>Zainab</w:t>
      </w:r>
      <w:r>
        <w:rPr>
          <w:b/>
          <w:color w:val="6B2D5C"/>
        </w:rPr>
        <w:t xml:space="preserve">     (B) </w:t>
      </w:r>
      <w:r>
        <w:t>Saba Qaiser</w:t>
      </w:r>
      <w:r>
        <w:rPr>
          <w:b/>
          <w:color w:val="6B2D5C"/>
        </w:rPr>
        <w:t xml:space="preserve">     (C) </w:t>
      </w:r>
      <w:r>
        <w:t>Gul Makai</w:t>
      </w:r>
      <w:r>
        <w:rPr>
          <w:b/>
          <w:color w:val="6B2D5C"/>
        </w:rPr>
        <w:t xml:space="preserve">     (D) </w:t>
      </w:r>
      <w:r>
        <w:t>None of these</w:t>
      </w:r>
    </w:p>
    <w:p>
      <w:pPr>
        <w:pStyle w:val="GSAnswer"/>
        <w:keepLines/>
      </w:pPr>
      <w:r>
        <w:rPr>
          <w:b/>
        </w:rPr>
        <w:t>Answer: (C) Gul Makai</w:t>
      </w:r>
    </w:p>
    <w:p>
      <w:pPr>
        <w:pStyle w:val="GSNumbered"/>
        <w:keepNext/>
        <w:keepLines/>
      </w:pPr>
      <w:r>
        <w:rPr>
          <w:b/>
          <w:color w:val="6B2D5C"/>
        </w:rPr>
        <w:t>38.</w:t>
        <w:tab/>
      </w:r>
      <w:r>
        <w:t xml:space="preserve">Sharmeen Obaid-Chinoy's Oscar-winning </w:t>
      </w:r>
      <w:r>
        <w:rPr>
          <w:i/>
        </w:rPr>
        <w:t>Saving Face</w:t>
      </w:r>
      <w:r>
        <w:t xml:space="preserve"> (2012) is about:</w:t>
      </w:r>
    </w:p>
    <w:p>
      <w:pPr>
        <w:pStyle w:val="GSOptions"/>
        <w:keepNext/>
        <w:keepLines/>
      </w:pPr>
      <w:r>
        <w:rPr>
          <w:b/>
          <w:color w:val="6B2D5C"/>
        </w:rPr>
        <w:t xml:space="preserve">(A) </w:t>
      </w:r>
      <w:r>
        <w:t>Acid attacks</w:t>
      </w:r>
      <w:r>
        <w:rPr>
          <w:b/>
          <w:color w:val="6B2D5C"/>
        </w:rPr>
        <w:t xml:space="preserve">     (B) </w:t>
      </w:r>
      <w:r>
        <w:t>Honour killing</w:t>
      </w:r>
      <w:r>
        <w:rPr>
          <w:b/>
          <w:color w:val="6B2D5C"/>
        </w:rPr>
        <w:t xml:space="preserve">     (C) </w:t>
      </w:r>
      <w:r>
        <w:t>Child marriage</w:t>
      </w:r>
      <w:r>
        <w:rPr>
          <w:b/>
          <w:color w:val="6B2D5C"/>
        </w:rPr>
        <w:t xml:space="preserve">     (D) </w:t>
      </w:r>
      <w:r>
        <w:t>Girls' education</w:t>
      </w:r>
    </w:p>
    <w:p>
      <w:pPr>
        <w:pStyle w:val="GSAnswer"/>
        <w:keepLines/>
      </w:pPr>
      <w:r>
        <w:rPr>
          <w:b/>
        </w:rPr>
        <w:t>Answer: (A) Acid attacks</w:t>
      </w:r>
      <w:r>
        <w:t xml:space="preserve"> — Acid attacks; co-directed with Daniel Junge.</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C4ABBE"/>
      </w:pBdr>
    </w:pPr>
    <w:r>
      <w:rPr>
        <w:color w:val="475569"/>
        <w:sz w:val="17"/>
      </w:rPr>
      <w:t>CSS Gender Studies  ·  The One-Liner and MCQ Bank</w:t>
    </w:r>
    <w:r>
      <w:rPr>
        <w:b/>
        <w:color w:val="6B2D5C"/>
        <w:sz w:val="17"/>
      </w:rPr>
      <w:tab/>
      <w:t>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6B2D5C"/>
      </w:pBdr>
    </w:pPr>
    <w:rPr>
      <w:rFonts w:ascii="Calibri" w:hAnsi="Calibri" w:cs="Calibri" w:eastAsia="Calibri"/>
      <w:b/>
      <w:bCs/>
      <w:i w:val="0"/>
      <w:color w:val="6B2D5C"/>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Options">
    <w:name w:val="GS Options"/>
    <w:basedOn w:val="Normal"/>
    <w:pPr>
      <w:spacing w:before="0" w:after="40" w:line="269" w:lineRule="auto"/>
      <w:ind w:left="539"/>
    </w:pPr>
  </w:style>
  <w:style w:type="paragraph" w:customStyle="1" w:styleId="GSAnswer">
    <w:name w:val="GS Answer"/>
    <w:basedOn w:val="Normal"/>
    <w:pPr>
      <w:spacing w:before="0" w:after="200" w:line="259" w:lineRule="auto"/>
      <w:ind w:left="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One-Liner and MCQ Bank</dc:title>
  <dc:subject>CSS Gender Studies — every one-liner, every past MCQ and 234 new practice MCQs, topic by topic, with the answer after each question</dc:subject>
  <dc:creator>CSS Gender Studies notes</dc:creator>
  <cp:keywords>CSS; Gender Studies; FPSC</cp:keywords>
  <dc:description>CSS Gender Studies — every one-liner, every past MCQ and 234 new practice MCQs, topic by topic, with the answer after each question</dc:description>
  <cp:lastModifiedBy/>
  <cp:revision>1</cp:revision>
  <dcterms:created xsi:type="dcterms:W3CDTF">2013-12-23T23:15:00Z</dcterms:created>
  <dcterms:modified xsi:type="dcterms:W3CDTF">2013-12-23T23:15:00Z</dcterms:modified>
  <cp:category/>
</cp:coreProperties>
</file>