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4907C" w14:textId="77777777" w:rsidR="004B0F85" w:rsidRDefault="00000000">
      <w:pPr>
        <w:pStyle w:val="Title"/>
        <w:spacing w:after="240"/>
      </w:pPr>
      <w:r>
        <w:t>Assessment Brief</w:t>
      </w:r>
    </w:p>
    <w:p w14:paraId="38B79A79" w14:textId="77777777" w:rsidR="004B0F85" w:rsidRDefault="004B0F85">
      <w:pPr>
        <w:spacing w:after="0"/>
        <w:rPr>
          <w:i/>
          <w:color w:val="0070C0"/>
          <w:sz w:val="20"/>
          <w:szCs w:val="20"/>
        </w:rPr>
      </w:pPr>
    </w:p>
    <w:tbl>
      <w:tblPr>
        <w:tblStyle w:val="a6"/>
        <w:tblW w:w="9634" w:type="dxa"/>
        <w:tblBorders>
          <w:top w:val="single" w:sz="4" w:space="0" w:color="C756D0"/>
          <w:left w:val="single" w:sz="4" w:space="0" w:color="C756D0"/>
          <w:bottom w:val="single" w:sz="4" w:space="0" w:color="C756D0"/>
          <w:right w:val="single" w:sz="4" w:space="0" w:color="C756D0"/>
          <w:insideH w:val="single" w:sz="4" w:space="0" w:color="C756D0"/>
          <w:insideV w:val="single" w:sz="4" w:space="0" w:color="C756D0"/>
        </w:tblBorders>
        <w:tblLayout w:type="fixed"/>
        <w:tblLook w:val="0000" w:firstRow="0" w:lastRow="0" w:firstColumn="0" w:lastColumn="0" w:noHBand="0" w:noVBand="0"/>
      </w:tblPr>
      <w:tblGrid>
        <w:gridCol w:w="4248"/>
        <w:gridCol w:w="5386"/>
      </w:tblGrid>
      <w:tr w:rsidR="004B0F85" w14:paraId="351E0B91" w14:textId="77777777">
        <w:trPr>
          <w:trHeight w:val="389"/>
          <w:tblHeader/>
        </w:trPr>
        <w:tc>
          <w:tcPr>
            <w:tcW w:w="4248" w:type="dxa"/>
            <w:shd w:val="clear" w:color="auto" w:fill="712177"/>
            <w:vAlign w:val="center"/>
          </w:tcPr>
          <w:p w14:paraId="76ADDAFC" w14:textId="77777777" w:rsidR="004B0F85" w:rsidRDefault="00000000">
            <w:pPr>
              <w:rPr>
                <w:b/>
                <w:color w:val="FFFFFF"/>
                <w:sz w:val="20"/>
                <w:szCs w:val="20"/>
              </w:rPr>
            </w:pPr>
            <w:r>
              <w:rPr>
                <w:b/>
                <w:color w:val="FFFFFF"/>
                <w:sz w:val="20"/>
                <w:szCs w:val="20"/>
              </w:rPr>
              <w:t>Academic Year</w:t>
            </w:r>
          </w:p>
        </w:tc>
        <w:tc>
          <w:tcPr>
            <w:tcW w:w="5386" w:type="dxa"/>
            <w:vAlign w:val="center"/>
          </w:tcPr>
          <w:p w14:paraId="06B6FD3F" w14:textId="77777777" w:rsidR="004B0F85" w:rsidRDefault="00000000">
            <w:pPr>
              <w:rPr>
                <w:b/>
                <w:sz w:val="20"/>
                <w:szCs w:val="20"/>
              </w:rPr>
            </w:pPr>
            <w:r>
              <w:rPr>
                <w:b/>
                <w:sz w:val="20"/>
                <w:szCs w:val="20"/>
              </w:rPr>
              <w:t>2025/26</w:t>
            </w:r>
          </w:p>
        </w:tc>
      </w:tr>
      <w:tr w:rsidR="004B0F85" w14:paraId="6AB3A18C" w14:textId="77777777">
        <w:trPr>
          <w:trHeight w:val="389"/>
        </w:trPr>
        <w:tc>
          <w:tcPr>
            <w:tcW w:w="4248" w:type="dxa"/>
            <w:shd w:val="clear" w:color="auto" w:fill="712177"/>
            <w:vAlign w:val="center"/>
          </w:tcPr>
          <w:p w14:paraId="5CAE7D8F" w14:textId="77777777" w:rsidR="004B0F85" w:rsidRDefault="00000000">
            <w:pPr>
              <w:rPr>
                <w:b/>
                <w:color w:val="FFFFFF"/>
                <w:sz w:val="20"/>
                <w:szCs w:val="20"/>
              </w:rPr>
            </w:pPr>
            <w:r>
              <w:rPr>
                <w:b/>
                <w:color w:val="FFFFFF"/>
                <w:sz w:val="20"/>
                <w:szCs w:val="20"/>
              </w:rPr>
              <w:t>Se</w:t>
            </w:r>
            <w:r>
              <w:rPr>
                <w:b/>
                <w:color w:val="FFFFFF"/>
                <w:sz w:val="20"/>
                <w:szCs w:val="20"/>
                <w:shd w:val="clear" w:color="auto" w:fill="712177"/>
              </w:rPr>
              <w:t>mes</w:t>
            </w:r>
            <w:r>
              <w:rPr>
                <w:b/>
                <w:color w:val="FFFFFF"/>
                <w:sz w:val="20"/>
                <w:szCs w:val="20"/>
              </w:rPr>
              <w:t>ter</w:t>
            </w:r>
          </w:p>
        </w:tc>
        <w:tc>
          <w:tcPr>
            <w:tcW w:w="5386" w:type="dxa"/>
            <w:vAlign w:val="center"/>
          </w:tcPr>
          <w:p w14:paraId="2D13C685" w14:textId="77777777" w:rsidR="004B0F85" w:rsidRDefault="00000000">
            <w:pPr>
              <w:rPr>
                <w:b/>
                <w:sz w:val="20"/>
                <w:szCs w:val="20"/>
              </w:rPr>
            </w:pPr>
            <w:r>
              <w:rPr>
                <w:b/>
                <w:sz w:val="20"/>
                <w:szCs w:val="20"/>
              </w:rPr>
              <w:t>01</w:t>
            </w:r>
          </w:p>
        </w:tc>
      </w:tr>
      <w:tr w:rsidR="004B0F85" w14:paraId="49FCE29F" w14:textId="77777777">
        <w:trPr>
          <w:trHeight w:val="376"/>
        </w:trPr>
        <w:tc>
          <w:tcPr>
            <w:tcW w:w="4248" w:type="dxa"/>
            <w:shd w:val="clear" w:color="auto" w:fill="712177"/>
            <w:vAlign w:val="center"/>
          </w:tcPr>
          <w:p w14:paraId="084971C5" w14:textId="77777777" w:rsidR="004B0F85" w:rsidRDefault="00000000">
            <w:pPr>
              <w:rPr>
                <w:b/>
                <w:color w:val="FFFFFF"/>
                <w:sz w:val="20"/>
                <w:szCs w:val="20"/>
              </w:rPr>
            </w:pPr>
            <w:r>
              <w:rPr>
                <w:b/>
                <w:color w:val="FFFFFF"/>
                <w:sz w:val="20"/>
                <w:szCs w:val="20"/>
              </w:rPr>
              <w:t xml:space="preserve">Module Number </w:t>
            </w:r>
          </w:p>
        </w:tc>
        <w:tc>
          <w:tcPr>
            <w:tcW w:w="5386" w:type="dxa"/>
            <w:vAlign w:val="center"/>
          </w:tcPr>
          <w:p w14:paraId="049E5A5A" w14:textId="77777777" w:rsidR="004B0F85" w:rsidRDefault="00000000">
            <w:pPr>
              <w:rPr>
                <w:b/>
                <w:sz w:val="20"/>
                <w:szCs w:val="20"/>
              </w:rPr>
            </w:pPr>
            <w:r>
              <w:rPr>
                <w:b/>
                <w:sz w:val="20"/>
                <w:szCs w:val="20"/>
              </w:rPr>
              <w:t>CMM705</w:t>
            </w:r>
          </w:p>
        </w:tc>
      </w:tr>
      <w:tr w:rsidR="004B0F85" w14:paraId="66DDE7AD" w14:textId="77777777">
        <w:trPr>
          <w:trHeight w:val="376"/>
        </w:trPr>
        <w:tc>
          <w:tcPr>
            <w:tcW w:w="4248" w:type="dxa"/>
            <w:shd w:val="clear" w:color="auto" w:fill="712177"/>
            <w:vAlign w:val="center"/>
          </w:tcPr>
          <w:p w14:paraId="058EC2E2" w14:textId="77777777" w:rsidR="004B0F85" w:rsidRDefault="00000000">
            <w:pPr>
              <w:rPr>
                <w:b/>
                <w:color w:val="FFFFFF"/>
                <w:sz w:val="20"/>
                <w:szCs w:val="20"/>
              </w:rPr>
            </w:pPr>
            <w:r>
              <w:rPr>
                <w:b/>
                <w:color w:val="FFFFFF"/>
                <w:sz w:val="20"/>
                <w:szCs w:val="20"/>
              </w:rPr>
              <w:t>Module Title</w:t>
            </w:r>
          </w:p>
        </w:tc>
        <w:tc>
          <w:tcPr>
            <w:tcW w:w="5386" w:type="dxa"/>
            <w:vAlign w:val="center"/>
          </w:tcPr>
          <w:p w14:paraId="50D718C4" w14:textId="77777777" w:rsidR="004B0F85" w:rsidRDefault="00000000">
            <w:pPr>
              <w:rPr>
                <w:b/>
                <w:sz w:val="20"/>
                <w:szCs w:val="20"/>
              </w:rPr>
            </w:pPr>
            <w:r>
              <w:rPr>
                <w:b/>
                <w:sz w:val="20"/>
                <w:szCs w:val="20"/>
              </w:rPr>
              <w:t>Big Data Programming</w:t>
            </w:r>
          </w:p>
        </w:tc>
      </w:tr>
      <w:tr w:rsidR="004B0F85" w14:paraId="50A15F78" w14:textId="77777777">
        <w:trPr>
          <w:trHeight w:val="376"/>
        </w:trPr>
        <w:tc>
          <w:tcPr>
            <w:tcW w:w="4248" w:type="dxa"/>
            <w:shd w:val="clear" w:color="auto" w:fill="712177"/>
            <w:vAlign w:val="center"/>
          </w:tcPr>
          <w:p w14:paraId="6A0DB4D5" w14:textId="77777777" w:rsidR="004B0F85" w:rsidRDefault="00000000">
            <w:pPr>
              <w:rPr>
                <w:b/>
                <w:color w:val="FFFFFF"/>
                <w:sz w:val="20"/>
                <w:szCs w:val="20"/>
              </w:rPr>
            </w:pPr>
            <w:r>
              <w:rPr>
                <w:b/>
                <w:color w:val="FFFFFF"/>
                <w:sz w:val="20"/>
                <w:szCs w:val="20"/>
              </w:rPr>
              <w:t>Assessment Method</w:t>
            </w:r>
          </w:p>
        </w:tc>
        <w:tc>
          <w:tcPr>
            <w:tcW w:w="5386" w:type="dxa"/>
            <w:vAlign w:val="center"/>
          </w:tcPr>
          <w:p w14:paraId="2ADF392E" w14:textId="77777777" w:rsidR="004B0F85" w:rsidRDefault="00000000">
            <w:pPr>
              <w:rPr>
                <w:b/>
                <w:sz w:val="20"/>
                <w:szCs w:val="20"/>
              </w:rPr>
            </w:pPr>
            <w:r>
              <w:rPr>
                <w:b/>
                <w:sz w:val="20"/>
                <w:szCs w:val="20"/>
              </w:rPr>
              <w:t>Coursework</w:t>
            </w:r>
          </w:p>
        </w:tc>
      </w:tr>
      <w:tr w:rsidR="004B0F85" w14:paraId="70EDAF03" w14:textId="77777777">
        <w:trPr>
          <w:trHeight w:val="376"/>
        </w:trPr>
        <w:tc>
          <w:tcPr>
            <w:tcW w:w="4248" w:type="dxa"/>
            <w:shd w:val="clear" w:color="auto" w:fill="712177"/>
            <w:vAlign w:val="center"/>
          </w:tcPr>
          <w:p w14:paraId="59D85C8D" w14:textId="77777777" w:rsidR="004B0F85" w:rsidRDefault="00000000">
            <w:pPr>
              <w:rPr>
                <w:b/>
                <w:color w:val="FFFFFF"/>
                <w:sz w:val="20"/>
                <w:szCs w:val="20"/>
              </w:rPr>
            </w:pPr>
            <w:r>
              <w:rPr>
                <w:b/>
                <w:color w:val="FFFFFF"/>
                <w:sz w:val="20"/>
                <w:szCs w:val="20"/>
              </w:rPr>
              <w:t>Deadline (time and date)</w:t>
            </w:r>
          </w:p>
        </w:tc>
        <w:tc>
          <w:tcPr>
            <w:tcW w:w="5386" w:type="dxa"/>
            <w:vAlign w:val="center"/>
          </w:tcPr>
          <w:p w14:paraId="5C6384E2" w14:textId="77777777" w:rsidR="004B0F85" w:rsidRDefault="00000000">
            <w:pPr>
              <w:rPr>
                <w:b/>
                <w:sz w:val="20"/>
                <w:szCs w:val="20"/>
              </w:rPr>
            </w:pPr>
            <w:r>
              <w:rPr>
                <w:b/>
                <w:sz w:val="20"/>
                <w:szCs w:val="20"/>
              </w:rPr>
              <w:t>December 16th 11:00PM IST</w:t>
            </w:r>
          </w:p>
        </w:tc>
      </w:tr>
      <w:tr w:rsidR="004B0F85" w14:paraId="4404977E" w14:textId="77777777">
        <w:trPr>
          <w:trHeight w:val="376"/>
        </w:trPr>
        <w:tc>
          <w:tcPr>
            <w:tcW w:w="4248" w:type="dxa"/>
            <w:shd w:val="clear" w:color="auto" w:fill="712177"/>
            <w:vAlign w:val="center"/>
          </w:tcPr>
          <w:p w14:paraId="695FE8EB" w14:textId="77777777" w:rsidR="004B0F85" w:rsidRDefault="00000000">
            <w:pPr>
              <w:rPr>
                <w:b/>
                <w:color w:val="FFFFFF"/>
                <w:sz w:val="20"/>
                <w:szCs w:val="20"/>
              </w:rPr>
            </w:pPr>
            <w:r>
              <w:rPr>
                <w:b/>
                <w:color w:val="FFFFFF"/>
                <w:sz w:val="20"/>
                <w:szCs w:val="20"/>
              </w:rPr>
              <w:t>Submission</w:t>
            </w:r>
          </w:p>
        </w:tc>
        <w:tc>
          <w:tcPr>
            <w:tcW w:w="5386" w:type="dxa"/>
            <w:vAlign w:val="center"/>
          </w:tcPr>
          <w:p w14:paraId="1F776FB1" w14:textId="77777777" w:rsidR="004B0F85" w:rsidRDefault="00000000">
            <w:pPr>
              <w:rPr>
                <w:color w:val="FF0000"/>
                <w:sz w:val="20"/>
                <w:szCs w:val="20"/>
              </w:rPr>
            </w:pPr>
            <w:r>
              <w:rPr>
                <w:b/>
                <w:sz w:val="20"/>
                <w:szCs w:val="20"/>
              </w:rPr>
              <w:t xml:space="preserve">Assessment Dropbox in the Module Study Area in </w:t>
            </w:r>
            <w:proofErr w:type="spellStart"/>
            <w:r>
              <w:rPr>
                <w:b/>
                <w:sz w:val="20"/>
                <w:szCs w:val="20"/>
              </w:rPr>
              <w:t>CampusMoodle</w:t>
            </w:r>
            <w:proofErr w:type="spellEnd"/>
            <w:r>
              <w:rPr>
                <w:b/>
                <w:sz w:val="20"/>
                <w:szCs w:val="20"/>
              </w:rPr>
              <w:t>.</w:t>
            </w:r>
            <w:r>
              <w:rPr>
                <w:b/>
                <w:sz w:val="20"/>
                <w:szCs w:val="20"/>
              </w:rPr>
              <w:br/>
            </w:r>
            <w:r>
              <w:rPr>
                <w:color w:val="FF0000"/>
                <w:sz w:val="20"/>
                <w:szCs w:val="20"/>
              </w:rPr>
              <w:t>Failing to participate in the Viva will be considered as a non-submission</w:t>
            </w:r>
          </w:p>
        </w:tc>
      </w:tr>
      <w:tr w:rsidR="004B0F85" w14:paraId="54E79BEE" w14:textId="77777777">
        <w:trPr>
          <w:trHeight w:val="389"/>
        </w:trPr>
        <w:tc>
          <w:tcPr>
            <w:tcW w:w="4248" w:type="dxa"/>
            <w:shd w:val="clear" w:color="auto" w:fill="712177"/>
            <w:vAlign w:val="center"/>
          </w:tcPr>
          <w:p w14:paraId="7F348D78" w14:textId="77777777" w:rsidR="004B0F85" w:rsidRDefault="00000000">
            <w:pPr>
              <w:rPr>
                <w:b/>
                <w:color w:val="FFFFFF"/>
                <w:sz w:val="20"/>
                <w:szCs w:val="20"/>
              </w:rPr>
            </w:pPr>
            <w:r>
              <w:rPr>
                <w:b/>
                <w:color w:val="FFFFFF"/>
                <w:sz w:val="20"/>
                <w:szCs w:val="20"/>
              </w:rPr>
              <w:t xml:space="preserve">Word Limit </w:t>
            </w:r>
          </w:p>
          <w:p w14:paraId="1E24267D" w14:textId="77777777" w:rsidR="004B0F85" w:rsidRDefault="00000000">
            <w:pPr>
              <w:rPr>
                <w:b/>
                <w:color w:val="FFFFFF"/>
                <w:sz w:val="20"/>
                <w:szCs w:val="20"/>
              </w:rPr>
            </w:pPr>
            <w:r>
              <w:rPr>
                <w:b/>
                <w:color w:val="FFFFFF"/>
                <w:sz w:val="20"/>
                <w:szCs w:val="20"/>
              </w:rPr>
              <w:t xml:space="preserve">(see </w:t>
            </w:r>
            <w:hyperlink r:id="rId8">
              <w:r>
                <w:rPr>
                  <w:b/>
                  <w:color w:val="FFFFFF"/>
                  <w:sz w:val="20"/>
                  <w:szCs w:val="20"/>
                  <w:u w:val="single"/>
                </w:rPr>
                <w:t>Assessment Word Limit Statement</w:t>
              </w:r>
            </w:hyperlink>
            <w:r>
              <w:rPr>
                <w:b/>
                <w:color w:val="FFFFFF"/>
                <w:sz w:val="20"/>
                <w:szCs w:val="20"/>
              </w:rPr>
              <w:t>)</w:t>
            </w:r>
          </w:p>
        </w:tc>
        <w:tc>
          <w:tcPr>
            <w:tcW w:w="5386" w:type="dxa"/>
            <w:vAlign w:val="center"/>
          </w:tcPr>
          <w:p w14:paraId="6BE5407B" w14:textId="77777777" w:rsidR="004B0F85" w:rsidRDefault="00000000">
            <w:pPr>
              <w:rPr>
                <w:b/>
                <w:sz w:val="20"/>
                <w:szCs w:val="20"/>
              </w:rPr>
            </w:pPr>
            <w:r>
              <w:rPr>
                <w:b/>
                <w:sz w:val="20"/>
                <w:szCs w:val="20"/>
              </w:rPr>
              <w:t>No limit</w:t>
            </w:r>
          </w:p>
        </w:tc>
      </w:tr>
      <w:tr w:rsidR="004B0F85" w14:paraId="628F8E83" w14:textId="77777777">
        <w:trPr>
          <w:trHeight w:val="376"/>
        </w:trPr>
        <w:tc>
          <w:tcPr>
            <w:tcW w:w="4248" w:type="dxa"/>
            <w:shd w:val="clear" w:color="auto" w:fill="712177"/>
            <w:vAlign w:val="center"/>
          </w:tcPr>
          <w:p w14:paraId="5455CD01" w14:textId="77777777" w:rsidR="004B0F85" w:rsidRDefault="00000000">
            <w:pPr>
              <w:rPr>
                <w:b/>
                <w:color w:val="FFFFFF"/>
                <w:sz w:val="20"/>
                <w:szCs w:val="20"/>
              </w:rPr>
            </w:pPr>
            <w:r>
              <w:rPr>
                <w:b/>
                <w:color w:val="FFFFFF"/>
                <w:sz w:val="20"/>
                <w:szCs w:val="20"/>
              </w:rPr>
              <w:t>Module Co-ordinator</w:t>
            </w:r>
          </w:p>
        </w:tc>
        <w:tc>
          <w:tcPr>
            <w:tcW w:w="5386" w:type="dxa"/>
            <w:vAlign w:val="center"/>
          </w:tcPr>
          <w:p w14:paraId="7AA68D81" w14:textId="77777777" w:rsidR="004B0F85" w:rsidRDefault="00000000">
            <w:pPr>
              <w:rPr>
                <w:b/>
                <w:sz w:val="20"/>
                <w:szCs w:val="20"/>
              </w:rPr>
            </w:pPr>
            <w:proofErr w:type="spellStart"/>
            <w:r>
              <w:rPr>
                <w:b/>
                <w:sz w:val="20"/>
                <w:szCs w:val="20"/>
              </w:rPr>
              <w:t>Ramindu</w:t>
            </w:r>
            <w:proofErr w:type="spellEnd"/>
            <w:r>
              <w:rPr>
                <w:b/>
                <w:sz w:val="20"/>
                <w:szCs w:val="20"/>
              </w:rPr>
              <w:t xml:space="preserve"> De Silva</w:t>
            </w:r>
          </w:p>
        </w:tc>
      </w:tr>
    </w:tbl>
    <w:p w14:paraId="385B3326" w14:textId="77777777" w:rsidR="004B0F85" w:rsidRDefault="004B0F85">
      <w:pPr>
        <w:pStyle w:val="Heading2"/>
      </w:pPr>
    </w:p>
    <w:tbl>
      <w:tblPr>
        <w:tblStyle w:val="a7"/>
        <w:tblW w:w="9634" w:type="dxa"/>
        <w:tblBorders>
          <w:top w:val="single" w:sz="4" w:space="0" w:color="C756D0"/>
          <w:left w:val="single" w:sz="4" w:space="0" w:color="C756D0"/>
          <w:bottom w:val="single" w:sz="4" w:space="0" w:color="C756D0"/>
          <w:right w:val="single" w:sz="4" w:space="0" w:color="C756D0"/>
          <w:insideH w:val="single" w:sz="4" w:space="0" w:color="C756D0"/>
          <w:insideV w:val="single" w:sz="4" w:space="0" w:color="C756D0"/>
        </w:tblBorders>
        <w:tblLayout w:type="fixed"/>
        <w:tblLook w:val="0400" w:firstRow="0" w:lastRow="0" w:firstColumn="0" w:lastColumn="0" w:noHBand="0" w:noVBand="1"/>
      </w:tblPr>
      <w:tblGrid>
        <w:gridCol w:w="9634"/>
      </w:tblGrid>
      <w:tr w:rsidR="004B0F85" w14:paraId="500B950A" w14:textId="77777777">
        <w:trPr>
          <w:trHeight w:val="454"/>
          <w:tblHeader/>
        </w:trPr>
        <w:tc>
          <w:tcPr>
            <w:tcW w:w="9634" w:type="dxa"/>
            <w:shd w:val="clear" w:color="auto" w:fill="712177"/>
          </w:tcPr>
          <w:p w14:paraId="1DC60070" w14:textId="77777777" w:rsidR="004B0F85" w:rsidRDefault="00000000">
            <w:pPr>
              <w:pStyle w:val="Heading1"/>
              <w:spacing w:before="60" w:after="60"/>
              <w:outlineLvl w:val="0"/>
              <w:rPr>
                <w:color w:val="FFFFFF"/>
                <w:sz w:val="24"/>
                <w:szCs w:val="24"/>
              </w:rPr>
            </w:pPr>
            <w:r>
              <w:rPr>
                <w:color w:val="FFFFFF"/>
                <w:sz w:val="24"/>
                <w:szCs w:val="24"/>
              </w:rPr>
              <w:t xml:space="preserve">What knowledge and/or skills will I develop by undertaking the assessment? </w:t>
            </w:r>
          </w:p>
        </w:tc>
      </w:tr>
      <w:tr w:rsidR="004B0F85" w14:paraId="74FD7BBC" w14:textId="77777777">
        <w:tc>
          <w:tcPr>
            <w:tcW w:w="9634" w:type="dxa"/>
          </w:tcPr>
          <w:p w14:paraId="67617DFE" w14:textId="77777777" w:rsidR="004B0F85" w:rsidRDefault="00000000">
            <w:pPr>
              <w:rPr>
                <w:sz w:val="20"/>
                <w:szCs w:val="20"/>
              </w:rPr>
            </w:pPr>
            <w:r>
              <w:rPr>
                <w:sz w:val="20"/>
                <w:szCs w:val="20"/>
              </w:rPr>
              <w:t>This coursework examines students’ ability to design, implement, and deploy a big data analytics solution. This exercise encourages students to engage in activities such as designing the solution architecture, selecting the required technologies/products to realise the solution architecture and achieve systems functional and non-functional goals, implementing and deploying the solution, and</w:t>
            </w:r>
          </w:p>
          <w:p w14:paraId="222B5F8D" w14:textId="77777777" w:rsidR="004B0F85" w:rsidRDefault="00000000">
            <w:pPr>
              <w:rPr>
                <w:sz w:val="20"/>
                <w:szCs w:val="20"/>
              </w:rPr>
            </w:pPr>
            <w:r>
              <w:rPr>
                <w:sz w:val="20"/>
                <w:szCs w:val="20"/>
              </w:rPr>
              <w:t>presenting big data analytics results. The course work artefacts are uploaded to the course work as well</w:t>
            </w:r>
          </w:p>
        </w:tc>
      </w:tr>
      <w:tr w:rsidR="004B0F85" w14:paraId="6C6EEA63" w14:textId="77777777">
        <w:tc>
          <w:tcPr>
            <w:tcW w:w="9634" w:type="dxa"/>
          </w:tcPr>
          <w:p w14:paraId="3B80E17E" w14:textId="77777777" w:rsidR="004B0F85" w:rsidRDefault="00000000">
            <w:pPr>
              <w:rPr>
                <w:b/>
                <w:sz w:val="20"/>
                <w:szCs w:val="20"/>
              </w:rPr>
            </w:pPr>
            <w:r>
              <w:rPr>
                <w:b/>
                <w:sz w:val="20"/>
                <w:szCs w:val="20"/>
              </w:rPr>
              <w:t xml:space="preserve">On successful completion of the assessment students will be able to achieve the following Learning Outcomes: </w:t>
            </w:r>
          </w:p>
          <w:p w14:paraId="5A5784E6" w14:textId="77777777" w:rsidR="004B0F85" w:rsidRDefault="00000000">
            <w:pPr>
              <w:spacing w:before="240" w:after="240"/>
              <w:rPr>
                <w:sz w:val="20"/>
                <w:szCs w:val="20"/>
              </w:rPr>
            </w:pPr>
            <w:r>
              <w:rPr>
                <w:sz w:val="20"/>
                <w:szCs w:val="20"/>
              </w:rPr>
              <w:t>1. Critically assess a big data problem and provide a robust solution</w:t>
            </w:r>
          </w:p>
          <w:p w14:paraId="6A925B7F" w14:textId="77777777" w:rsidR="004B0F85" w:rsidRDefault="00000000">
            <w:pPr>
              <w:spacing w:before="240" w:after="240"/>
              <w:rPr>
                <w:sz w:val="20"/>
                <w:szCs w:val="20"/>
              </w:rPr>
            </w:pPr>
            <w:r>
              <w:rPr>
                <w:sz w:val="20"/>
                <w:szCs w:val="20"/>
              </w:rPr>
              <w:t>2. Employ batch analytics techniques effectively</w:t>
            </w:r>
          </w:p>
          <w:p w14:paraId="0BCCFF37" w14:textId="77777777" w:rsidR="004B0F85" w:rsidRDefault="00000000">
            <w:pPr>
              <w:spacing w:before="240" w:after="240"/>
              <w:rPr>
                <w:sz w:val="20"/>
                <w:szCs w:val="20"/>
              </w:rPr>
            </w:pPr>
            <w:r>
              <w:rPr>
                <w:sz w:val="20"/>
                <w:szCs w:val="20"/>
              </w:rPr>
              <w:t>3. Using existing machine learning algorithms to solve a problem</w:t>
            </w:r>
          </w:p>
          <w:p w14:paraId="52679FEB" w14:textId="77777777" w:rsidR="004B0F85" w:rsidRDefault="00000000">
            <w:pPr>
              <w:spacing w:before="240" w:after="240"/>
              <w:rPr>
                <w:sz w:val="20"/>
                <w:szCs w:val="20"/>
              </w:rPr>
            </w:pPr>
            <w:r>
              <w:rPr>
                <w:sz w:val="20"/>
                <w:szCs w:val="20"/>
              </w:rPr>
              <w:t>4. Being able to present data/analysis findings using appropriate means</w:t>
            </w:r>
          </w:p>
        </w:tc>
      </w:tr>
      <w:tr w:rsidR="004B0F85" w14:paraId="2F39790F" w14:textId="77777777">
        <w:tc>
          <w:tcPr>
            <w:tcW w:w="9634" w:type="dxa"/>
          </w:tcPr>
          <w:p w14:paraId="7622C701" w14:textId="77777777" w:rsidR="004B0F85" w:rsidRDefault="00000000">
            <w:pPr>
              <w:rPr>
                <w:b/>
                <w:sz w:val="20"/>
                <w:szCs w:val="20"/>
              </w:rPr>
            </w:pPr>
            <w:r>
              <w:rPr>
                <w:b/>
                <w:sz w:val="20"/>
                <w:szCs w:val="20"/>
              </w:rPr>
              <w:t>Please also refer to the Module Descriptor,</w:t>
            </w:r>
            <w:r>
              <w:rPr>
                <w:b/>
                <w:color w:val="FF0000"/>
                <w:sz w:val="20"/>
                <w:szCs w:val="20"/>
              </w:rPr>
              <w:t xml:space="preserve"> </w:t>
            </w:r>
            <w:r>
              <w:rPr>
                <w:b/>
                <w:sz w:val="20"/>
                <w:szCs w:val="20"/>
              </w:rPr>
              <w:t>available from the module Moodle study area.</w:t>
            </w:r>
          </w:p>
        </w:tc>
      </w:tr>
    </w:tbl>
    <w:p w14:paraId="4AE60C7D" w14:textId="77777777" w:rsidR="004B0F85" w:rsidRDefault="00000000">
      <w:r>
        <w:br w:type="page"/>
      </w:r>
    </w:p>
    <w:p w14:paraId="767A01A8" w14:textId="77777777" w:rsidR="004B0F85" w:rsidRDefault="004B0F85"/>
    <w:tbl>
      <w:tblPr>
        <w:tblStyle w:val="a8"/>
        <w:tblW w:w="9634" w:type="dxa"/>
        <w:tblBorders>
          <w:top w:val="single" w:sz="4" w:space="0" w:color="C756D0"/>
          <w:left w:val="single" w:sz="4" w:space="0" w:color="C756D0"/>
          <w:bottom w:val="single" w:sz="4" w:space="0" w:color="C756D0"/>
          <w:right w:val="single" w:sz="4" w:space="0" w:color="C756D0"/>
          <w:insideH w:val="single" w:sz="4" w:space="0" w:color="C756D0"/>
          <w:insideV w:val="single" w:sz="4" w:space="0" w:color="C756D0"/>
        </w:tblBorders>
        <w:tblLayout w:type="fixed"/>
        <w:tblLook w:val="0400" w:firstRow="0" w:lastRow="0" w:firstColumn="0" w:lastColumn="0" w:noHBand="0" w:noVBand="1"/>
      </w:tblPr>
      <w:tblGrid>
        <w:gridCol w:w="9634"/>
      </w:tblGrid>
      <w:tr w:rsidR="004B0F85" w14:paraId="77ABCE40" w14:textId="77777777">
        <w:trPr>
          <w:trHeight w:val="454"/>
          <w:tblHeader/>
        </w:trPr>
        <w:tc>
          <w:tcPr>
            <w:tcW w:w="9634" w:type="dxa"/>
            <w:shd w:val="clear" w:color="auto" w:fill="712177"/>
          </w:tcPr>
          <w:p w14:paraId="419E799A" w14:textId="77777777" w:rsidR="004B0F85" w:rsidRDefault="00000000">
            <w:pPr>
              <w:pStyle w:val="Heading1"/>
              <w:spacing w:before="60" w:after="60"/>
              <w:outlineLvl w:val="0"/>
              <w:rPr>
                <w:color w:val="FFFFFF"/>
                <w:sz w:val="24"/>
                <w:szCs w:val="24"/>
              </w:rPr>
            </w:pPr>
            <w:r>
              <w:rPr>
                <w:color w:val="FFFFFF"/>
                <w:sz w:val="24"/>
                <w:szCs w:val="24"/>
              </w:rPr>
              <w:t xml:space="preserve">What is expected of me in this assessment? </w:t>
            </w:r>
          </w:p>
        </w:tc>
      </w:tr>
      <w:tr w:rsidR="004B0F85" w14:paraId="115B843B" w14:textId="77777777">
        <w:tc>
          <w:tcPr>
            <w:tcW w:w="9634" w:type="dxa"/>
          </w:tcPr>
          <w:p w14:paraId="15146E21" w14:textId="77777777" w:rsidR="004B0F85" w:rsidRDefault="00000000">
            <w:pPr>
              <w:pStyle w:val="Heading3"/>
              <w:outlineLvl w:val="2"/>
            </w:pPr>
            <w:r>
              <w:t>Task(s) - content</w:t>
            </w:r>
          </w:p>
          <w:p w14:paraId="4BD1ABA6" w14:textId="77777777" w:rsidR="004B0F85" w:rsidRDefault="00000000">
            <w:pPr>
              <w:rPr>
                <w:b/>
              </w:rPr>
            </w:pPr>
            <w:r>
              <w:rPr>
                <w:b/>
              </w:rPr>
              <w:t>Dataset</w:t>
            </w:r>
          </w:p>
          <w:p w14:paraId="45B2D9F8" w14:textId="77777777" w:rsidR="004B0F85" w:rsidRDefault="00000000">
            <w:r>
              <w:t xml:space="preserve">You are given a comprehensive dataset on Sri Lanka's historical weather, featuring meteorological data from 2010 to June 2024 for all districts of the island. The dataset is provided in two separate files: one containing the historical weather observations and another with the geographical and location details. The weather data file includes a wide array of parameters such as temperature, precipitation, and wind speed. The separate location file provides a unique identifier to link the weather data with specific city names, latitudes, longitudes, and elevations. This data provides a detailed record of weather observations for each district over a significant period. Discover and </w:t>
            </w:r>
            <w:proofErr w:type="spellStart"/>
            <w:r>
              <w:t>analyze</w:t>
            </w:r>
            <w:proofErr w:type="spellEnd"/>
            <w:r>
              <w:t xml:space="preserve"> trends from this data to understand how climate patterns and meteorological events vary across different regions and over time.</w:t>
            </w:r>
          </w:p>
          <w:p w14:paraId="7960D0B0" w14:textId="77777777" w:rsidR="004B0F85" w:rsidRDefault="004B0F85"/>
          <w:p w14:paraId="1232E8BA" w14:textId="77777777" w:rsidR="004B0F85" w:rsidRPr="00466039" w:rsidRDefault="00000000">
            <w:pPr>
              <w:rPr>
                <w:b/>
                <w:highlight w:val="yellow"/>
              </w:rPr>
            </w:pPr>
            <w:r w:rsidRPr="00466039">
              <w:rPr>
                <w:b/>
                <w:highlight w:val="yellow"/>
              </w:rPr>
              <w:t>Task 1 - Designing a Solution Architecture</w:t>
            </w:r>
          </w:p>
          <w:p w14:paraId="4616D38E" w14:textId="77777777" w:rsidR="004B0F85" w:rsidRPr="00466039" w:rsidRDefault="00000000">
            <w:pPr>
              <w:rPr>
                <w:highlight w:val="yellow"/>
              </w:rPr>
            </w:pPr>
            <w:r w:rsidRPr="00466039">
              <w:rPr>
                <w:highlight w:val="yellow"/>
              </w:rPr>
              <w:t>The project's architecture needs to be designed to handle both continuous data streams and historical, batch data. It is needed to optimize efficiency and avoid data duplication. Assume that the systems receive data in real time.</w:t>
            </w:r>
          </w:p>
          <w:p w14:paraId="74BEB9F6" w14:textId="77777777" w:rsidR="004B0F85" w:rsidRPr="00466039" w:rsidRDefault="00000000">
            <w:pPr>
              <w:ind w:left="720"/>
              <w:rPr>
                <w:highlight w:val="yellow"/>
              </w:rPr>
            </w:pPr>
            <w:r w:rsidRPr="00466039">
              <w:rPr>
                <w:highlight w:val="yellow"/>
              </w:rPr>
              <w:t>[1] System diagram with proposed big data tools, to collect data from the systems in real-time, store them in scalable storage, and process periodically to produce summarised information to visualise in a dashboard.</w:t>
            </w:r>
          </w:p>
          <w:p w14:paraId="53F1083A" w14:textId="77777777" w:rsidR="004B0F85" w:rsidRDefault="00000000">
            <w:pPr>
              <w:ind w:left="720"/>
            </w:pPr>
            <w:r w:rsidRPr="00EA5B8A">
              <w:rPr>
                <w:highlight w:val="yellow"/>
              </w:rPr>
              <w:t>[2] Describe the role of each component and how the overall architecture operates.</w:t>
            </w:r>
          </w:p>
          <w:p w14:paraId="60D58EA2" w14:textId="77777777" w:rsidR="004B0F85" w:rsidRDefault="004B0F85">
            <w:pPr>
              <w:ind w:left="720"/>
            </w:pPr>
          </w:p>
          <w:p w14:paraId="7BCDB676" w14:textId="61BF0641" w:rsidR="004B0F85" w:rsidRPr="00271E7D" w:rsidRDefault="00000000">
            <w:pPr>
              <w:rPr>
                <w:b/>
                <w:highlight w:val="cyan"/>
              </w:rPr>
            </w:pPr>
            <w:r w:rsidRPr="00271E7D">
              <w:rPr>
                <w:b/>
                <w:highlight w:val="cyan"/>
              </w:rPr>
              <w:t xml:space="preserve">Task 2 </w:t>
            </w:r>
            <w:proofErr w:type="gramStart"/>
            <w:r w:rsidRPr="00271E7D">
              <w:rPr>
                <w:b/>
                <w:highlight w:val="cyan"/>
              </w:rPr>
              <w:t>-  Data</w:t>
            </w:r>
            <w:proofErr w:type="gramEnd"/>
            <w:r w:rsidRPr="00271E7D">
              <w:rPr>
                <w:b/>
                <w:highlight w:val="cyan"/>
              </w:rPr>
              <w:t xml:space="preserve"> Analysis</w:t>
            </w:r>
            <w:r w:rsidR="0094167A">
              <w:rPr>
                <w:b/>
                <w:highlight w:val="cyan"/>
              </w:rPr>
              <w:t xml:space="preserve"> 3/12 </w:t>
            </w:r>
          </w:p>
          <w:p w14:paraId="1DDDD65D" w14:textId="77777777" w:rsidR="004B0F85" w:rsidRPr="00271E7D" w:rsidRDefault="00000000">
            <w:pPr>
              <w:rPr>
                <w:highlight w:val="cyan"/>
              </w:rPr>
            </w:pPr>
            <w:r w:rsidRPr="00271E7D">
              <w:rPr>
                <w:highlight w:val="cyan"/>
              </w:rPr>
              <w:t>In this section, you are developing an analytics app for weather analysts to understand how weather and locations have been behaving. This analysis provides high-level summarizations and insights allowing the weather analyst and the authorities to understand how the weather has changed over period and identify areas which needed attention and during which period. This section requires the application of three distinct frameworks for different analytical tasks</w:t>
            </w:r>
          </w:p>
          <w:p w14:paraId="62756D3F" w14:textId="77777777" w:rsidR="004B0F85" w:rsidRPr="00271E7D" w:rsidRDefault="00000000">
            <w:pPr>
              <w:ind w:left="720"/>
              <w:rPr>
                <w:highlight w:val="cyan"/>
              </w:rPr>
            </w:pPr>
            <w:r w:rsidRPr="00271E7D">
              <w:rPr>
                <w:highlight w:val="cyan"/>
              </w:rPr>
              <w:t>[1] Analyse the following using Hadoop MapReduce</w:t>
            </w:r>
          </w:p>
          <w:p w14:paraId="4DED0452" w14:textId="77777777" w:rsidR="004B0F85" w:rsidRPr="00271E7D" w:rsidRDefault="00000000">
            <w:pPr>
              <w:numPr>
                <w:ilvl w:val="0"/>
                <w:numId w:val="2"/>
              </w:numPr>
              <w:rPr>
                <w:highlight w:val="cyan"/>
              </w:rPr>
            </w:pPr>
            <w:r w:rsidRPr="00271E7D">
              <w:rPr>
                <w:highlight w:val="cyan"/>
              </w:rPr>
              <w:t xml:space="preserve">Calculate the total precipitation and mean temperature (take temperature_2m_mean) for each district per month over the past decade. </w:t>
            </w:r>
          </w:p>
          <w:p w14:paraId="18CB8FFD" w14:textId="77777777" w:rsidR="004B0F85" w:rsidRPr="00271E7D" w:rsidRDefault="00000000">
            <w:pPr>
              <w:ind w:left="2160"/>
              <w:rPr>
                <w:highlight w:val="cyan"/>
              </w:rPr>
            </w:pPr>
            <w:r w:rsidRPr="00271E7D">
              <w:rPr>
                <w:highlight w:val="cyan"/>
              </w:rPr>
              <w:t xml:space="preserve">Example: </w:t>
            </w:r>
          </w:p>
          <w:p w14:paraId="545F9A5A" w14:textId="77777777" w:rsidR="004B0F85" w:rsidRPr="00271E7D" w:rsidRDefault="00000000">
            <w:pPr>
              <w:ind w:left="2160"/>
              <w:rPr>
                <w:highlight w:val="cyan"/>
              </w:rPr>
            </w:pPr>
            <w:r w:rsidRPr="00271E7D">
              <w:rPr>
                <w:highlight w:val="cyan"/>
              </w:rPr>
              <w:t>Gampaha had a total precipitation of 30 hours with a mean temperature of 25 for 2nd month</w:t>
            </w:r>
          </w:p>
          <w:p w14:paraId="72B1466F" w14:textId="77777777" w:rsidR="004B0F85" w:rsidRPr="00271E7D" w:rsidRDefault="00000000">
            <w:pPr>
              <w:ind w:left="2160"/>
              <w:rPr>
                <w:highlight w:val="cyan"/>
              </w:rPr>
            </w:pPr>
            <w:r w:rsidRPr="00271E7D">
              <w:rPr>
                <w:highlight w:val="cyan"/>
              </w:rPr>
              <w:t>Colombo had a total precipitation of 24 hours with a mean temperature of 30 for 3rd month</w:t>
            </w:r>
          </w:p>
          <w:p w14:paraId="15E80511" w14:textId="77777777" w:rsidR="004B0F85" w:rsidRPr="00271E7D" w:rsidRDefault="00000000">
            <w:pPr>
              <w:numPr>
                <w:ilvl w:val="0"/>
                <w:numId w:val="2"/>
              </w:numPr>
              <w:rPr>
                <w:highlight w:val="cyan"/>
              </w:rPr>
            </w:pPr>
            <w:r w:rsidRPr="00271E7D">
              <w:rPr>
                <w:highlight w:val="cyan"/>
              </w:rPr>
              <w:t>The month and year with the highest total precipitation in the full dataset</w:t>
            </w:r>
          </w:p>
          <w:p w14:paraId="011710A8" w14:textId="77777777" w:rsidR="004B0F85" w:rsidRDefault="00000000">
            <w:pPr>
              <w:ind w:left="2160"/>
            </w:pPr>
            <w:r w:rsidRPr="00271E7D">
              <w:rPr>
                <w:highlight w:val="cyan"/>
              </w:rPr>
              <w:t>2nd month in 2019 had the highest total precipitation of 300 hr</w:t>
            </w:r>
          </w:p>
          <w:p w14:paraId="6CE6A856" w14:textId="77777777" w:rsidR="004B0F85" w:rsidRDefault="00000000">
            <w:pPr>
              <w:ind w:left="720"/>
            </w:pPr>
            <w:r>
              <w:t>[2] Analyse the following using Hive or Pig</w:t>
            </w:r>
          </w:p>
          <w:p w14:paraId="67D4EAFE" w14:textId="77777777" w:rsidR="004B0F85" w:rsidRDefault="00000000">
            <w:pPr>
              <w:numPr>
                <w:ilvl w:val="0"/>
                <w:numId w:val="1"/>
              </w:numPr>
            </w:pPr>
            <w:r>
              <w:t>Rank the top 10 most temperate cities across the dataset (use temperature_2m_max (°C))</w:t>
            </w:r>
          </w:p>
          <w:p w14:paraId="6E481279" w14:textId="77777777" w:rsidR="004B0F85" w:rsidRDefault="00000000">
            <w:pPr>
              <w:numPr>
                <w:ilvl w:val="0"/>
                <w:numId w:val="1"/>
              </w:numPr>
            </w:pPr>
            <w:r>
              <w:lastRenderedPageBreak/>
              <w:t xml:space="preserve">Calculate the average evapotranspiration for each major agricultural season (September to March and April to August) in each district over the </w:t>
            </w:r>
            <w:proofErr w:type="gramStart"/>
            <w:r>
              <w:t>years..</w:t>
            </w:r>
            <w:proofErr w:type="gramEnd"/>
          </w:p>
          <w:p w14:paraId="5DF9A3FE" w14:textId="77777777" w:rsidR="004B0F85" w:rsidRDefault="00000000">
            <w:pPr>
              <w:ind w:left="720"/>
            </w:pPr>
            <w:r>
              <w:t>[3] Analyse the following using Spark</w:t>
            </w:r>
          </w:p>
          <w:p w14:paraId="4D1520D0" w14:textId="77777777" w:rsidR="004B0F85" w:rsidRDefault="00000000">
            <w:pPr>
              <w:numPr>
                <w:ilvl w:val="0"/>
                <w:numId w:val="6"/>
              </w:numPr>
            </w:pPr>
            <w:r>
              <w:t>Calculate the percentage of total shortwave radiation which is more than 15MJ/m² in a month across all districts</w:t>
            </w:r>
          </w:p>
          <w:p w14:paraId="3E98A7BA" w14:textId="77777777" w:rsidR="004B0F85" w:rsidRDefault="00000000">
            <w:pPr>
              <w:numPr>
                <w:ilvl w:val="0"/>
                <w:numId w:val="6"/>
              </w:numPr>
            </w:pPr>
            <w:r>
              <w:t xml:space="preserve">The weekly maximum temperatures for the hottest months of </w:t>
            </w:r>
            <w:proofErr w:type="gramStart"/>
            <w:r>
              <w:t>an</w:t>
            </w:r>
            <w:proofErr w:type="gramEnd"/>
            <w:r>
              <w:t xml:space="preserve"> year</w:t>
            </w:r>
          </w:p>
          <w:p w14:paraId="01674E16" w14:textId="77777777" w:rsidR="004B0F85" w:rsidRDefault="004B0F85"/>
          <w:p w14:paraId="732B485A" w14:textId="77777777" w:rsidR="004B0F85" w:rsidRDefault="004B0F85">
            <w:pPr>
              <w:ind w:left="1440"/>
            </w:pPr>
          </w:p>
          <w:p w14:paraId="5E83A4E6" w14:textId="77777777" w:rsidR="004B0F85" w:rsidRDefault="00000000">
            <w:pPr>
              <w:rPr>
                <w:b/>
              </w:rPr>
            </w:pPr>
            <w:r>
              <w:rPr>
                <w:b/>
              </w:rPr>
              <w:t xml:space="preserve">Task 3 </w:t>
            </w:r>
            <w:proofErr w:type="gramStart"/>
            <w:r>
              <w:rPr>
                <w:b/>
              </w:rPr>
              <w:t>-  Performing</w:t>
            </w:r>
            <w:proofErr w:type="gramEnd"/>
            <w:r>
              <w:rPr>
                <w:b/>
              </w:rPr>
              <w:t xml:space="preserve"> Machine Learning model using Spark </w:t>
            </w:r>
            <w:proofErr w:type="spellStart"/>
            <w:r>
              <w:rPr>
                <w:b/>
              </w:rPr>
              <w:t>MLlib</w:t>
            </w:r>
            <w:proofErr w:type="spellEnd"/>
          </w:p>
          <w:p w14:paraId="7B59E8D6" w14:textId="77777777" w:rsidR="004B0F85" w:rsidRDefault="00000000">
            <w:r>
              <w:t xml:space="preserve">determine the expected </w:t>
            </w:r>
            <w:proofErr w:type="gramStart"/>
            <w:r>
              <w:t>amount</w:t>
            </w:r>
            <w:proofErr w:type="gramEnd"/>
            <w:r>
              <w:t xml:space="preserve"> of </w:t>
            </w:r>
            <w:proofErr w:type="spellStart"/>
            <w:r>
              <w:t>precipitation_hours</w:t>
            </w:r>
            <w:proofErr w:type="spellEnd"/>
            <w:r>
              <w:t xml:space="preserve">, sunshine, and </w:t>
            </w:r>
            <w:proofErr w:type="spellStart"/>
            <w:r>
              <w:t>wind_speed</w:t>
            </w:r>
            <w:proofErr w:type="spellEnd"/>
            <w:r>
              <w:t xml:space="preserve"> that would lead to a lower amount of evapotranspiration for the month of May. The model must be trained and validated on a large dataset split, typically 80% for training and 20% for validation.</w:t>
            </w:r>
          </w:p>
          <w:p w14:paraId="43465F6A" w14:textId="77777777" w:rsidR="004B0F85" w:rsidRDefault="00000000">
            <w:r>
              <w:t>Clearly state the steps you have followed for your analysis, including data preparation, feature selection, and model evaluation.</w:t>
            </w:r>
          </w:p>
          <w:p w14:paraId="7DC74124" w14:textId="77777777" w:rsidR="004B0F85" w:rsidRDefault="00000000">
            <w:pPr>
              <w:ind w:left="720"/>
            </w:pPr>
            <w:r>
              <w:t xml:space="preserve">Example: Predict the mean </w:t>
            </w:r>
            <w:proofErr w:type="spellStart"/>
            <w:r>
              <w:t>precipitation_hours</w:t>
            </w:r>
            <w:proofErr w:type="spellEnd"/>
            <w:r>
              <w:t xml:space="preserve">, sunshine, and </w:t>
            </w:r>
            <w:proofErr w:type="spellStart"/>
            <w:r>
              <w:t>wind_speed</w:t>
            </w:r>
            <w:proofErr w:type="spellEnd"/>
            <w:r>
              <w:t xml:space="preserve"> during month of May </w:t>
            </w:r>
            <w:proofErr w:type="gramStart"/>
            <w:r>
              <w:t>on</w:t>
            </w:r>
            <w:proofErr w:type="gramEnd"/>
            <w:r>
              <w:t xml:space="preserve"> 2026 to have evapotranspiration lower than 1.5mm </w:t>
            </w:r>
          </w:p>
          <w:p w14:paraId="601B07E6" w14:textId="77777777" w:rsidR="004B0F85" w:rsidRDefault="00000000">
            <w:r>
              <w:t>Use 80% of the data for training and 20% of the data for validation. Clearly state the steps you’ve followed for your analysis.</w:t>
            </w:r>
          </w:p>
          <w:p w14:paraId="080AEC48" w14:textId="77777777" w:rsidR="004B0F85" w:rsidRDefault="004B0F85"/>
          <w:p w14:paraId="261744F3" w14:textId="77777777" w:rsidR="004B0F85" w:rsidRDefault="00000000">
            <w:pPr>
              <w:rPr>
                <w:b/>
              </w:rPr>
            </w:pPr>
            <w:r>
              <w:rPr>
                <w:b/>
              </w:rPr>
              <w:t>Task 4 - Presentation of the analysis</w:t>
            </w:r>
          </w:p>
          <w:p w14:paraId="65BCD9FE" w14:textId="77777777" w:rsidR="004B0F85" w:rsidRDefault="00000000">
            <w:r>
              <w:t>A static web page or a presentation of data using some other visualisation tool to view the results</w:t>
            </w:r>
            <w:r>
              <w:tab/>
              <w:t>gathered from your analysis</w:t>
            </w:r>
          </w:p>
          <w:p w14:paraId="1903DC90" w14:textId="77777777" w:rsidR="004B0F85" w:rsidRDefault="00000000">
            <w:pPr>
              <w:numPr>
                <w:ilvl w:val="0"/>
                <w:numId w:val="5"/>
              </w:numPr>
            </w:pPr>
            <w:r>
              <w:t>Most precipitous month/season for each district across different periods of the year.</w:t>
            </w:r>
          </w:p>
          <w:p w14:paraId="44313A62" w14:textId="77777777" w:rsidR="004B0F85" w:rsidRDefault="00000000">
            <w:pPr>
              <w:numPr>
                <w:ilvl w:val="0"/>
                <w:numId w:val="5"/>
              </w:numPr>
            </w:pPr>
            <w:r>
              <w:t>Top 5 districts based on the total amount of precipitation.</w:t>
            </w:r>
          </w:p>
          <w:p w14:paraId="2F9992AD" w14:textId="77777777" w:rsidR="004B0F85" w:rsidRDefault="00000000">
            <w:pPr>
              <w:numPr>
                <w:ilvl w:val="0"/>
                <w:numId w:val="5"/>
              </w:numPr>
            </w:pPr>
            <w:r>
              <w:t>Percentage of months that had a mean temperature above 30°C in a single year.</w:t>
            </w:r>
          </w:p>
          <w:p w14:paraId="319CBEDB" w14:textId="77777777" w:rsidR="004B0F85" w:rsidRDefault="00000000">
            <w:pPr>
              <w:numPr>
                <w:ilvl w:val="0"/>
                <w:numId w:val="5"/>
              </w:numPr>
            </w:pPr>
            <w:r>
              <w:t>The total number of days with extreme weather events, defined by a combination of high precipitation and high wind gusts.</w:t>
            </w:r>
          </w:p>
          <w:p w14:paraId="6552A063" w14:textId="77777777" w:rsidR="004B0F85" w:rsidRDefault="004B0F85"/>
          <w:p w14:paraId="2DDFE516" w14:textId="77777777" w:rsidR="004B0F85" w:rsidRDefault="00000000">
            <w:r>
              <w:t>This can be a static web page/dashboard with hard-coded values obtained from your analysis, it’s NOT required to dynamically fetch data and display.</w:t>
            </w:r>
          </w:p>
          <w:p w14:paraId="01643EC9" w14:textId="77777777" w:rsidR="004B0F85" w:rsidRDefault="00000000">
            <w:r>
              <w:t>The main assessment criterion is how well the data is presented in an understandable manner.</w:t>
            </w:r>
          </w:p>
          <w:p w14:paraId="7DC94490" w14:textId="77777777" w:rsidR="004B0F85" w:rsidRDefault="00000000">
            <w:r>
              <w:t>Also address UX, and UI aspects in your design when presenting the data.</w:t>
            </w:r>
          </w:p>
          <w:p w14:paraId="2D583436" w14:textId="77777777" w:rsidR="004B0F85" w:rsidRDefault="004B0F85">
            <w:pPr>
              <w:rPr>
                <w:b/>
              </w:rPr>
            </w:pPr>
          </w:p>
          <w:p w14:paraId="2BD7D036" w14:textId="77777777" w:rsidR="004B0F85" w:rsidRDefault="004B0F85">
            <w:pPr>
              <w:rPr>
                <w:i/>
                <w:sz w:val="20"/>
                <w:szCs w:val="20"/>
              </w:rPr>
            </w:pPr>
          </w:p>
        </w:tc>
      </w:tr>
      <w:tr w:rsidR="004B0F85" w14:paraId="47198B1D" w14:textId="77777777">
        <w:tc>
          <w:tcPr>
            <w:tcW w:w="9634" w:type="dxa"/>
          </w:tcPr>
          <w:p w14:paraId="7EEC9263" w14:textId="77777777" w:rsidR="004B0F85" w:rsidRDefault="00000000">
            <w:pPr>
              <w:pStyle w:val="Heading3"/>
              <w:outlineLvl w:val="2"/>
            </w:pPr>
            <w:r>
              <w:lastRenderedPageBreak/>
              <w:t>Task(s) - format</w:t>
            </w:r>
          </w:p>
          <w:p w14:paraId="54B8E0B1" w14:textId="77777777" w:rsidR="004B0F85" w:rsidRDefault="004B0F85">
            <w:pPr>
              <w:rPr>
                <w:b/>
              </w:rPr>
            </w:pPr>
          </w:p>
          <w:p w14:paraId="5390C289" w14:textId="77777777" w:rsidR="004B0F85" w:rsidRDefault="00000000">
            <w:pPr>
              <w:rPr>
                <w:b/>
              </w:rPr>
            </w:pPr>
            <w:r>
              <w:rPr>
                <w:b/>
              </w:rPr>
              <w:t>Deliverables</w:t>
            </w:r>
          </w:p>
          <w:p w14:paraId="7383F29C" w14:textId="77777777" w:rsidR="004B0F85" w:rsidRDefault="00000000">
            <w:r>
              <w:t>You will be required to submit the following two deliverables to Campus Moodle.</w:t>
            </w:r>
          </w:p>
          <w:p w14:paraId="27FF39A4" w14:textId="77777777" w:rsidR="004B0F85" w:rsidRDefault="00000000">
            <w:pPr>
              <w:numPr>
                <w:ilvl w:val="0"/>
                <w:numId w:val="8"/>
              </w:numPr>
            </w:pPr>
            <w:r>
              <w:t xml:space="preserve">A report compiled including the details mentioned above and with a properly completed cover sheet should be submitted in </w:t>
            </w:r>
            <w:r>
              <w:rPr>
                <w:b/>
              </w:rPr>
              <w:t>PDF format</w:t>
            </w:r>
            <w:r>
              <w:t xml:space="preserve"> (please DON’T zip your report or upload any other format).</w:t>
            </w:r>
          </w:p>
          <w:p w14:paraId="055322DF" w14:textId="77777777" w:rsidR="004B0F85" w:rsidRDefault="00000000">
            <w:pPr>
              <w:numPr>
                <w:ilvl w:val="0"/>
                <w:numId w:val="8"/>
              </w:numPr>
            </w:pPr>
            <w:r>
              <w:t>The report can contain code segments and explanations</w:t>
            </w:r>
          </w:p>
          <w:p w14:paraId="616D73C4" w14:textId="77777777" w:rsidR="004B0F85" w:rsidRDefault="00000000">
            <w:pPr>
              <w:numPr>
                <w:ilvl w:val="0"/>
                <w:numId w:val="8"/>
              </w:numPr>
            </w:pPr>
            <w:r>
              <w:lastRenderedPageBreak/>
              <w:t xml:space="preserve">A .zip archive covering the </w:t>
            </w:r>
            <w:r>
              <w:rPr>
                <w:b/>
              </w:rPr>
              <w:t>source code</w:t>
            </w:r>
            <w:r>
              <w:t xml:space="preserve"> of all your implementations, including your</w:t>
            </w:r>
          </w:p>
          <w:p w14:paraId="3EFF0D3B" w14:textId="77777777" w:rsidR="004B0F85" w:rsidRDefault="00000000">
            <w:pPr>
              <w:numPr>
                <w:ilvl w:val="1"/>
                <w:numId w:val="8"/>
              </w:numPr>
            </w:pPr>
            <w:r>
              <w:t>Java files (Map Reduce)</w:t>
            </w:r>
          </w:p>
          <w:p w14:paraId="59AB60E8" w14:textId="77777777" w:rsidR="004B0F85" w:rsidRDefault="00000000">
            <w:pPr>
              <w:numPr>
                <w:ilvl w:val="1"/>
                <w:numId w:val="8"/>
              </w:numPr>
            </w:pPr>
            <w:r>
              <w:t>Text file (Hive/Pig)</w:t>
            </w:r>
          </w:p>
          <w:p w14:paraId="1EB18145" w14:textId="77777777" w:rsidR="004B0F85" w:rsidRDefault="00000000">
            <w:pPr>
              <w:numPr>
                <w:ilvl w:val="1"/>
                <w:numId w:val="8"/>
              </w:numPr>
            </w:pPr>
            <w:r>
              <w:t xml:space="preserve">Zeppelin/ </w:t>
            </w:r>
            <w:proofErr w:type="spellStart"/>
            <w:r>
              <w:t>Jupyter</w:t>
            </w:r>
            <w:proofErr w:type="spellEnd"/>
            <w:r>
              <w:t>/ etc. Notebooks or scripts (Spark and ML)</w:t>
            </w:r>
          </w:p>
          <w:p w14:paraId="1AB8F781" w14:textId="77777777" w:rsidR="004B0F85" w:rsidRDefault="00000000">
            <w:pPr>
              <w:numPr>
                <w:ilvl w:val="1"/>
                <w:numId w:val="8"/>
              </w:numPr>
            </w:pPr>
            <w:r>
              <w:t>HTML, CSS, and JavaScript files. (Dashboard)</w:t>
            </w:r>
          </w:p>
          <w:p w14:paraId="44FBD59F" w14:textId="77777777" w:rsidR="004B0F85" w:rsidRDefault="00000000">
            <w:r>
              <w:t>This should be submitted to</w:t>
            </w:r>
            <w:r>
              <w:rPr>
                <w:b/>
              </w:rPr>
              <w:t xml:space="preserve"> .zip</w:t>
            </w:r>
            <w:r>
              <w:t xml:space="preserve"> format (please DON’T use other archive formats). Don’t include the data set, built jar files, or any other artefacts.</w:t>
            </w:r>
          </w:p>
          <w:p w14:paraId="0C3F12BA" w14:textId="77777777" w:rsidR="004B0F85" w:rsidRDefault="004B0F85">
            <w:pPr>
              <w:rPr>
                <w:b/>
              </w:rPr>
            </w:pPr>
          </w:p>
          <w:p w14:paraId="6ABE1480" w14:textId="77777777" w:rsidR="004B0F85" w:rsidRDefault="004B0F85">
            <w:pPr>
              <w:rPr>
                <w:b/>
              </w:rPr>
            </w:pPr>
          </w:p>
          <w:p w14:paraId="192575C7" w14:textId="77777777" w:rsidR="004B0F85" w:rsidRDefault="004B0F85">
            <w:pPr>
              <w:rPr>
                <w:b/>
              </w:rPr>
            </w:pPr>
          </w:p>
          <w:p w14:paraId="4D240FC2" w14:textId="77777777" w:rsidR="004B0F85" w:rsidRDefault="00000000">
            <w:pPr>
              <w:rPr>
                <w:b/>
              </w:rPr>
            </w:pPr>
            <w:r>
              <w:rPr>
                <w:b/>
              </w:rPr>
              <w:t>Report Format</w:t>
            </w:r>
          </w:p>
          <w:p w14:paraId="7B7D75B7" w14:textId="77777777" w:rsidR="004B0F85" w:rsidRDefault="00000000">
            <w:r>
              <w:t>Your report should include,</w:t>
            </w:r>
          </w:p>
          <w:p w14:paraId="1719F16F" w14:textId="77777777" w:rsidR="004B0F85" w:rsidRDefault="00000000">
            <w:pPr>
              <w:numPr>
                <w:ilvl w:val="0"/>
                <w:numId w:val="7"/>
              </w:numPr>
            </w:pPr>
            <w:r>
              <w:t>For part 1:</w:t>
            </w:r>
          </w:p>
          <w:p w14:paraId="594FDDDA" w14:textId="77777777" w:rsidR="004B0F85" w:rsidRDefault="00000000">
            <w:pPr>
              <w:numPr>
                <w:ilvl w:val="1"/>
                <w:numId w:val="7"/>
              </w:numPr>
            </w:pPr>
            <w:r>
              <w:t>Deployment architecture to collect, analyse the data and present the results to end-users (show the software/tools that can be used for implementing the solution)</w:t>
            </w:r>
          </w:p>
          <w:p w14:paraId="67FEECAE" w14:textId="77777777" w:rsidR="004B0F85" w:rsidRDefault="00000000">
            <w:pPr>
              <w:numPr>
                <w:ilvl w:val="1"/>
                <w:numId w:val="7"/>
              </w:numPr>
            </w:pPr>
            <w:r>
              <w:t>And reasoning on the proposed architecture and why each technology tool was selected</w:t>
            </w:r>
          </w:p>
          <w:p w14:paraId="39CAAC0C" w14:textId="77777777" w:rsidR="004B0F85" w:rsidRDefault="00000000">
            <w:pPr>
              <w:numPr>
                <w:ilvl w:val="0"/>
                <w:numId w:val="7"/>
              </w:numPr>
            </w:pPr>
            <w:r>
              <w:t>For part 2, for each question:</w:t>
            </w:r>
          </w:p>
          <w:p w14:paraId="2F372439" w14:textId="77777777" w:rsidR="004B0F85" w:rsidRDefault="00000000">
            <w:pPr>
              <w:numPr>
                <w:ilvl w:val="1"/>
                <w:numId w:val="7"/>
              </w:numPr>
            </w:pPr>
            <w:proofErr w:type="gramStart"/>
            <w:r>
              <w:t>The final result</w:t>
            </w:r>
            <w:proofErr w:type="gramEnd"/>
            <w:r>
              <w:t>/output. In case the result consists of many rows add only the topmost part of the output.</w:t>
            </w:r>
          </w:p>
          <w:p w14:paraId="71756CB4" w14:textId="77777777" w:rsidR="004B0F85" w:rsidRDefault="00000000">
            <w:pPr>
              <w:numPr>
                <w:ilvl w:val="1"/>
                <w:numId w:val="7"/>
              </w:numPr>
            </w:pPr>
            <w:r>
              <w:t>And the code listings of the implementation.</w:t>
            </w:r>
          </w:p>
          <w:p w14:paraId="40D838F7" w14:textId="77777777" w:rsidR="004B0F85" w:rsidRDefault="00000000">
            <w:pPr>
              <w:numPr>
                <w:ilvl w:val="0"/>
                <w:numId w:val="7"/>
              </w:numPr>
            </w:pPr>
            <w:r>
              <w:t>For part 3:</w:t>
            </w:r>
          </w:p>
          <w:p w14:paraId="420E3412" w14:textId="77777777" w:rsidR="004B0F85" w:rsidRDefault="00000000">
            <w:pPr>
              <w:numPr>
                <w:ilvl w:val="1"/>
                <w:numId w:val="7"/>
              </w:numPr>
            </w:pPr>
            <w:r>
              <w:t>Step-by-step breakdown of the steps followed.</w:t>
            </w:r>
          </w:p>
          <w:p w14:paraId="35F0764C" w14:textId="77777777" w:rsidR="004B0F85" w:rsidRDefault="00000000">
            <w:pPr>
              <w:numPr>
                <w:ilvl w:val="1"/>
                <w:numId w:val="7"/>
              </w:numPr>
            </w:pPr>
            <w:r>
              <w:t>For each step include code listings and screenshots.</w:t>
            </w:r>
          </w:p>
          <w:p w14:paraId="64F720B1" w14:textId="77777777" w:rsidR="004B0F85" w:rsidRDefault="00000000">
            <w:pPr>
              <w:numPr>
                <w:ilvl w:val="0"/>
                <w:numId w:val="7"/>
              </w:numPr>
            </w:pPr>
            <w:r>
              <w:t>For part 4:</w:t>
            </w:r>
          </w:p>
          <w:p w14:paraId="77AE1365" w14:textId="77777777" w:rsidR="004B0F85" w:rsidRDefault="00000000">
            <w:pPr>
              <w:numPr>
                <w:ilvl w:val="1"/>
                <w:numId w:val="7"/>
              </w:numPr>
            </w:pPr>
            <w:r>
              <w:t>Screenshots of the dashboard</w:t>
            </w:r>
          </w:p>
          <w:p w14:paraId="6C2AF583" w14:textId="77777777" w:rsidR="004B0F85" w:rsidRDefault="004B0F85">
            <w:pPr>
              <w:rPr>
                <w:i/>
                <w:sz w:val="20"/>
                <w:szCs w:val="20"/>
              </w:rPr>
            </w:pPr>
          </w:p>
        </w:tc>
      </w:tr>
    </w:tbl>
    <w:p w14:paraId="39FAC05C" w14:textId="77777777" w:rsidR="004B0F85" w:rsidRDefault="004B0F85"/>
    <w:tbl>
      <w:tblPr>
        <w:tblStyle w:val="a9"/>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9077"/>
      </w:tblGrid>
      <w:tr w:rsidR="004B0F85" w14:paraId="4E406B62" w14:textId="77777777">
        <w:trPr>
          <w:cantSplit/>
          <w:tblHeader/>
        </w:trPr>
        <w:tc>
          <w:tcPr>
            <w:tcW w:w="9639" w:type="dxa"/>
            <w:gridSpan w:val="2"/>
            <w:shd w:val="clear" w:color="auto" w:fill="712177"/>
          </w:tcPr>
          <w:p w14:paraId="63B267AE" w14:textId="77777777" w:rsidR="004B0F85" w:rsidRDefault="00000000">
            <w:pPr>
              <w:pStyle w:val="Heading1"/>
              <w:spacing w:before="60" w:after="60"/>
              <w:rPr>
                <w:color w:val="FFFFFF"/>
                <w:sz w:val="24"/>
                <w:szCs w:val="24"/>
              </w:rPr>
            </w:pPr>
            <w:r>
              <w:rPr>
                <w:color w:val="FFFFFF"/>
                <w:sz w:val="24"/>
                <w:szCs w:val="24"/>
              </w:rPr>
              <w:t>How will I be graded?</w:t>
            </w:r>
          </w:p>
        </w:tc>
      </w:tr>
      <w:tr w:rsidR="004B0F85" w14:paraId="5D04FFDF" w14:textId="77777777">
        <w:trPr>
          <w:cantSplit/>
        </w:trPr>
        <w:tc>
          <w:tcPr>
            <w:tcW w:w="9639" w:type="dxa"/>
            <w:gridSpan w:val="2"/>
          </w:tcPr>
          <w:p w14:paraId="18645B08" w14:textId="77777777" w:rsidR="004B0F85" w:rsidRDefault="00000000">
            <w:pPr>
              <w:spacing w:after="0"/>
              <w:rPr>
                <w:sz w:val="20"/>
                <w:szCs w:val="20"/>
              </w:rPr>
            </w:pPr>
            <w:r>
              <w:rPr>
                <w:sz w:val="20"/>
                <w:szCs w:val="20"/>
              </w:rPr>
              <w:t>A grade will be provided for each criterion on the feedback grid which is specific to the assessment.  The overall grade for the assessment will be calculated using the algorithm below.</w:t>
            </w:r>
          </w:p>
        </w:tc>
      </w:tr>
      <w:tr w:rsidR="004B0F85" w14:paraId="2C7C72E7" w14:textId="77777777">
        <w:trPr>
          <w:trHeight w:val="850"/>
        </w:trPr>
        <w:tc>
          <w:tcPr>
            <w:tcW w:w="562" w:type="dxa"/>
            <w:tcBorders>
              <w:top w:val="single" w:sz="4" w:space="0" w:color="000000"/>
              <w:left w:val="single" w:sz="4" w:space="0" w:color="000000"/>
              <w:bottom w:val="single" w:sz="4" w:space="0" w:color="000000"/>
              <w:right w:val="single" w:sz="4" w:space="0" w:color="000000"/>
            </w:tcBorders>
            <w:shd w:val="clear" w:color="auto" w:fill="712177"/>
            <w:tcMar>
              <w:left w:w="108" w:type="dxa"/>
              <w:right w:w="108" w:type="dxa"/>
            </w:tcMar>
            <w:vAlign w:val="center"/>
          </w:tcPr>
          <w:p w14:paraId="23D8F02B" w14:textId="77777777" w:rsidR="004B0F85" w:rsidRDefault="00000000">
            <w:pPr>
              <w:spacing w:after="0" w:line="240" w:lineRule="auto"/>
              <w:rPr>
                <w:color w:val="FFFFFF"/>
                <w:sz w:val="20"/>
                <w:szCs w:val="20"/>
              </w:rPr>
            </w:pPr>
            <w:r>
              <w:rPr>
                <w:b/>
                <w:color w:val="FFFFFF"/>
                <w:sz w:val="20"/>
                <w:szCs w:val="20"/>
              </w:rPr>
              <w:t xml:space="preserve">A </w:t>
            </w:r>
          </w:p>
        </w:tc>
        <w:tc>
          <w:tcPr>
            <w:tcW w:w="90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4827983" w14:textId="77777777" w:rsidR="004B0F85" w:rsidRDefault="00000000">
            <w:pPr>
              <w:spacing w:before="60" w:after="60" w:line="240" w:lineRule="auto"/>
              <w:rPr>
                <w:sz w:val="20"/>
                <w:szCs w:val="20"/>
              </w:rPr>
            </w:pPr>
            <w:r>
              <w:rPr>
                <w:sz w:val="20"/>
                <w:szCs w:val="20"/>
              </w:rPr>
              <w:t>At least 50% of the feedback grid to be at Grade A, at least 75% of the feedback grid to be at Grade B or better, and normally 100% of the feedback grid to be at Grade C or better.</w:t>
            </w:r>
          </w:p>
        </w:tc>
      </w:tr>
      <w:tr w:rsidR="004B0F85" w14:paraId="2BF1B471" w14:textId="77777777">
        <w:trPr>
          <w:trHeight w:val="850"/>
        </w:trPr>
        <w:tc>
          <w:tcPr>
            <w:tcW w:w="562" w:type="dxa"/>
            <w:tcBorders>
              <w:top w:val="single" w:sz="4" w:space="0" w:color="000000"/>
              <w:left w:val="single" w:sz="4" w:space="0" w:color="000000"/>
              <w:bottom w:val="single" w:sz="4" w:space="0" w:color="000000"/>
              <w:right w:val="single" w:sz="4" w:space="0" w:color="000000"/>
            </w:tcBorders>
            <w:shd w:val="clear" w:color="auto" w:fill="712177"/>
            <w:tcMar>
              <w:left w:w="108" w:type="dxa"/>
              <w:right w:w="108" w:type="dxa"/>
            </w:tcMar>
            <w:vAlign w:val="center"/>
          </w:tcPr>
          <w:p w14:paraId="3D50D95E" w14:textId="77777777" w:rsidR="004B0F85" w:rsidRDefault="00000000">
            <w:pPr>
              <w:spacing w:after="0" w:line="240" w:lineRule="auto"/>
              <w:rPr>
                <w:color w:val="FFFFFF"/>
                <w:sz w:val="20"/>
                <w:szCs w:val="20"/>
              </w:rPr>
            </w:pPr>
            <w:r>
              <w:rPr>
                <w:b/>
                <w:color w:val="FFFFFF"/>
                <w:sz w:val="20"/>
                <w:szCs w:val="20"/>
              </w:rPr>
              <w:t xml:space="preserve">B </w:t>
            </w:r>
          </w:p>
        </w:tc>
        <w:tc>
          <w:tcPr>
            <w:tcW w:w="90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61AFAFA2" w14:textId="77777777" w:rsidR="004B0F85" w:rsidRDefault="00000000">
            <w:pPr>
              <w:spacing w:before="60" w:after="60" w:line="240" w:lineRule="auto"/>
              <w:rPr>
                <w:sz w:val="20"/>
                <w:szCs w:val="20"/>
              </w:rPr>
            </w:pPr>
            <w:r>
              <w:rPr>
                <w:sz w:val="20"/>
                <w:szCs w:val="20"/>
              </w:rPr>
              <w:t>At least 50% of the feedback grid to be at Grade B or better, at least 75% of the feedback grid to be at Grade C or better, and normally 100% of the feedback grid to be at Grade D or better.</w:t>
            </w:r>
          </w:p>
        </w:tc>
      </w:tr>
      <w:tr w:rsidR="004B0F85" w14:paraId="0E26282A" w14:textId="77777777">
        <w:trPr>
          <w:trHeight w:val="850"/>
        </w:trPr>
        <w:tc>
          <w:tcPr>
            <w:tcW w:w="562" w:type="dxa"/>
            <w:tcBorders>
              <w:top w:val="single" w:sz="4" w:space="0" w:color="000000"/>
              <w:left w:val="single" w:sz="4" w:space="0" w:color="000000"/>
              <w:bottom w:val="single" w:sz="4" w:space="0" w:color="000000"/>
              <w:right w:val="single" w:sz="4" w:space="0" w:color="000000"/>
            </w:tcBorders>
            <w:shd w:val="clear" w:color="auto" w:fill="712177"/>
            <w:tcMar>
              <w:left w:w="108" w:type="dxa"/>
              <w:right w:w="108" w:type="dxa"/>
            </w:tcMar>
            <w:vAlign w:val="center"/>
          </w:tcPr>
          <w:p w14:paraId="72A41DAD" w14:textId="77777777" w:rsidR="004B0F85" w:rsidRDefault="00000000">
            <w:pPr>
              <w:spacing w:after="0" w:line="240" w:lineRule="auto"/>
              <w:rPr>
                <w:color w:val="FFFFFF"/>
                <w:sz w:val="20"/>
                <w:szCs w:val="20"/>
              </w:rPr>
            </w:pPr>
            <w:r>
              <w:rPr>
                <w:b/>
                <w:color w:val="FFFFFF"/>
                <w:sz w:val="20"/>
                <w:szCs w:val="20"/>
              </w:rPr>
              <w:t xml:space="preserve">C </w:t>
            </w:r>
          </w:p>
        </w:tc>
        <w:tc>
          <w:tcPr>
            <w:tcW w:w="90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D1372C1" w14:textId="77777777" w:rsidR="004B0F85" w:rsidRDefault="00000000">
            <w:pPr>
              <w:spacing w:before="60" w:after="60" w:line="240" w:lineRule="auto"/>
              <w:rPr>
                <w:sz w:val="20"/>
                <w:szCs w:val="20"/>
              </w:rPr>
            </w:pPr>
            <w:r>
              <w:rPr>
                <w:sz w:val="20"/>
                <w:szCs w:val="20"/>
              </w:rPr>
              <w:t>At least 50% of the feedback grid to be at Grade C or better, and at least 75% of the feedback grid to be at Grade D or better.</w:t>
            </w:r>
          </w:p>
        </w:tc>
      </w:tr>
      <w:tr w:rsidR="004B0F85" w14:paraId="117E3648" w14:textId="77777777">
        <w:trPr>
          <w:trHeight w:val="850"/>
        </w:trPr>
        <w:tc>
          <w:tcPr>
            <w:tcW w:w="562" w:type="dxa"/>
            <w:tcBorders>
              <w:top w:val="single" w:sz="4" w:space="0" w:color="000000"/>
              <w:left w:val="single" w:sz="4" w:space="0" w:color="000000"/>
              <w:bottom w:val="single" w:sz="4" w:space="0" w:color="000000"/>
              <w:right w:val="single" w:sz="4" w:space="0" w:color="000000"/>
            </w:tcBorders>
            <w:shd w:val="clear" w:color="auto" w:fill="712177"/>
            <w:tcMar>
              <w:left w:w="108" w:type="dxa"/>
              <w:right w:w="108" w:type="dxa"/>
            </w:tcMar>
            <w:vAlign w:val="center"/>
          </w:tcPr>
          <w:p w14:paraId="68DF82C3" w14:textId="77777777" w:rsidR="004B0F85" w:rsidRDefault="00000000">
            <w:pPr>
              <w:spacing w:after="0" w:line="240" w:lineRule="auto"/>
              <w:rPr>
                <w:color w:val="FFFFFF"/>
                <w:sz w:val="20"/>
                <w:szCs w:val="20"/>
              </w:rPr>
            </w:pPr>
            <w:r>
              <w:rPr>
                <w:b/>
                <w:color w:val="FFFFFF"/>
                <w:sz w:val="20"/>
                <w:szCs w:val="20"/>
              </w:rPr>
              <w:lastRenderedPageBreak/>
              <w:t xml:space="preserve">D </w:t>
            </w:r>
          </w:p>
        </w:tc>
        <w:tc>
          <w:tcPr>
            <w:tcW w:w="90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61A852D2" w14:textId="77777777" w:rsidR="004B0F85" w:rsidRDefault="00000000">
            <w:pPr>
              <w:spacing w:before="60" w:after="60" w:line="240" w:lineRule="auto"/>
              <w:rPr>
                <w:sz w:val="20"/>
                <w:szCs w:val="20"/>
              </w:rPr>
            </w:pPr>
            <w:r>
              <w:rPr>
                <w:sz w:val="20"/>
                <w:szCs w:val="20"/>
              </w:rPr>
              <w:t>At least 50% of the feedback grid to be at Grade D or better, and at least 75% of the feedback grid to be at Grade E or better.</w:t>
            </w:r>
          </w:p>
        </w:tc>
      </w:tr>
      <w:tr w:rsidR="004B0F85" w14:paraId="6DD9E702" w14:textId="77777777">
        <w:trPr>
          <w:trHeight w:val="850"/>
        </w:trPr>
        <w:tc>
          <w:tcPr>
            <w:tcW w:w="562" w:type="dxa"/>
            <w:tcBorders>
              <w:top w:val="single" w:sz="4" w:space="0" w:color="000000"/>
              <w:left w:val="single" w:sz="4" w:space="0" w:color="000000"/>
              <w:bottom w:val="single" w:sz="4" w:space="0" w:color="000000"/>
              <w:right w:val="single" w:sz="4" w:space="0" w:color="000000"/>
            </w:tcBorders>
            <w:shd w:val="clear" w:color="auto" w:fill="712177"/>
            <w:tcMar>
              <w:left w:w="108" w:type="dxa"/>
              <w:right w:w="108" w:type="dxa"/>
            </w:tcMar>
            <w:vAlign w:val="center"/>
          </w:tcPr>
          <w:p w14:paraId="31F52287" w14:textId="77777777" w:rsidR="004B0F85" w:rsidRDefault="00000000">
            <w:pPr>
              <w:spacing w:after="0" w:line="240" w:lineRule="auto"/>
              <w:rPr>
                <w:color w:val="FFFFFF"/>
                <w:sz w:val="20"/>
                <w:szCs w:val="20"/>
              </w:rPr>
            </w:pPr>
            <w:r>
              <w:rPr>
                <w:b/>
                <w:color w:val="FFFFFF"/>
                <w:sz w:val="20"/>
                <w:szCs w:val="20"/>
              </w:rPr>
              <w:t xml:space="preserve">E </w:t>
            </w:r>
          </w:p>
        </w:tc>
        <w:tc>
          <w:tcPr>
            <w:tcW w:w="90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43A5BA1" w14:textId="77777777" w:rsidR="004B0F85" w:rsidRDefault="00000000">
            <w:pPr>
              <w:spacing w:before="60" w:after="60" w:line="240" w:lineRule="auto"/>
              <w:rPr>
                <w:color w:val="000000"/>
                <w:sz w:val="20"/>
                <w:szCs w:val="20"/>
              </w:rPr>
            </w:pPr>
            <w:r>
              <w:rPr>
                <w:sz w:val="20"/>
                <w:szCs w:val="20"/>
              </w:rPr>
              <w:t>At least 50% of the feedback grid to be at Grade E or better.</w:t>
            </w:r>
          </w:p>
        </w:tc>
      </w:tr>
      <w:tr w:rsidR="004B0F85" w14:paraId="0C6D8D61" w14:textId="77777777">
        <w:trPr>
          <w:trHeight w:val="850"/>
        </w:trPr>
        <w:tc>
          <w:tcPr>
            <w:tcW w:w="562" w:type="dxa"/>
            <w:tcBorders>
              <w:top w:val="single" w:sz="4" w:space="0" w:color="000000"/>
              <w:left w:val="single" w:sz="4" w:space="0" w:color="000000"/>
              <w:bottom w:val="single" w:sz="4" w:space="0" w:color="000000"/>
              <w:right w:val="single" w:sz="4" w:space="0" w:color="000000"/>
            </w:tcBorders>
            <w:shd w:val="clear" w:color="auto" w:fill="712177"/>
            <w:tcMar>
              <w:left w:w="108" w:type="dxa"/>
              <w:right w:w="108" w:type="dxa"/>
            </w:tcMar>
            <w:vAlign w:val="center"/>
          </w:tcPr>
          <w:p w14:paraId="5B80286B" w14:textId="77777777" w:rsidR="004B0F85" w:rsidRDefault="00000000">
            <w:pPr>
              <w:spacing w:after="0" w:line="240" w:lineRule="auto"/>
              <w:rPr>
                <w:color w:val="FFFFFF"/>
                <w:sz w:val="20"/>
                <w:szCs w:val="20"/>
              </w:rPr>
            </w:pPr>
            <w:r>
              <w:rPr>
                <w:b/>
                <w:color w:val="FFFFFF"/>
                <w:sz w:val="20"/>
                <w:szCs w:val="20"/>
              </w:rPr>
              <w:t xml:space="preserve">F </w:t>
            </w:r>
          </w:p>
        </w:tc>
        <w:tc>
          <w:tcPr>
            <w:tcW w:w="90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E9B71E7" w14:textId="77777777" w:rsidR="004B0F85" w:rsidRDefault="00000000">
            <w:pPr>
              <w:spacing w:before="60" w:after="60" w:line="240" w:lineRule="auto"/>
              <w:rPr>
                <w:color w:val="000000"/>
                <w:sz w:val="20"/>
                <w:szCs w:val="20"/>
              </w:rPr>
            </w:pPr>
            <w:r>
              <w:rPr>
                <w:sz w:val="20"/>
                <w:szCs w:val="20"/>
              </w:rPr>
              <w:t>Failing to achieve at least 50% of the feedback grid to be at Grade E or better.</w:t>
            </w:r>
          </w:p>
        </w:tc>
      </w:tr>
      <w:tr w:rsidR="004B0F85" w14:paraId="23366AB6" w14:textId="77777777">
        <w:trPr>
          <w:trHeight w:val="850"/>
        </w:trPr>
        <w:tc>
          <w:tcPr>
            <w:tcW w:w="562" w:type="dxa"/>
            <w:tcBorders>
              <w:top w:val="single" w:sz="4" w:space="0" w:color="000000"/>
              <w:left w:val="single" w:sz="4" w:space="0" w:color="000000"/>
              <w:bottom w:val="single" w:sz="4" w:space="0" w:color="000000"/>
              <w:right w:val="single" w:sz="4" w:space="0" w:color="000000"/>
            </w:tcBorders>
            <w:shd w:val="clear" w:color="auto" w:fill="712177"/>
            <w:tcMar>
              <w:left w:w="108" w:type="dxa"/>
              <w:right w:w="108" w:type="dxa"/>
            </w:tcMar>
            <w:vAlign w:val="center"/>
          </w:tcPr>
          <w:p w14:paraId="61D56946" w14:textId="77777777" w:rsidR="004B0F85" w:rsidRDefault="00000000">
            <w:pPr>
              <w:spacing w:after="0" w:line="240" w:lineRule="auto"/>
              <w:rPr>
                <w:color w:val="FFFFFF"/>
                <w:sz w:val="20"/>
                <w:szCs w:val="20"/>
              </w:rPr>
            </w:pPr>
            <w:r>
              <w:rPr>
                <w:b/>
                <w:color w:val="FFFFFF"/>
                <w:sz w:val="20"/>
                <w:szCs w:val="20"/>
              </w:rPr>
              <w:t xml:space="preserve">NS </w:t>
            </w:r>
          </w:p>
        </w:tc>
        <w:tc>
          <w:tcPr>
            <w:tcW w:w="90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334949F" w14:textId="77777777" w:rsidR="004B0F85" w:rsidRDefault="00000000">
            <w:pPr>
              <w:spacing w:before="60" w:after="60" w:line="240" w:lineRule="auto"/>
              <w:rPr>
                <w:color w:val="000000"/>
                <w:sz w:val="20"/>
                <w:szCs w:val="20"/>
              </w:rPr>
            </w:pPr>
            <w:r>
              <w:rPr>
                <w:color w:val="000000"/>
                <w:sz w:val="20"/>
                <w:szCs w:val="20"/>
              </w:rPr>
              <w:t xml:space="preserve">Non-submission. </w:t>
            </w:r>
          </w:p>
        </w:tc>
      </w:tr>
    </w:tbl>
    <w:p w14:paraId="79A87E83" w14:textId="77777777" w:rsidR="004B0F85" w:rsidRDefault="00000000">
      <w:pPr>
        <w:pStyle w:val="Heading1"/>
        <w:spacing w:before="0"/>
        <w:rPr>
          <w:color w:val="0070C0"/>
        </w:rPr>
      </w:pPr>
      <w:r>
        <w:t xml:space="preserve">Feedback grid </w:t>
      </w:r>
      <w:r>
        <w:rPr>
          <w:i/>
          <w:color w:val="0070C0"/>
          <w:sz w:val="20"/>
          <w:szCs w:val="20"/>
        </w:rPr>
        <w:t>Add more rows/</w:t>
      </w:r>
      <w:proofErr w:type="gramStart"/>
      <w:r>
        <w:rPr>
          <w:i/>
          <w:color w:val="0070C0"/>
          <w:sz w:val="20"/>
          <w:szCs w:val="20"/>
        </w:rPr>
        <w:t>criteria</w:t>
      </w:r>
      <w:proofErr w:type="gramEnd"/>
      <w:r>
        <w:rPr>
          <w:i/>
          <w:color w:val="0070C0"/>
          <w:sz w:val="20"/>
          <w:szCs w:val="20"/>
        </w:rPr>
        <w:t xml:space="preserve"> if necessary, up to a maximum of 8.</w:t>
      </w:r>
    </w:p>
    <w:tbl>
      <w:tblPr>
        <w:tblStyle w:val="aa"/>
        <w:tblW w:w="1552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0"/>
        <w:gridCol w:w="2265"/>
        <w:gridCol w:w="2608"/>
        <w:gridCol w:w="2265"/>
        <w:gridCol w:w="2265"/>
        <w:gridCol w:w="2265"/>
        <w:gridCol w:w="2270"/>
      </w:tblGrid>
      <w:tr w:rsidR="004B0F85" w14:paraId="2A5C814A" w14:textId="77777777">
        <w:trPr>
          <w:cantSplit/>
          <w:tblHeader/>
        </w:trPr>
        <w:tc>
          <w:tcPr>
            <w:tcW w:w="1590" w:type="dxa"/>
            <w:shd w:val="clear" w:color="auto" w:fill="712177"/>
          </w:tcPr>
          <w:p w14:paraId="500A62D9" w14:textId="77777777" w:rsidR="004B0F85" w:rsidRDefault="00000000">
            <w:pPr>
              <w:spacing w:after="0" w:line="240" w:lineRule="auto"/>
              <w:jc w:val="center"/>
              <w:rPr>
                <w:b/>
                <w:color w:val="FFFFFF"/>
                <w:sz w:val="18"/>
                <w:szCs w:val="18"/>
              </w:rPr>
            </w:pPr>
            <w:r>
              <w:rPr>
                <w:b/>
                <w:color w:val="FFFFFF"/>
                <w:sz w:val="18"/>
                <w:szCs w:val="18"/>
              </w:rPr>
              <w:t>GRADE</w:t>
            </w:r>
          </w:p>
        </w:tc>
        <w:tc>
          <w:tcPr>
            <w:tcW w:w="2265" w:type="dxa"/>
            <w:shd w:val="clear" w:color="auto" w:fill="712177"/>
          </w:tcPr>
          <w:p w14:paraId="397EF107" w14:textId="77777777" w:rsidR="004B0F85" w:rsidRDefault="00000000">
            <w:pPr>
              <w:spacing w:after="0" w:line="240" w:lineRule="auto"/>
              <w:jc w:val="center"/>
              <w:rPr>
                <w:b/>
                <w:color w:val="FFFFFF"/>
                <w:sz w:val="18"/>
                <w:szCs w:val="18"/>
              </w:rPr>
            </w:pPr>
            <w:r>
              <w:rPr>
                <w:b/>
                <w:color w:val="FFFFFF"/>
                <w:sz w:val="18"/>
                <w:szCs w:val="18"/>
              </w:rPr>
              <w:t>A</w:t>
            </w:r>
          </w:p>
        </w:tc>
        <w:tc>
          <w:tcPr>
            <w:tcW w:w="2608" w:type="dxa"/>
            <w:shd w:val="clear" w:color="auto" w:fill="712177"/>
          </w:tcPr>
          <w:p w14:paraId="55F17D59" w14:textId="77777777" w:rsidR="004B0F85" w:rsidRDefault="00000000">
            <w:pPr>
              <w:spacing w:after="0" w:line="240" w:lineRule="auto"/>
              <w:jc w:val="center"/>
              <w:rPr>
                <w:b/>
                <w:color w:val="FFFFFF"/>
                <w:sz w:val="18"/>
                <w:szCs w:val="18"/>
              </w:rPr>
            </w:pPr>
            <w:r>
              <w:rPr>
                <w:b/>
                <w:color w:val="FFFFFF"/>
                <w:sz w:val="18"/>
                <w:szCs w:val="18"/>
              </w:rPr>
              <w:t>B</w:t>
            </w:r>
          </w:p>
        </w:tc>
        <w:tc>
          <w:tcPr>
            <w:tcW w:w="2265" w:type="dxa"/>
            <w:shd w:val="clear" w:color="auto" w:fill="712177"/>
          </w:tcPr>
          <w:p w14:paraId="2C629713" w14:textId="77777777" w:rsidR="004B0F85" w:rsidRDefault="00000000">
            <w:pPr>
              <w:spacing w:after="0" w:line="240" w:lineRule="auto"/>
              <w:jc w:val="center"/>
              <w:rPr>
                <w:b/>
                <w:color w:val="FFFFFF"/>
                <w:sz w:val="18"/>
                <w:szCs w:val="18"/>
              </w:rPr>
            </w:pPr>
            <w:r>
              <w:rPr>
                <w:b/>
                <w:color w:val="FFFFFF"/>
                <w:sz w:val="18"/>
                <w:szCs w:val="18"/>
              </w:rPr>
              <w:t>C</w:t>
            </w:r>
          </w:p>
        </w:tc>
        <w:tc>
          <w:tcPr>
            <w:tcW w:w="2265" w:type="dxa"/>
            <w:shd w:val="clear" w:color="auto" w:fill="712177"/>
          </w:tcPr>
          <w:p w14:paraId="5D4A8247" w14:textId="77777777" w:rsidR="004B0F85" w:rsidRDefault="00000000">
            <w:pPr>
              <w:spacing w:after="0" w:line="240" w:lineRule="auto"/>
              <w:jc w:val="center"/>
              <w:rPr>
                <w:b/>
                <w:color w:val="FFFFFF"/>
                <w:sz w:val="18"/>
                <w:szCs w:val="18"/>
              </w:rPr>
            </w:pPr>
            <w:r>
              <w:rPr>
                <w:b/>
                <w:color w:val="FFFFFF"/>
                <w:sz w:val="18"/>
                <w:szCs w:val="18"/>
              </w:rPr>
              <w:t>D</w:t>
            </w:r>
          </w:p>
        </w:tc>
        <w:tc>
          <w:tcPr>
            <w:tcW w:w="2265" w:type="dxa"/>
            <w:shd w:val="clear" w:color="auto" w:fill="712177"/>
          </w:tcPr>
          <w:p w14:paraId="0E74B77C" w14:textId="77777777" w:rsidR="004B0F85" w:rsidRDefault="00000000">
            <w:pPr>
              <w:spacing w:after="0" w:line="240" w:lineRule="auto"/>
              <w:jc w:val="center"/>
              <w:rPr>
                <w:b/>
                <w:color w:val="FFFFFF"/>
                <w:sz w:val="18"/>
                <w:szCs w:val="18"/>
              </w:rPr>
            </w:pPr>
            <w:r>
              <w:rPr>
                <w:b/>
                <w:color w:val="FFFFFF"/>
                <w:sz w:val="18"/>
                <w:szCs w:val="18"/>
              </w:rPr>
              <w:t>E</w:t>
            </w:r>
          </w:p>
        </w:tc>
        <w:tc>
          <w:tcPr>
            <w:tcW w:w="2270" w:type="dxa"/>
            <w:shd w:val="clear" w:color="auto" w:fill="712177"/>
          </w:tcPr>
          <w:p w14:paraId="2EAFD3C9" w14:textId="77777777" w:rsidR="004B0F85" w:rsidRDefault="00000000">
            <w:pPr>
              <w:spacing w:after="0" w:line="240" w:lineRule="auto"/>
              <w:jc w:val="center"/>
              <w:rPr>
                <w:b/>
                <w:color w:val="FFFFFF"/>
                <w:sz w:val="18"/>
                <w:szCs w:val="18"/>
              </w:rPr>
            </w:pPr>
            <w:r>
              <w:rPr>
                <w:b/>
                <w:color w:val="FFFFFF"/>
                <w:sz w:val="18"/>
                <w:szCs w:val="18"/>
              </w:rPr>
              <w:t>F</w:t>
            </w:r>
          </w:p>
        </w:tc>
      </w:tr>
      <w:tr w:rsidR="004B0F85" w14:paraId="576B8B7B" w14:textId="77777777">
        <w:trPr>
          <w:cantSplit/>
          <w:tblHeader/>
        </w:trPr>
        <w:tc>
          <w:tcPr>
            <w:tcW w:w="1590" w:type="dxa"/>
            <w:tcBorders>
              <w:bottom w:val="single" w:sz="4" w:space="0" w:color="000000"/>
            </w:tcBorders>
          </w:tcPr>
          <w:p w14:paraId="39D8C15C" w14:textId="77777777" w:rsidR="004B0F85" w:rsidRDefault="00000000">
            <w:pPr>
              <w:spacing w:after="0" w:line="240" w:lineRule="auto"/>
              <w:jc w:val="center"/>
              <w:rPr>
                <w:b/>
                <w:color w:val="FFFFFF"/>
                <w:sz w:val="18"/>
                <w:szCs w:val="18"/>
              </w:rPr>
            </w:pPr>
            <w:r>
              <w:rPr>
                <w:b/>
                <w:sz w:val="18"/>
                <w:szCs w:val="18"/>
              </w:rPr>
              <w:t>DEFINITION / CRITERIA (WEIGHTING)</w:t>
            </w:r>
          </w:p>
        </w:tc>
        <w:tc>
          <w:tcPr>
            <w:tcW w:w="2265" w:type="dxa"/>
          </w:tcPr>
          <w:p w14:paraId="4B7EB938" w14:textId="77777777" w:rsidR="004B0F85" w:rsidRDefault="00000000">
            <w:pPr>
              <w:spacing w:after="0" w:line="240" w:lineRule="auto"/>
              <w:jc w:val="center"/>
              <w:rPr>
                <w:b/>
                <w:sz w:val="18"/>
                <w:szCs w:val="18"/>
              </w:rPr>
            </w:pPr>
            <w:r>
              <w:rPr>
                <w:b/>
                <w:sz w:val="18"/>
                <w:szCs w:val="18"/>
              </w:rPr>
              <w:t>EXCELLENT</w:t>
            </w:r>
          </w:p>
          <w:p w14:paraId="5794682B" w14:textId="77777777" w:rsidR="004B0F85" w:rsidRDefault="00000000">
            <w:pPr>
              <w:spacing w:after="0" w:line="240" w:lineRule="auto"/>
              <w:jc w:val="center"/>
              <w:rPr>
                <w:sz w:val="18"/>
                <w:szCs w:val="18"/>
              </w:rPr>
            </w:pPr>
            <w:r>
              <w:rPr>
                <w:sz w:val="18"/>
                <w:szCs w:val="18"/>
              </w:rPr>
              <w:t xml:space="preserve">Outstanding </w:t>
            </w:r>
          </w:p>
          <w:p w14:paraId="736D16C1" w14:textId="77777777" w:rsidR="004B0F85" w:rsidRDefault="00000000">
            <w:pPr>
              <w:spacing w:after="0" w:line="240" w:lineRule="auto"/>
              <w:jc w:val="center"/>
              <w:rPr>
                <w:sz w:val="18"/>
                <w:szCs w:val="18"/>
              </w:rPr>
            </w:pPr>
            <w:r>
              <w:rPr>
                <w:sz w:val="18"/>
                <w:szCs w:val="18"/>
              </w:rPr>
              <w:t>Performance</w:t>
            </w:r>
          </w:p>
        </w:tc>
        <w:tc>
          <w:tcPr>
            <w:tcW w:w="2608" w:type="dxa"/>
          </w:tcPr>
          <w:p w14:paraId="3B0EE1D9" w14:textId="77777777" w:rsidR="004B0F85" w:rsidRDefault="00000000">
            <w:pPr>
              <w:spacing w:after="0" w:line="240" w:lineRule="auto"/>
              <w:jc w:val="center"/>
              <w:rPr>
                <w:b/>
                <w:sz w:val="18"/>
                <w:szCs w:val="18"/>
              </w:rPr>
            </w:pPr>
            <w:r>
              <w:rPr>
                <w:b/>
                <w:sz w:val="18"/>
                <w:szCs w:val="18"/>
              </w:rPr>
              <w:t>COMMENDABLE/VERY GOOD</w:t>
            </w:r>
          </w:p>
          <w:p w14:paraId="44FB25DC" w14:textId="77777777" w:rsidR="004B0F85" w:rsidRDefault="00000000">
            <w:pPr>
              <w:spacing w:after="0" w:line="240" w:lineRule="auto"/>
              <w:jc w:val="center"/>
              <w:rPr>
                <w:sz w:val="18"/>
                <w:szCs w:val="18"/>
              </w:rPr>
            </w:pPr>
            <w:r>
              <w:rPr>
                <w:sz w:val="18"/>
                <w:szCs w:val="18"/>
              </w:rPr>
              <w:t xml:space="preserve">Meritorious </w:t>
            </w:r>
          </w:p>
          <w:p w14:paraId="71E85591" w14:textId="77777777" w:rsidR="004B0F85" w:rsidRDefault="00000000">
            <w:pPr>
              <w:spacing w:after="0" w:line="240" w:lineRule="auto"/>
              <w:jc w:val="center"/>
              <w:rPr>
                <w:sz w:val="18"/>
                <w:szCs w:val="18"/>
              </w:rPr>
            </w:pPr>
            <w:r>
              <w:rPr>
                <w:sz w:val="18"/>
                <w:szCs w:val="18"/>
              </w:rPr>
              <w:t>Performance</w:t>
            </w:r>
          </w:p>
        </w:tc>
        <w:tc>
          <w:tcPr>
            <w:tcW w:w="2265" w:type="dxa"/>
          </w:tcPr>
          <w:p w14:paraId="7927840C" w14:textId="77777777" w:rsidR="004B0F85" w:rsidRDefault="00000000">
            <w:pPr>
              <w:spacing w:after="0" w:line="240" w:lineRule="auto"/>
              <w:jc w:val="center"/>
              <w:rPr>
                <w:b/>
                <w:sz w:val="18"/>
                <w:szCs w:val="18"/>
              </w:rPr>
            </w:pPr>
            <w:r>
              <w:rPr>
                <w:b/>
                <w:sz w:val="18"/>
                <w:szCs w:val="18"/>
              </w:rPr>
              <w:t>GOOD</w:t>
            </w:r>
          </w:p>
          <w:p w14:paraId="7C01C19B" w14:textId="77777777" w:rsidR="004B0F85" w:rsidRDefault="00000000">
            <w:pPr>
              <w:spacing w:after="0" w:line="240" w:lineRule="auto"/>
              <w:jc w:val="center"/>
              <w:rPr>
                <w:sz w:val="18"/>
                <w:szCs w:val="18"/>
              </w:rPr>
            </w:pPr>
            <w:r>
              <w:rPr>
                <w:sz w:val="18"/>
                <w:szCs w:val="18"/>
              </w:rPr>
              <w:t>Highly Competent Performance</w:t>
            </w:r>
          </w:p>
        </w:tc>
        <w:tc>
          <w:tcPr>
            <w:tcW w:w="2265" w:type="dxa"/>
          </w:tcPr>
          <w:p w14:paraId="6A6D643F" w14:textId="77777777" w:rsidR="004B0F85" w:rsidRDefault="00000000">
            <w:pPr>
              <w:spacing w:after="0" w:line="240" w:lineRule="auto"/>
              <w:jc w:val="center"/>
              <w:rPr>
                <w:b/>
                <w:sz w:val="18"/>
                <w:szCs w:val="18"/>
              </w:rPr>
            </w:pPr>
            <w:r>
              <w:rPr>
                <w:b/>
                <w:sz w:val="18"/>
                <w:szCs w:val="18"/>
              </w:rPr>
              <w:t>SATISFACTORY</w:t>
            </w:r>
          </w:p>
          <w:p w14:paraId="01ABB85B" w14:textId="77777777" w:rsidR="004B0F85" w:rsidRDefault="00000000">
            <w:pPr>
              <w:spacing w:after="0" w:line="240" w:lineRule="auto"/>
              <w:jc w:val="center"/>
              <w:rPr>
                <w:sz w:val="18"/>
                <w:szCs w:val="18"/>
              </w:rPr>
            </w:pPr>
            <w:r>
              <w:rPr>
                <w:sz w:val="18"/>
                <w:szCs w:val="18"/>
              </w:rPr>
              <w:t xml:space="preserve">Competent </w:t>
            </w:r>
          </w:p>
          <w:p w14:paraId="33CC2B04" w14:textId="77777777" w:rsidR="004B0F85" w:rsidRDefault="00000000">
            <w:pPr>
              <w:spacing w:after="0" w:line="240" w:lineRule="auto"/>
              <w:jc w:val="center"/>
              <w:rPr>
                <w:sz w:val="18"/>
                <w:szCs w:val="18"/>
              </w:rPr>
            </w:pPr>
            <w:r>
              <w:rPr>
                <w:sz w:val="18"/>
                <w:szCs w:val="18"/>
              </w:rPr>
              <w:t>Performance</w:t>
            </w:r>
          </w:p>
        </w:tc>
        <w:tc>
          <w:tcPr>
            <w:tcW w:w="2265" w:type="dxa"/>
          </w:tcPr>
          <w:p w14:paraId="3A9AF586" w14:textId="77777777" w:rsidR="004B0F85" w:rsidRDefault="00000000">
            <w:pPr>
              <w:spacing w:after="0" w:line="240" w:lineRule="auto"/>
              <w:jc w:val="center"/>
              <w:rPr>
                <w:b/>
                <w:sz w:val="18"/>
                <w:szCs w:val="18"/>
              </w:rPr>
            </w:pPr>
            <w:r>
              <w:rPr>
                <w:b/>
                <w:sz w:val="18"/>
                <w:szCs w:val="18"/>
              </w:rPr>
              <w:t>BORDERLINE FAIL</w:t>
            </w:r>
          </w:p>
          <w:p w14:paraId="65C9E194" w14:textId="77777777" w:rsidR="004B0F85" w:rsidRDefault="004B0F85">
            <w:pPr>
              <w:spacing w:after="0" w:line="240" w:lineRule="auto"/>
              <w:jc w:val="center"/>
              <w:rPr>
                <w:sz w:val="18"/>
                <w:szCs w:val="18"/>
              </w:rPr>
            </w:pPr>
          </w:p>
        </w:tc>
        <w:tc>
          <w:tcPr>
            <w:tcW w:w="2270" w:type="dxa"/>
          </w:tcPr>
          <w:p w14:paraId="0CDFEB0C" w14:textId="77777777" w:rsidR="004B0F85" w:rsidRDefault="00000000">
            <w:pPr>
              <w:spacing w:after="0" w:line="240" w:lineRule="auto"/>
              <w:jc w:val="center"/>
              <w:rPr>
                <w:b/>
                <w:sz w:val="18"/>
                <w:szCs w:val="18"/>
              </w:rPr>
            </w:pPr>
            <w:r>
              <w:rPr>
                <w:b/>
                <w:sz w:val="18"/>
                <w:szCs w:val="18"/>
              </w:rPr>
              <w:t>UNSATISFACTORY</w:t>
            </w:r>
          </w:p>
          <w:p w14:paraId="0548DDA4" w14:textId="77777777" w:rsidR="004B0F85" w:rsidRDefault="00000000">
            <w:pPr>
              <w:spacing w:after="0" w:line="240" w:lineRule="auto"/>
              <w:jc w:val="center"/>
              <w:rPr>
                <w:sz w:val="18"/>
                <w:szCs w:val="18"/>
              </w:rPr>
            </w:pPr>
            <w:r>
              <w:rPr>
                <w:sz w:val="18"/>
                <w:szCs w:val="18"/>
              </w:rPr>
              <w:t>Fail</w:t>
            </w:r>
          </w:p>
        </w:tc>
      </w:tr>
      <w:tr w:rsidR="004B0F85" w14:paraId="2C044884" w14:textId="77777777">
        <w:trPr>
          <w:trHeight w:val="248"/>
        </w:trPr>
        <w:tc>
          <w:tcPr>
            <w:tcW w:w="1590" w:type="dxa"/>
            <w:tcBorders>
              <w:top w:val="single" w:sz="4" w:space="0" w:color="000000"/>
              <w:bottom w:val="nil"/>
            </w:tcBorders>
            <w:vAlign w:val="center"/>
          </w:tcPr>
          <w:p w14:paraId="53D2E2A5" w14:textId="77777777" w:rsidR="004B0F85" w:rsidRDefault="004B0F85">
            <w:pPr>
              <w:spacing w:after="0" w:line="240" w:lineRule="auto"/>
              <w:jc w:val="center"/>
              <w:rPr>
                <w:b/>
                <w:sz w:val="18"/>
                <w:szCs w:val="18"/>
              </w:rPr>
            </w:pPr>
            <w:bookmarkStart w:id="0" w:name="_heading=h.gjdgxs" w:colFirst="0" w:colLast="0"/>
            <w:bookmarkEnd w:id="0"/>
          </w:p>
          <w:p w14:paraId="5C4DC289" w14:textId="77777777" w:rsidR="004B0F85" w:rsidRDefault="00000000">
            <w:pPr>
              <w:spacing w:after="0" w:line="240" w:lineRule="auto"/>
              <w:jc w:val="center"/>
              <w:rPr>
                <w:b/>
                <w:sz w:val="18"/>
                <w:szCs w:val="18"/>
              </w:rPr>
            </w:pPr>
            <w:r>
              <w:rPr>
                <w:b/>
                <w:sz w:val="18"/>
                <w:szCs w:val="18"/>
              </w:rPr>
              <w:t>Task 1</w:t>
            </w:r>
          </w:p>
          <w:p w14:paraId="2E2CDF82" w14:textId="77777777" w:rsidR="004B0F85" w:rsidRDefault="00000000">
            <w:pPr>
              <w:spacing w:after="0"/>
              <w:jc w:val="center"/>
              <w:rPr>
                <w:b/>
                <w:sz w:val="18"/>
                <w:szCs w:val="18"/>
              </w:rPr>
            </w:pPr>
            <w:r>
              <w:rPr>
                <w:b/>
                <w:sz w:val="18"/>
                <w:szCs w:val="18"/>
              </w:rPr>
              <w:t>(2 subgrades)</w:t>
            </w:r>
          </w:p>
        </w:tc>
        <w:tc>
          <w:tcPr>
            <w:tcW w:w="2265" w:type="dxa"/>
            <w:vMerge w:val="restart"/>
            <w:tcBorders>
              <w:top w:val="single" w:sz="4" w:space="0" w:color="000000"/>
              <w:left w:val="single" w:sz="4" w:space="0" w:color="000000"/>
              <w:right w:val="single" w:sz="4" w:space="0" w:color="000000"/>
            </w:tcBorders>
          </w:tcPr>
          <w:p w14:paraId="0A873A9F" w14:textId="77777777" w:rsidR="004B0F85" w:rsidRDefault="00000000">
            <w:pPr>
              <w:spacing w:after="0" w:line="240" w:lineRule="auto"/>
              <w:rPr>
                <w:sz w:val="18"/>
                <w:szCs w:val="18"/>
              </w:rPr>
            </w:pPr>
            <w:r>
              <w:rPr>
                <w:sz w:val="18"/>
                <w:szCs w:val="18"/>
              </w:rPr>
              <w:t xml:space="preserve">The system architecture covers all </w:t>
            </w:r>
            <w:proofErr w:type="spellStart"/>
            <w:r>
              <w:rPr>
                <w:sz w:val="18"/>
                <w:szCs w:val="18"/>
              </w:rPr>
              <w:t>realtime</w:t>
            </w:r>
            <w:proofErr w:type="spellEnd"/>
            <w:r>
              <w:rPr>
                <w:sz w:val="18"/>
                <w:szCs w:val="18"/>
              </w:rPr>
              <w:t xml:space="preserve">, batch, interactive, and predictive analytics aspects. </w:t>
            </w:r>
            <w:r>
              <w:rPr>
                <w:sz w:val="18"/>
                <w:szCs w:val="18"/>
              </w:rPr>
              <w:br/>
            </w:r>
          </w:p>
          <w:p w14:paraId="00E0A8AD" w14:textId="77777777" w:rsidR="004B0F85" w:rsidRDefault="00000000">
            <w:pPr>
              <w:spacing w:after="0" w:line="240" w:lineRule="auto"/>
              <w:rPr>
                <w:sz w:val="18"/>
                <w:szCs w:val="18"/>
              </w:rPr>
            </w:pPr>
            <w:r>
              <w:rPr>
                <w:sz w:val="18"/>
                <w:szCs w:val="18"/>
              </w:rPr>
              <w:t>Non-functional requirements such as scalability, availability, and security have been taken into consideration when designing the system</w:t>
            </w:r>
          </w:p>
          <w:p w14:paraId="45B3B031" w14:textId="77777777" w:rsidR="004B0F85" w:rsidRDefault="004B0F85">
            <w:pPr>
              <w:spacing w:after="0" w:line="240" w:lineRule="auto"/>
              <w:rPr>
                <w:sz w:val="18"/>
                <w:szCs w:val="18"/>
              </w:rPr>
            </w:pPr>
          </w:p>
          <w:p w14:paraId="197B1C40" w14:textId="77777777" w:rsidR="004B0F85" w:rsidRDefault="00000000">
            <w:pPr>
              <w:spacing w:after="0" w:line="240" w:lineRule="auto"/>
              <w:rPr>
                <w:sz w:val="18"/>
                <w:szCs w:val="18"/>
              </w:rPr>
            </w:pPr>
            <w:r>
              <w:rPr>
                <w:sz w:val="18"/>
                <w:szCs w:val="18"/>
              </w:rPr>
              <w:t>Correct and optimal application of technologies and tools to implement different functional areas</w:t>
            </w:r>
            <w:r>
              <w:rPr>
                <w:sz w:val="18"/>
                <w:szCs w:val="18"/>
              </w:rPr>
              <w:br/>
            </w:r>
            <w:r>
              <w:rPr>
                <w:sz w:val="18"/>
                <w:szCs w:val="18"/>
              </w:rPr>
              <w:br/>
              <w:t>Role of each component of the system architecture is well defined.</w:t>
            </w:r>
          </w:p>
        </w:tc>
        <w:tc>
          <w:tcPr>
            <w:tcW w:w="2608" w:type="dxa"/>
            <w:vMerge w:val="restart"/>
            <w:tcBorders>
              <w:top w:val="single" w:sz="4" w:space="0" w:color="000000"/>
              <w:left w:val="single" w:sz="4" w:space="0" w:color="000000"/>
              <w:right w:val="single" w:sz="4" w:space="0" w:color="000000"/>
            </w:tcBorders>
          </w:tcPr>
          <w:p w14:paraId="22F77707" w14:textId="77777777" w:rsidR="004B0F85" w:rsidRDefault="00000000">
            <w:pPr>
              <w:spacing w:after="0" w:line="240" w:lineRule="auto"/>
              <w:rPr>
                <w:sz w:val="18"/>
                <w:szCs w:val="18"/>
              </w:rPr>
            </w:pPr>
            <w:r>
              <w:rPr>
                <w:sz w:val="18"/>
                <w:szCs w:val="18"/>
              </w:rPr>
              <w:t xml:space="preserve">The system architecture covers all </w:t>
            </w:r>
            <w:proofErr w:type="spellStart"/>
            <w:r>
              <w:rPr>
                <w:sz w:val="18"/>
                <w:szCs w:val="18"/>
              </w:rPr>
              <w:t>realtime</w:t>
            </w:r>
            <w:proofErr w:type="spellEnd"/>
            <w:r>
              <w:rPr>
                <w:sz w:val="18"/>
                <w:szCs w:val="18"/>
              </w:rPr>
              <w:t xml:space="preserve">, batch, interactive, and predictive analytics aspects. </w:t>
            </w:r>
          </w:p>
          <w:p w14:paraId="0A9E0EBA" w14:textId="77777777" w:rsidR="004B0F85" w:rsidRDefault="004B0F85">
            <w:pPr>
              <w:spacing w:after="0" w:line="240" w:lineRule="auto"/>
              <w:rPr>
                <w:sz w:val="18"/>
                <w:szCs w:val="18"/>
              </w:rPr>
            </w:pPr>
          </w:p>
          <w:p w14:paraId="6CA7BE79" w14:textId="77777777" w:rsidR="004B0F85" w:rsidRDefault="00000000">
            <w:pPr>
              <w:spacing w:after="0" w:line="240" w:lineRule="auto"/>
              <w:rPr>
                <w:sz w:val="18"/>
                <w:szCs w:val="18"/>
              </w:rPr>
            </w:pPr>
            <w:r>
              <w:rPr>
                <w:sz w:val="18"/>
                <w:szCs w:val="18"/>
              </w:rPr>
              <w:t xml:space="preserve">Non-functional requirements are taken into consideration with some space for improvement </w:t>
            </w:r>
          </w:p>
          <w:p w14:paraId="7A431E0A" w14:textId="77777777" w:rsidR="004B0F85" w:rsidRDefault="004B0F85">
            <w:pPr>
              <w:spacing w:after="0" w:line="240" w:lineRule="auto"/>
              <w:rPr>
                <w:sz w:val="18"/>
                <w:szCs w:val="18"/>
              </w:rPr>
            </w:pPr>
          </w:p>
          <w:p w14:paraId="7BE47006" w14:textId="77777777" w:rsidR="004B0F85" w:rsidRDefault="00000000">
            <w:pPr>
              <w:spacing w:after="0" w:line="240" w:lineRule="auto"/>
              <w:rPr>
                <w:sz w:val="18"/>
                <w:szCs w:val="18"/>
              </w:rPr>
            </w:pPr>
            <w:r>
              <w:rPr>
                <w:sz w:val="18"/>
                <w:szCs w:val="18"/>
              </w:rPr>
              <w:t xml:space="preserve">Correct application of technologies and tools to implement different functional areas with the possibility of optimising </w:t>
            </w:r>
          </w:p>
          <w:p w14:paraId="05AA82E8" w14:textId="77777777" w:rsidR="004B0F85" w:rsidRDefault="004B0F85">
            <w:pPr>
              <w:spacing w:after="0" w:line="240" w:lineRule="auto"/>
              <w:rPr>
                <w:sz w:val="18"/>
                <w:szCs w:val="18"/>
              </w:rPr>
            </w:pPr>
          </w:p>
          <w:p w14:paraId="796CA0F8" w14:textId="77777777" w:rsidR="004B0F85" w:rsidRDefault="00000000">
            <w:pPr>
              <w:spacing w:after="0" w:line="240" w:lineRule="auto"/>
              <w:rPr>
                <w:sz w:val="18"/>
                <w:szCs w:val="18"/>
              </w:rPr>
            </w:pPr>
            <w:r>
              <w:rPr>
                <w:sz w:val="18"/>
                <w:szCs w:val="18"/>
              </w:rPr>
              <w:t>Role of each component of the system architecture is well defined.</w:t>
            </w:r>
          </w:p>
        </w:tc>
        <w:tc>
          <w:tcPr>
            <w:tcW w:w="2265" w:type="dxa"/>
            <w:vMerge w:val="restart"/>
            <w:tcBorders>
              <w:top w:val="single" w:sz="4" w:space="0" w:color="000000"/>
              <w:left w:val="single" w:sz="4" w:space="0" w:color="000000"/>
              <w:right w:val="single" w:sz="4" w:space="0" w:color="000000"/>
            </w:tcBorders>
          </w:tcPr>
          <w:p w14:paraId="57684E1E" w14:textId="77777777" w:rsidR="004B0F85" w:rsidRDefault="00000000">
            <w:pPr>
              <w:spacing w:after="0" w:line="240" w:lineRule="auto"/>
              <w:rPr>
                <w:sz w:val="18"/>
                <w:szCs w:val="18"/>
              </w:rPr>
            </w:pPr>
            <w:r>
              <w:rPr>
                <w:sz w:val="18"/>
                <w:szCs w:val="18"/>
              </w:rPr>
              <w:t xml:space="preserve">The system architecture covers all </w:t>
            </w:r>
            <w:proofErr w:type="spellStart"/>
            <w:r>
              <w:rPr>
                <w:sz w:val="18"/>
                <w:szCs w:val="18"/>
              </w:rPr>
              <w:t>realtime</w:t>
            </w:r>
            <w:proofErr w:type="spellEnd"/>
            <w:r>
              <w:rPr>
                <w:sz w:val="18"/>
                <w:szCs w:val="18"/>
              </w:rPr>
              <w:t xml:space="preserve">, batch, interactive, and predictive analytics aspects. </w:t>
            </w:r>
          </w:p>
          <w:p w14:paraId="5789B0D6" w14:textId="77777777" w:rsidR="004B0F85" w:rsidRDefault="004B0F85">
            <w:pPr>
              <w:spacing w:after="0" w:line="240" w:lineRule="auto"/>
              <w:rPr>
                <w:sz w:val="18"/>
                <w:szCs w:val="18"/>
              </w:rPr>
            </w:pPr>
          </w:p>
          <w:p w14:paraId="5851D6B6" w14:textId="77777777" w:rsidR="004B0F85" w:rsidRDefault="00000000">
            <w:pPr>
              <w:spacing w:after="0" w:line="240" w:lineRule="auto"/>
              <w:rPr>
                <w:sz w:val="18"/>
                <w:szCs w:val="18"/>
              </w:rPr>
            </w:pPr>
            <w:r>
              <w:rPr>
                <w:sz w:val="18"/>
                <w:szCs w:val="18"/>
              </w:rPr>
              <w:t>Non-functional requirements are not addressed adequately</w:t>
            </w:r>
          </w:p>
          <w:p w14:paraId="56A6DD35" w14:textId="77777777" w:rsidR="004B0F85" w:rsidRDefault="004B0F85">
            <w:pPr>
              <w:spacing w:after="0" w:line="240" w:lineRule="auto"/>
              <w:rPr>
                <w:sz w:val="18"/>
                <w:szCs w:val="18"/>
              </w:rPr>
            </w:pPr>
          </w:p>
          <w:p w14:paraId="5A8112F8" w14:textId="77777777" w:rsidR="004B0F85" w:rsidRDefault="00000000">
            <w:pPr>
              <w:spacing w:after="0" w:line="240" w:lineRule="auto"/>
              <w:rPr>
                <w:sz w:val="18"/>
                <w:szCs w:val="18"/>
              </w:rPr>
            </w:pPr>
            <w:r>
              <w:rPr>
                <w:sz w:val="18"/>
                <w:szCs w:val="18"/>
              </w:rPr>
              <w:t xml:space="preserve">Correct application of technologies and tools to implement some functional areas while other functional areas could have been implemented better with different technologies/tools </w:t>
            </w:r>
          </w:p>
          <w:p w14:paraId="24C19055" w14:textId="77777777" w:rsidR="004B0F85" w:rsidRDefault="004B0F85">
            <w:pPr>
              <w:spacing w:after="0" w:line="240" w:lineRule="auto"/>
              <w:rPr>
                <w:sz w:val="18"/>
                <w:szCs w:val="18"/>
              </w:rPr>
            </w:pPr>
          </w:p>
          <w:p w14:paraId="30CAD75C" w14:textId="77777777" w:rsidR="004B0F85" w:rsidRDefault="00000000">
            <w:pPr>
              <w:spacing w:after="0" w:line="240" w:lineRule="auto"/>
              <w:rPr>
                <w:sz w:val="18"/>
                <w:szCs w:val="18"/>
              </w:rPr>
            </w:pPr>
            <w:r>
              <w:rPr>
                <w:sz w:val="18"/>
                <w:szCs w:val="18"/>
              </w:rPr>
              <w:t>Role of each component of the system architecture is well defined.</w:t>
            </w:r>
          </w:p>
        </w:tc>
        <w:tc>
          <w:tcPr>
            <w:tcW w:w="2265" w:type="dxa"/>
            <w:vMerge w:val="restart"/>
            <w:tcBorders>
              <w:top w:val="single" w:sz="4" w:space="0" w:color="000000"/>
              <w:left w:val="single" w:sz="4" w:space="0" w:color="000000"/>
              <w:right w:val="single" w:sz="4" w:space="0" w:color="000000"/>
            </w:tcBorders>
          </w:tcPr>
          <w:p w14:paraId="70B4AD06" w14:textId="77777777" w:rsidR="004B0F85" w:rsidRDefault="00000000">
            <w:pPr>
              <w:spacing w:after="0" w:line="240" w:lineRule="auto"/>
              <w:rPr>
                <w:sz w:val="18"/>
                <w:szCs w:val="18"/>
              </w:rPr>
            </w:pPr>
            <w:r>
              <w:rPr>
                <w:sz w:val="18"/>
                <w:szCs w:val="18"/>
              </w:rPr>
              <w:t xml:space="preserve">The system architecture covers only real-time and batch analytics, while less focus on interactive, and predictive analytics aspects. </w:t>
            </w:r>
          </w:p>
          <w:p w14:paraId="5E5EBFC1" w14:textId="77777777" w:rsidR="004B0F85" w:rsidRDefault="004B0F85">
            <w:pPr>
              <w:spacing w:after="0" w:line="240" w:lineRule="auto"/>
              <w:rPr>
                <w:sz w:val="18"/>
                <w:szCs w:val="18"/>
              </w:rPr>
            </w:pPr>
          </w:p>
          <w:p w14:paraId="73EF43A0" w14:textId="77777777" w:rsidR="004B0F85" w:rsidRDefault="00000000">
            <w:pPr>
              <w:spacing w:after="0" w:line="240" w:lineRule="auto"/>
              <w:rPr>
                <w:sz w:val="18"/>
                <w:szCs w:val="18"/>
              </w:rPr>
            </w:pPr>
            <w:r>
              <w:rPr>
                <w:sz w:val="18"/>
                <w:szCs w:val="18"/>
              </w:rPr>
              <w:t xml:space="preserve">Non-functional requirements are not addressed adequately </w:t>
            </w:r>
          </w:p>
          <w:p w14:paraId="3D023C46" w14:textId="77777777" w:rsidR="004B0F85" w:rsidRDefault="004B0F85">
            <w:pPr>
              <w:spacing w:after="0" w:line="240" w:lineRule="auto"/>
              <w:rPr>
                <w:sz w:val="18"/>
                <w:szCs w:val="18"/>
              </w:rPr>
            </w:pPr>
          </w:p>
          <w:p w14:paraId="19CF19AE" w14:textId="77777777" w:rsidR="004B0F85" w:rsidRDefault="00000000">
            <w:pPr>
              <w:spacing w:after="0" w:line="240" w:lineRule="auto"/>
              <w:rPr>
                <w:sz w:val="18"/>
                <w:szCs w:val="18"/>
              </w:rPr>
            </w:pPr>
            <w:r>
              <w:rPr>
                <w:sz w:val="18"/>
                <w:szCs w:val="18"/>
              </w:rPr>
              <w:t>Correct application of technologies and tools to implement some functional areas while other functional areas could have been implemented better with different technologies/tools</w:t>
            </w:r>
          </w:p>
        </w:tc>
        <w:tc>
          <w:tcPr>
            <w:tcW w:w="2265" w:type="dxa"/>
            <w:vMerge w:val="restart"/>
            <w:tcBorders>
              <w:top w:val="single" w:sz="4" w:space="0" w:color="000000"/>
              <w:left w:val="single" w:sz="4" w:space="0" w:color="000000"/>
              <w:right w:val="single" w:sz="4" w:space="0" w:color="000000"/>
            </w:tcBorders>
          </w:tcPr>
          <w:p w14:paraId="3918F04B" w14:textId="77777777" w:rsidR="004B0F85" w:rsidRDefault="00000000">
            <w:pPr>
              <w:spacing w:after="0" w:line="240" w:lineRule="auto"/>
              <w:rPr>
                <w:sz w:val="18"/>
                <w:szCs w:val="18"/>
              </w:rPr>
            </w:pPr>
            <w:r>
              <w:rPr>
                <w:sz w:val="18"/>
                <w:szCs w:val="18"/>
              </w:rPr>
              <w:t xml:space="preserve">The system architecture covers only real-time and batch analytics, with no focus on interactive, and predictive analytics aspects. </w:t>
            </w:r>
          </w:p>
          <w:p w14:paraId="0CC73D0C" w14:textId="77777777" w:rsidR="004B0F85" w:rsidRDefault="004B0F85">
            <w:pPr>
              <w:spacing w:after="0" w:line="240" w:lineRule="auto"/>
              <w:rPr>
                <w:sz w:val="18"/>
                <w:szCs w:val="18"/>
              </w:rPr>
            </w:pPr>
          </w:p>
          <w:p w14:paraId="527DB9FE" w14:textId="77777777" w:rsidR="004B0F85" w:rsidRDefault="00000000">
            <w:pPr>
              <w:spacing w:after="0" w:line="240" w:lineRule="auto"/>
              <w:rPr>
                <w:sz w:val="18"/>
                <w:szCs w:val="18"/>
              </w:rPr>
            </w:pPr>
            <w:r>
              <w:rPr>
                <w:sz w:val="18"/>
                <w:szCs w:val="18"/>
              </w:rPr>
              <w:t xml:space="preserve">Non-functional requirements are not addressed </w:t>
            </w:r>
          </w:p>
          <w:p w14:paraId="3C552DCD" w14:textId="77777777" w:rsidR="004B0F85" w:rsidRDefault="004B0F85">
            <w:pPr>
              <w:spacing w:after="0" w:line="240" w:lineRule="auto"/>
              <w:rPr>
                <w:sz w:val="18"/>
                <w:szCs w:val="18"/>
              </w:rPr>
            </w:pPr>
          </w:p>
          <w:p w14:paraId="2ACAD3DC" w14:textId="77777777" w:rsidR="004B0F85" w:rsidRDefault="00000000">
            <w:pPr>
              <w:spacing w:after="0" w:line="240" w:lineRule="auto"/>
              <w:rPr>
                <w:sz w:val="18"/>
                <w:szCs w:val="18"/>
              </w:rPr>
            </w:pPr>
            <w:r>
              <w:rPr>
                <w:sz w:val="18"/>
                <w:szCs w:val="18"/>
              </w:rPr>
              <w:t>Correct application of technologies and tools to implement some functional areas while other functional areas could have been implemented better with different technologies/tools</w:t>
            </w:r>
          </w:p>
        </w:tc>
        <w:tc>
          <w:tcPr>
            <w:tcW w:w="2270" w:type="dxa"/>
            <w:vMerge w:val="restart"/>
            <w:tcBorders>
              <w:top w:val="single" w:sz="4" w:space="0" w:color="000000"/>
              <w:left w:val="single" w:sz="4" w:space="0" w:color="000000"/>
              <w:right w:val="single" w:sz="4" w:space="0" w:color="000000"/>
            </w:tcBorders>
          </w:tcPr>
          <w:p w14:paraId="422E7637" w14:textId="77777777" w:rsidR="004B0F85" w:rsidRDefault="00000000">
            <w:pPr>
              <w:spacing w:after="0" w:line="240" w:lineRule="auto"/>
              <w:rPr>
                <w:sz w:val="18"/>
                <w:szCs w:val="18"/>
              </w:rPr>
            </w:pPr>
            <w:r>
              <w:rPr>
                <w:sz w:val="18"/>
                <w:szCs w:val="18"/>
              </w:rPr>
              <w:t xml:space="preserve">System design doesn’t address the given problem and does not cover any analytics requirements provided </w:t>
            </w:r>
          </w:p>
          <w:p w14:paraId="0B79E6EA" w14:textId="77777777" w:rsidR="004B0F85" w:rsidRDefault="004B0F85">
            <w:pPr>
              <w:spacing w:after="0" w:line="240" w:lineRule="auto"/>
              <w:rPr>
                <w:sz w:val="18"/>
                <w:szCs w:val="18"/>
              </w:rPr>
            </w:pPr>
          </w:p>
          <w:p w14:paraId="5E9C44B2" w14:textId="77777777" w:rsidR="004B0F85" w:rsidRDefault="00000000">
            <w:pPr>
              <w:spacing w:after="0" w:line="240" w:lineRule="auto"/>
              <w:rPr>
                <w:sz w:val="18"/>
                <w:szCs w:val="18"/>
              </w:rPr>
            </w:pPr>
            <w:r>
              <w:rPr>
                <w:sz w:val="18"/>
                <w:szCs w:val="18"/>
              </w:rPr>
              <w:t>Application of technologies and tools are wrong.</w:t>
            </w:r>
          </w:p>
        </w:tc>
      </w:tr>
      <w:tr w:rsidR="004B0F85" w14:paraId="6FC543BF" w14:textId="77777777">
        <w:trPr>
          <w:trHeight w:val="170"/>
        </w:trPr>
        <w:tc>
          <w:tcPr>
            <w:tcW w:w="1590" w:type="dxa"/>
            <w:tcBorders>
              <w:top w:val="nil"/>
            </w:tcBorders>
            <w:vAlign w:val="center"/>
          </w:tcPr>
          <w:p w14:paraId="3B5EC05A" w14:textId="77777777" w:rsidR="004B0F85" w:rsidRDefault="004B0F85">
            <w:pPr>
              <w:spacing w:after="0" w:line="240" w:lineRule="auto"/>
              <w:rPr>
                <w:b/>
                <w:sz w:val="18"/>
                <w:szCs w:val="18"/>
              </w:rPr>
            </w:pPr>
          </w:p>
        </w:tc>
        <w:tc>
          <w:tcPr>
            <w:tcW w:w="2265" w:type="dxa"/>
            <w:vMerge/>
            <w:tcBorders>
              <w:top w:val="single" w:sz="4" w:space="0" w:color="000000"/>
              <w:left w:val="single" w:sz="4" w:space="0" w:color="000000"/>
              <w:right w:val="single" w:sz="4" w:space="0" w:color="000000"/>
            </w:tcBorders>
          </w:tcPr>
          <w:p w14:paraId="3D0612B7" w14:textId="77777777" w:rsidR="004B0F85" w:rsidRDefault="004B0F85">
            <w:pPr>
              <w:widowControl w:val="0"/>
              <w:pBdr>
                <w:top w:val="nil"/>
                <w:left w:val="nil"/>
                <w:bottom w:val="nil"/>
                <w:right w:val="nil"/>
                <w:between w:val="nil"/>
              </w:pBdr>
              <w:spacing w:after="0" w:line="276" w:lineRule="auto"/>
              <w:rPr>
                <w:b/>
                <w:sz w:val="18"/>
                <w:szCs w:val="18"/>
              </w:rPr>
            </w:pPr>
          </w:p>
        </w:tc>
        <w:tc>
          <w:tcPr>
            <w:tcW w:w="2608" w:type="dxa"/>
            <w:vMerge/>
            <w:tcBorders>
              <w:top w:val="single" w:sz="4" w:space="0" w:color="000000"/>
              <w:left w:val="single" w:sz="4" w:space="0" w:color="000000"/>
              <w:right w:val="single" w:sz="4" w:space="0" w:color="000000"/>
            </w:tcBorders>
          </w:tcPr>
          <w:p w14:paraId="2D08BE0A" w14:textId="77777777" w:rsidR="004B0F85" w:rsidRDefault="004B0F85">
            <w:pPr>
              <w:widowControl w:val="0"/>
              <w:pBdr>
                <w:top w:val="nil"/>
                <w:left w:val="nil"/>
                <w:bottom w:val="nil"/>
                <w:right w:val="nil"/>
                <w:between w:val="nil"/>
              </w:pBdr>
              <w:spacing w:after="0" w:line="276" w:lineRule="auto"/>
              <w:rPr>
                <w:b/>
                <w:sz w:val="18"/>
                <w:szCs w:val="18"/>
              </w:rPr>
            </w:pPr>
          </w:p>
        </w:tc>
        <w:tc>
          <w:tcPr>
            <w:tcW w:w="2265" w:type="dxa"/>
            <w:vMerge/>
            <w:tcBorders>
              <w:top w:val="single" w:sz="4" w:space="0" w:color="000000"/>
              <w:left w:val="single" w:sz="4" w:space="0" w:color="000000"/>
              <w:right w:val="single" w:sz="4" w:space="0" w:color="000000"/>
            </w:tcBorders>
          </w:tcPr>
          <w:p w14:paraId="436F4B04" w14:textId="77777777" w:rsidR="004B0F85" w:rsidRDefault="004B0F85">
            <w:pPr>
              <w:widowControl w:val="0"/>
              <w:pBdr>
                <w:top w:val="nil"/>
                <w:left w:val="nil"/>
                <w:bottom w:val="nil"/>
                <w:right w:val="nil"/>
                <w:between w:val="nil"/>
              </w:pBdr>
              <w:spacing w:after="0" w:line="276" w:lineRule="auto"/>
              <w:rPr>
                <w:b/>
                <w:sz w:val="18"/>
                <w:szCs w:val="18"/>
              </w:rPr>
            </w:pPr>
          </w:p>
        </w:tc>
        <w:tc>
          <w:tcPr>
            <w:tcW w:w="2265" w:type="dxa"/>
            <w:vMerge/>
            <w:tcBorders>
              <w:top w:val="single" w:sz="4" w:space="0" w:color="000000"/>
              <w:left w:val="single" w:sz="4" w:space="0" w:color="000000"/>
              <w:right w:val="single" w:sz="4" w:space="0" w:color="000000"/>
            </w:tcBorders>
          </w:tcPr>
          <w:p w14:paraId="1F9DB9F0" w14:textId="77777777" w:rsidR="004B0F85" w:rsidRDefault="004B0F85">
            <w:pPr>
              <w:widowControl w:val="0"/>
              <w:pBdr>
                <w:top w:val="nil"/>
                <w:left w:val="nil"/>
                <w:bottom w:val="nil"/>
                <w:right w:val="nil"/>
                <w:between w:val="nil"/>
              </w:pBdr>
              <w:spacing w:after="0" w:line="276" w:lineRule="auto"/>
              <w:rPr>
                <w:b/>
                <w:sz w:val="18"/>
                <w:szCs w:val="18"/>
              </w:rPr>
            </w:pPr>
          </w:p>
        </w:tc>
        <w:tc>
          <w:tcPr>
            <w:tcW w:w="2265" w:type="dxa"/>
            <w:vMerge/>
            <w:tcBorders>
              <w:top w:val="single" w:sz="4" w:space="0" w:color="000000"/>
              <w:left w:val="single" w:sz="4" w:space="0" w:color="000000"/>
              <w:right w:val="single" w:sz="4" w:space="0" w:color="000000"/>
            </w:tcBorders>
          </w:tcPr>
          <w:p w14:paraId="00F2EBBB" w14:textId="77777777" w:rsidR="004B0F85" w:rsidRDefault="004B0F85">
            <w:pPr>
              <w:widowControl w:val="0"/>
              <w:pBdr>
                <w:top w:val="nil"/>
                <w:left w:val="nil"/>
                <w:bottom w:val="nil"/>
                <w:right w:val="nil"/>
                <w:between w:val="nil"/>
              </w:pBdr>
              <w:spacing w:after="0" w:line="276" w:lineRule="auto"/>
              <w:rPr>
                <w:b/>
                <w:sz w:val="18"/>
                <w:szCs w:val="18"/>
              </w:rPr>
            </w:pPr>
          </w:p>
        </w:tc>
        <w:tc>
          <w:tcPr>
            <w:tcW w:w="2270" w:type="dxa"/>
            <w:vMerge/>
            <w:tcBorders>
              <w:top w:val="single" w:sz="4" w:space="0" w:color="000000"/>
              <w:left w:val="single" w:sz="4" w:space="0" w:color="000000"/>
              <w:right w:val="single" w:sz="4" w:space="0" w:color="000000"/>
            </w:tcBorders>
          </w:tcPr>
          <w:p w14:paraId="024A199D" w14:textId="77777777" w:rsidR="004B0F85" w:rsidRDefault="004B0F85">
            <w:pPr>
              <w:widowControl w:val="0"/>
              <w:pBdr>
                <w:top w:val="nil"/>
                <w:left w:val="nil"/>
                <w:bottom w:val="nil"/>
                <w:right w:val="nil"/>
                <w:between w:val="nil"/>
              </w:pBdr>
              <w:spacing w:after="0" w:line="276" w:lineRule="auto"/>
              <w:rPr>
                <w:b/>
                <w:sz w:val="18"/>
                <w:szCs w:val="18"/>
              </w:rPr>
            </w:pPr>
          </w:p>
        </w:tc>
      </w:tr>
      <w:tr w:rsidR="004B0F85" w14:paraId="210008DC" w14:textId="77777777">
        <w:trPr>
          <w:trHeight w:val="248"/>
        </w:trPr>
        <w:tc>
          <w:tcPr>
            <w:tcW w:w="1590" w:type="dxa"/>
            <w:tcBorders>
              <w:top w:val="single" w:sz="4" w:space="0" w:color="000000"/>
              <w:bottom w:val="nil"/>
            </w:tcBorders>
            <w:vAlign w:val="center"/>
          </w:tcPr>
          <w:p w14:paraId="7DC4E610" w14:textId="77777777" w:rsidR="004B0F85" w:rsidRDefault="004B0F85">
            <w:pPr>
              <w:spacing w:after="0" w:line="240" w:lineRule="auto"/>
              <w:jc w:val="center"/>
              <w:rPr>
                <w:b/>
                <w:sz w:val="18"/>
                <w:szCs w:val="18"/>
              </w:rPr>
            </w:pPr>
          </w:p>
          <w:p w14:paraId="05BAE615" w14:textId="77777777" w:rsidR="004B0F85" w:rsidRDefault="00000000">
            <w:pPr>
              <w:spacing w:after="0" w:line="240" w:lineRule="auto"/>
              <w:jc w:val="center"/>
              <w:rPr>
                <w:b/>
                <w:sz w:val="18"/>
                <w:szCs w:val="18"/>
              </w:rPr>
            </w:pPr>
            <w:r>
              <w:rPr>
                <w:b/>
                <w:sz w:val="18"/>
                <w:szCs w:val="18"/>
              </w:rPr>
              <w:t>Task 2</w:t>
            </w:r>
          </w:p>
          <w:p w14:paraId="6E196741" w14:textId="77777777" w:rsidR="004B0F85" w:rsidRDefault="00000000">
            <w:pPr>
              <w:spacing w:after="0"/>
              <w:jc w:val="center"/>
              <w:rPr>
                <w:b/>
                <w:sz w:val="18"/>
                <w:szCs w:val="18"/>
              </w:rPr>
            </w:pPr>
            <w:r>
              <w:rPr>
                <w:b/>
                <w:sz w:val="18"/>
                <w:szCs w:val="18"/>
              </w:rPr>
              <w:t>(4 subgrades)</w:t>
            </w:r>
          </w:p>
        </w:tc>
        <w:tc>
          <w:tcPr>
            <w:tcW w:w="2265" w:type="dxa"/>
            <w:vMerge w:val="restart"/>
            <w:tcBorders>
              <w:top w:val="single" w:sz="4" w:space="0" w:color="000000"/>
              <w:left w:val="single" w:sz="4" w:space="0" w:color="000000"/>
              <w:right w:val="single" w:sz="4" w:space="0" w:color="000000"/>
            </w:tcBorders>
          </w:tcPr>
          <w:p w14:paraId="5F9B0838" w14:textId="77777777" w:rsidR="004B0F85" w:rsidRDefault="00000000">
            <w:pPr>
              <w:spacing w:after="0" w:line="240" w:lineRule="auto"/>
              <w:rPr>
                <w:sz w:val="18"/>
                <w:szCs w:val="18"/>
              </w:rPr>
            </w:pPr>
            <w:r>
              <w:rPr>
                <w:sz w:val="18"/>
                <w:szCs w:val="18"/>
              </w:rPr>
              <w:t xml:space="preserve">All steps followed in the data analysis are provided with clear evidence </w:t>
            </w:r>
          </w:p>
          <w:p w14:paraId="599743DA" w14:textId="77777777" w:rsidR="004B0F85" w:rsidRDefault="004B0F85">
            <w:pPr>
              <w:spacing w:after="0" w:line="240" w:lineRule="auto"/>
              <w:rPr>
                <w:sz w:val="18"/>
                <w:szCs w:val="18"/>
              </w:rPr>
            </w:pPr>
          </w:p>
          <w:p w14:paraId="1B12F789" w14:textId="77777777" w:rsidR="004B0F85" w:rsidRDefault="00000000">
            <w:pPr>
              <w:spacing w:after="0" w:line="240" w:lineRule="auto"/>
              <w:rPr>
                <w:sz w:val="18"/>
                <w:szCs w:val="18"/>
              </w:rPr>
            </w:pPr>
            <w:r>
              <w:rPr>
                <w:sz w:val="18"/>
                <w:szCs w:val="18"/>
              </w:rPr>
              <w:t xml:space="preserve">Logics implemented for the data analysis are correct and have taken an efficient/optimal approach to reaching the answer </w:t>
            </w:r>
          </w:p>
          <w:p w14:paraId="41AF077B" w14:textId="77777777" w:rsidR="004B0F85" w:rsidRDefault="004B0F85">
            <w:pPr>
              <w:spacing w:after="0" w:line="240" w:lineRule="auto"/>
              <w:rPr>
                <w:sz w:val="18"/>
                <w:szCs w:val="18"/>
              </w:rPr>
            </w:pPr>
          </w:p>
          <w:p w14:paraId="72BEC2D0" w14:textId="77777777" w:rsidR="004B0F85" w:rsidRDefault="00000000">
            <w:pPr>
              <w:spacing w:after="0" w:line="240" w:lineRule="auto"/>
              <w:rPr>
                <w:sz w:val="18"/>
                <w:szCs w:val="18"/>
              </w:rPr>
            </w:pPr>
            <w:r>
              <w:rPr>
                <w:sz w:val="18"/>
                <w:szCs w:val="18"/>
              </w:rPr>
              <w:lastRenderedPageBreak/>
              <w:t>All Produced final outputs are accurate and complete.</w:t>
            </w:r>
          </w:p>
        </w:tc>
        <w:tc>
          <w:tcPr>
            <w:tcW w:w="2608" w:type="dxa"/>
            <w:vMerge w:val="restart"/>
            <w:tcBorders>
              <w:top w:val="single" w:sz="4" w:space="0" w:color="000000"/>
              <w:left w:val="single" w:sz="4" w:space="0" w:color="000000"/>
              <w:right w:val="single" w:sz="4" w:space="0" w:color="000000"/>
            </w:tcBorders>
          </w:tcPr>
          <w:p w14:paraId="1B448A32" w14:textId="77777777" w:rsidR="004B0F85" w:rsidRDefault="00000000">
            <w:pPr>
              <w:spacing w:after="0" w:line="240" w:lineRule="auto"/>
              <w:rPr>
                <w:sz w:val="18"/>
                <w:szCs w:val="18"/>
              </w:rPr>
            </w:pPr>
            <w:r>
              <w:rPr>
                <w:sz w:val="18"/>
                <w:szCs w:val="18"/>
              </w:rPr>
              <w:lastRenderedPageBreak/>
              <w:t xml:space="preserve">All steps followed in the data analysis are provided with clear evidence </w:t>
            </w:r>
          </w:p>
          <w:p w14:paraId="2F76518B" w14:textId="77777777" w:rsidR="004B0F85" w:rsidRDefault="004B0F85">
            <w:pPr>
              <w:spacing w:after="0" w:line="240" w:lineRule="auto"/>
              <w:rPr>
                <w:sz w:val="18"/>
                <w:szCs w:val="18"/>
              </w:rPr>
            </w:pPr>
          </w:p>
          <w:p w14:paraId="69230FDE" w14:textId="77777777" w:rsidR="004B0F85" w:rsidRDefault="00000000">
            <w:pPr>
              <w:spacing w:after="0" w:line="240" w:lineRule="auto"/>
              <w:rPr>
                <w:sz w:val="18"/>
                <w:szCs w:val="18"/>
              </w:rPr>
            </w:pPr>
            <w:r>
              <w:rPr>
                <w:sz w:val="18"/>
                <w:szCs w:val="18"/>
              </w:rPr>
              <w:t xml:space="preserve">All logic implemented for the data analysis is correct but has not taken an efficient approach to reach the answer </w:t>
            </w:r>
          </w:p>
          <w:p w14:paraId="0124B7B4" w14:textId="77777777" w:rsidR="004B0F85" w:rsidRDefault="004B0F85">
            <w:pPr>
              <w:spacing w:after="0" w:line="240" w:lineRule="auto"/>
              <w:rPr>
                <w:sz w:val="18"/>
                <w:szCs w:val="18"/>
              </w:rPr>
            </w:pPr>
          </w:p>
          <w:p w14:paraId="78A8381F" w14:textId="77777777" w:rsidR="004B0F85" w:rsidRDefault="00000000">
            <w:pPr>
              <w:spacing w:after="0" w:line="240" w:lineRule="auto"/>
              <w:rPr>
                <w:sz w:val="18"/>
                <w:szCs w:val="18"/>
              </w:rPr>
            </w:pPr>
            <w:r>
              <w:rPr>
                <w:sz w:val="18"/>
                <w:szCs w:val="18"/>
              </w:rPr>
              <w:t>All Produced final outputs are accurate and complete.</w:t>
            </w:r>
          </w:p>
        </w:tc>
        <w:tc>
          <w:tcPr>
            <w:tcW w:w="2265" w:type="dxa"/>
            <w:vMerge w:val="restart"/>
            <w:tcBorders>
              <w:top w:val="single" w:sz="4" w:space="0" w:color="000000"/>
              <w:left w:val="single" w:sz="4" w:space="0" w:color="000000"/>
              <w:right w:val="single" w:sz="4" w:space="0" w:color="000000"/>
            </w:tcBorders>
          </w:tcPr>
          <w:p w14:paraId="687E0541" w14:textId="77777777" w:rsidR="004B0F85" w:rsidRDefault="00000000">
            <w:pPr>
              <w:spacing w:after="0" w:line="240" w:lineRule="auto"/>
              <w:rPr>
                <w:sz w:val="18"/>
                <w:szCs w:val="18"/>
              </w:rPr>
            </w:pPr>
            <w:r>
              <w:rPr>
                <w:sz w:val="18"/>
                <w:szCs w:val="18"/>
              </w:rPr>
              <w:t xml:space="preserve">All steps followed in the data analysis are provided with clear evidence </w:t>
            </w:r>
          </w:p>
          <w:p w14:paraId="459C8E11" w14:textId="77777777" w:rsidR="004B0F85" w:rsidRDefault="004B0F85">
            <w:pPr>
              <w:spacing w:after="0" w:line="240" w:lineRule="auto"/>
              <w:rPr>
                <w:sz w:val="18"/>
                <w:szCs w:val="18"/>
              </w:rPr>
            </w:pPr>
          </w:p>
          <w:p w14:paraId="2202FAE5" w14:textId="77777777" w:rsidR="004B0F85" w:rsidRDefault="00000000">
            <w:pPr>
              <w:spacing w:after="0" w:line="240" w:lineRule="auto"/>
              <w:rPr>
                <w:sz w:val="18"/>
                <w:szCs w:val="18"/>
              </w:rPr>
            </w:pPr>
            <w:r>
              <w:rPr>
                <w:sz w:val="18"/>
                <w:szCs w:val="18"/>
              </w:rPr>
              <w:t xml:space="preserve">Majority of the Logics implemented for the data analysis are correct while some have flaws </w:t>
            </w:r>
          </w:p>
          <w:p w14:paraId="675FD910" w14:textId="77777777" w:rsidR="004B0F85" w:rsidRDefault="004B0F85">
            <w:pPr>
              <w:spacing w:after="0" w:line="240" w:lineRule="auto"/>
              <w:rPr>
                <w:sz w:val="18"/>
                <w:szCs w:val="18"/>
              </w:rPr>
            </w:pPr>
          </w:p>
          <w:p w14:paraId="63172BA7" w14:textId="77777777" w:rsidR="004B0F85" w:rsidRDefault="00000000">
            <w:pPr>
              <w:spacing w:after="0" w:line="240" w:lineRule="auto"/>
              <w:rPr>
                <w:sz w:val="18"/>
                <w:szCs w:val="18"/>
              </w:rPr>
            </w:pPr>
            <w:r>
              <w:rPr>
                <w:sz w:val="18"/>
                <w:szCs w:val="18"/>
              </w:rPr>
              <w:t>Majority Produced final outputs are accurate and complete.</w:t>
            </w:r>
          </w:p>
        </w:tc>
        <w:tc>
          <w:tcPr>
            <w:tcW w:w="2265" w:type="dxa"/>
            <w:vMerge w:val="restart"/>
            <w:tcBorders>
              <w:top w:val="single" w:sz="4" w:space="0" w:color="000000"/>
              <w:left w:val="single" w:sz="4" w:space="0" w:color="000000"/>
              <w:right w:val="single" w:sz="4" w:space="0" w:color="000000"/>
            </w:tcBorders>
          </w:tcPr>
          <w:p w14:paraId="0AF294A4" w14:textId="77777777" w:rsidR="004B0F85" w:rsidRDefault="00000000">
            <w:pPr>
              <w:spacing w:after="0" w:line="240" w:lineRule="auto"/>
              <w:rPr>
                <w:sz w:val="18"/>
                <w:szCs w:val="18"/>
              </w:rPr>
            </w:pPr>
            <w:r>
              <w:rPr>
                <w:sz w:val="18"/>
                <w:szCs w:val="18"/>
              </w:rPr>
              <w:t xml:space="preserve">All steps followed in the data analysis are provided with clear evidence </w:t>
            </w:r>
          </w:p>
          <w:p w14:paraId="173D0B6E" w14:textId="77777777" w:rsidR="004B0F85" w:rsidRDefault="004B0F85">
            <w:pPr>
              <w:spacing w:after="0" w:line="240" w:lineRule="auto"/>
              <w:rPr>
                <w:sz w:val="18"/>
                <w:szCs w:val="18"/>
              </w:rPr>
            </w:pPr>
          </w:p>
          <w:p w14:paraId="1BEC491D" w14:textId="77777777" w:rsidR="004B0F85" w:rsidRDefault="00000000">
            <w:pPr>
              <w:spacing w:after="0" w:line="240" w:lineRule="auto"/>
              <w:rPr>
                <w:sz w:val="18"/>
                <w:szCs w:val="18"/>
              </w:rPr>
            </w:pPr>
            <w:r>
              <w:rPr>
                <w:sz w:val="18"/>
                <w:szCs w:val="18"/>
              </w:rPr>
              <w:t xml:space="preserve">Logics are implemented for the data analysis but most of the logics have flaws </w:t>
            </w:r>
          </w:p>
          <w:p w14:paraId="52BDA252" w14:textId="77777777" w:rsidR="004B0F85" w:rsidRDefault="004B0F85">
            <w:pPr>
              <w:spacing w:after="0" w:line="240" w:lineRule="auto"/>
              <w:rPr>
                <w:sz w:val="18"/>
                <w:szCs w:val="18"/>
              </w:rPr>
            </w:pPr>
          </w:p>
          <w:p w14:paraId="5008F3E3" w14:textId="77777777" w:rsidR="004B0F85" w:rsidRDefault="00000000">
            <w:pPr>
              <w:spacing w:after="0" w:line="240" w:lineRule="auto"/>
              <w:rPr>
                <w:sz w:val="18"/>
                <w:szCs w:val="18"/>
              </w:rPr>
            </w:pPr>
            <w:r>
              <w:rPr>
                <w:sz w:val="18"/>
                <w:szCs w:val="18"/>
              </w:rPr>
              <w:t>Outputs are produced but not accurate mostly</w:t>
            </w:r>
          </w:p>
        </w:tc>
        <w:tc>
          <w:tcPr>
            <w:tcW w:w="2265" w:type="dxa"/>
            <w:vMerge w:val="restart"/>
            <w:tcBorders>
              <w:top w:val="single" w:sz="4" w:space="0" w:color="000000"/>
              <w:left w:val="single" w:sz="4" w:space="0" w:color="000000"/>
              <w:right w:val="single" w:sz="4" w:space="0" w:color="000000"/>
            </w:tcBorders>
          </w:tcPr>
          <w:p w14:paraId="02812BFA" w14:textId="77777777" w:rsidR="004B0F85" w:rsidRDefault="00000000">
            <w:pPr>
              <w:spacing w:after="0" w:line="240" w:lineRule="auto"/>
              <w:rPr>
                <w:sz w:val="18"/>
                <w:szCs w:val="18"/>
              </w:rPr>
            </w:pPr>
            <w:r>
              <w:rPr>
                <w:sz w:val="18"/>
                <w:szCs w:val="18"/>
              </w:rPr>
              <w:t xml:space="preserve">Steps followed in the data analysis are provided with some evidence </w:t>
            </w:r>
          </w:p>
          <w:p w14:paraId="3080C780" w14:textId="77777777" w:rsidR="004B0F85" w:rsidRDefault="004B0F85">
            <w:pPr>
              <w:spacing w:after="0" w:line="240" w:lineRule="auto"/>
              <w:rPr>
                <w:sz w:val="18"/>
                <w:szCs w:val="18"/>
              </w:rPr>
            </w:pPr>
          </w:p>
          <w:p w14:paraId="57723D63" w14:textId="77777777" w:rsidR="004B0F85" w:rsidRDefault="00000000">
            <w:pPr>
              <w:spacing w:after="0" w:line="240" w:lineRule="auto"/>
              <w:rPr>
                <w:sz w:val="18"/>
                <w:szCs w:val="18"/>
              </w:rPr>
            </w:pPr>
            <w:r>
              <w:rPr>
                <w:sz w:val="18"/>
                <w:szCs w:val="18"/>
              </w:rPr>
              <w:t>Logics implemented for the data analysis have flaws</w:t>
            </w:r>
          </w:p>
        </w:tc>
        <w:tc>
          <w:tcPr>
            <w:tcW w:w="2270" w:type="dxa"/>
            <w:vMerge w:val="restart"/>
            <w:tcBorders>
              <w:top w:val="single" w:sz="4" w:space="0" w:color="000000"/>
              <w:left w:val="single" w:sz="4" w:space="0" w:color="000000"/>
              <w:right w:val="single" w:sz="4" w:space="0" w:color="000000"/>
            </w:tcBorders>
          </w:tcPr>
          <w:p w14:paraId="54A9DF2C" w14:textId="77777777" w:rsidR="004B0F85" w:rsidRDefault="00000000">
            <w:pPr>
              <w:spacing w:after="0" w:line="240" w:lineRule="auto"/>
              <w:rPr>
                <w:sz w:val="18"/>
                <w:szCs w:val="18"/>
              </w:rPr>
            </w:pPr>
            <w:r>
              <w:rPr>
                <w:sz w:val="18"/>
                <w:szCs w:val="18"/>
              </w:rPr>
              <w:t xml:space="preserve">No adequate evidence provided on the steps followed in the data analysis </w:t>
            </w:r>
          </w:p>
          <w:p w14:paraId="13E37D85" w14:textId="77777777" w:rsidR="004B0F85" w:rsidRDefault="004B0F85">
            <w:pPr>
              <w:spacing w:after="0" w:line="240" w:lineRule="auto"/>
              <w:rPr>
                <w:sz w:val="18"/>
                <w:szCs w:val="18"/>
              </w:rPr>
            </w:pPr>
          </w:p>
          <w:p w14:paraId="19530553" w14:textId="77777777" w:rsidR="004B0F85" w:rsidRDefault="00000000">
            <w:pPr>
              <w:spacing w:after="0" w:line="240" w:lineRule="auto"/>
              <w:rPr>
                <w:sz w:val="18"/>
                <w:szCs w:val="18"/>
              </w:rPr>
            </w:pPr>
            <w:r>
              <w:rPr>
                <w:sz w:val="18"/>
                <w:szCs w:val="18"/>
              </w:rPr>
              <w:t>No outputs are produced.</w:t>
            </w:r>
          </w:p>
        </w:tc>
      </w:tr>
      <w:tr w:rsidR="004B0F85" w14:paraId="625ED317" w14:textId="77777777">
        <w:trPr>
          <w:trHeight w:val="170"/>
        </w:trPr>
        <w:tc>
          <w:tcPr>
            <w:tcW w:w="1590" w:type="dxa"/>
            <w:tcBorders>
              <w:top w:val="nil"/>
            </w:tcBorders>
            <w:vAlign w:val="center"/>
          </w:tcPr>
          <w:p w14:paraId="1960B33F" w14:textId="77777777" w:rsidR="004B0F85" w:rsidRDefault="004B0F85">
            <w:pPr>
              <w:spacing w:after="0" w:line="240" w:lineRule="auto"/>
              <w:rPr>
                <w:b/>
                <w:sz w:val="18"/>
                <w:szCs w:val="18"/>
              </w:rPr>
            </w:pPr>
          </w:p>
        </w:tc>
        <w:tc>
          <w:tcPr>
            <w:tcW w:w="2265" w:type="dxa"/>
            <w:vMerge/>
            <w:tcBorders>
              <w:top w:val="single" w:sz="4" w:space="0" w:color="000000"/>
              <w:left w:val="single" w:sz="4" w:space="0" w:color="000000"/>
              <w:right w:val="single" w:sz="4" w:space="0" w:color="000000"/>
            </w:tcBorders>
          </w:tcPr>
          <w:p w14:paraId="2DC92AC4" w14:textId="77777777" w:rsidR="004B0F85" w:rsidRDefault="004B0F85">
            <w:pPr>
              <w:widowControl w:val="0"/>
              <w:pBdr>
                <w:top w:val="nil"/>
                <w:left w:val="nil"/>
                <w:bottom w:val="nil"/>
                <w:right w:val="nil"/>
                <w:between w:val="nil"/>
              </w:pBdr>
              <w:spacing w:after="0" w:line="276" w:lineRule="auto"/>
              <w:rPr>
                <w:b/>
                <w:sz w:val="18"/>
                <w:szCs w:val="18"/>
              </w:rPr>
            </w:pPr>
          </w:p>
        </w:tc>
        <w:tc>
          <w:tcPr>
            <w:tcW w:w="2608" w:type="dxa"/>
            <w:vMerge/>
            <w:tcBorders>
              <w:top w:val="single" w:sz="4" w:space="0" w:color="000000"/>
              <w:left w:val="single" w:sz="4" w:space="0" w:color="000000"/>
              <w:right w:val="single" w:sz="4" w:space="0" w:color="000000"/>
            </w:tcBorders>
          </w:tcPr>
          <w:p w14:paraId="197A617F" w14:textId="77777777" w:rsidR="004B0F85" w:rsidRDefault="004B0F85">
            <w:pPr>
              <w:widowControl w:val="0"/>
              <w:pBdr>
                <w:top w:val="nil"/>
                <w:left w:val="nil"/>
                <w:bottom w:val="nil"/>
                <w:right w:val="nil"/>
                <w:between w:val="nil"/>
              </w:pBdr>
              <w:spacing w:after="0" w:line="276" w:lineRule="auto"/>
              <w:rPr>
                <w:b/>
                <w:sz w:val="18"/>
                <w:szCs w:val="18"/>
              </w:rPr>
            </w:pPr>
          </w:p>
        </w:tc>
        <w:tc>
          <w:tcPr>
            <w:tcW w:w="2265" w:type="dxa"/>
            <w:vMerge/>
            <w:tcBorders>
              <w:top w:val="single" w:sz="4" w:space="0" w:color="000000"/>
              <w:left w:val="single" w:sz="4" w:space="0" w:color="000000"/>
              <w:right w:val="single" w:sz="4" w:space="0" w:color="000000"/>
            </w:tcBorders>
          </w:tcPr>
          <w:p w14:paraId="06FAF2C6" w14:textId="77777777" w:rsidR="004B0F85" w:rsidRDefault="004B0F85">
            <w:pPr>
              <w:widowControl w:val="0"/>
              <w:pBdr>
                <w:top w:val="nil"/>
                <w:left w:val="nil"/>
                <w:bottom w:val="nil"/>
                <w:right w:val="nil"/>
                <w:between w:val="nil"/>
              </w:pBdr>
              <w:spacing w:after="0" w:line="276" w:lineRule="auto"/>
              <w:rPr>
                <w:b/>
                <w:sz w:val="18"/>
                <w:szCs w:val="18"/>
              </w:rPr>
            </w:pPr>
          </w:p>
        </w:tc>
        <w:tc>
          <w:tcPr>
            <w:tcW w:w="2265" w:type="dxa"/>
            <w:vMerge/>
            <w:tcBorders>
              <w:top w:val="single" w:sz="4" w:space="0" w:color="000000"/>
              <w:left w:val="single" w:sz="4" w:space="0" w:color="000000"/>
              <w:right w:val="single" w:sz="4" w:space="0" w:color="000000"/>
            </w:tcBorders>
          </w:tcPr>
          <w:p w14:paraId="64403ACB" w14:textId="77777777" w:rsidR="004B0F85" w:rsidRDefault="004B0F85">
            <w:pPr>
              <w:widowControl w:val="0"/>
              <w:pBdr>
                <w:top w:val="nil"/>
                <w:left w:val="nil"/>
                <w:bottom w:val="nil"/>
                <w:right w:val="nil"/>
                <w:between w:val="nil"/>
              </w:pBdr>
              <w:spacing w:after="0" w:line="276" w:lineRule="auto"/>
              <w:rPr>
                <w:b/>
                <w:sz w:val="18"/>
                <w:szCs w:val="18"/>
              </w:rPr>
            </w:pPr>
          </w:p>
        </w:tc>
        <w:tc>
          <w:tcPr>
            <w:tcW w:w="2265" w:type="dxa"/>
            <w:vMerge/>
            <w:tcBorders>
              <w:top w:val="single" w:sz="4" w:space="0" w:color="000000"/>
              <w:left w:val="single" w:sz="4" w:space="0" w:color="000000"/>
              <w:right w:val="single" w:sz="4" w:space="0" w:color="000000"/>
            </w:tcBorders>
          </w:tcPr>
          <w:p w14:paraId="0F1C65AD" w14:textId="77777777" w:rsidR="004B0F85" w:rsidRDefault="004B0F85">
            <w:pPr>
              <w:widowControl w:val="0"/>
              <w:pBdr>
                <w:top w:val="nil"/>
                <w:left w:val="nil"/>
                <w:bottom w:val="nil"/>
                <w:right w:val="nil"/>
                <w:between w:val="nil"/>
              </w:pBdr>
              <w:spacing w:after="0" w:line="276" w:lineRule="auto"/>
              <w:rPr>
                <w:b/>
                <w:sz w:val="18"/>
                <w:szCs w:val="18"/>
              </w:rPr>
            </w:pPr>
          </w:p>
        </w:tc>
        <w:tc>
          <w:tcPr>
            <w:tcW w:w="2270" w:type="dxa"/>
            <w:vMerge/>
            <w:tcBorders>
              <w:top w:val="single" w:sz="4" w:space="0" w:color="000000"/>
              <w:left w:val="single" w:sz="4" w:space="0" w:color="000000"/>
              <w:right w:val="single" w:sz="4" w:space="0" w:color="000000"/>
            </w:tcBorders>
          </w:tcPr>
          <w:p w14:paraId="4F754EDA" w14:textId="77777777" w:rsidR="004B0F85" w:rsidRDefault="004B0F85">
            <w:pPr>
              <w:widowControl w:val="0"/>
              <w:pBdr>
                <w:top w:val="nil"/>
                <w:left w:val="nil"/>
                <w:bottom w:val="nil"/>
                <w:right w:val="nil"/>
                <w:between w:val="nil"/>
              </w:pBdr>
              <w:spacing w:after="0" w:line="276" w:lineRule="auto"/>
              <w:rPr>
                <w:b/>
                <w:sz w:val="18"/>
                <w:szCs w:val="18"/>
              </w:rPr>
            </w:pPr>
          </w:p>
        </w:tc>
      </w:tr>
      <w:tr w:rsidR="004B0F85" w14:paraId="5F950989" w14:textId="77777777">
        <w:trPr>
          <w:trHeight w:val="248"/>
        </w:trPr>
        <w:tc>
          <w:tcPr>
            <w:tcW w:w="1590" w:type="dxa"/>
            <w:tcBorders>
              <w:top w:val="single" w:sz="4" w:space="0" w:color="000000"/>
              <w:bottom w:val="nil"/>
            </w:tcBorders>
            <w:vAlign w:val="center"/>
          </w:tcPr>
          <w:p w14:paraId="6AD507A6" w14:textId="77777777" w:rsidR="004B0F85" w:rsidRDefault="004B0F85">
            <w:pPr>
              <w:spacing w:after="0" w:line="240" w:lineRule="auto"/>
              <w:jc w:val="center"/>
              <w:rPr>
                <w:b/>
                <w:sz w:val="18"/>
                <w:szCs w:val="18"/>
              </w:rPr>
            </w:pPr>
          </w:p>
          <w:p w14:paraId="09935389" w14:textId="77777777" w:rsidR="004B0F85" w:rsidRDefault="00000000">
            <w:pPr>
              <w:spacing w:after="0" w:line="240" w:lineRule="auto"/>
              <w:jc w:val="center"/>
              <w:rPr>
                <w:b/>
                <w:sz w:val="18"/>
                <w:szCs w:val="18"/>
              </w:rPr>
            </w:pPr>
            <w:r>
              <w:rPr>
                <w:b/>
                <w:sz w:val="18"/>
                <w:szCs w:val="18"/>
              </w:rPr>
              <w:t>Task 3</w:t>
            </w:r>
          </w:p>
          <w:p w14:paraId="73F8555B" w14:textId="77777777" w:rsidR="004B0F85" w:rsidRDefault="00000000">
            <w:pPr>
              <w:spacing w:after="0"/>
              <w:jc w:val="center"/>
              <w:rPr>
                <w:b/>
                <w:sz w:val="18"/>
                <w:szCs w:val="18"/>
              </w:rPr>
            </w:pPr>
            <w:r>
              <w:rPr>
                <w:b/>
                <w:sz w:val="18"/>
                <w:szCs w:val="18"/>
              </w:rPr>
              <w:t>(1 subgrades)</w:t>
            </w:r>
          </w:p>
        </w:tc>
        <w:tc>
          <w:tcPr>
            <w:tcW w:w="2265" w:type="dxa"/>
            <w:vMerge w:val="restart"/>
            <w:tcBorders>
              <w:top w:val="single" w:sz="4" w:space="0" w:color="000000"/>
              <w:left w:val="single" w:sz="4" w:space="0" w:color="000000"/>
              <w:right w:val="single" w:sz="4" w:space="0" w:color="000000"/>
            </w:tcBorders>
          </w:tcPr>
          <w:p w14:paraId="18EF72CE" w14:textId="77777777" w:rsidR="004B0F85" w:rsidRDefault="00000000">
            <w:pPr>
              <w:spacing w:after="0" w:line="240" w:lineRule="auto"/>
              <w:rPr>
                <w:sz w:val="18"/>
                <w:szCs w:val="18"/>
              </w:rPr>
            </w:pPr>
            <w:r>
              <w:rPr>
                <w:sz w:val="18"/>
                <w:szCs w:val="18"/>
              </w:rPr>
              <w:t xml:space="preserve">All steps including data extraction, encoding, training and validating are well documented and followed </w:t>
            </w:r>
          </w:p>
          <w:p w14:paraId="35140E4C" w14:textId="77777777" w:rsidR="004B0F85" w:rsidRDefault="004B0F85">
            <w:pPr>
              <w:spacing w:after="0" w:line="240" w:lineRule="auto"/>
              <w:rPr>
                <w:sz w:val="18"/>
                <w:szCs w:val="18"/>
              </w:rPr>
            </w:pPr>
          </w:p>
          <w:p w14:paraId="5D753BB2" w14:textId="77777777" w:rsidR="004B0F85" w:rsidRDefault="00000000">
            <w:pPr>
              <w:spacing w:after="0" w:line="240" w:lineRule="auto"/>
              <w:rPr>
                <w:sz w:val="18"/>
                <w:szCs w:val="18"/>
              </w:rPr>
            </w:pPr>
            <w:r>
              <w:rPr>
                <w:sz w:val="18"/>
                <w:szCs w:val="18"/>
              </w:rPr>
              <w:t xml:space="preserve">Has used correct and efficient ML algorithms to produce an ML model after evaluating multiple different algorithms </w:t>
            </w:r>
          </w:p>
          <w:p w14:paraId="757FFD71" w14:textId="77777777" w:rsidR="004B0F85" w:rsidRDefault="004B0F85">
            <w:pPr>
              <w:spacing w:after="0" w:line="240" w:lineRule="auto"/>
              <w:rPr>
                <w:sz w:val="18"/>
                <w:szCs w:val="18"/>
              </w:rPr>
            </w:pPr>
          </w:p>
          <w:p w14:paraId="4A2AD9D4" w14:textId="77777777" w:rsidR="004B0F85" w:rsidRDefault="00000000">
            <w:pPr>
              <w:spacing w:after="0" w:line="240" w:lineRule="auto"/>
              <w:rPr>
                <w:sz w:val="18"/>
                <w:szCs w:val="18"/>
              </w:rPr>
            </w:pPr>
            <w:r>
              <w:rPr>
                <w:sz w:val="18"/>
                <w:szCs w:val="18"/>
              </w:rPr>
              <w:t xml:space="preserve">The ML model produced is </w:t>
            </w:r>
            <w:proofErr w:type="gramStart"/>
            <w:r>
              <w:rPr>
                <w:sz w:val="18"/>
                <w:szCs w:val="18"/>
              </w:rPr>
              <w:t>cross-validated</w:t>
            </w:r>
            <w:proofErr w:type="gramEnd"/>
            <w:r>
              <w:rPr>
                <w:sz w:val="18"/>
                <w:szCs w:val="18"/>
              </w:rPr>
              <w:t xml:space="preserve"> against the data</w:t>
            </w:r>
          </w:p>
        </w:tc>
        <w:tc>
          <w:tcPr>
            <w:tcW w:w="2608" w:type="dxa"/>
            <w:vMerge w:val="restart"/>
            <w:tcBorders>
              <w:top w:val="single" w:sz="4" w:space="0" w:color="000000"/>
              <w:left w:val="single" w:sz="4" w:space="0" w:color="000000"/>
              <w:right w:val="single" w:sz="4" w:space="0" w:color="000000"/>
            </w:tcBorders>
          </w:tcPr>
          <w:p w14:paraId="68F36491" w14:textId="77777777" w:rsidR="004B0F85" w:rsidRDefault="00000000">
            <w:pPr>
              <w:spacing w:after="0" w:line="240" w:lineRule="auto"/>
              <w:rPr>
                <w:sz w:val="18"/>
                <w:szCs w:val="18"/>
              </w:rPr>
            </w:pPr>
            <w:r>
              <w:rPr>
                <w:sz w:val="18"/>
                <w:szCs w:val="18"/>
              </w:rPr>
              <w:t xml:space="preserve">All steps including data extraction, encoding, training and validating are well documented and followed </w:t>
            </w:r>
          </w:p>
          <w:p w14:paraId="5C66049D" w14:textId="77777777" w:rsidR="004B0F85" w:rsidRDefault="004B0F85">
            <w:pPr>
              <w:spacing w:after="0" w:line="240" w:lineRule="auto"/>
              <w:rPr>
                <w:sz w:val="18"/>
                <w:szCs w:val="18"/>
              </w:rPr>
            </w:pPr>
          </w:p>
          <w:p w14:paraId="50CBD121" w14:textId="77777777" w:rsidR="004B0F85" w:rsidRDefault="00000000">
            <w:pPr>
              <w:spacing w:after="0" w:line="240" w:lineRule="auto"/>
              <w:rPr>
                <w:sz w:val="18"/>
                <w:szCs w:val="18"/>
              </w:rPr>
            </w:pPr>
            <w:r>
              <w:rPr>
                <w:sz w:val="18"/>
                <w:szCs w:val="18"/>
              </w:rPr>
              <w:t xml:space="preserve">Has used correct but sub-optimal algorithms to produce an ML model </w:t>
            </w:r>
          </w:p>
          <w:p w14:paraId="3622AD84" w14:textId="77777777" w:rsidR="004B0F85" w:rsidRDefault="004B0F85">
            <w:pPr>
              <w:spacing w:after="0" w:line="240" w:lineRule="auto"/>
              <w:rPr>
                <w:sz w:val="18"/>
                <w:szCs w:val="18"/>
              </w:rPr>
            </w:pPr>
          </w:p>
          <w:p w14:paraId="6B676237" w14:textId="77777777" w:rsidR="004B0F85" w:rsidRDefault="00000000">
            <w:pPr>
              <w:spacing w:after="0" w:line="240" w:lineRule="auto"/>
              <w:rPr>
                <w:sz w:val="18"/>
                <w:szCs w:val="18"/>
              </w:rPr>
            </w:pPr>
            <w:r>
              <w:rPr>
                <w:sz w:val="18"/>
                <w:szCs w:val="18"/>
              </w:rPr>
              <w:t xml:space="preserve">The ML model produced is </w:t>
            </w:r>
            <w:proofErr w:type="gramStart"/>
            <w:r>
              <w:rPr>
                <w:sz w:val="18"/>
                <w:szCs w:val="18"/>
              </w:rPr>
              <w:t>cross-validated</w:t>
            </w:r>
            <w:proofErr w:type="gramEnd"/>
            <w:r>
              <w:rPr>
                <w:sz w:val="18"/>
                <w:szCs w:val="18"/>
              </w:rPr>
              <w:t xml:space="preserve"> against the data</w:t>
            </w:r>
          </w:p>
        </w:tc>
        <w:tc>
          <w:tcPr>
            <w:tcW w:w="2265" w:type="dxa"/>
            <w:vMerge w:val="restart"/>
            <w:tcBorders>
              <w:top w:val="single" w:sz="4" w:space="0" w:color="000000"/>
              <w:left w:val="single" w:sz="4" w:space="0" w:color="000000"/>
              <w:right w:val="single" w:sz="4" w:space="0" w:color="000000"/>
            </w:tcBorders>
          </w:tcPr>
          <w:p w14:paraId="782FB9D5" w14:textId="77777777" w:rsidR="004B0F85" w:rsidRDefault="00000000">
            <w:pPr>
              <w:spacing w:after="0" w:line="240" w:lineRule="auto"/>
              <w:rPr>
                <w:sz w:val="18"/>
                <w:szCs w:val="18"/>
              </w:rPr>
            </w:pPr>
            <w:r>
              <w:rPr>
                <w:sz w:val="18"/>
                <w:szCs w:val="18"/>
              </w:rPr>
              <w:t xml:space="preserve">All steps including data extraction, encoding, training and validating are well documented and followed </w:t>
            </w:r>
          </w:p>
          <w:p w14:paraId="59F92946" w14:textId="77777777" w:rsidR="004B0F85" w:rsidRDefault="004B0F85">
            <w:pPr>
              <w:spacing w:after="0" w:line="240" w:lineRule="auto"/>
              <w:rPr>
                <w:sz w:val="18"/>
                <w:szCs w:val="18"/>
              </w:rPr>
            </w:pPr>
          </w:p>
          <w:p w14:paraId="46B136E0" w14:textId="77777777" w:rsidR="004B0F85" w:rsidRDefault="00000000">
            <w:pPr>
              <w:spacing w:after="0" w:line="240" w:lineRule="auto"/>
              <w:rPr>
                <w:sz w:val="18"/>
                <w:szCs w:val="18"/>
              </w:rPr>
            </w:pPr>
            <w:r>
              <w:rPr>
                <w:sz w:val="18"/>
                <w:szCs w:val="18"/>
              </w:rPr>
              <w:t xml:space="preserve">Has used correct but sub-optimal algorithms to produce an ML model </w:t>
            </w:r>
          </w:p>
          <w:p w14:paraId="1792FE0D" w14:textId="77777777" w:rsidR="004B0F85" w:rsidRDefault="004B0F85">
            <w:pPr>
              <w:spacing w:after="0" w:line="240" w:lineRule="auto"/>
              <w:rPr>
                <w:sz w:val="18"/>
                <w:szCs w:val="18"/>
              </w:rPr>
            </w:pPr>
          </w:p>
          <w:p w14:paraId="7D2907EB" w14:textId="77777777" w:rsidR="004B0F85" w:rsidRDefault="00000000">
            <w:pPr>
              <w:spacing w:after="0" w:line="240" w:lineRule="auto"/>
              <w:rPr>
                <w:sz w:val="18"/>
                <w:szCs w:val="18"/>
              </w:rPr>
            </w:pPr>
            <w:r>
              <w:rPr>
                <w:sz w:val="18"/>
                <w:szCs w:val="18"/>
              </w:rPr>
              <w:t>Model cross-validation is not done.</w:t>
            </w:r>
          </w:p>
        </w:tc>
        <w:tc>
          <w:tcPr>
            <w:tcW w:w="2265" w:type="dxa"/>
            <w:vMerge w:val="restart"/>
            <w:tcBorders>
              <w:top w:val="single" w:sz="4" w:space="0" w:color="000000"/>
              <w:left w:val="single" w:sz="4" w:space="0" w:color="000000"/>
              <w:right w:val="single" w:sz="4" w:space="0" w:color="000000"/>
            </w:tcBorders>
          </w:tcPr>
          <w:p w14:paraId="2A21C25A" w14:textId="77777777" w:rsidR="004B0F85" w:rsidRDefault="00000000">
            <w:pPr>
              <w:spacing w:after="0" w:line="240" w:lineRule="auto"/>
              <w:rPr>
                <w:sz w:val="18"/>
                <w:szCs w:val="18"/>
              </w:rPr>
            </w:pPr>
            <w:r>
              <w:rPr>
                <w:sz w:val="18"/>
                <w:szCs w:val="18"/>
              </w:rPr>
              <w:t xml:space="preserve">Some steps out of data extraction, encoding, training and validating are documented and followed </w:t>
            </w:r>
          </w:p>
          <w:p w14:paraId="6C29B376" w14:textId="77777777" w:rsidR="004B0F85" w:rsidRDefault="004B0F85">
            <w:pPr>
              <w:spacing w:after="0" w:line="240" w:lineRule="auto"/>
              <w:rPr>
                <w:sz w:val="18"/>
                <w:szCs w:val="18"/>
              </w:rPr>
            </w:pPr>
          </w:p>
          <w:p w14:paraId="16D69B9F" w14:textId="77777777" w:rsidR="004B0F85" w:rsidRDefault="00000000">
            <w:pPr>
              <w:spacing w:after="0" w:line="240" w:lineRule="auto"/>
              <w:rPr>
                <w:sz w:val="18"/>
                <w:szCs w:val="18"/>
              </w:rPr>
            </w:pPr>
            <w:r>
              <w:rPr>
                <w:sz w:val="18"/>
                <w:szCs w:val="18"/>
              </w:rPr>
              <w:t>Has produced a ML model that is sub-optimal or not performing the expected functionality</w:t>
            </w:r>
          </w:p>
        </w:tc>
        <w:tc>
          <w:tcPr>
            <w:tcW w:w="2265" w:type="dxa"/>
            <w:vMerge w:val="restart"/>
            <w:tcBorders>
              <w:top w:val="single" w:sz="4" w:space="0" w:color="000000"/>
              <w:left w:val="single" w:sz="4" w:space="0" w:color="000000"/>
              <w:right w:val="single" w:sz="4" w:space="0" w:color="000000"/>
            </w:tcBorders>
          </w:tcPr>
          <w:p w14:paraId="421CF003" w14:textId="77777777" w:rsidR="004B0F85" w:rsidRDefault="00000000">
            <w:pPr>
              <w:spacing w:after="0" w:line="240" w:lineRule="auto"/>
              <w:rPr>
                <w:sz w:val="18"/>
                <w:szCs w:val="18"/>
              </w:rPr>
            </w:pPr>
            <w:r>
              <w:rPr>
                <w:sz w:val="18"/>
                <w:szCs w:val="18"/>
              </w:rPr>
              <w:t xml:space="preserve">Only limited steps out of data extraction, encoding, training, and validating are documented and followed. </w:t>
            </w:r>
          </w:p>
          <w:p w14:paraId="6B308757" w14:textId="77777777" w:rsidR="004B0F85" w:rsidRDefault="004B0F85">
            <w:pPr>
              <w:spacing w:after="0" w:line="240" w:lineRule="auto"/>
              <w:rPr>
                <w:sz w:val="18"/>
                <w:szCs w:val="18"/>
              </w:rPr>
            </w:pPr>
          </w:p>
          <w:p w14:paraId="3FC51628" w14:textId="77777777" w:rsidR="004B0F85" w:rsidRDefault="00000000">
            <w:pPr>
              <w:spacing w:after="0" w:line="240" w:lineRule="auto"/>
              <w:rPr>
                <w:sz w:val="18"/>
                <w:szCs w:val="18"/>
              </w:rPr>
            </w:pPr>
            <w:r>
              <w:rPr>
                <w:sz w:val="18"/>
                <w:szCs w:val="18"/>
              </w:rPr>
              <w:t>Has produced a ML model that is not performing the expected functionality</w:t>
            </w:r>
          </w:p>
        </w:tc>
        <w:tc>
          <w:tcPr>
            <w:tcW w:w="2270" w:type="dxa"/>
            <w:vMerge w:val="restart"/>
            <w:tcBorders>
              <w:top w:val="single" w:sz="4" w:space="0" w:color="000000"/>
              <w:left w:val="single" w:sz="4" w:space="0" w:color="000000"/>
              <w:right w:val="single" w:sz="4" w:space="0" w:color="000000"/>
            </w:tcBorders>
          </w:tcPr>
          <w:p w14:paraId="06EFD89F" w14:textId="77777777" w:rsidR="004B0F85" w:rsidRDefault="00000000">
            <w:pPr>
              <w:spacing w:after="0" w:line="240" w:lineRule="auto"/>
              <w:rPr>
                <w:sz w:val="18"/>
                <w:szCs w:val="18"/>
              </w:rPr>
            </w:pPr>
            <w:r>
              <w:rPr>
                <w:sz w:val="18"/>
                <w:szCs w:val="18"/>
              </w:rPr>
              <w:t xml:space="preserve">Only limited steps out of data extraction, encoding, training, and validating are documented and followed. </w:t>
            </w:r>
          </w:p>
          <w:p w14:paraId="3A56084E" w14:textId="77777777" w:rsidR="004B0F85" w:rsidRDefault="004B0F85">
            <w:pPr>
              <w:spacing w:after="0" w:line="240" w:lineRule="auto"/>
              <w:rPr>
                <w:sz w:val="18"/>
                <w:szCs w:val="18"/>
              </w:rPr>
            </w:pPr>
          </w:p>
          <w:p w14:paraId="11896930" w14:textId="77777777" w:rsidR="004B0F85" w:rsidRDefault="00000000">
            <w:pPr>
              <w:spacing w:after="0" w:line="240" w:lineRule="auto"/>
              <w:rPr>
                <w:sz w:val="18"/>
                <w:szCs w:val="18"/>
              </w:rPr>
            </w:pPr>
            <w:r>
              <w:rPr>
                <w:sz w:val="18"/>
                <w:szCs w:val="18"/>
              </w:rPr>
              <w:t>No ML model is produced</w:t>
            </w:r>
          </w:p>
        </w:tc>
      </w:tr>
      <w:tr w:rsidR="004B0F85" w14:paraId="19ACF39A" w14:textId="77777777">
        <w:trPr>
          <w:trHeight w:val="170"/>
        </w:trPr>
        <w:tc>
          <w:tcPr>
            <w:tcW w:w="1590" w:type="dxa"/>
            <w:tcBorders>
              <w:top w:val="nil"/>
            </w:tcBorders>
            <w:vAlign w:val="center"/>
          </w:tcPr>
          <w:p w14:paraId="739BC853" w14:textId="77777777" w:rsidR="004B0F85" w:rsidRDefault="004B0F85">
            <w:pPr>
              <w:spacing w:after="0" w:line="240" w:lineRule="auto"/>
              <w:rPr>
                <w:b/>
                <w:sz w:val="18"/>
                <w:szCs w:val="18"/>
              </w:rPr>
            </w:pPr>
          </w:p>
        </w:tc>
        <w:tc>
          <w:tcPr>
            <w:tcW w:w="2265" w:type="dxa"/>
            <w:vMerge/>
            <w:tcBorders>
              <w:top w:val="single" w:sz="4" w:space="0" w:color="000000"/>
              <w:left w:val="single" w:sz="4" w:space="0" w:color="000000"/>
              <w:right w:val="single" w:sz="4" w:space="0" w:color="000000"/>
            </w:tcBorders>
          </w:tcPr>
          <w:p w14:paraId="3A610626" w14:textId="77777777" w:rsidR="004B0F85" w:rsidRDefault="004B0F85">
            <w:pPr>
              <w:widowControl w:val="0"/>
              <w:pBdr>
                <w:top w:val="nil"/>
                <w:left w:val="nil"/>
                <w:bottom w:val="nil"/>
                <w:right w:val="nil"/>
                <w:between w:val="nil"/>
              </w:pBdr>
              <w:spacing w:after="0" w:line="276" w:lineRule="auto"/>
              <w:rPr>
                <w:b/>
                <w:sz w:val="18"/>
                <w:szCs w:val="18"/>
              </w:rPr>
            </w:pPr>
          </w:p>
        </w:tc>
        <w:tc>
          <w:tcPr>
            <w:tcW w:w="2608" w:type="dxa"/>
            <w:vMerge/>
            <w:tcBorders>
              <w:top w:val="single" w:sz="4" w:space="0" w:color="000000"/>
              <w:left w:val="single" w:sz="4" w:space="0" w:color="000000"/>
              <w:right w:val="single" w:sz="4" w:space="0" w:color="000000"/>
            </w:tcBorders>
          </w:tcPr>
          <w:p w14:paraId="3735AC28" w14:textId="77777777" w:rsidR="004B0F85" w:rsidRDefault="004B0F85">
            <w:pPr>
              <w:widowControl w:val="0"/>
              <w:pBdr>
                <w:top w:val="nil"/>
                <w:left w:val="nil"/>
                <w:bottom w:val="nil"/>
                <w:right w:val="nil"/>
                <w:between w:val="nil"/>
              </w:pBdr>
              <w:spacing w:after="0" w:line="276" w:lineRule="auto"/>
              <w:rPr>
                <w:b/>
                <w:sz w:val="18"/>
                <w:szCs w:val="18"/>
              </w:rPr>
            </w:pPr>
          </w:p>
        </w:tc>
        <w:tc>
          <w:tcPr>
            <w:tcW w:w="2265" w:type="dxa"/>
            <w:vMerge/>
            <w:tcBorders>
              <w:top w:val="single" w:sz="4" w:space="0" w:color="000000"/>
              <w:left w:val="single" w:sz="4" w:space="0" w:color="000000"/>
              <w:right w:val="single" w:sz="4" w:space="0" w:color="000000"/>
            </w:tcBorders>
          </w:tcPr>
          <w:p w14:paraId="211A57E5" w14:textId="77777777" w:rsidR="004B0F85" w:rsidRDefault="004B0F85">
            <w:pPr>
              <w:widowControl w:val="0"/>
              <w:pBdr>
                <w:top w:val="nil"/>
                <w:left w:val="nil"/>
                <w:bottom w:val="nil"/>
                <w:right w:val="nil"/>
                <w:between w:val="nil"/>
              </w:pBdr>
              <w:spacing w:after="0" w:line="276" w:lineRule="auto"/>
              <w:rPr>
                <w:b/>
                <w:sz w:val="18"/>
                <w:szCs w:val="18"/>
              </w:rPr>
            </w:pPr>
          </w:p>
        </w:tc>
        <w:tc>
          <w:tcPr>
            <w:tcW w:w="2265" w:type="dxa"/>
            <w:vMerge/>
            <w:tcBorders>
              <w:top w:val="single" w:sz="4" w:space="0" w:color="000000"/>
              <w:left w:val="single" w:sz="4" w:space="0" w:color="000000"/>
              <w:right w:val="single" w:sz="4" w:space="0" w:color="000000"/>
            </w:tcBorders>
          </w:tcPr>
          <w:p w14:paraId="0AAAAC1C" w14:textId="77777777" w:rsidR="004B0F85" w:rsidRDefault="004B0F85">
            <w:pPr>
              <w:widowControl w:val="0"/>
              <w:pBdr>
                <w:top w:val="nil"/>
                <w:left w:val="nil"/>
                <w:bottom w:val="nil"/>
                <w:right w:val="nil"/>
                <w:between w:val="nil"/>
              </w:pBdr>
              <w:spacing w:after="0" w:line="276" w:lineRule="auto"/>
              <w:rPr>
                <w:b/>
                <w:sz w:val="18"/>
                <w:szCs w:val="18"/>
              </w:rPr>
            </w:pPr>
          </w:p>
        </w:tc>
        <w:tc>
          <w:tcPr>
            <w:tcW w:w="2265" w:type="dxa"/>
            <w:vMerge/>
            <w:tcBorders>
              <w:top w:val="single" w:sz="4" w:space="0" w:color="000000"/>
              <w:left w:val="single" w:sz="4" w:space="0" w:color="000000"/>
              <w:right w:val="single" w:sz="4" w:space="0" w:color="000000"/>
            </w:tcBorders>
          </w:tcPr>
          <w:p w14:paraId="50995F53" w14:textId="77777777" w:rsidR="004B0F85" w:rsidRDefault="004B0F85">
            <w:pPr>
              <w:widowControl w:val="0"/>
              <w:pBdr>
                <w:top w:val="nil"/>
                <w:left w:val="nil"/>
                <w:bottom w:val="nil"/>
                <w:right w:val="nil"/>
                <w:between w:val="nil"/>
              </w:pBdr>
              <w:spacing w:after="0" w:line="276" w:lineRule="auto"/>
              <w:rPr>
                <w:b/>
                <w:sz w:val="18"/>
                <w:szCs w:val="18"/>
              </w:rPr>
            </w:pPr>
          </w:p>
        </w:tc>
        <w:tc>
          <w:tcPr>
            <w:tcW w:w="2270" w:type="dxa"/>
            <w:vMerge/>
            <w:tcBorders>
              <w:top w:val="single" w:sz="4" w:space="0" w:color="000000"/>
              <w:left w:val="single" w:sz="4" w:space="0" w:color="000000"/>
              <w:right w:val="single" w:sz="4" w:space="0" w:color="000000"/>
            </w:tcBorders>
          </w:tcPr>
          <w:p w14:paraId="26EAD2FD" w14:textId="77777777" w:rsidR="004B0F85" w:rsidRDefault="004B0F85">
            <w:pPr>
              <w:widowControl w:val="0"/>
              <w:pBdr>
                <w:top w:val="nil"/>
                <w:left w:val="nil"/>
                <w:bottom w:val="nil"/>
                <w:right w:val="nil"/>
                <w:between w:val="nil"/>
              </w:pBdr>
              <w:spacing w:after="0" w:line="276" w:lineRule="auto"/>
              <w:rPr>
                <w:b/>
                <w:sz w:val="18"/>
                <w:szCs w:val="18"/>
              </w:rPr>
            </w:pPr>
          </w:p>
        </w:tc>
      </w:tr>
      <w:tr w:rsidR="004B0F85" w14:paraId="30C08770" w14:textId="77777777">
        <w:trPr>
          <w:trHeight w:val="248"/>
        </w:trPr>
        <w:tc>
          <w:tcPr>
            <w:tcW w:w="1590" w:type="dxa"/>
            <w:tcBorders>
              <w:top w:val="single" w:sz="4" w:space="0" w:color="000000"/>
              <w:bottom w:val="nil"/>
            </w:tcBorders>
            <w:vAlign w:val="center"/>
          </w:tcPr>
          <w:p w14:paraId="1B0A1D8F" w14:textId="77777777" w:rsidR="004B0F85" w:rsidRDefault="004B0F85">
            <w:pPr>
              <w:spacing w:after="0" w:line="240" w:lineRule="auto"/>
              <w:jc w:val="center"/>
              <w:rPr>
                <w:b/>
                <w:sz w:val="18"/>
                <w:szCs w:val="18"/>
              </w:rPr>
            </w:pPr>
          </w:p>
          <w:p w14:paraId="6E1CBCC8" w14:textId="77777777" w:rsidR="004B0F85" w:rsidRDefault="00000000">
            <w:pPr>
              <w:spacing w:after="0" w:line="240" w:lineRule="auto"/>
              <w:jc w:val="center"/>
              <w:rPr>
                <w:b/>
                <w:sz w:val="18"/>
                <w:szCs w:val="18"/>
              </w:rPr>
            </w:pPr>
            <w:r>
              <w:rPr>
                <w:b/>
                <w:sz w:val="18"/>
                <w:szCs w:val="18"/>
              </w:rPr>
              <w:t>Task 4</w:t>
            </w:r>
          </w:p>
          <w:p w14:paraId="5F832995" w14:textId="77777777" w:rsidR="004B0F85" w:rsidRDefault="00000000">
            <w:pPr>
              <w:spacing w:after="0"/>
              <w:jc w:val="center"/>
              <w:rPr>
                <w:b/>
                <w:sz w:val="18"/>
                <w:szCs w:val="18"/>
              </w:rPr>
            </w:pPr>
            <w:r>
              <w:rPr>
                <w:b/>
                <w:sz w:val="18"/>
                <w:szCs w:val="18"/>
              </w:rPr>
              <w:t>(1 subgrades)</w:t>
            </w:r>
          </w:p>
        </w:tc>
        <w:tc>
          <w:tcPr>
            <w:tcW w:w="2265" w:type="dxa"/>
            <w:vMerge w:val="restart"/>
            <w:tcBorders>
              <w:top w:val="single" w:sz="4" w:space="0" w:color="000000"/>
              <w:left w:val="single" w:sz="4" w:space="0" w:color="000000"/>
              <w:right w:val="single" w:sz="4" w:space="0" w:color="000000"/>
            </w:tcBorders>
          </w:tcPr>
          <w:p w14:paraId="45DF2CBE" w14:textId="77777777" w:rsidR="004B0F85" w:rsidRDefault="00000000">
            <w:pPr>
              <w:spacing w:after="0" w:line="240" w:lineRule="auto"/>
              <w:rPr>
                <w:sz w:val="18"/>
                <w:szCs w:val="18"/>
              </w:rPr>
            </w:pPr>
            <w:r>
              <w:rPr>
                <w:sz w:val="18"/>
                <w:szCs w:val="18"/>
              </w:rPr>
              <w:t xml:space="preserve">All the given data are presented following the correct UI and UX concepts </w:t>
            </w:r>
          </w:p>
          <w:p w14:paraId="1DC45948" w14:textId="77777777" w:rsidR="004B0F85" w:rsidRDefault="004B0F85">
            <w:pPr>
              <w:spacing w:after="0" w:line="240" w:lineRule="auto"/>
              <w:rPr>
                <w:sz w:val="18"/>
                <w:szCs w:val="18"/>
              </w:rPr>
            </w:pPr>
          </w:p>
          <w:p w14:paraId="10A1D3FC" w14:textId="77777777" w:rsidR="004B0F85" w:rsidRDefault="00000000">
            <w:pPr>
              <w:spacing w:after="0" w:line="240" w:lineRule="auto"/>
              <w:rPr>
                <w:sz w:val="18"/>
                <w:szCs w:val="18"/>
              </w:rPr>
            </w:pPr>
            <w:r>
              <w:rPr>
                <w:sz w:val="18"/>
                <w:szCs w:val="18"/>
              </w:rPr>
              <w:t>All graphs/widgets that are used to represent each data item make it easy for the user to easily consume the information</w:t>
            </w:r>
          </w:p>
        </w:tc>
        <w:tc>
          <w:tcPr>
            <w:tcW w:w="2608" w:type="dxa"/>
            <w:vMerge w:val="restart"/>
            <w:tcBorders>
              <w:top w:val="single" w:sz="4" w:space="0" w:color="000000"/>
              <w:left w:val="single" w:sz="4" w:space="0" w:color="000000"/>
              <w:right w:val="single" w:sz="4" w:space="0" w:color="000000"/>
            </w:tcBorders>
          </w:tcPr>
          <w:p w14:paraId="2B4E2032" w14:textId="77777777" w:rsidR="004B0F85" w:rsidRDefault="00000000">
            <w:pPr>
              <w:spacing w:after="0" w:line="240" w:lineRule="auto"/>
              <w:rPr>
                <w:sz w:val="18"/>
                <w:szCs w:val="18"/>
              </w:rPr>
            </w:pPr>
            <w:r>
              <w:rPr>
                <w:sz w:val="18"/>
                <w:szCs w:val="18"/>
              </w:rPr>
              <w:t xml:space="preserve">All the given data are presented following the correct UI and UX concepts mostly </w:t>
            </w:r>
          </w:p>
          <w:p w14:paraId="6F35FA19" w14:textId="77777777" w:rsidR="004B0F85" w:rsidRDefault="004B0F85">
            <w:pPr>
              <w:spacing w:after="0" w:line="240" w:lineRule="auto"/>
              <w:rPr>
                <w:sz w:val="18"/>
                <w:szCs w:val="18"/>
              </w:rPr>
            </w:pPr>
          </w:p>
          <w:p w14:paraId="04C88C6B" w14:textId="77777777" w:rsidR="004B0F85" w:rsidRDefault="00000000">
            <w:pPr>
              <w:spacing w:after="0" w:line="240" w:lineRule="auto"/>
              <w:rPr>
                <w:sz w:val="18"/>
                <w:szCs w:val="18"/>
              </w:rPr>
            </w:pPr>
            <w:r>
              <w:rPr>
                <w:sz w:val="18"/>
                <w:szCs w:val="18"/>
              </w:rPr>
              <w:t>Majority of graphs/widgets that are used to represent each data item make it easy for the user to easily consume the information</w:t>
            </w:r>
          </w:p>
        </w:tc>
        <w:tc>
          <w:tcPr>
            <w:tcW w:w="2265" w:type="dxa"/>
            <w:vMerge w:val="restart"/>
            <w:tcBorders>
              <w:top w:val="single" w:sz="4" w:space="0" w:color="000000"/>
              <w:left w:val="single" w:sz="4" w:space="0" w:color="000000"/>
              <w:right w:val="single" w:sz="4" w:space="0" w:color="000000"/>
            </w:tcBorders>
          </w:tcPr>
          <w:p w14:paraId="1CBF97C0" w14:textId="77777777" w:rsidR="004B0F85" w:rsidRDefault="00000000">
            <w:pPr>
              <w:spacing w:after="0" w:line="240" w:lineRule="auto"/>
              <w:rPr>
                <w:sz w:val="18"/>
                <w:szCs w:val="18"/>
              </w:rPr>
            </w:pPr>
            <w:r>
              <w:rPr>
                <w:sz w:val="18"/>
                <w:szCs w:val="18"/>
              </w:rPr>
              <w:t xml:space="preserve">Some of the given data are presented following the UI and UX concepts </w:t>
            </w:r>
          </w:p>
          <w:p w14:paraId="7D2D6109" w14:textId="77777777" w:rsidR="004B0F85" w:rsidRDefault="004B0F85">
            <w:pPr>
              <w:spacing w:after="0" w:line="240" w:lineRule="auto"/>
              <w:rPr>
                <w:sz w:val="18"/>
                <w:szCs w:val="18"/>
              </w:rPr>
            </w:pPr>
          </w:p>
          <w:p w14:paraId="50F090A0" w14:textId="77777777" w:rsidR="004B0F85" w:rsidRDefault="00000000">
            <w:pPr>
              <w:spacing w:after="0" w:line="240" w:lineRule="auto"/>
              <w:rPr>
                <w:sz w:val="18"/>
                <w:szCs w:val="18"/>
              </w:rPr>
            </w:pPr>
            <w:r>
              <w:rPr>
                <w:sz w:val="18"/>
                <w:szCs w:val="18"/>
              </w:rPr>
              <w:t>Some of graphs/widgets that are used to represent each data item make it easy for the user to easily consume the information</w:t>
            </w:r>
          </w:p>
        </w:tc>
        <w:tc>
          <w:tcPr>
            <w:tcW w:w="2265" w:type="dxa"/>
            <w:vMerge w:val="restart"/>
            <w:tcBorders>
              <w:top w:val="single" w:sz="4" w:space="0" w:color="000000"/>
              <w:left w:val="single" w:sz="4" w:space="0" w:color="000000"/>
              <w:right w:val="single" w:sz="4" w:space="0" w:color="000000"/>
            </w:tcBorders>
          </w:tcPr>
          <w:p w14:paraId="37E93BCB" w14:textId="77777777" w:rsidR="004B0F85" w:rsidRDefault="00000000">
            <w:pPr>
              <w:spacing w:after="0" w:line="240" w:lineRule="auto"/>
              <w:rPr>
                <w:sz w:val="18"/>
                <w:szCs w:val="18"/>
              </w:rPr>
            </w:pPr>
            <w:r>
              <w:rPr>
                <w:sz w:val="18"/>
                <w:szCs w:val="18"/>
              </w:rPr>
              <w:t xml:space="preserve">UI and UX concerns are not addressed </w:t>
            </w:r>
          </w:p>
          <w:p w14:paraId="09A7A348" w14:textId="77777777" w:rsidR="004B0F85" w:rsidRDefault="004B0F85">
            <w:pPr>
              <w:spacing w:after="0" w:line="240" w:lineRule="auto"/>
              <w:rPr>
                <w:sz w:val="18"/>
                <w:szCs w:val="18"/>
              </w:rPr>
            </w:pPr>
          </w:p>
          <w:p w14:paraId="7F2FAE09" w14:textId="77777777" w:rsidR="004B0F85" w:rsidRDefault="00000000">
            <w:pPr>
              <w:spacing w:after="0" w:line="240" w:lineRule="auto"/>
              <w:rPr>
                <w:sz w:val="18"/>
                <w:szCs w:val="18"/>
              </w:rPr>
            </w:pPr>
            <w:r>
              <w:rPr>
                <w:sz w:val="18"/>
                <w:szCs w:val="18"/>
              </w:rPr>
              <w:t>Some of graphs/widgets that are used to represent each data item make it easy for the user to easily consume the information</w:t>
            </w:r>
          </w:p>
        </w:tc>
        <w:tc>
          <w:tcPr>
            <w:tcW w:w="2265" w:type="dxa"/>
            <w:vMerge w:val="restart"/>
            <w:tcBorders>
              <w:top w:val="single" w:sz="4" w:space="0" w:color="000000"/>
              <w:left w:val="single" w:sz="4" w:space="0" w:color="000000"/>
              <w:right w:val="single" w:sz="4" w:space="0" w:color="000000"/>
            </w:tcBorders>
          </w:tcPr>
          <w:p w14:paraId="633487E7" w14:textId="77777777" w:rsidR="004B0F85" w:rsidRDefault="00000000">
            <w:pPr>
              <w:spacing w:after="0" w:line="240" w:lineRule="auto"/>
              <w:rPr>
                <w:sz w:val="18"/>
                <w:szCs w:val="18"/>
              </w:rPr>
            </w:pPr>
            <w:r>
              <w:rPr>
                <w:sz w:val="18"/>
                <w:szCs w:val="18"/>
              </w:rPr>
              <w:t xml:space="preserve">UI and UX concerns are not addressed </w:t>
            </w:r>
          </w:p>
          <w:p w14:paraId="714E93D7" w14:textId="77777777" w:rsidR="004B0F85" w:rsidRDefault="004B0F85">
            <w:pPr>
              <w:spacing w:after="0" w:line="240" w:lineRule="auto"/>
              <w:rPr>
                <w:sz w:val="18"/>
                <w:szCs w:val="18"/>
              </w:rPr>
            </w:pPr>
          </w:p>
          <w:p w14:paraId="6E8A80A9" w14:textId="77777777" w:rsidR="004B0F85" w:rsidRDefault="00000000">
            <w:pPr>
              <w:spacing w:after="0" w:line="240" w:lineRule="auto"/>
              <w:rPr>
                <w:sz w:val="18"/>
                <w:szCs w:val="18"/>
              </w:rPr>
            </w:pPr>
            <w:r>
              <w:rPr>
                <w:sz w:val="18"/>
                <w:szCs w:val="18"/>
              </w:rPr>
              <w:t>graphs/widgets that are used to represent data are not appropriate</w:t>
            </w:r>
          </w:p>
        </w:tc>
        <w:tc>
          <w:tcPr>
            <w:tcW w:w="2270" w:type="dxa"/>
            <w:vMerge w:val="restart"/>
            <w:tcBorders>
              <w:top w:val="single" w:sz="4" w:space="0" w:color="000000"/>
              <w:left w:val="single" w:sz="4" w:space="0" w:color="000000"/>
              <w:right w:val="single" w:sz="4" w:space="0" w:color="000000"/>
            </w:tcBorders>
          </w:tcPr>
          <w:p w14:paraId="5276C06A" w14:textId="77777777" w:rsidR="004B0F85" w:rsidRDefault="00000000">
            <w:pPr>
              <w:spacing w:after="0" w:line="240" w:lineRule="auto"/>
              <w:rPr>
                <w:sz w:val="18"/>
                <w:szCs w:val="18"/>
              </w:rPr>
            </w:pPr>
            <w:r>
              <w:rPr>
                <w:sz w:val="18"/>
                <w:szCs w:val="18"/>
              </w:rPr>
              <w:t>Presentation of data doesn't qualify as a dashboard or widgets of a dashboard.</w:t>
            </w:r>
          </w:p>
        </w:tc>
      </w:tr>
      <w:tr w:rsidR="004B0F85" w14:paraId="17A9EA7B" w14:textId="77777777">
        <w:trPr>
          <w:trHeight w:val="170"/>
        </w:trPr>
        <w:tc>
          <w:tcPr>
            <w:tcW w:w="1590" w:type="dxa"/>
            <w:tcBorders>
              <w:top w:val="nil"/>
            </w:tcBorders>
            <w:vAlign w:val="center"/>
          </w:tcPr>
          <w:p w14:paraId="6518A0DD" w14:textId="77777777" w:rsidR="004B0F85" w:rsidRDefault="004B0F85">
            <w:pPr>
              <w:spacing w:after="0" w:line="240" w:lineRule="auto"/>
              <w:rPr>
                <w:b/>
                <w:sz w:val="18"/>
                <w:szCs w:val="18"/>
              </w:rPr>
            </w:pPr>
          </w:p>
        </w:tc>
        <w:tc>
          <w:tcPr>
            <w:tcW w:w="2265" w:type="dxa"/>
            <w:vMerge/>
            <w:tcBorders>
              <w:top w:val="single" w:sz="4" w:space="0" w:color="000000"/>
              <w:left w:val="single" w:sz="4" w:space="0" w:color="000000"/>
              <w:right w:val="single" w:sz="4" w:space="0" w:color="000000"/>
            </w:tcBorders>
          </w:tcPr>
          <w:p w14:paraId="7CE01B91" w14:textId="77777777" w:rsidR="004B0F85" w:rsidRDefault="004B0F85">
            <w:pPr>
              <w:widowControl w:val="0"/>
              <w:pBdr>
                <w:top w:val="nil"/>
                <w:left w:val="nil"/>
                <w:bottom w:val="nil"/>
                <w:right w:val="nil"/>
                <w:between w:val="nil"/>
              </w:pBdr>
              <w:spacing w:after="0" w:line="276" w:lineRule="auto"/>
              <w:rPr>
                <w:b/>
                <w:sz w:val="18"/>
                <w:szCs w:val="18"/>
              </w:rPr>
            </w:pPr>
          </w:p>
        </w:tc>
        <w:tc>
          <w:tcPr>
            <w:tcW w:w="2608" w:type="dxa"/>
            <w:vMerge/>
            <w:tcBorders>
              <w:top w:val="single" w:sz="4" w:space="0" w:color="000000"/>
              <w:left w:val="single" w:sz="4" w:space="0" w:color="000000"/>
              <w:right w:val="single" w:sz="4" w:space="0" w:color="000000"/>
            </w:tcBorders>
          </w:tcPr>
          <w:p w14:paraId="3C8E8F59" w14:textId="77777777" w:rsidR="004B0F85" w:rsidRDefault="004B0F85">
            <w:pPr>
              <w:widowControl w:val="0"/>
              <w:pBdr>
                <w:top w:val="nil"/>
                <w:left w:val="nil"/>
                <w:bottom w:val="nil"/>
                <w:right w:val="nil"/>
                <w:between w:val="nil"/>
              </w:pBdr>
              <w:spacing w:after="0" w:line="276" w:lineRule="auto"/>
              <w:rPr>
                <w:b/>
                <w:sz w:val="18"/>
                <w:szCs w:val="18"/>
              </w:rPr>
            </w:pPr>
          </w:p>
        </w:tc>
        <w:tc>
          <w:tcPr>
            <w:tcW w:w="2265" w:type="dxa"/>
            <w:vMerge/>
            <w:tcBorders>
              <w:top w:val="single" w:sz="4" w:space="0" w:color="000000"/>
              <w:left w:val="single" w:sz="4" w:space="0" w:color="000000"/>
              <w:right w:val="single" w:sz="4" w:space="0" w:color="000000"/>
            </w:tcBorders>
          </w:tcPr>
          <w:p w14:paraId="441E24F8" w14:textId="77777777" w:rsidR="004B0F85" w:rsidRDefault="004B0F85">
            <w:pPr>
              <w:widowControl w:val="0"/>
              <w:pBdr>
                <w:top w:val="nil"/>
                <w:left w:val="nil"/>
                <w:bottom w:val="nil"/>
                <w:right w:val="nil"/>
                <w:between w:val="nil"/>
              </w:pBdr>
              <w:spacing w:after="0" w:line="276" w:lineRule="auto"/>
              <w:rPr>
                <w:b/>
                <w:sz w:val="18"/>
                <w:szCs w:val="18"/>
              </w:rPr>
            </w:pPr>
          </w:p>
        </w:tc>
        <w:tc>
          <w:tcPr>
            <w:tcW w:w="2265" w:type="dxa"/>
            <w:vMerge/>
            <w:tcBorders>
              <w:top w:val="single" w:sz="4" w:space="0" w:color="000000"/>
              <w:left w:val="single" w:sz="4" w:space="0" w:color="000000"/>
              <w:right w:val="single" w:sz="4" w:space="0" w:color="000000"/>
            </w:tcBorders>
          </w:tcPr>
          <w:p w14:paraId="537D1D8D" w14:textId="77777777" w:rsidR="004B0F85" w:rsidRDefault="004B0F85">
            <w:pPr>
              <w:widowControl w:val="0"/>
              <w:pBdr>
                <w:top w:val="nil"/>
                <w:left w:val="nil"/>
                <w:bottom w:val="nil"/>
                <w:right w:val="nil"/>
                <w:between w:val="nil"/>
              </w:pBdr>
              <w:spacing w:after="0" w:line="276" w:lineRule="auto"/>
              <w:rPr>
                <w:b/>
                <w:sz w:val="18"/>
                <w:szCs w:val="18"/>
              </w:rPr>
            </w:pPr>
          </w:p>
        </w:tc>
        <w:tc>
          <w:tcPr>
            <w:tcW w:w="2265" w:type="dxa"/>
            <w:vMerge/>
            <w:tcBorders>
              <w:top w:val="single" w:sz="4" w:space="0" w:color="000000"/>
              <w:left w:val="single" w:sz="4" w:space="0" w:color="000000"/>
              <w:right w:val="single" w:sz="4" w:space="0" w:color="000000"/>
            </w:tcBorders>
          </w:tcPr>
          <w:p w14:paraId="01E393CD" w14:textId="77777777" w:rsidR="004B0F85" w:rsidRDefault="004B0F85">
            <w:pPr>
              <w:widowControl w:val="0"/>
              <w:pBdr>
                <w:top w:val="nil"/>
                <w:left w:val="nil"/>
                <w:bottom w:val="nil"/>
                <w:right w:val="nil"/>
                <w:between w:val="nil"/>
              </w:pBdr>
              <w:spacing w:after="0" w:line="276" w:lineRule="auto"/>
              <w:rPr>
                <w:b/>
                <w:sz w:val="18"/>
                <w:szCs w:val="18"/>
              </w:rPr>
            </w:pPr>
          </w:p>
        </w:tc>
        <w:tc>
          <w:tcPr>
            <w:tcW w:w="2270" w:type="dxa"/>
            <w:vMerge/>
            <w:tcBorders>
              <w:top w:val="single" w:sz="4" w:space="0" w:color="000000"/>
              <w:left w:val="single" w:sz="4" w:space="0" w:color="000000"/>
              <w:right w:val="single" w:sz="4" w:space="0" w:color="000000"/>
            </w:tcBorders>
          </w:tcPr>
          <w:p w14:paraId="12A9D054" w14:textId="77777777" w:rsidR="004B0F85" w:rsidRDefault="004B0F85">
            <w:pPr>
              <w:widowControl w:val="0"/>
              <w:pBdr>
                <w:top w:val="nil"/>
                <w:left w:val="nil"/>
                <w:bottom w:val="nil"/>
                <w:right w:val="nil"/>
                <w:between w:val="nil"/>
              </w:pBdr>
              <w:spacing w:after="0" w:line="276" w:lineRule="auto"/>
              <w:rPr>
                <w:b/>
                <w:sz w:val="18"/>
                <w:szCs w:val="18"/>
              </w:rPr>
            </w:pPr>
          </w:p>
        </w:tc>
      </w:tr>
    </w:tbl>
    <w:p w14:paraId="6C95317F" w14:textId="77777777" w:rsidR="004B0F85" w:rsidRDefault="00000000">
      <w:pPr>
        <w:spacing w:after="0" w:line="240" w:lineRule="auto"/>
        <w:rPr>
          <w:b/>
          <w:i/>
          <w:sz w:val="20"/>
          <w:szCs w:val="20"/>
        </w:rPr>
        <w:sectPr w:rsidR="004B0F85">
          <w:headerReference w:type="default" r:id="rId9"/>
          <w:footerReference w:type="default" r:id="rId10"/>
          <w:headerReference w:type="first" r:id="rId11"/>
          <w:footerReference w:type="first" r:id="rId12"/>
          <w:pgSz w:w="11906" w:h="16838"/>
          <w:pgMar w:top="1440" w:right="1080" w:bottom="1440" w:left="1080" w:header="737" w:footer="680" w:gutter="0"/>
          <w:pgNumType w:start="1"/>
          <w:cols w:space="720"/>
          <w:titlePg/>
        </w:sectPr>
      </w:pPr>
      <w:r>
        <w:rPr>
          <w:b/>
          <w:i/>
          <w:sz w:val="20"/>
          <w:szCs w:val="20"/>
        </w:rPr>
        <w:t xml:space="preserve">Coursework received late, without valid reason, will be regarded as a non-submission (NS) and one of your assessment opportunities will be lost. </w:t>
      </w:r>
    </w:p>
    <w:p w14:paraId="3298B38C" w14:textId="77777777" w:rsidR="004B0F85" w:rsidRDefault="004B0F85">
      <w:pPr>
        <w:widowControl w:val="0"/>
        <w:pBdr>
          <w:top w:val="nil"/>
          <w:left w:val="nil"/>
          <w:bottom w:val="nil"/>
          <w:right w:val="nil"/>
          <w:between w:val="nil"/>
        </w:pBdr>
        <w:spacing w:after="0" w:line="276" w:lineRule="auto"/>
        <w:rPr>
          <w:b/>
          <w:i/>
          <w:sz w:val="20"/>
          <w:szCs w:val="20"/>
        </w:rPr>
      </w:pPr>
    </w:p>
    <w:tbl>
      <w:tblPr>
        <w:tblStyle w:val="ab"/>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39"/>
      </w:tblGrid>
      <w:tr w:rsidR="004B0F85" w14:paraId="7E31BC7D" w14:textId="77777777">
        <w:trPr>
          <w:cantSplit/>
          <w:tblHeader/>
        </w:trPr>
        <w:tc>
          <w:tcPr>
            <w:tcW w:w="9639" w:type="dxa"/>
            <w:shd w:val="clear" w:color="auto" w:fill="712177"/>
          </w:tcPr>
          <w:p w14:paraId="272CD69B" w14:textId="77777777" w:rsidR="004B0F85" w:rsidRDefault="00000000">
            <w:pPr>
              <w:pStyle w:val="Heading1"/>
              <w:spacing w:before="60" w:after="60"/>
              <w:rPr>
                <w:color w:val="FFFFFF"/>
                <w:sz w:val="24"/>
                <w:szCs w:val="24"/>
              </w:rPr>
            </w:pPr>
            <w:r>
              <w:rPr>
                <w:color w:val="FFFFFF"/>
                <w:sz w:val="24"/>
                <w:szCs w:val="24"/>
              </w:rPr>
              <w:t xml:space="preserve">What else is important to my assessment? </w:t>
            </w:r>
          </w:p>
        </w:tc>
      </w:tr>
      <w:tr w:rsidR="004B0F85" w14:paraId="03643890" w14:textId="77777777">
        <w:trPr>
          <w:cantSplit/>
        </w:trPr>
        <w:tc>
          <w:tcPr>
            <w:tcW w:w="9639" w:type="dxa"/>
          </w:tcPr>
          <w:p w14:paraId="551912DA" w14:textId="77777777" w:rsidR="004B0F85" w:rsidRDefault="00000000">
            <w:pPr>
              <w:pStyle w:val="Heading3"/>
              <w:spacing w:before="60"/>
            </w:pPr>
            <w:r>
              <w:t>What is plagiarism?</w:t>
            </w:r>
          </w:p>
          <w:p w14:paraId="3DF51062" w14:textId="77777777" w:rsidR="004B0F85" w:rsidRDefault="00000000">
            <w:pPr>
              <w:rPr>
                <w:sz w:val="20"/>
                <w:szCs w:val="20"/>
              </w:rPr>
            </w:pPr>
            <w:r>
              <w:rPr>
                <w:sz w:val="20"/>
                <w:szCs w:val="20"/>
              </w:rPr>
              <w:t>“Plagiarism is the practice of presenting the thoughts, writings or other output of another or others as original, without acknowledgement of their source(s) at the point of their use in the student’s work. All materials including text, data, diagrams or other illustrations used to support a piece of work, whether from a printed publication or from electronic media, should be appropriately identified and referenced and should not normally be copied directly unless as an acknowledged quotation. Text, opinions or ideas translated into the words of the individual student should in all cases acknowledge the original source”  (</w:t>
            </w:r>
            <w:hyperlink r:id="rId13">
              <w:r>
                <w:rPr>
                  <w:color w:val="0070C0"/>
                  <w:sz w:val="20"/>
                  <w:szCs w:val="20"/>
                  <w:u w:val="single"/>
                </w:rPr>
                <w:t>RGU 2022</w:t>
              </w:r>
            </w:hyperlink>
            <w:r>
              <w:rPr>
                <w:sz w:val="20"/>
                <w:szCs w:val="20"/>
              </w:rPr>
              <w:t>).</w:t>
            </w:r>
          </w:p>
          <w:p w14:paraId="7D825B9C" w14:textId="77777777" w:rsidR="004B0F85" w:rsidRDefault="00000000">
            <w:pPr>
              <w:pStyle w:val="Heading3"/>
            </w:pPr>
            <w:r>
              <w:t>What is collusion?</w:t>
            </w:r>
          </w:p>
          <w:p w14:paraId="0D0171FA" w14:textId="77777777" w:rsidR="004B0F85" w:rsidRDefault="00000000">
            <w:pPr>
              <w:rPr>
                <w:color w:val="313537"/>
                <w:sz w:val="20"/>
                <w:szCs w:val="20"/>
                <w:highlight w:val="white"/>
              </w:rPr>
            </w:pPr>
            <w:r>
              <w:rPr>
                <w:color w:val="000000"/>
                <w:sz w:val="20"/>
                <w:szCs w:val="20"/>
                <w:highlight w:val="white"/>
              </w:rPr>
              <w:t xml:space="preserve">“Collusion is defined as two or more people working together with the intention of deceiving another. Within the academic environment this can occur when students work with others on an assignment, or part of an assignment, that is intended to be completed separately“ </w:t>
            </w:r>
            <w:r>
              <w:rPr>
                <w:color w:val="313537"/>
                <w:sz w:val="20"/>
                <w:szCs w:val="20"/>
                <w:highlight w:val="white"/>
              </w:rPr>
              <w:t>(</w:t>
            </w:r>
            <w:hyperlink r:id="rId14" w:anchor="/lessons/rBmduIUswGjg5JM_oOPSZRypliSTpT_n">
              <w:r>
                <w:rPr>
                  <w:color w:val="0563C1"/>
                  <w:sz w:val="20"/>
                  <w:szCs w:val="20"/>
                  <w:highlight w:val="white"/>
                  <w:u w:val="single"/>
                </w:rPr>
                <w:t>RGU 2022</w:t>
              </w:r>
            </w:hyperlink>
            <w:r>
              <w:rPr>
                <w:color w:val="313537"/>
                <w:sz w:val="20"/>
                <w:szCs w:val="20"/>
                <w:highlight w:val="white"/>
              </w:rPr>
              <w:t>).</w:t>
            </w:r>
          </w:p>
          <w:p w14:paraId="0B7E3281" w14:textId="77777777" w:rsidR="004B0F85" w:rsidRDefault="00000000">
            <w:pPr>
              <w:spacing w:after="0"/>
              <w:rPr>
                <w:sz w:val="24"/>
                <w:szCs w:val="24"/>
              </w:rPr>
            </w:pPr>
            <w:r>
              <w:rPr>
                <w:sz w:val="20"/>
                <w:szCs w:val="20"/>
              </w:rPr>
              <w:t xml:space="preserve">For further information please see </w:t>
            </w:r>
            <w:hyperlink r:id="rId15">
              <w:r>
                <w:rPr>
                  <w:color w:val="0070C0"/>
                  <w:sz w:val="20"/>
                  <w:szCs w:val="20"/>
                  <w:u w:val="single"/>
                </w:rPr>
                <w:t>Academic Integrity</w:t>
              </w:r>
            </w:hyperlink>
            <w:r>
              <w:rPr>
                <w:sz w:val="20"/>
                <w:szCs w:val="20"/>
              </w:rPr>
              <w:t>.</w:t>
            </w:r>
            <w:r>
              <w:rPr>
                <w:sz w:val="24"/>
                <w:szCs w:val="24"/>
              </w:rPr>
              <w:t xml:space="preserve"> </w:t>
            </w:r>
          </w:p>
        </w:tc>
      </w:tr>
      <w:tr w:rsidR="004B0F85" w14:paraId="51E93021" w14:textId="77777777">
        <w:trPr>
          <w:cantSplit/>
        </w:trPr>
        <w:tc>
          <w:tcPr>
            <w:tcW w:w="9639" w:type="dxa"/>
          </w:tcPr>
          <w:p w14:paraId="36DA9A8B" w14:textId="77777777" w:rsidR="004B0F85" w:rsidRDefault="00000000">
            <w:pPr>
              <w:pStyle w:val="Heading3"/>
              <w:spacing w:before="60"/>
            </w:pPr>
            <w:r>
              <w:t>What is the Assessment Word Limit Statement?</w:t>
            </w:r>
          </w:p>
          <w:p w14:paraId="7B67A31B" w14:textId="77777777" w:rsidR="004B0F85" w:rsidRDefault="00000000">
            <w:pPr>
              <w:spacing w:after="0"/>
              <w:rPr>
                <w:sz w:val="20"/>
                <w:szCs w:val="20"/>
              </w:rPr>
            </w:pPr>
            <w:r>
              <w:rPr>
                <w:sz w:val="20"/>
                <w:szCs w:val="20"/>
              </w:rPr>
              <w:t>It is important that you adhere to the Word Limit specified above. The Assessment Word Limit Statement lists what is included and excluded from the word count, along with the penalty for exceeding the upper limit.</w:t>
            </w:r>
          </w:p>
        </w:tc>
      </w:tr>
      <w:tr w:rsidR="004B0F85" w14:paraId="6D130182" w14:textId="77777777">
        <w:trPr>
          <w:cantSplit/>
        </w:trPr>
        <w:tc>
          <w:tcPr>
            <w:tcW w:w="9639" w:type="dxa"/>
          </w:tcPr>
          <w:p w14:paraId="79E83C6C" w14:textId="77777777" w:rsidR="004B0F85" w:rsidRDefault="00000000">
            <w:pPr>
              <w:pStyle w:val="Heading3"/>
              <w:spacing w:before="60"/>
            </w:pPr>
            <w:r>
              <w:t>What if I’m unable to submit?</w:t>
            </w:r>
          </w:p>
          <w:p w14:paraId="5D6304A7" w14:textId="77777777" w:rsidR="004B0F85" w:rsidRDefault="00000000">
            <w:pPr>
              <w:numPr>
                <w:ilvl w:val="0"/>
                <w:numId w:val="4"/>
              </w:numPr>
              <w:pBdr>
                <w:top w:val="nil"/>
                <w:left w:val="nil"/>
                <w:bottom w:val="nil"/>
                <w:right w:val="nil"/>
                <w:between w:val="nil"/>
              </w:pBdr>
              <w:spacing w:after="0"/>
              <w:ind w:left="357" w:hanging="357"/>
              <w:rPr>
                <w:color w:val="000000"/>
                <w:sz w:val="20"/>
                <w:szCs w:val="20"/>
              </w:rPr>
            </w:pPr>
            <w:r>
              <w:rPr>
                <w:color w:val="000000"/>
                <w:sz w:val="20"/>
                <w:szCs w:val="20"/>
              </w:rPr>
              <w:t xml:space="preserve">The University operates a </w:t>
            </w:r>
            <w:hyperlink r:id="rId16">
              <w:r>
                <w:rPr>
                  <w:color w:val="0563C1"/>
                  <w:sz w:val="20"/>
                  <w:szCs w:val="20"/>
                  <w:u w:val="single"/>
                </w:rPr>
                <w:t>Fit to Sit Policy</w:t>
              </w:r>
            </w:hyperlink>
            <w:r>
              <w:rPr>
                <w:color w:val="FF0000"/>
                <w:sz w:val="20"/>
                <w:szCs w:val="20"/>
              </w:rPr>
              <w:t xml:space="preserve"> </w:t>
            </w:r>
            <w:r>
              <w:rPr>
                <w:color w:val="000000"/>
                <w:sz w:val="20"/>
                <w:szCs w:val="20"/>
              </w:rPr>
              <w:t xml:space="preserve">which means that if you undertake an assessment then you are declaring yourself well enough to do so. </w:t>
            </w:r>
          </w:p>
          <w:p w14:paraId="3AB6599A" w14:textId="77777777" w:rsidR="004B0F85" w:rsidRDefault="00000000">
            <w:pPr>
              <w:numPr>
                <w:ilvl w:val="0"/>
                <w:numId w:val="4"/>
              </w:numPr>
              <w:pBdr>
                <w:top w:val="nil"/>
                <w:left w:val="nil"/>
                <w:bottom w:val="nil"/>
                <w:right w:val="nil"/>
                <w:between w:val="nil"/>
              </w:pBdr>
              <w:spacing w:after="0"/>
              <w:ind w:left="357" w:hanging="357"/>
              <w:rPr>
                <w:color w:val="FF0000"/>
                <w:sz w:val="20"/>
                <w:szCs w:val="20"/>
                <w:u w:val="single"/>
              </w:rPr>
            </w:pPr>
            <w:r>
              <w:rPr>
                <w:color w:val="000000"/>
                <w:sz w:val="20"/>
                <w:szCs w:val="20"/>
              </w:rPr>
              <w:t xml:space="preserve">If you require an extension, you should complete and submit a </w:t>
            </w:r>
            <w:hyperlink r:id="rId17">
              <w:r>
                <w:rPr>
                  <w:color w:val="0563C1"/>
                  <w:sz w:val="20"/>
                  <w:szCs w:val="20"/>
                  <w:u w:val="single"/>
                </w:rPr>
                <w:t>Coursework Extension Form</w:t>
              </w:r>
            </w:hyperlink>
            <w:r>
              <w:rPr>
                <w:color w:val="000000"/>
                <w:sz w:val="20"/>
                <w:szCs w:val="20"/>
              </w:rPr>
              <w:t xml:space="preserve">. This form is available on the RGU </w:t>
            </w:r>
            <w:hyperlink r:id="rId18">
              <w:r>
                <w:rPr>
                  <w:color w:val="0563C1"/>
                  <w:sz w:val="20"/>
                  <w:szCs w:val="20"/>
                  <w:u w:val="single"/>
                </w:rPr>
                <w:t>Student and Applicant Forms</w:t>
              </w:r>
            </w:hyperlink>
            <w:r>
              <w:rPr>
                <w:color w:val="000000"/>
                <w:sz w:val="20"/>
                <w:szCs w:val="20"/>
              </w:rPr>
              <w:t xml:space="preserve"> page.</w:t>
            </w:r>
          </w:p>
          <w:p w14:paraId="0098481C" w14:textId="77777777" w:rsidR="004B0F85" w:rsidRDefault="00000000">
            <w:pPr>
              <w:numPr>
                <w:ilvl w:val="0"/>
                <w:numId w:val="4"/>
              </w:numPr>
              <w:pBdr>
                <w:top w:val="nil"/>
                <w:left w:val="nil"/>
                <w:bottom w:val="nil"/>
                <w:right w:val="nil"/>
                <w:between w:val="nil"/>
              </w:pBdr>
              <w:spacing w:after="0"/>
              <w:ind w:left="357" w:hanging="357"/>
              <w:rPr>
                <w:color w:val="FF0000"/>
                <w:u w:val="single"/>
              </w:rPr>
            </w:pPr>
            <w:r>
              <w:rPr>
                <w:color w:val="000000"/>
                <w:sz w:val="20"/>
                <w:szCs w:val="20"/>
              </w:rPr>
              <w:t>Further support is available from your Course Leader.</w:t>
            </w:r>
          </w:p>
        </w:tc>
      </w:tr>
      <w:tr w:rsidR="004B0F85" w14:paraId="46A43342" w14:textId="77777777">
        <w:trPr>
          <w:cantSplit/>
        </w:trPr>
        <w:tc>
          <w:tcPr>
            <w:tcW w:w="9639" w:type="dxa"/>
          </w:tcPr>
          <w:p w14:paraId="0D2DBFEF" w14:textId="77777777" w:rsidR="004B0F85" w:rsidRDefault="00000000">
            <w:pPr>
              <w:pStyle w:val="Heading3"/>
              <w:spacing w:before="60"/>
            </w:pPr>
            <w:r>
              <w:lastRenderedPageBreak/>
              <w:t>What additional support is available?</w:t>
            </w:r>
          </w:p>
          <w:p w14:paraId="2F28DB76" w14:textId="77777777" w:rsidR="004B0F85" w:rsidRDefault="00000000">
            <w:pPr>
              <w:numPr>
                <w:ilvl w:val="0"/>
                <w:numId w:val="3"/>
              </w:numPr>
              <w:pBdr>
                <w:top w:val="nil"/>
                <w:left w:val="nil"/>
                <w:bottom w:val="nil"/>
                <w:right w:val="nil"/>
                <w:between w:val="nil"/>
              </w:pBdr>
              <w:spacing w:before="60" w:after="0"/>
              <w:rPr>
                <w:color w:val="000000"/>
                <w:sz w:val="20"/>
                <w:szCs w:val="20"/>
              </w:rPr>
            </w:pPr>
            <w:hyperlink r:id="rId19">
              <w:r>
                <w:rPr>
                  <w:color w:val="0563C1"/>
                  <w:sz w:val="20"/>
                  <w:szCs w:val="20"/>
                  <w:u w:val="single"/>
                </w:rPr>
                <w:t>RGU Study Skills</w:t>
              </w:r>
            </w:hyperlink>
            <w:r>
              <w:rPr>
                <w:color w:val="000000"/>
                <w:sz w:val="20"/>
                <w:szCs w:val="20"/>
              </w:rPr>
              <w:t xml:space="preserve"> provide advice and guidance on academic writing, study skills, maths and statistics and basic IT.</w:t>
            </w:r>
          </w:p>
          <w:p w14:paraId="4D781B14" w14:textId="77777777" w:rsidR="004B0F85" w:rsidRDefault="00000000">
            <w:pPr>
              <w:numPr>
                <w:ilvl w:val="0"/>
                <w:numId w:val="3"/>
              </w:numPr>
              <w:pBdr>
                <w:top w:val="nil"/>
                <w:left w:val="nil"/>
                <w:bottom w:val="nil"/>
                <w:right w:val="nil"/>
                <w:between w:val="nil"/>
              </w:pBdr>
              <w:spacing w:after="0"/>
              <w:rPr>
                <w:color w:val="000000"/>
                <w:sz w:val="20"/>
                <w:szCs w:val="20"/>
              </w:rPr>
            </w:pPr>
            <w:hyperlink r:id="rId20">
              <w:r>
                <w:rPr>
                  <w:color w:val="0563C1"/>
                  <w:sz w:val="20"/>
                  <w:szCs w:val="20"/>
                  <w:u w:val="single"/>
                </w:rPr>
                <w:t>RGU Library guidance on referencing and citing</w:t>
              </w:r>
            </w:hyperlink>
            <w:hyperlink r:id="rId21">
              <w:r>
                <w:rPr>
                  <w:color w:val="000000"/>
                  <w:sz w:val="20"/>
                  <w:szCs w:val="20"/>
                </w:rPr>
                <w:t xml:space="preserve">. </w:t>
              </w:r>
            </w:hyperlink>
            <w:r>
              <w:rPr>
                <w:color w:val="000000"/>
                <w:sz w:val="20"/>
                <w:szCs w:val="20"/>
              </w:rPr>
              <w:t xml:space="preserve"> </w:t>
            </w:r>
          </w:p>
          <w:p w14:paraId="13B3A69C" w14:textId="77777777" w:rsidR="004B0F85" w:rsidRDefault="00000000">
            <w:pPr>
              <w:numPr>
                <w:ilvl w:val="0"/>
                <w:numId w:val="3"/>
              </w:numPr>
              <w:pBdr>
                <w:top w:val="nil"/>
                <w:left w:val="nil"/>
                <w:bottom w:val="nil"/>
                <w:right w:val="nil"/>
                <w:between w:val="nil"/>
              </w:pBdr>
              <w:spacing w:after="0"/>
              <w:rPr>
                <w:color w:val="000000"/>
                <w:sz w:val="20"/>
                <w:szCs w:val="20"/>
              </w:rPr>
            </w:pPr>
            <w:hyperlink r:id="rId22">
              <w:r>
                <w:rPr>
                  <w:color w:val="0563C1"/>
                  <w:sz w:val="20"/>
                  <w:szCs w:val="20"/>
                  <w:u w:val="single"/>
                </w:rPr>
                <w:t>The Inclusion Centre: Disability &amp; Dyslexia</w:t>
              </w:r>
            </w:hyperlink>
            <w:r>
              <w:rPr>
                <w:color w:val="000000"/>
                <w:sz w:val="20"/>
                <w:szCs w:val="20"/>
              </w:rPr>
              <w:t>.</w:t>
            </w:r>
          </w:p>
          <w:p w14:paraId="6E0B6811" w14:textId="77777777" w:rsidR="004B0F85" w:rsidRDefault="00000000">
            <w:pPr>
              <w:numPr>
                <w:ilvl w:val="0"/>
                <w:numId w:val="3"/>
              </w:numPr>
              <w:pBdr>
                <w:top w:val="nil"/>
                <w:left w:val="nil"/>
                <w:bottom w:val="nil"/>
                <w:right w:val="nil"/>
                <w:between w:val="nil"/>
              </w:pBdr>
              <w:spacing w:after="0"/>
            </w:pPr>
            <w:r>
              <w:rPr>
                <w:color w:val="000000"/>
                <w:sz w:val="20"/>
                <w:szCs w:val="20"/>
              </w:rPr>
              <w:t>Your Module Coordinator, Course Leader and designated Personal Tutor can also provide support.</w:t>
            </w:r>
          </w:p>
        </w:tc>
      </w:tr>
      <w:tr w:rsidR="004B0F85" w14:paraId="6DC599C3" w14:textId="77777777">
        <w:trPr>
          <w:cantSplit/>
        </w:trPr>
        <w:tc>
          <w:tcPr>
            <w:tcW w:w="9639" w:type="dxa"/>
          </w:tcPr>
          <w:p w14:paraId="244F5826" w14:textId="77777777" w:rsidR="004B0F85" w:rsidRDefault="00000000">
            <w:pPr>
              <w:pStyle w:val="Heading3"/>
              <w:spacing w:before="60"/>
            </w:pPr>
            <w:r>
              <w:t>What are the University rules on assessment?</w:t>
            </w:r>
          </w:p>
          <w:p w14:paraId="12F5763C" w14:textId="77777777" w:rsidR="004B0F85" w:rsidRDefault="00000000">
            <w:pPr>
              <w:spacing w:after="0"/>
            </w:pPr>
            <w:r>
              <w:rPr>
                <w:sz w:val="20"/>
                <w:szCs w:val="20"/>
              </w:rPr>
              <w:t>The University Regulation ‘</w:t>
            </w:r>
            <w:hyperlink r:id="rId23">
              <w:r>
                <w:rPr>
                  <w:color w:val="0563C1"/>
                  <w:sz w:val="20"/>
                  <w:szCs w:val="20"/>
                  <w:u w:val="single"/>
                </w:rPr>
                <w:t>A4: Assessment and Recommendations of Assessment Boards</w:t>
              </w:r>
            </w:hyperlink>
            <w:r>
              <w:rPr>
                <w:sz w:val="20"/>
                <w:szCs w:val="20"/>
              </w:rPr>
              <w:t xml:space="preserve">‘ sets out important information about assessment and how it is conducted across the University. </w:t>
            </w:r>
          </w:p>
        </w:tc>
      </w:tr>
    </w:tbl>
    <w:p w14:paraId="50A8AFFF" w14:textId="77777777" w:rsidR="004B0F85" w:rsidRDefault="004B0F85"/>
    <w:sectPr w:rsidR="004B0F85">
      <w:pgSz w:w="11906" w:h="16838"/>
      <w:pgMar w:top="851" w:right="1077" w:bottom="851" w:left="1077" w:header="737" w:footer="68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02FE1" w14:textId="77777777" w:rsidR="008D623E" w:rsidRDefault="008D623E">
      <w:pPr>
        <w:spacing w:after="0" w:line="240" w:lineRule="auto"/>
      </w:pPr>
      <w:r>
        <w:separator/>
      </w:r>
    </w:p>
  </w:endnote>
  <w:endnote w:type="continuationSeparator" w:id="0">
    <w:p w14:paraId="10297044" w14:textId="77777777" w:rsidR="008D623E" w:rsidRDefault="008D6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4FDBF47B-7A07-475E-89C8-08DFC49DADEA}"/>
  </w:font>
  <w:font w:name="Courier New">
    <w:panose1 w:val="02070309020205020404"/>
    <w:charset w:val="00"/>
    <w:family w:val="modern"/>
    <w:pitch w:val="fixed"/>
    <w:sig w:usb0="E0002EFF" w:usb1="C0007843" w:usb2="00000009" w:usb3="00000000" w:csb0="000001FF" w:csb1="00000000"/>
  </w:font>
  <w:font w:name="Open Sans">
    <w:charset w:val="00"/>
    <w:family w:val="swiss"/>
    <w:pitch w:val="variable"/>
    <w:sig w:usb0="E00002EF" w:usb1="4000205B" w:usb2="00000028" w:usb3="00000000" w:csb0="0000019F" w:csb1="00000000"/>
    <w:embedRegular r:id="rId2" w:fontKey="{559D7B42-3C8E-49F8-9648-30D2885058BA}"/>
    <w:embedBold r:id="rId3" w:fontKey="{FEE8D79E-00F0-4521-A36C-3D8BA467D028}"/>
    <w:embedItalic r:id="rId4" w:fontKey="{42A6E66F-13A9-4DCF-A533-C9E2427278D7}"/>
    <w:embedBoldItalic r:id="rId5" w:fontKey="{32B036EF-7572-4F86-AA67-EE45B9615665}"/>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6" w:fontKey="{111863A1-69D1-43F0-9CF1-AA1F85248F22}"/>
  </w:font>
  <w:font w:name="Verdana">
    <w:panose1 w:val="020B0604030504040204"/>
    <w:charset w:val="00"/>
    <w:family w:val="roman"/>
    <w:pitch w:val="variable"/>
    <w:sig w:usb0="00000003" w:usb1="00000000" w:usb2="00000000" w:usb3="00000000" w:csb0="00000001" w:csb1="00000000"/>
    <w:embedRegular r:id="rId7" w:fontKey="{B91C2CF0-6C77-45B6-9386-82484C6B4C92}"/>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embedRegular r:id="rId8" w:fontKey="{87B28A43-7404-4FA1-9651-88EE8145267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3C11E" w14:textId="77777777" w:rsidR="004B0F85" w:rsidRDefault="00000000">
    <w:pPr>
      <w:pBdr>
        <w:top w:val="nil"/>
        <w:left w:val="nil"/>
        <w:bottom w:val="nil"/>
        <w:right w:val="nil"/>
        <w:between w:val="nil"/>
      </w:pBdr>
      <w:tabs>
        <w:tab w:val="center" w:pos="4513"/>
        <w:tab w:val="right" w:pos="9026"/>
      </w:tabs>
      <w:spacing w:after="0"/>
      <w:rPr>
        <w:color w:val="000000"/>
      </w:rPr>
    </w:pPr>
    <w:r>
      <w:rPr>
        <w:noProof/>
      </w:rPr>
      <mc:AlternateContent>
        <mc:Choice Requires="wps">
          <w:drawing>
            <wp:anchor distT="0" distB="0" distL="114300" distR="114300" simplePos="0" relativeHeight="251661312" behindDoc="0" locked="0" layoutInCell="1" hidden="0" allowOverlap="1" wp14:anchorId="7641CBF0" wp14:editId="5539BAF6">
              <wp:simplePos x="0" y="0"/>
              <wp:positionH relativeFrom="column">
                <wp:posOffset>4808538</wp:posOffset>
              </wp:positionH>
              <wp:positionV relativeFrom="paragraph">
                <wp:posOffset>58738</wp:posOffset>
              </wp:positionV>
              <wp:extent cx="1833104" cy="515289"/>
              <wp:effectExtent l="0" t="0" r="0" b="0"/>
              <wp:wrapNone/>
              <wp:docPr id="37" name="Rectangle 37"/>
              <wp:cNvGraphicFramePr/>
              <a:graphic xmlns:a="http://schemas.openxmlformats.org/drawingml/2006/main">
                <a:graphicData uri="http://schemas.microsoft.com/office/word/2010/wordprocessingShape">
                  <wps:wsp>
                    <wps:cNvSpPr/>
                    <wps:spPr>
                      <a:xfrm>
                        <a:off x="4438973" y="3531881"/>
                        <a:ext cx="1814054" cy="496239"/>
                      </a:xfrm>
                      <a:prstGeom prst="rect">
                        <a:avLst/>
                      </a:prstGeom>
                      <a:noFill/>
                      <a:ln>
                        <a:noFill/>
                      </a:ln>
                    </wps:spPr>
                    <wps:txbx>
                      <w:txbxContent>
                        <w:p w14:paraId="4848FC29" w14:textId="77777777" w:rsidR="004B0F85" w:rsidRDefault="00000000">
                          <w:pPr>
                            <w:spacing w:after="0" w:line="240" w:lineRule="auto"/>
                            <w:jc w:val="right"/>
                            <w:textDirection w:val="btLr"/>
                          </w:pPr>
                          <w:r>
                            <w:rPr>
                              <w:b/>
                              <w:color w:val="FFFFFF"/>
                              <w:sz w:val="20"/>
                            </w:rPr>
                            <w:t xml:space="preserve">Date created: </w:t>
                          </w:r>
                          <w:r>
                            <w:rPr>
                              <w:color w:val="FFFFFF"/>
                              <w:sz w:val="20"/>
                            </w:rPr>
                            <w:t>Aug 2022</w:t>
                          </w:r>
                        </w:p>
                        <w:p w14:paraId="32FE7BD3" w14:textId="77777777" w:rsidR="004B0F85" w:rsidRDefault="00000000">
                          <w:pPr>
                            <w:jc w:val="right"/>
                            <w:textDirection w:val="btLr"/>
                          </w:pPr>
                          <w:r>
                            <w:rPr>
                              <w:b/>
                              <w:color w:val="FFFFFF"/>
                              <w:sz w:val="20"/>
                            </w:rPr>
                            <w:t xml:space="preserve">Version: </w:t>
                          </w:r>
                          <w:r>
                            <w:rPr>
                              <w:color w:val="FFFFFF"/>
                              <w:sz w:val="20"/>
                            </w:rPr>
                            <w:t>2</w:t>
                          </w:r>
                        </w:p>
                      </w:txbxContent>
                    </wps:txbx>
                    <wps:bodyPr spcFirstLastPara="1" wrap="square" lIns="91425" tIns="45700" rIns="91425" bIns="45700" anchor="ctr" anchorCtr="0">
                      <a:noAutofit/>
                    </wps:bodyPr>
                  </wps:wsp>
                </a:graphicData>
              </a:graphic>
            </wp:anchor>
          </w:drawing>
        </mc:Choice>
        <mc:Fallback>
          <w:pict>
            <v:rect w14:anchorId="7641CBF0" id="Rectangle 37" o:spid="_x0000_s1026" style="position:absolute;margin-left:378.65pt;margin-top:4.65pt;width:144.35pt;height:40.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" filled="f" stroked="f">
              <v:textbox inset="2.53958mm,1.2694mm,2.53958mm,1.2694mm">
                <w:txbxContent>
                  <w:p w14:paraId="4848FC29" w14:textId="77777777" w:rsidR="004B0F85" w:rsidRDefault="00000000">
                    <w:pPr>
                      <w:spacing w:after="0" w:line="240" w:lineRule="auto"/>
                      <w:jc w:val="right"/>
                      <w:textDirection w:val="btLr"/>
                    </w:pPr>
                    <w:r>
                      <w:rPr>
                        <w:b/>
                        <w:color w:val="FFFFFF"/>
                        <w:sz w:val="20"/>
                      </w:rPr>
                      <w:t xml:space="preserve">Date created: </w:t>
                    </w:r>
                    <w:r>
                      <w:rPr>
                        <w:color w:val="FFFFFF"/>
                        <w:sz w:val="20"/>
                      </w:rPr>
                      <w:t>Aug 2022</w:t>
                    </w:r>
                  </w:p>
                  <w:p w14:paraId="32FE7BD3" w14:textId="77777777" w:rsidR="004B0F85" w:rsidRDefault="00000000">
                    <w:pPr>
                      <w:jc w:val="right"/>
                      <w:textDirection w:val="btLr"/>
                    </w:pPr>
                    <w:r>
                      <w:rPr>
                        <w:b/>
                        <w:color w:val="FFFFFF"/>
                        <w:sz w:val="20"/>
                      </w:rPr>
                      <w:t xml:space="preserve">Version: </w:t>
                    </w:r>
                    <w:r>
                      <w:rPr>
                        <w:color w:val="FFFFFF"/>
                        <w:sz w:val="20"/>
                      </w:rPr>
                      <w:t>2</w:t>
                    </w:r>
                  </w:p>
                </w:txbxContent>
              </v:textbox>
            </v:rect>
          </w:pict>
        </mc:Fallback>
      </mc:AlternateContent>
    </w:r>
    <w:r>
      <w:rPr>
        <w:noProof/>
      </w:rPr>
      <w:drawing>
        <wp:anchor distT="0" distB="0" distL="114300" distR="114300" simplePos="0" relativeHeight="251662336" behindDoc="0" locked="0" layoutInCell="1" hidden="0" allowOverlap="1" wp14:anchorId="22C6441D" wp14:editId="2B2FD0B9">
          <wp:simplePos x="0" y="0"/>
          <wp:positionH relativeFrom="column">
            <wp:posOffset>848462</wp:posOffset>
          </wp:positionH>
          <wp:positionV relativeFrom="paragraph">
            <wp:posOffset>69537</wp:posOffset>
          </wp:positionV>
          <wp:extent cx="6015355" cy="503555"/>
          <wp:effectExtent l="0" t="0" r="0" b="0"/>
          <wp:wrapNone/>
          <wp:docPr id="3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6015355" cy="50355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F2DE0" w14:textId="77777777" w:rsidR="004B0F85" w:rsidRDefault="00000000">
    <w:pPr>
      <w:pBdr>
        <w:top w:val="nil"/>
        <w:left w:val="nil"/>
        <w:bottom w:val="nil"/>
        <w:right w:val="nil"/>
        <w:between w:val="nil"/>
      </w:pBdr>
      <w:tabs>
        <w:tab w:val="center" w:pos="4513"/>
        <w:tab w:val="right" w:pos="9026"/>
      </w:tabs>
      <w:spacing w:after="0"/>
      <w:rPr>
        <w:color w:val="000000"/>
      </w:rPr>
    </w:pPr>
    <w:r>
      <w:rPr>
        <w:noProof/>
      </w:rPr>
      <mc:AlternateContent>
        <mc:Choice Requires="wpg">
          <w:drawing>
            <wp:anchor distT="0" distB="0" distL="114300" distR="114300" simplePos="0" relativeHeight="251663360" behindDoc="0" locked="0" layoutInCell="1" hidden="0" allowOverlap="1" wp14:anchorId="00437C82" wp14:editId="380C3B3A">
              <wp:simplePos x="0" y="0"/>
              <wp:positionH relativeFrom="column">
                <wp:posOffset>-203197</wp:posOffset>
              </wp:positionH>
              <wp:positionV relativeFrom="paragraph">
                <wp:posOffset>114300</wp:posOffset>
              </wp:positionV>
              <wp:extent cx="5717608" cy="550866"/>
              <wp:effectExtent l="0" t="0" r="0" b="0"/>
              <wp:wrapNone/>
              <wp:docPr id="36" name="Group 36"/>
              <wp:cNvGraphicFramePr/>
              <a:graphic xmlns:a="http://schemas.openxmlformats.org/drawingml/2006/main">
                <a:graphicData uri="http://schemas.microsoft.com/office/word/2010/wordprocessingGroup">
                  <wpg:wgp>
                    <wpg:cNvGrpSpPr/>
                    <wpg:grpSpPr>
                      <a:xfrm>
                        <a:off x="0" y="0"/>
                        <a:ext cx="5717608" cy="550866"/>
                        <a:chOff x="2487175" y="3528200"/>
                        <a:chExt cx="5717650" cy="503600"/>
                      </a:xfrm>
                    </wpg:grpSpPr>
                    <wpg:grpSp>
                      <wpg:cNvPr id="1131221650" name="Group 1131221650"/>
                      <wpg:cNvGrpSpPr/>
                      <wpg:grpSpPr>
                        <a:xfrm>
                          <a:off x="2487196" y="3528222"/>
                          <a:ext cx="5717608" cy="503556"/>
                          <a:chOff x="2487175" y="3528200"/>
                          <a:chExt cx="5717650" cy="503600"/>
                        </a:xfrm>
                      </wpg:grpSpPr>
                      <wps:wsp>
                        <wps:cNvPr id="785059016" name="Rectangle 785059016"/>
                        <wps:cNvSpPr/>
                        <wps:spPr>
                          <a:xfrm>
                            <a:off x="2487175" y="3528200"/>
                            <a:ext cx="5717650" cy="503600"/>
                          </a:xfrm>
                          <a:prstGeom prst="rect">
                            <a:avLst/>
                          </a:prstGeom>
                          <a:noFill/>
                          <a:ln>
                            <a:noFill/>
                          </a:ln>
                        </wps:spPr>
                        <wps:txbx>
                          <w:txbxContent>
                            <w:p w14:paraId="41A3F63E" w14:textId="77777777" w:rsidR="004B0F85" w:rsidRDefault="004B0F85">
                              <w:pPr>
                                <w:spacing w:after="0" w:line="240" w:lineRule="auto"/>
                                <w:textDirection w:val="btLr"/>
                              </w:pPr>
                            </w:p>
                          </w:txbxContent>
                        </wps:txbx>
                        <wps:bodyPr spcFirstLastPara="1" wrap="square" lIns="91425" tIns="91425" rIns="91425" bIns="91425" anchor="ctr" anchorCtr="0">
                          <a:noAutofit/>
                        </wps:bodyPr>
                      </wps:wsp>
                      <wpg:grpSp>
                        <wpg:cNvPr id="1078974201" name="Group 1078974201"/>
                        <wpg:cNvGrpSpPr/>
                        <wpg:grpSpPr>
                          <a:xfrm>
                            <a:off x="2487196" y="3528222"/>
                            <a:ext cx="5717608" cy="503556"/>
                            <a:chOff x="4735174" y="29262"/>
                            <a:chExt cx="6015355" cy="503555"/>
                          </a:xfrm>
                        </wpg:grpSpPr>
                        <wps:wsp>
                          <wps:cNvPr id="928734804" name="Rectangle 928734804"/>
                          <wps:cNvSpPr/>
                          <wps:spPr>
                            <a:xfrm>
                              <a:off x="4735174" y="29262"/>
                              <a:ext cx="6015350" cy="503550"/>
                            </a:xfrm>
                            <a:prstGeom prst="rect">
                              <a:avLst/>
                            </a:prstGeom>
                            <a:noFill/>
                            <a:ln>
                              <a:noFill/>
                            </a:ln>
                          </wps:spPr>
                          <wps:txbx>
                            <w:txbxContent>
                              <w:p w14:paraId="5A6DCBC0" w14:textId="77777777" w:rsidR="004B0F85" w:rsidRDefault="004B0F85">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8" name="Shape 8"/>
                            <pic:cNvPicPr preferRelativeResize="0"/>
                          </pic:nvPicPr>
                          <pic:blipFill rotWithShape="1">
                            <a:blip r:embed="rId1">
                              <a:alphaModFix/>
                            </a:blip>
                            <a:srcRect/>
                            <a:stretch/>
                          </pic:blipFill>
                          <pic:spPr>
                            <a:xfrm>
                              <a:off x="4735174" y="29262"/>
                              <a:ext cx="6015355" cy="503555"/>
                            </a:xfrm>
                            <a:prstGeom prst="rect">
                              <a:avLst/>
                            </a:prstGeom>
                            <a:noFill/>
                            <a:ln>
                              <a:noFill/>
                            </a:ln>
                          </pic:spPr>
                        </pic:pic>
                        <wps:wsp>
                          <wps:cNvPr id="1639425383" name="Rectangle 1639425383"/>
                          <wps:cNvSpPr/>
                          <wps:spPr>
                            <a:xfrm>
                              <a:off x="7811866" y="29262"/>
                              <a:ext cx="2664814" cy="496240"/>
                            </a:xfrm>
                            <a:prstGeom prst="rect">
                              <a:avLst/>
                            </a:prstGeom>
                            <a:noFill/>
                            <a:ln>
                              <a:noFill/>
                            </a:ln>
                          </wps:spPr>
                          <wps:txbx>
                            <w:txbxContent>
                              <w:p w14:paraId="2DF1F5DF" w14:textId="77777777" w:rsidR="004B0F85" w:rsidRDefault="00000000">
                                <w:pPr>
                                  <w:spacing w:after="0" w:line="240" w:lineRule="auto"/>
                                  <w:jc w:val="right"/>
                                  <w:textDirection w:val="btLr"/>
                                </w:pPr>
                                <w:r>
                                  <w:rPr>
                                    <w:b/>
                                    <w:color w:val="FFFFFF"/>
                                    <w:sz w:val="20"/>
                                  </w:rPr>
                                  <w:t xml:space="preserve">Date created: </w:t>
                                </w:r>
                                <w:r>
                                  <w:rPr>
                                    <w:color w:val="FFFFFF"/>
                                    <w:sz w:val="20"/>
                                  </w:rPr>
                                  <w:t>Sep 2025</w:t>
                                </w:r>
                              </w:p>
                              <w:p w14:paraId="36722722" w14:textId="77777777" w:rsidR="004B0F85" w:rsidRDefault="00000000">
                                <w:pPr>
                                  <w:jc w:val="right"/>
                                  <w:textDirection w:val="btLr"/>
                                </w:pPr>
                                <w:r>
                                  <w:rPr>
                                    <w:b/>
                                    <w:color w:val="FFFFFF"/>
                                    <w:sz w:val="20"/>
                                  </w:rPr>
                                  <w:t xml:space="preserve">Version: </w:t>
                                </w:r>
                                <w:r>
                                  <w:rPr>
                                    <w:color w:val="FFFFFF"/>
                                    <w:sz w:val="20"/>
                                  </w:rPr>
                                  <w:t>2</w:t>
                                </w:r>
                              </w:p>
                            </w:txbxContent>
                          </wps:txbx>
                          <wps:bodyPr spcFirstLastPara="1" wrap="square" lIns="91425" tIns="45700" rIns="91425" bIns="45700" anchor="ctr" anchorCtr="0">
                            <a:noAutofit/>
                          </wps:bodyPr>
                        </wps:wsp>
                      </wpg:grpSp>
                    </wpg:grpSp>
                  </wpg:wgp>
                </a:graphicData>
              </a:graphic>
            </wp:anchor>
          </w:drawing>
        </mc:Choice>
        <mc:Fallback>
          <w:pict>
            <v:group w14:anchorId="00437C82" id="Group 36" o:spid="_x0000_s1027" style="position:absolute;margin-left:-16pt;margin-top:9pt;width:450.2pt;height:43.4pt;z-index:251663360" coordorigin="24871,35282" coordsize="57176,50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">
              <v:group id="Group 1131221650" o:spid="_x0000_s1028" style="position:absolute;left:24871;top:35282;width:57177;height:5035" coordorigin="24871,35282" coordsize="57176,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">
                <v:rect id="Rectangle 785059016" o:spid="_x0000_s1029" style="position:absolute;left:24871;top:35282;width:57177;height:50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" filled="f" stroked="f">
                  <v:textbox inset="2.53958mm,2.53958mm,2.53958mm,2.53958mm">
                    <w:txbxContent>
                      <w:p w14:paraId="41A3F63E" w14:textId="77777777" w:rsidR="004B0F85" w:rsidRDefault="004B0F85">
                        <w:pPr>
                          <w:spacing w:after="0" w:line="240" w:lineRule="auto"/>
                          <w:textDirection w:val="btLr"/>
                        </w:pPr>
                      </w:p>
                    </w:txbxContent>
                  </v:textbox>
                </v:rect>
                <v:group id="Group 1078974201" o:spid="_x0000_s1030" style="position:absolute;left:24871;top:35282;width:57177;height:5035" coordorigin="47351,292" coordsize="60153,5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">
                  <v:rect id="Rectangle 928734804" o:spid="_x0000_s1031" style="position:absolute;left:47351;top:292;width:60154;height:50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" filled="f" stroked="f">
                    <v:textbox inset="2.53958mm,2.53958mm,2.53958mm,2.53958mm">
                      <w:txbxContent>
                        <w:p w14:paraId="5A6DCBC0" w14:textId="77777777" w:rsidR="004B0F85" w:rsidRDefault="004B0F85">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8" o:spid="_x0000_s1032" type="#_x0000_t75" style="position:absolute;left:47351;top:292;width:60154;height:503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">
                    <v:imagedata r:id="rId2" o:title=""/>
                  </v:shape>
                  <v:rect id="Rectangle 1639425383" o:spid="_x0000_s1033" style="position:absolute;left:78118;top:292;width:26648;height:4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" filled="f" stroked="f">
                    <v:textbox inset="2.53958mm,1.2694mm,2.53958mm,1.2694mm">
                      <w:txbxContent>
                        <w:p w14:paraId="2DF1F5DF" w14:textId="77777777" w:rsidR="004B0F85" w:rsidRDefault="00000000">
                          <w:pPr>
                            <w:spacing w:after="0" w:line="240" w:lineRule="auto"/>
                            <w:jc w:val="right"/>
                            <w:textDirection w:val="btLr"/>
                          </w:pPr>
                          <w:r>
                            <w:rPr>
                              <w:b/>
                              <w:color w:val="FFFFFF"/>
                              <w:sz w:val="20"/>
                            </w:rPr>
                            <w:t xml:space="preserve">Date created: </w:t>
                          </w:r>
                          <w:r>
                            <w:rPr>
                              <w:color w:val="FFFFFF"/>
                              <w:sz w:val="20"/>
                            </w:rPr>
                            <w:t>Sep 2025</w:t>
                          </w:r>
                        </w:p>
                        <w:p w14:paraId="36722722" w14:textId="77777777" w:rsidR="004B0F85" w:rsidRDefault="00000000">
                          <w:pPr>
                            <w:jc w:val="right"/>
                            <w:textDirection w:val="btLr"/>
                          </w:pPr>
                          <w:r>
                            <w:rPr>
                              <w:b/>
                              <w:color w:val="FFFFFF"/>
                              <w:sz w:val="20"/>
                            </w:rPr>
                            <w:t xml:space="preserve">Version: </w:t>
                          </w:r>
                          <w:r>
                            <w:rPr>
                              <w:color w:val="FFFFFF"/>
                              <w:sz w:val="20"/>
                            </w:rPr>
                            <w:t>2</w:t>
                          </w:r>
                        </w:p>
                      </w:txbxContent>
                    </v:textbox>
                  </v:rect>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87B3B" w14:textId="77777777" w:rsidR="008D623E" w:rsidRDefault="008D623E">
      <w:pPr>
        <w:spacing w:after="0" w:line="240" w:lineRule="auto"/>
      </w:pPr>
      <w:r>
        <w:separator/>
      </w:r>
    </w:p>
  </w:footnote>
  <w:footnote w:type="continuationSeparator" w:id="0">
    <w:p w14:paraId="762E6D4A" w14:textId="77777777" w:rsidR="008D623E" w:rsidRDefault="008D62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985D6" w14:textId="77777777" w:rsidR="004B0F85" w:rsidRDefault="00000000">
    <w:pPr>
      <w:pBdr>
        <w:top w:val="nil"/>
        <w:left w:val="nil"/>
        <w:bottom w:val="nil"/>
        <w:right w:val="nil"/>
        <w:between w:val="nil"/>
      </w:pBdr>
      <w:tabs>
        <w:tab w:val="center" w:pos="4513"/>
        <w:tab w:val="right" w:pos="9026"/>
      </w:tabs>
      <w:spacing w:after="0"/>
      <w:rPr>
        <w:color w:val="000000"/>
      </w:rPr>
    </w:pPr>
    <w:r>
      <w:rPr>
        <w:color w:val="00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63CAB" w14:textId="77777777" w:rsidR="004B0F85" w:rsidRDefault="00000000">
    <w:pPr>
      <w:pBdr>
        <w:top w:val="nil"/>
        <w:left w:val="nil"/>
        <w:bottom w:val="nil"/>
        <w:right w:val="nil"/>
        <w:between w:val="nil"/>
      </w:pBdr>
      <w:tabs>
        <w:tab w:val="center" w:pos="4513"/>
        <w:tab w:val="right" w:pos="9026"/>
      </w:tabs>
      <w:spacing w:after="0"/>
      <w:rPr>
        <w:color w:val="000000"/>
      </w:rPr>
    </w:pPr>
    <w:r>
      <w:rPr>
        <w:noProof/>
      </w:rPr>
      <mc:AlternateContent>
        <mc:Choice Requires="wpg">
          <w:drawing>
            <wp:anchor distT="0" distB="0" distL="114300" distR="114300" simplePos="0" relativeHeight="251658240" behindDoc="0" locked="0" layoutInCell="1" hidden="0" allowOverlap="1" wp14:anchorId="646707EC" wp14:editId="5FA7C3D8">
              <wp:simplePos x="0" y="0"/>
              <wp:positionH relativeFrom="column">
                <wp:posOffset>-690560</wp:posOffset>
              </wp:positionH>
              <wp:positionV relativeFrom="paragraph">
                <wp:posOffset>-1503360</wp:posOffset>
              </wp:positionV>
              <wp:extent cx="5747385" cy="2179320"/>
              <wp:effectExtent l="0" t="0" r="0" b="0"/>
              <wp:wrapTopAndBottom distT="0" distB="0"/>
              <wp:docPr id="35" name="Freeform: Shape 35"/>
              <wp:cNvGraphicFramePr/>
              <a:graphic xmlns:a="http://schemas.openxmlformats.org/drawingml/2006/main">
                <a:graphicData uri="http://schemas.microsoft.com/office/word/2010/wordprocessingShape">
                  <wps:wsp>
                    <wps:cNvSpPr/>
                    <wps:spPr>
                      <a:xfrm>
                        <a:off x="2481833" y="2699865"/>
                        <a:ext cx="5728335" cy="2160270"/>
                      </a:xfrm>
                      <a:custGeom>
                        <a:avLst/>
                        <a:gdLst/>
                        <a:ahLst/>
                        <a:cxnLst/>
                        <a:rect l="l" t="t" r="r" b="b"/>
                        <a:pathLst>
                          <a:path w="5728969" h="2160905" extrusionOk="0">
                            <a:moveTo>
                              <a:pt x="0" y="2160906"/>
                            </a:moveTo>
                            <a:lnTo>
                              <a:pt x="0" y="0"/>
                            </a:lnTo>
                            <a:lnTo>
                              <a:pt x="5728970" y="0"/>
                            </a:lnTo>
                            <a:lnTo>
                              <a:pt x="3569012" y="2160906"/>
                            </a:lnTo>
                            <a:close/>
                          </a:path>
                        </a:pathLst>
                      </a:custGeom>
                      <a:solidFill>
                        <a:srgbClr val="712177">
                          <a:alpha val="29411"/>
                        </a:srgbClr>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-690560</wp:posOffset>
              </wp:positionH>
              <wp:positionV relativeFrom="paragraph">
                <wp:posOffset>-1503360</wp:posOffset>
              </wp:positionV>
              <wp:extent cx="5747385" cy="2179320"/>
              <wp:effectExtent b="0" l="0" r="0" t="0"/>
              <wp:wrapTopAndBottom distB="0" distT="0"/>
              <wp:docPr id="35"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747385" cy="2179320"/>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421130E0" wp14:editId="288CE16F">
              <wp:simplePos x="0" y="0"/>
              <wp:positionH relativeFrom="column">
                <wp:posOffset>-1566860</wp:posOffset>
              </wp:positionH>
              <wp:positionV relativeFrom="paragraph">
                <wp:posOffset>-1503360</wp:posOffset>
              </wp:positionV>
              <wp:extent cx="5747385" cy="2179320"/>
              <wp:effectExtent l="0" t="0" r="0" b="0"/>
              <wp:wrapNone/>
              <wp:docPr id="34" name="Freeform: Shape 34"/>
              <wp:cNvGraphicFramePr/>
              <a:graphic xmlns:a="http://schemas.openxmlformats.org/drawingml/2006/main">
                <a:graphicData uri="http://schemas.microsoft.com/office/word/2010/wordprocessingShape">
                  <wps:wsp>
                    <wps:cNvSpPr/>
                    <wps:spPr>
                      <a:xfrm>
                        <a:off x="2481833" y="2699865"/>
                        <a:ext cx="5728335" cy="2160270"/>
                      </a:xfrm>
                      <a:custGeom>
                        <a:avLst/>
                        <a:gdLst/>
                        <a:ahLst/>
                        <a:cxnLst/>
                        <a:rect l="l" t="t" r="r" b="b"/>
                        <a:pathLst>
                          <a:path w="5728969" h="2160905" extrusionOk="0">
                            <a:moveTo>
                              <a:pt x="0" y="2160906"/>
                            </a:moveTo>
                            <a:lnTo>
                              <a:pt x="0" y="0"/>
                            </a:lnTo>
                            <a:lnTo>
                              <a:pt x="5728970" y="0"/>
                            </a:lnTo>
                            <a:lnTo>
                              <a:pt x="3569012" y="2160906"/>
                            </a:lnTo>
                            <a:close/>
                          </a:path>
                        </a:pathLst>
                      </a:custGeom>
                      <a:solidFill>
                        <a:srgbClr val="712177"/>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-1566860</wp:posOffset>
              </wp:positionH>
              <wp:positionV relativeFrom="paragraph">
                <wp:posOffset>-1503360</wp:posOffset>
              </wp:positionV>
              <wp:extent cx="5747385" cy="2179320"/>
              <wp:effectExtent b="0" l="0" r="0" t="0"/>
              <wp:wrapNone/>
              <wp:docPr id="3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47385" cy="2179320"/>
                      </a:xfrm>
                      <a:prstGeom prst="rect"/>
                      <a:ln/>
                    </pic:spPr>
                  </pic:pic>
                </a:graphicData>
              </a:graphic>
            </wp:anchor>
          </w:drawing>
        </mc:Fallback>
      </mc:AlternateContent>
    </w:r>
    <w:r>
      <w:rPr>
        <w:noProof/>
      </w:rPr>
      <w:drawing>
        <wp:anchor distT="0" distB="0" distL="114300" distR="114300" simplePos="0" relativeHeight="251660288" behindDoc="0" locked="0" layoutInCell="1" hidden="0" allowOverlap="1" wp14:anchorId="3FB133EB" wp14:editId="0C219AFC">
          <wp:simplePos x="0" y="0"/>
          <wp:positionH relativeFrom="column">
            <wp:posOffset>-257173</wp:posOffset>
          </wp:positionH>
          <wp:positionV relativeFrom="paragraph">
            <wp:posOffset>-96518</wp:posOffset>
          </wp:positionV>
          <wp:extent cx="1979998" cy="360000"/>
          <wp:effectExtent l="0" t="0" r="0" b="0"/>
          <wp:wrapSquare wrapText="bothSides" distT="0" distB="0" distL="114300" distR="114300"/>
          <wp:docPr id="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979998" cy="3600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87CF4"/>
    <w:multiLevelType w:val="multilevel"/>
    <w:tmpl w:val="F34AE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57298B"/>
    <w:multiLevelType w:val="multilevel"/>
    <w:tmpl w:val="FC56F2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C961727"/>
    <w:multiLevelType w:val="multilevel"/>
    <w:tmpl w:val="C6A8C684"/>
    <w:lvl w:ilvl="0">
      <w:start w:val="1"/>
      <w:numFmt w:val="bullet"/>
      <w:lvlText w:val="●"/>
      <w:lvlJc w:val="left"/>
      <w:pPr>
        <w:ind w:left="360" w:hanging="360"/>
      </w:pPr>
      <w:rPr>
        <w:rFonts w:ascii="Noto Sans Symbols" w:eastAsia="Noto Sans Symbols" w:hAnsi="Noto Sans Symbols" w:cs="Noto Sans Symbols"/>
        <w:color w:val="712177"/>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E9C390E"/>
    <w:multiLevelType w:val="multilevel"/>
    <w:tmpl w:val="2D265F5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18F476E2"/>
    <w:multiLevelType w:val="multilevel"/>
    <w:tmpl w:val="0B8C48EA"/>
    <w:lvl w:ilvl="0">
      <w:start w:val="1"/>
      <w:numFmt w:val="bullet"/>
      <w:lvlText w:val="●"/>
      <w:lvlJc w:val="left"/>
      <w:pPr>
        <w:ind w:left="360" w:hanging="360"/>
      </w:pPr>
      <w:rPr>
        <w:rFonts w:ascii="Noto Sans Symbols" w:eastAsia="Noto Sans Symbols" w:hAnsi="Noto Sans Symbols" w:cs="Noto Sans Symbols"/>
        <w:color w:val="712177"/>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25DD4EBA"/>
    <w:multiLevelType w:val="multilevel"/>
    <w:tmpl w:val="D49C0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D3F1CD0"/>
    <w:multiLevelType w:val="multilevel"/>
    <w:tmpl w:val="0A1A00A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4FE013E6"/>
    <w:multiLevelType w:val="multilevel"/>
    <w:tmpl w:val="4B64ACB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429472613">
    <w:abstractNumId w:val="7"/>
  </w:num>
  <w:num w:numId="2" w16cid:durableId="1516702">
    <w:abstractNumId w:val="6"/>
  </w:num>
  <w:num w:numId="3" w16cid:durableId="871724175">
    <w:abstractNumId w:val="4"/>
  </w:num>
  <w:num w:numId="4" w16cid:durableId="1284271136">
    <w:abstractNumId w:val="2"/>
  </w:num>
  <w:num w:numId="5" w16cid:durableId="2104914123">
    <w:abstractNumId w:val="1"/>
  </w:num>
  <w:num w:numId="6" w16cid:durableId="113713034">
    <w:abstractNumId w:val="3"/>
  </w:num>
  <w:num w:numId="7" w16cid:durableId="592126395">
    <w:abstractNumId w:val="0"/>
  </w:num>
  <w:num w:numId="8" w16cid:durableId="16342095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F85"/>
    <w:rsid w:val="00271E7D"/>
    <w:rsid w:val="00466039"/>
    <w:rsid w:val="004B0F85"/>
    <w:rsid w:val="008D623E"/>
    <w:rsid w:val="0094167A"/>
    <w:rsid w:val="00A4398C"/>
    <w:rsid w:val="00CC6206"/>
    <w:rsid w:val="00EA5B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11E64"/>
  <w15:docId w15:val="{73280B56-1A9C-44B4-9C9E-963902F26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n-GB" w:eastAsia="zh-CN" w:bidi="ar-SA"/>
      </w:rPr>
    </w:rPrDefault>
    <w:pPrDefault>
      <w:pPr>
        <w:spacing w:after="2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60" w:line="240" w:lineRule="auto"/>
      <w:outlineLvl w:val="0"/>
    </w:pPr>
    <w:rPr>
      <w:color w:val="712177"/>
      <w:sz w:val="36"/>
      <w:szCs w:val="36"/>
    </w:rPr>
  </w:style>
  <w:style w:type="paragraph" w:styleId="Heading2">
    <w:name w:val="heading 2"/>
    <w:basedOn w:val="Normal"/>
    <w:next w:val="Normal"/>
    <w:link w:val="Heading2Char"/>
    <w:uiPriority w:val="9"/>
    <w:unhideWhenUsed/>
    <w:qFormat/>
    <w:pPr>
      <w:keepNext/>
      <w:keepLines/>
      <w:spacing w:after="120" w:line="240" w:lineRule="auto"/>
      <w:outlineLvl w:val="1"/>
    </w:pPr>
    <w:rPr>
      <w:color w:val="712177"/>
      <w:sz w:val="28"/>
      <w:szCs w:val="28"/>
    </w:rPr>
  </w:style>
  <w:style w:type="paragraph" w:styleId="Heading3">
    <w:name w:val="heading 3"/>
    <w:basedOn w:val="Normal"/>
    <w:next w:val="Normal"/>
    <w:link w:val="Heading3Char"/>
    <w:uiPriority w:val="9"/>
    <w:unhideWhenUsed/>
    <w:qFormat/>
    <w:pPr>
      <w:spacing w:after="120" w:line="240" w:lineRule="auto"/>
      <w:outlineLvl w:val="2"/>
    </w:pPr>
    <w:rPr>
      <w:b/>
      <w:color w:val="71217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480" w:line="240" w:lineRule="auto"/>
    </w:pPr>
    <w:rPr>
      <w:b/>
      <w:color w:val="712177"/>
      <w:sz w:val="56"/>
      <w:szCs w:val="56"/>
    </w:rPr>
  </w:style>
  <w:style w:type="character" w:customStyle="1" w:styleId="Heading1Char">
    <w:name w:val="Heading 1 Char"/>
    <w:basedOn w:val="DefaultParagraphFont"/>
    <w:link w:val="Heading1"/>
    <w:uiPriority w:val="9"/>
    <w:rsid w:val="00EB78FC"/>
    <w:rPr>
      <w:rFonts w:ascii="Open Sans" w:eastAsiaTheme="majorEastAsia" w:hAnsi="Open Sans" w:cs="Open Sans"/>
      <w:color w:val="712177"/>
      <w:sz w:val="36"/>
      <w:szCs w:val="36"/>
    </w:rPr>
  </w:style>
  <w:style w:type="character" w:customStyle="1" w:styleId="Heading2Char">
    <w:name w:val="Heading 2 Char"/>
    <w:basedOn w:val="DefaultParagraphFont"/>
    <w:link w:val="Heading2"/>
    <w:uiPriority w:val="9"/>
    <w:rsid w:val="00C44ED1"/>
    <w:rPr>
      <w:rFonts w:ascii="Open Sans" w:eastAsiaTheme="majorEastAsia" w:hAnsi="Open Sans" w:cs="Open Sans"/>
      <w:color w:val="712177"/>
      <w:sz w:val="28"/>
      <w:szCs w:val="28"/>
    </w:rPr>
  </w:style>
  <w:style w:type="paragraph" w:styleId="Header">
    <w:name w:val="header"/>
    <w:basedOn w:val="Normal"/>
    <w:link w:val="HeaderChar"/>
    <w:uiPriority w:val="99"/>
    <w:unhideWhenUsed/>
    <w:rsid w:val="007E5B65"/>
    <w:pPr>
      <w:tabs>
        <w:tab w:val="center" w:pos="4513"/>
        <w:tab w:val="right" w:pos="9026"/>
      </w:tabs>
      <w:spacing w:after="0"/>
    </w:pPr>
  </w:style>
  <w:style w:type="character" w:customStyle="1" w:styleId="HeaderChar">
    <w:name w:val="Header Char"/>
    <w:basedOn w:val="DefaultParagraphFont"/>
    <w:link w:val="Header"/>
    <w:uiPriority w:val="99"/>
    <w:rsid w:val="007E5B65"/>
    <w:rPr>
      <w:rFonts w:ascii="Open Sans" w:hAnsi="Open Sans" w:cs="Open Sans"/>
    </w:rPr>
  </w:style>
  <w:style w:type="paragraph" w:styleId="Footer">
    <w:name w:val="footer"/>
    <w:basedOn w:val="Normal"/>
    <w:link w:val="FooterChar"/>
    <w:uiPriority w:val="99"/>
    <w:unhideWhenUsed/>
    <w:rsid w:val="007E5B65"/>
    <w:pPr>
      <w:tabs>
        <w:tab w:val="center" w:pos="4513"/>
        <w:tab w:val="right" w:pos="9026"/>
      </w:tabs>
      <w:spacing w:after="0"/>
    </w:pPr>
  </w:style>
  <w:style w:type="character" w:customStyle="1" w:styleId="FooterChar">
    <w:name w:val="Footer Char"/>
    <w:basedOn w:val="DefaultParagraphFont"/>
    <w:link w:val="Footer"/>
    <w:uiPriority w:val="99"/>
    <w:rsid w:val="007E5B65"/>
    <w:rPr>
      <w:rFonts w:ascii="Open Sans" w:hAnsi="Open Sans" w:cs="Open Sans"/>
    </w:rPr>
  </w:style>
  <w:style w:type="character" w:customStyle="1" w:styleId="TitleChar">
    <w:name w:val="Title Char"/>
    <w:basedOn w:val="DefaultParagraphFont"/>
    <w:link w:val="Title"/>
    <w:uiPriority w:val="10"/>
    <w:rsid w:val="00C44ED1"/>
    <w:rPr>
      <w:rFonts w:ascii="Open Sans" w:eastAsiaTheme="majorEastAsia" w:hAnsi="Open Sans" w:cs="Open Sans"/>
      <w:b/>
      <w:bCs/>
      <w:color w:val="712177"/>
      <w:spacing w:val="-10"/>
      <w:kern w:val="28"/>
      <w:sz w:val="56"/>
      <w:szCs w:val="56"/>
    </w:rPr>
  </w:style>
  <w:style w:type="character" w:customStyle="1" w:styleId="SubtitleChar">
    <w:name w:val="Subtitle Char"/>
    <w:basedOn w:val="DefaultParagraphFont"/>
    <w:link w:val="Subtitle"/>
    <w:uiPriority w:val="11"/>
    <w:rsid w:val="000E7C51"/>
    <w:rPr>
      <w:rFonts w:ascii="Open Sans" w:hAnsi="Open Sans" w:cs="Open Sans"/>
      <w:i/>
      <w:iCs/>
      <w:color w:val="712177"/>
    </w:rPr>
  </w:style>
  <w:style w:type="character" w:customStyle="1" w:styleId="Heading3Char">
    <w:name w:val="Heading 3 Char"/>
    <w:basedOn w:val="DefaultParagraphFont"/>
    <w:link w:val="Heading3"/>
    <w:uiPriority w:val="9"/>
    <w:rsid w:val="00C44ED1"/>
    <w:rPr>
      <w:rFonts w:ascii="Open Sans" w:hAnsi="Open Sans" w:cs="Open Sans"/>
      <w:b/>
      <w:bCs/>
      <w:color w:val="712177"/>
    </w:rPr>
  </w:style>
  <w:style w:type="character" w:styleId="SubtleEmphasis">
    <w:name w:val="Subtle Emphasis"/>
    <w:aliases w:val="Img paragraph"/>
    <w:uiPriority w:val="19"/>
    <w:qFormat/>
    <w:rsid w:val="00701162"/>
    <w:rPr>
      <w:noProof/>
    </w:rPr>
  </w:style>
  <w:style w:type="character" w:styleId="Hyperlink">
    <w:name w:val="Hyperlink"/>
    <w:basedOn w:val="DefaultParagraphFont"/>
    <w:uiPriority w:val="99"/>
    <w:unhideWhenUsed/>
    <w:rsid w:val="00321236"/>
    <w:rPr>
      <w:color w:val="0563C1" w:themeColor="hyperlink"/>
      <w:u w:val="single"/>
    </w:rPr>
  </w:style>
  <w:style w:type="character" w:styleId="UnresolvedMention">
    <w:name w:val="Unresolved Mention"/>
    <w:basedOn w:val="DefaultParagraphFont"/>
    <w:uiPriority w:val="99"/>
    <w:semiHidden/>
    <w:unhideWhenUsed/>
    <w:rsid w:val="00321236"/>
    <w:rPr>
      <w:color w:val="605E5C"/>
      <w:shd w:val="clear" w:color="auto" w:fill="E1DFDD"/>
    </w:rPr>
  </w:style>
  <w:style w:type="table" w:styleId="TableGrid">
    <w:name w:val="Table Grid"/>
    <w:basedOn w:val="TableNormal"/>
    <w:uiPriority w:val="39"/>
    <w:rsid w:val="00FF2B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aliases w:val="Table text"/>
    <w:uiPriority w:val="20"/>
    <w:rsid w:val="00405ADD"/>
  </w:style>
  <w:style w:type="paragraph" w:styleId="ListParagraph">
    <w:name w:val="List Paragraph"/>
    <w:basedOn w:val="Normal"/>
    <w:uiPriority w:val="34"/>
    <w:qFormat/>
    <w:rsid w:val="008A3E29"/>
    <w:pPr>
      <w:ind w:left="720"/>
      <w:contextualSpacing/>
    </w:pPr>
  </w:style>
  <w:style w:type="paragraph" w:styleId="TOCHeading">
    <w:name w:val="TOC Heading"/>
    <w:basedOn w:val="Heading1"/>
    <w:next w:val="Normal"/>
    <w:uiPriority w:val="39"/>
    <w:unhideWhenUsed/>
    <w:qFormat/>
    <w:rsid w:val="00760135"/>
    <w:pPr>
      <w:spacing w:before="240" w:after="0" w:line="259" w:lineRule="auto"/>
      <w:outlineLvl w:val="9"/>
    </w:pPr>
    <w:rPr>
      <w:rFonts w:asciiTheme="majorHAnsi" w:hAnsiTheme="majorHAnsi" w:cstheme="majorBidi"/>
      <w:color w:val="541858" w:themeColor="accent1" w:themeShade="BF"/>
      <w:sz w:val="32"/>
      <w:szCs w:val="32"/>
      <w:lang w:val="en-US"/>
    </w:rPr>
  </w:style>
  <w:style w:type="paragraph" w:styleId="TOC1">
    <w:name w:val="toc 1"/>
    <w:basedOn w:val="Normal"/>
    <w:next w:val="Normal"/>
    <w:autoRedefine/>
    <w:uiPriority w:val="39"/>
    <w:unhideWhenUsed/>
    <w:rsid w:val="00760135"/>
    <w:pPr>
      <w:spacing w:after="100"/>
    </w:pPr>
  </w:style>
  <w:style w:type="paragraph" w:styleId="TOC2">
    <w:name w:val="toc 2"/>
    <w:basedOn w:val="Normal"/>
    <w:next w:val="Normal"/>
    <w:autoRedefine/>
    <w:uiPriority w:val="39"/>
    <w:unhideWhenUsed/>
    <w:rsid w:val="00760135"/>
    <w:pPr>
      <w:spacing w:after="100"/>
      <w:ind w:left="220"/>
    </w:pPr>
  </w:style>
  <w:style w:type="character" w:customStyle="1" w:styleId="DefaultChar">
    <w:name w:val="Default Char"/>
    <w:link w:val="Default"/>
    <w:locked/>
    <w:rsid w:val="00706A3B"/>
    <w:rPr>
      <w:rFonts w:ascii="Verdana" w:hAnsi="Verdana"/>
      <w:color w:val="000000"/>
    </w:rPr>
  </w:style>
  <w:style w:type="paragraph" w:customStyle="1" w:styleId="Default">
    <w:name w:val="Default"/>
    <w:basedOn w:val="Normal"/>
    <w:link w:val="DefaultChar"/>
    <w:rsid w:val="00706A3B"/>
    <w:pPr>
      <w:autoSpaceDE w:val="0"/>
      <w:autoSpaceDN w:val="0"/>
      <w:spacing w:after="0" w:line="240" w:lineRule="auto"/>
      <w:jc w:val="both"/>
    </w:pPr>
    <w:rPr>
      <w:rFonts w:ascii="Verdana" w:hAnsi="Verdana" w:cstheme="minorBidi"/>
      <w:color w:val="000000"/>
    </w:rPr>
  </w:style>
  <w:style w:type="character" w:styleId="FollowedHyperlink">
    <w:name w:val="FollowedHyperlink"/>
    <w:basedOn w:val="DefaultParagraphFont"/>
    <w:uiPriority w:val="99"/>
    <w:semiHidden/>
    <w:unhideWhenUsed/>
    <w:rsid w:val="007F5EA6"/>
    <w:rPr>
      <w:color w:val="954F72" w:themeColor="followedHyperlink"/>
      <w:u w:val="single"/>
    </w:rPr>
  </w:style>
  <w:style w:type="table" w:styleId="GridTable4-Accent1">
    <w:name w:val="Grid Table 4 Accent 1"/>
    <w:basedOn w:val="TableNormal"/>
    <w:uiPriority w:val="49"/>
    <w:rsid w:val="00785CF8"/>
    <w:pPr>
      <w:spacing w:after="0" w:line="240" w:lineRule="auto"/>
    </w:pPr>
    <w:tblPr>
      <w:tblStyleRowBandSize w:val="1"/>
      <w:tblStyleColBandSize w:val="1"/>
      <w:tblBorders>
        <w:top w:val="single" w:sz="4" w:space="0" w:color="C756D0" w:themeColor="accent1" w:themeTint="99"/>
        <w:left w:val="single" w:sz="4" w:space="0" w:color="C756D0" w:themeColor="accent1" w:themeTint="99"/>
        <w:bottom w:val="single" w:sz="4" w:space="0" w:color="C756D0" w:themeColor="accent1" w:themeTint="99"/>
        <w:right w:val="single" w:sz="4" w:space="0" w:color="C756D0" w:themeColor="accent1" w:themeTint="99"/>
        <w:insideH w:val="single" w:sz="4" w:space="0" w:color="C756D0" w:themeColor="accent1" w:themeTint="99"/>
        <w:insideV w:val="single" w:sz="4" w:space="0" w:color="C756D0" w:themeColor="accent1" w:themeTint="99"/>
      </w:tblBorders>
    </w:tblPr>
    <w:tblStylePr w:type="firstRow">
      <w:rPr>
        <w:b/>
        <w:bCs/>
        <w:color w:val="FFFFFF" w:themeColor="background1"/>
      </w:rPr>
      <w:tblPr/>
      <w:tcPr>
        <w:tcBorders>
          <w:top w:val="single" w:sz="4" w:space="0" w:color="712177" w:themeColor="accent1"/>
          <w:left w:val="single" w:sz="4" w:space="0" w:color="712177" w:themeColor="accent1"/>
          <w:bottom w:val="single" w:sz="4" w:space="0" w:color="712177" w:themeColor="accent1"/>
          <w:right w:val="single" w:sz="4" w:space="0" w:color="712177" w:themeColor="accent1"/>
          <w:insideH w:val="nil"/>
          <w:insideV w:val="nil"/>
        </w:tcBorders>
        <w:shd w:val="clear" w:color="auto" w:fill="712177" w:themeFill="accent1"/>
      </w:tcPr>
    </w:tblStylePr>
    <w:tblStylePr w:type="lastRow">
      <w:rPr>
        <w:b/>
        <w:bCs/>
      </w:rPr>
      <w:tblPr/>
      <w:tcPr>
        <w:tcBorders>
          <w:top w:val="double" w:sz="4" w:space="0" w:color="712177" w:themeColor="accent1"/>
        </w:tcBorders>
      </w:tcPr>
    </w:tblStylePr>
    <w:tblStylePr w:type="firstCol">
      <w:rPr>
        <w:b/>
        <w:bCs/>
      </w:rPr>
    </w:tblStylePr>
    <w:tblStylePr w:type="lastCol">
      <w:rPr>
        <w:b/>
        <w:bCs/>
      </w:rPr>
    </w:tblStylePr>
    <w:tblStylePr w:type="band1Vert">
      <w:tblPr/>
      <w:tcPr>
        <w:shd w:val="clear" w:color="auto" w:fill="ECC6EF" w:themeFill="accent1" w:themeFillTint="33"/>
      </w:tcPr>
    </w:tblStylePr>
    <w:tblStylePr w:type="band1Horz">
      <w:tblPr/>
      <w:tcPr>
        <w:shd w:val="clear" w:color="auto" w:fill="ECC6EF" w:themeFill="accent1" w:themeFillTint="33"/>
      </w:tcPr>
    </w:tblStylePr>
  </w:style>
  <w:style w:type="table" w:styleId="GridTable6Colorful-Accent1">
    <w:name w:val="Grid Table 6 Colorful Accent 1"/>
    <w:basedOn w:val="TableNormal"/>
    <w:uiPriority w:val="51"/>
    <w:rsid w:val="00955C5B"/>
    <w:pPr>
      <w:spacing w:after="0" w:line="240" w:lineRule="auto"/>
    </w:pPr>
    <w:rPr>
      <w:color w:val="541858" w:themeColor="accent1" w:themeShade="BF"/>
    </w:rPr>
    <w:tblPr>
      <w:tblStyleRowBandSize w:val="1"/>
      <w:tblStyleColBandSize w:val="1"/>
      <w:tblBorders>
        <w:top w:val="single" w:sz="4" w:space="0" w:color="C756D0" w:themeColor="accent1" w:themeTint="99"/>
        <w:left w:val="single" w:sz="4" w:space="0" w:color="C756D0" w:themeColor="accent1" w:themeTint="99"/>
        <w:bottom w:val="single" w:sz="4" w:space="0" w:color="C756D0" w:themeColor="accent1" w:themeTint="99"/>
        <w:right w:val="single" w:sz="4" w:space="0" w:color="C756D0" w:themeColor="accent1" w:themeTint="99"/>
        <w:insideH w:val="single" w:sz="4" w:space="0" w:color="C756D0" w:themeColor="accent1" w:themeTint="99"/>
        <w:insideV w:val="single" w:sz="4" w:space="0" w:color="C756D0" w:themeColor="accent1" w:themeTint="99"/>
      </w:tblBorders>
    </w:tblPr>
    <w:tblStylePr w:type="firstRow">
      <w:rPr>
        <w:b/>
        <w:bCs/>
      </w:rPr>
      <w:tblPr/>
      <w:tcPr>
        <w:tcBorders>
          <w:bottom w:val="single" w:sz="12" w:space="0" w:color="C756D0" w:themeColor="accent1" w:themeTint="99"/>
        </w:tcBorders>
      </w:tcPr>
    </w:tblStylePr>
    <w:tblStylePr w:type="lastRow">
      <w:rPr>
        <w:b/>
        <w:bCs/>
      </w:rPr>
      <w:tblPr/>
      <w:tcPr>
        <w:tcBorders>
          <w:top w:val="double" w:sz="4" w:space="0" w:color="C756D0" w:themeColor="accent1" w:themeTint="99"/>
        </w:tcBorders>
      </w:tcPr>
    </w:tblStylePr>
    <w:tblStylePr w:type="firstCol">
      <w:rPr>
        <w:b/>
        <w:bCs/>
      </w:rPr>
    </w:tblStylePr>
    <w:tblStylePr w:type="lastCol">
      <w:rPr>
        <w:b/>
        <w:bCs/>
      </w:rPr>
    </w:tblStylePr>
    <w:tblStylePr w:type="band1Vert">
      <w:tblPr/>
      <w:tcPr>
        <w:shd w:val="clear" w:color="auto" w:fill="ECC6EF" w:themeFill="accent1" w:themeFillTint="33"/>
      </w:tcPr>
    </w:tblStylePr>
    <w:tblStylePr w:type="band1Horz">
      <w:tblPr/>
      <w:tcPr>
        <w:shd w:val="clear" w:color="auto" w:fill="ECC6EF" w:themeFill="accent1" w:themeFillTint="33"/>
      </w:tcPr>
    </w:tblStylePr>
  </w:style>
  <w:style w:type="character" w:styleId="CommentReference">
    <w:name w:val="annotation reference"/>
    <w:basedOn w:val="DefaultParagraphFont"/>
    <w:uiPriority w:val="99"/>
    <w:semiHidden/>
    <w:unhideWhenUsed/>
    <w:rsid w:val="00472056"/>
    <w:rPr>
      <w:sz w:val="16"/>
      <w:szCs w:val="16"/>
    </w:rPr>
  </w:style>
  <w:style w:type="paragraph" w:styleId="CommentText">
    <w:name w:val="annotation text"/>
    <w:basedOn w:val="Normal"/>
    <w:link w:val="CommentTextChar"/>
    <w:uiPriority w:val="99"/>
    <w:semiHidden/>
    <w:unhideWhenUsed/>
    <w:rsid w:val="00472056"/>
    <w:pPr>
      <w:spacing w:line="240" w:lineRule="auto"/>
    </w:pPr>
    <w:rPr>
      <w:sz w:val="20"/>
      <w:szCs w:val="20"/>
    </w:rPr>
  </w:style>
  <w:style w:type="character" w:customStyle="1" w:styleId="CommentTextChar">
    <w:name w:val="Comment Text Char"/>
    <w:basedOn w:val="DefaultParagraphFont"/>
    <w:link w:val="CommentText"/>
    <w:uiPriority w:val="99"/>
    <w:semiHidden/>
    <w:rsid w:val="00472056"/>
    <w:rPr>
      <w:rFonts w:ascii="Open Sans" w:hAnsi="Open Sans" w:cs="Open Sans"/>
      <w:sz w:val="20"/>
      <w:szCs w:val="20"/>
    </w:rPr>
  </w:style>
  <w:style w:type="paragraph" w:styleId="CommentSubject">
    <w:name w:val="annotation subject"/>
    <w:basedOn w:val="CommentText"/>
    <w:next w:val="CommentText"/>
    <w:link w:val="CommentSubjectChar"/>
    <w:uiPriority w:val="99"/>
    <w:semiHidden/>
    <w:unhideWhenUsed/>
    <w:rsid w:val="00472056"/>
    <w:rPr>
      <w:b/>
      <w:bCs/>
    </w:rPr>
  </w:style>
  <w:style w:type="character" w:customStyle="1" w:styleId="CommentSubjectChar">
    <w:name w:val="Comment Subject Char"/>
    <w:basedOn w:val="CommentTextChar"/>
    <w:link w:val="CommentSubject"/>
    <w:uiPriority w:val="99"/>
    <w:semiHidden/>
    <w:rsid w:val="00472056"/>
    <w:rPr>
      <w:rFonts w:ascii="Open Sans" w:hAnsi="Open Sans" w:cs="Open Sans"/>
      <w:b/>
      <w:bCs/>
      <w:sz w:val="20"/>
      <w:szCs w:val="20"/>
    </w:rPr>
  </w:style>
  <w:style w:type="paragraph" w:styleId="Revision">
    <w:name w:val="Revision"/>
    <w:hidden/>
    <w:uiPriority w:val="99"/>
    <w:semiHidden/>
    <w:rsid w:val="00472056"/>
    <w:pPr>
      <w:spacing w:after="0" w:line="240" w:lineRule="auto"/>
    </w:pPr>
  </w:style>
  <w:style w:type="table" w:customStyle="1" w:styleId="a">
    <w:basedOn w:val="TableNormal"/>
    <w:pPr>
      <w:spacing w:after="0" w:line="240" w:lineRule="auto"/>
    </w:pPr>
    <w:rPr>
      <w:color w:val="541859"/>
    </w:rPr>
    <w:tblPr>
      <w:tblStyleRowBandSize w:val="1"/>
      <w:tblStyleColBandSize w:val="1"/>
    </w:tblPr>
  </w:style>
  <w:style w:type="table" w:customStyle="1" w:styleId="a0">
    <w:basedOn w:val="TableNormal"/>
    <w:pPr>
      <w:spacing w:after="0" w:line="240" w:lineRule="auto"/>
    </w:pPr>
    <w:rPr>
      <w:color w:val="541859"/>
    </w:rPr>
    <w:tblPr>
      <w:tblStyleRowBandSize w:val="1"/>
      <w:tblStyleColBandSize w:val="1"/>
    </w:tblPr>
  </w:style>
  <w:style w:type="table" w:customStyle="1" w:styleId="a1">
    <w:basedOn w:val="TableNormal"/>
    <w:pPr>
      <w:spacing w:after="0" w:line="240" w:lineRule="auto"/>
    </w:pPr>
    <w:rPr>
      <w:color w:val="541859"/>
    </w:rPr>
    <w:tblPr>
      <w:tblStyleRowBandSize w:val="1"/>
      <w:tblStyleColBandSize w:val="1"/>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left w:w="28" w:type="dxa"/>
        <w:right w:w="28" w:type="dxa"/>
      </w:tblCellMar>
    </w:tblPr>
  </w:style>
  <w:style w:type="table" w:customStyle="1" w:styleId="a4">
    <w:basedOn w:val="TableNormal"/>
    <w:tblPr>
      <w:tblStyleRowBandSize w:val="1"/>
      <w:tblStyleColBandSize w:val="1"/>
      <w:tblCellMar>
        <w:left w:w="28" w:type="dxa"/>
        <w:right w:w="28" w:type="dxa"/>
      </w:tblCellMar>
    </w:tblPr>
  </w:style>
  <w:style w:type="table" w:customStyle="1" w:styleId="a5">
    <w:basedOn w:val="TableNormal"/>
    <w:tblPr>
      <w:tblStyleRowBandSize w:val="1"/>
      <w:tblStyleColBandSize w:val="1"/>
      <w:tblCellMar>
        <w:left w:w="57" w:type="dxa"/>
        <w:right w:w="57" w:type="dxa"/>
      </w:tblCellMar>
    </w:tblPr>
  </w:style>
  <w:style w:type="paragraph" w:styleId="Subtitle">
    <w:name w:val="Subtitle"/>
    <w:basedOn w:val="Normal"/>
    <w:next w:val="Normal"/>
    <w:link w:val="SubtitleChar"/>
    <w:uiPriority w:val="11"/>
    <w:qFormat/>
    <w:pPr>
      <w:spacing w:line="240" w:lineRule="auto"/>
    </w:pPr>
    <w:rPr>
      <w:i/>
      <w:color w:val="712177"/>
    </w:rPr>
  </w:style>
  <w:style w:type="table" w:customStyle="1" w:styleId="a6">
    <w:basedOn w:val="TableNormal"/>
    <w:pPr>
      <w:spacing w:after="0" w:line="240" w:lineRule="auto"/>
    </w:pPr>
    <w:rPr>
      <w:color w:val="541859"/>
    </w:rPr>
    <w:tblPr>
      <w:tblStyleRowBandSize w:val="1"/>
      <w:tblStyleColBandSize w:val="1"/>
    </w:tblPr>
  </w:style>
  <w:style w:type="table" w:customStyle="1" w:styleId="a7">
    <w:basedOn w:val="TableNormal"/>
    <w:pPr>
      <w:spacing w:after="0" w:line="240" w:lineRule="auto"/>
    </w:pPr>
    <w:rPr>
      <w:color w:val="541859"/>
    </w:rPr>
    <w:tblPr>
      <w:tblStyleRowBandSize w:val="1"/>
      <w:tblStyleColBandSize w:val="1"/>
    </w:tblPr>
  </w:style>
  <w:style w:type="table" w:customStyle="1" w:styleId="a8">
    <w:basedOn w:val="TableNormal"/>
    <w:pPr>
      <w:spacing w:after="0" w:line="240" w:lineRule="auto"/>
    </w:pPr>
    <w:rPr>
      <w:color w:val="541859"/>
    </w:rPr>
    <w:tblPr>
      <w:tblStyleRowBandSize w:val="1"/>
      <w:tblStyleColBandSize w:val="1"/>
    </w:tblPr>
  </w:style>
  <w:style w:type="table" w:customStyle="1" w:styleId="a9">
    <w:basedOn w:val="TableNormal"/>
    <w:tblPr>
      <w:tblStyleRowBandSize w:val="1"/>
      <w:tblStyleColBandSize w:val="1"/>
      <w:tblCellMar>
        <w:left w:w="28" w:type="dxa"/>
        <w:right w:w="28" w:type="dxa"/>
      </w:tblCellMar>
    </w:tblPr>
  </w:style>
  <w:style w:type="table" w:customStyle="1" w:styleId="aa">
    <w:basedOn w:val="TableNormal"/>
    <w:tblPr>
      <w:tblStyleRowBandSize w:val="1"/>
      <w:tblStyleColBandSize w:val="1"/>
      <w:tblCellMar>
        <w:left w:w="28" w:type="dxa"/>
        <w:right w:w="28" w:type="dxa"/>
      </w:tblCellMar>
    </w:tblPr>
  </w:style>
  <w:style w:type="table" w:customStyle="1" w:styleId="ab">
    <w:basedOn w:val="TableNormal"/>
    <w:tblPr>
      <w:tblStyleRowBandSize w:val="1"/>
      <w:tblStyleColBandSize w:val="1"/>
      <w:tblCellMar>
        <w:left w:w="57" w:type="dxa"/>
        <w:right w:w="57"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ampusmoodle.rgu.ac.uk/course/view.php?id=101439" TargetMode="External"/><Relationship Id="rId13" Type="http://schemas.openxmlformats.org/officeDocument/2006/relationships/hyperlink" Target="https://www.rgu.ac.uk/files/469/2021-22/1526/Regulation-A3-2-Student-Conduct-Procedure---2021-22.pdf" TargetMode="External"/><Relationship Id="rId18" Type="http://schemas.openxmlformats.org/officeDocument/2006/relationships/hyperlink" Target="https://www.rgu.ac.uk/about/governance/academic-governance/student-and-applicant-forms" TargetMode="External"/><Relationship Id="rId3" Type="http://schemas.openxmlformats.org/officeDocument/2006/relationships/styles" Target="styles.xml"/><Relationship Id="rId21" Type="http://schemas.openxmlformats.org/officeDocument/2006/relationships/hyperlink" Target="https://library.rgu.ac.uk/referencing-and-refworks"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www.rgu.ac.uk/files/309/Student-Forms/1566/Coursework-Extension-Form---Self-Certification.docx"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rgu.ac.uk/files/309/Student-Forms/812/Fit-to-Sit-Policy---Self-Certification.pdf" TargetMode="External"/><Relationship Id="rId20" Type="http://schemas.openxmlformats.org/officeDocument/2006/relationships/hyperlink" Target="https://library.rgu.ac.uk/referencing-and-refwork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campusmoodle.rgu.ac.uk/course/view.php?id=76611" TargetMode="External"/><Relationship Id="rId23" Type="http://schemas.openxmlformats.org/officeDocument/2006/relationships/hyperlink" Target="https://www.rgu.ac.uk/about/governance/academic-governance/academic-regulations" TargetMode="External"/><Relationship Id="rId10" Type="http://schemas.openxmlformats.org/officeDocument/2006/relationships/footer" Target="footer1.xml"/><Relationship Id="rId19" Type="http://schemas.openxmlformats.org/officeDocument/2006/relationships/hyperlink" Target="https://campusmoodle.rgu.ac.uk/course/view.php?id=88648"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campusmoodle.rgu.ac.uk/pluginfile.php/5293639/mod_resource/content/2/content/index.html" TargetMode="External"/><Relationship Id="rId22" Type="http://schemas.openxmlformats.org/officeDocument/2006/relationships/hyperlink" Target="https://www.rgu.ac.uk/life-at-rgu/support-advice-services/the-inclusion-centre-disability-dyslexia"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ustom 4">
      <a:dk1>
        <a:sysClr val="windowText" lastClr="000000"/>
      </a:dk1>
      <a:lt1>
        <a:sysClr val="window" lastClr="FFFFFF"/>
      </a:lt1>
      <a:dk2>
        <a:srgbClr val="44546A"/>
      </a:dk2>
      <a:lt2>
        <a:srgbClr val="E7E6E6"/>
      </a:lt2>
      <a:accent1>
        <a:srgbClr val="712177"/>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nL1ikWysnMxFHA/UWKjqIOL8Ww==">CgMxLjAyCGguZ2pkZ3hzOAByITFBVk9Fdm9UdkxKOWVNNUc2MTdFYjJmNDVZUE5zVVRiZw==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8</Pages>
  <Words>2672</Words>
  <Characters>15237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Susan Lawrie (delta)</dc:creator>
  <cp:lastModifiedBy>Rashfa Razzaq</cp:lastModifiedBy>
  <cp:revision>6</cp:revision>
  <dcterms:created xsi:type="dcterms:W3CDTF">2022-08-19T11:33:00Z</dcterms:created>
  <dcterms:modified xsi:type="dcterms:W3CDTF">2025-12-02T15:10:00Z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0x010100A668AD7851D87042ADABC2FC5F8D349B</vt:lpwstr>
  </property>
</Properties>
</file>