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1686" w14:textId="67C072EE" w:rsidR="00243A84" w:rsidRDefault="00243A84" w:rsidP="00112BA5">
      <w:pPr>
        <w:jc w:val="center"/>
        <w:rPr>
          <w:rFonts w:ascii="Times New Roman" w:hAnsi="Times New Roman" w:cs="Times New Roman"/>
          <w:i/>
          <w:color w:val="7F7F7F" w:themeColor="text1" w:themeTint="80"/>
          <w:sz w:val="28"/>
          <w:szCs w:val="32"/>
        </w:rPr>
      </w:pPr>
      <w:r w:rsidRPr="00243A84">
        <w:rPr>
          <w:rFonts w:ascii="Times New Roman" w:hAnsi="Times New Roman" w:cs="Times New Roman"/>
          <w:i/>
          <w:color w:val="000000" w:themeColor="text1"/>
          <w:sz w:val="28"/>
          <w:szCs w:val="32"/>
        </w:rPr>
        <w:t>Title: A Statistical Analysis of Different COVID-19 Aspects in the U.S. and Forecasting the U.S. Mortality-</w:t>
      </w:r>
      <w:r w:rsidR="00494599">
        <w:rPr>
          <w:rFonts w:ascii="Times New Roman" w:hAnsi="Times New Roman" w:cs="Times New Roman"/>
          <w:i/>
          <w:color w:val="000000" w:themeColor="text1"/>
          <w:sz w:val="28"/>
          <w:szCs w:val="32"/>
        </w:rPr>
        <w:t>r</w:t>
      </w:r>
      <w:r w:rsidRPr="00243A84">
        <w:rPr>
          <w:rFonts w:ascii="Times New Roman" w:hAnsi="Times New Roman" w:cs="Times New Roman"/>
          <w:i/>
          <w:color w:val="000000" w:themeColor="text1"/>
          <w:sz w:val="28"/>
          <w:szCs w:val="32"/>
        </w:rPr>
        <w:t xml:space="preserve">ate </w:t>
      </w:r>
      <w:r w:rsidR="00494599">
        <w:rPr>
          <w:rFonts w:ascii="Times New Roman" w:hAnsi="Times New Roman" w:cs="Times New Roman"/>
          <w:i/>
          <w:color w:val="000000" w:themeColor="text1"/>
          <w:sz w:val="28"/>
          <w:szCs w:val="32"/>
        </w:rPr>
        <w:t>Time-series</w:t>
      </w:r>
      <w:bookmarkStart w:id="0" w:name="_GoBack"/>
      <w:bookmarkEnd w:id="0"/>
    </w:p>
    <w:p w14:paraId="624DB654" w14:textId="417FDA36" w:rsidR="00243A84" w:rsidRDefault="00243A84" w:rsidP="00112BA5">
      <w:pPr>
        <w:jc w:val="center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243A84">
        <w:rPr>
          <w:rFonts w:ascii="Times New Roman" w:hAnsi="Times New Roman" w:cs="Times New Roman"/>
          <w:color w:val="000000" w:themeColor="text1"/>
          <w:sz w:val="24"/>
          <w:szCs w:val="32"/>
        </w:rPr>
        <w:t>Rezaur Rashid</w:t>
      </w:r>
    </w:p>
    <w:p w14:paraId="60E32A7F" w14:textId="05E24506" w:rsidR="00243A84" w:rsidRDefault="00243A84" w:rsidP="007D6288">
      <w:pPr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547EA675" w14:textId="4F9FE647" w:rsidR="00243A84" w:rsidRPr="00B4256D" w:rsidRDefault="00243A84" w:rsidP="007D628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Introduction</w:t>
      </w:r>
      <w:r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br/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Coronavirus Disease 2019 (COVID-19) has been one of the biggest 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catastrophic events</w:t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since 1921 Influenza Flu and World War II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. It was declared as a global pandemic in March 2020,</w:t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affecting almost every 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country</w:t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the world. 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As of February 22, 2022, globally over 400 million people have been infected and almost 6 million people have died [</w:t>
      </w:r>
      <w:r w:rsidR="00E54AB1" w:rsidRPr="00B4256D">
        <w:rPr>
          <w:rFonts w:ascii="Times New Roman" w:hAnsi="Times New Roman" w:cs="Times New Roman"/>
          <w:color w:val="0070C0"/>
          <w:sz w:val="24"/>
          <w:szCs w:val="32"/>
        </w:rPr>
        <w:t>1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]. According to CDC, over 78 million people have been affected by COVID-19 in the U.S. and almost 1 million people have died [</w:t>
      </w:r>
      <w:r w:rsidR="00E54AB1" w:rsidRPr="00B4256D">
        <w:rPr>
          <w:rFonts w:ascii="Times New Roman" w:hAnsi="Times New Roman" w:cs="Times New Roman"/>
          <w:color w:val="0070C0"/>
          <w:sz w:val="24"/>
          <w:szCs w:val="32"/>
        </w:rPr>
        <w:t>2</w:t>
      </w:r>
      <w:r w:rsidR="00E54AB1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].  </w:t>
      </w:r>
    </w:p>
    <w:p w14:paraId="310F98F7" w14:textId="1F109135" w:rsidR="00E54AB1" w:rsidRDefault="00E54AB1" w:rsidP="007D628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Since this pandemic is still growing, it is important to understand how to </w:t>
      </w:r>
      <w:r w:rsidR="00494599">
        <w:rPr>
          <w:rFonts w:ascii="Times New Roman" w:hAnsi="Times New Roman" w:cs="Times New Roman"/>
          <w:color w:val="000000" w:themeColor="text1"/>
          <w:sz w:val="24"/>
          <w:szCs w:val="32"/>
        </w:rPr>
        <w:t>combat this disease effectively. A myriad amount of COVID-19 data exists out there and therefore, we can examine and analysis different aspect of the pandemic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494599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and prepare for the future crisis. </w:t>
      </w:r>
    </w:p>
    <w:p w14:paraId="599F685B" w14:textId="2C4496A0" w:rsidR="00494599" w:rsidRPr="00E54AB1" w:rsidRDefault="00494599" w:rsidP="007D6288">
      <w:p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In this study, we provide a statistical analysis of the COVID-19 pandemic in the U.S. and predict a forecasting time-series on the mortality rate, namely we will use the data available only for U.S.</w:t>
      </w:r>
    </w:p>
    <w:p w14:paraId="73116570" w14:textId="5C50956A" w:rsidR="00243A84" w:rsidRDefault="00243A84" w:rsidP="007D628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Dataset</w:t>
      </w:r>
      <w:r w:rsidR="00494599"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br/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For our project, we will use the COVID-19 data compiled by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Our World in Data [</w:t>
      </w:r>
      <w:r w:rsidR="00FA09D5" w:rsidRPr="00FA09D5">
        <w:rPr>
          <w:rFonts w:ascii="Times New Roman" w:hAnsi="Times New Roman" w:cs="Times New Roman"/>
          <w:color w:val="0070C0"/>
          <w:sz w:val="24"/>
          <w:szCs w:val="32"/>
        </w:rPr>
        <w:t>3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] to do our statistical analysis and the data from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the Center for Systems Science and Engineering</w:t>
      </w:r>
      <w:r w:rsidR="00015028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(CSSE)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at Johns Hopkins University [</w:t>
      </w:r>
      <w:r w:rsidR="00FA09D5">
        <w:rPr>
          <w:rFonts w:ascii="Times New Roman" w:hAnsi="Times New Roman" w:cs="Times New Roman"/>
          <w:color w:val="0070C0"/>
          <w:sz w:val="24"/>
          <w:szCs w:val="32"/>
        </w:rPr>
        <w:t>4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]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to do a time-series forecasting on covid-19 mortality rate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. Although, th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ese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repositor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ies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contain COVID-19 data about most of the countries in the world, we will only use the data 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available 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for U.S.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entirely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and/or 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state level</w:t>
      </w:r>
      <w:r w:rsidR="00494599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The U.S. datasets contains daily cases having different field such as: locations, new cases, deaths, recoveries, testing and hospitalizations</w:t>
      </w:r>
      <w:r w:rsidR="00B4256D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, vaccination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etc. </w:t>
      </w:r>
      <w:r w:rsidR="00015028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for all 50 states in their county level 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as well as time-series data about confirmed cases and deaths.</w:t>
      </w:r>
    </w:p>
    <w:p w14:paraId="69056776" w14:textId="77777777" w:rsidR="003E164B" w:rsidRDefault="003E164B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672BF0EE" w14:textId="77777777" w:rsidR="007D6288" w:rsidRDefault="00B4256D" w:rsidP="007D6288">
      <w:pPr>
        <w:pStyle w:val="ListParagraph"/>
        <w:numPr>
          <w:ilvl w:val="0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Methodology</w:t>
      </w:r>
      <w:r w:rsidR="0013046A" w:rsidRPr="00B4256D">
        <w:rPr>
          <w:rFonts w:ascii="Times New Roman" w:hAnsi="Times New Roman" w:cs="Times New Roman"/>
          <w:b/>
          <w:color w:val="000000" w:themeColor="text1"/>
          <w:sz w:val="24"/>
          <w:szCs w:val="32"/>
        </w:rPr>
        <w:br/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The project is </w:t>
      </w:r>
      <w:r w:rsidR="0013046A"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divided into two parts</w:t>
      </w:r>
      <w:r w:rsidRPr="00B4256D">
        <w:rPr>
          <w:rFonts w:ascii="Times New Roman" w:hAnsi="Times New Roman" w:cs="Times New Roman"/>
          <w:color w:val="000000" w:themeColor="text1"/>
          <w:sz w:val="24"/>
          <w:szCs w:val="32"/>
        </w:rPr>
        <w:t>: Statistical analysis of the data and Using a predictive model for time-series forecasting.</w:t>
      </w:r>
    </w:p>
    <w:p w14:paraId="1BC6CC21" w14:textId="77777777" w:rsidR="007D6288" w:rsidRPr="007D6288" w:rsidRDefault="007D6288" w:rsidP="007D6288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5EB062E5" w14:textId="77777777" w:rsidR="007D6288" w:rsidRPr="007D6288" w:rsidRDefault="003E164B" w:rsidP="007D6288">
      <w:pPr>
        <w:pStyle w:val="ListParagraph"/>
        <w:numPr>
          <w:ilvl w:val="1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E164B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 w:rsidRPr="003E164B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Statistical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A</w:t>
      </w:r>
      <w:r w:rsidRPr="003E164B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nalysis of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COVID-19</w:t>
      </w:r>
      <w:r w:rsidRPr="003E164B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>D</w:t>
      </w:r>
      <w:r w:rsidRPr="003E164B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ata</w:t>
      </w:r>
    </w:p>
    <w:p w14:paraId="2110D195" w14:textId="28114ECC" w:rsidR="00C804B3" w:rsidRDefault="00E40A1E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>D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oing a thorough statistical analysis of COVID-19 data in the U.S.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gives us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 visualized report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</w:t>
      </w:r>
      <w:r w:rsidR="00C804B3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>nd this will provide us some insights about the spread of the disease in the U.S., factors that are causing fatality-rate, how hospitals are coping with new cases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, and how people are reacting and recovering after taking vaccination</w:t>
      </w:r>
      <w:r w:rsidR="00C804B3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etc. for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all </w:t>
      </w:r>
      <w:r w:rsidR="00C804B3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>the 50 states.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Namely, we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have tried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to</w:t>
      </w:r>
      <w:r w:rsidR="00F15A2E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recreate the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few of the</w:t>
      </w:r>
      <w:r w:rsidR="00F15A2E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analysis presented in the paper </w:t>
      </w:r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>(</w:t>
      </w:r>
      <w:proofErr w:type="spellStart"/>
      <w:r w:rsidR="00C804B3" w:rsidRPr="00C804B3">
        <w:rPr>
          <w:rFonts w:ascii="Times New Roman" w:hAnsi="Times New Roman" w:cs="Times New Roman"/>
          <w:color w:val="0070C0"/>
          <w:sz w:val="24"/>
          <w:szCs w:val="32"/>
        </w:rPr>
        <w:t>Dayaratna</w:t>
      </w:r>
      <w:proofErr w:type="spellEnd"/>
      <w:r w:rsidR="00C804B3" w:rsidRPr="00C804B3">
        <w:rPr>
          <w:rFonts w:ascii="Times New Roman" w:hAnsi="Times New Roman" w:cs="Times New Roman"/>
          <w:color w:val="0070C0"/>
          <w:sz w:val="24"/>
          <w:szCs w:val="32"/>
        </w:rPr>
        <w:t>, K., &amp; Badger</w:t>
      </w:r>
      <w:r w:rsidRPr="003E164B">
        <w:rPr>
          <w:rFonts w:ascii="Times New Roman" w:hAnsi="Times New Roman" w:cs="Times New Roman"/>
          <w:color w:val="0070C0"/>
          <w:sz w:val="24"/>
          <w:szCs w:val="32"/>
        </w:rPr>
        <w:t>, 202</w:t>
      </w:r>
      <w:r w:rsidR="00C804B3">
        <w:rPr>
          <w:rFonts w:ascii="Times New Roman" w:hAnsi="Times New Roman" w:cs="Times New Roman"/>
          <w:color w:val="0070C0"/>
          <w:sz w:val="24"/>
          <w:szCs w:val="32"/>
        </w:rPr>
        <w:t>2</w:t>
      </w:r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>) [</w:t>
      </w:r>
      <w:r w:rsidR="00FA09D5" w:rsidRPr="00FA09D5">
        <w:rPr>
          <w:rFonts w:ascii="Times New Roman" w:hAnsi="Times New Roman" w:cs="Times New Roman"/>
          <w:color w:val="0070C0"/>
          <w:sz w:val="24"/>
          <w:szCs w:val="32"/>
        </w:rPr>
        <w:t>5</w:t>
      </w:r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>]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related to U.S. 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for the pandemic, but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we plan to expend this analysis broken into state level in this project.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We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have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analyze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d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several distribution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s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for different aspects of the COVID-19 situations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country level and some example states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.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>In progress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, we will try to analyzed the 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lastRenderedPageBreak/>
        <w:t xml:space="preserve">data in 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all states and </w:t>
      </w:r>
      <w:r w:rsidR="00015028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county level and will try to find the hotspot of </w:t>
      </w:r>
      <w:r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>certain region</w:t>
      </w:r>
      <w:r w:rsidR="00943B69"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for different pandemic aspects</w:t>
      </w:r>
      <w:r w:rsidRPr="003E164B"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14:paraId="5B4C78A9" w14:textId="1FBDDB57" w:rsidR="00C804B3" w:rsidRDefault="00C804B3" w:rsidP="007D6288">
      <w:pPr>
        <w:pStyle w:val="ListParagraph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</w:p>
    <w:p w14:paraId="51945A51" w14:textId="12585644" w:rsidR="00C804B3" w:rsidRPr="007D6288" w:rsidRDefault="007D6288" w:rsidP="00377BE2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32"/>
        </w:rPr>
        <w:drawing>
          <wp:inline distT="0" distB="0" distL="0" distR="0" wp14:anchorId="02B85993" wp14:editId="401D360B">
            <wp:extent cx="5943600" cy="19018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_daily_cases-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32"/>
        </w:rPr>
        <w:drawing>
          <wp:inline distT="0" distB="0" distL="0" distR="0" wp14:anchorId="2C14DA38" wp14:editId="7BC7CB69">
            <wp:extent cx="5943600" cy="19018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_daily_deaths-1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4"/>
          <w:szCs w:val="32"/>
        </w:rPr>
        <w:drawing>
          <wp:inline distT="0" distB="0" distL="0" distR="0" wp14:anchorId="3366C4C3" wp14:editId="62F2A95E">
            <wp:extent cx="5943600" cy="19018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_daily_hospitalization-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21D62" w14:textId="7D067881" w:rsidR="007D6288" w:rsidRPr="007D6288" w:rsidRDefault="007D6288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>Figure 1: Covid-19 daily cases</w:t>
      </w:r>
      <w:r w:rsidR="00377BE2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(top)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>, deaths</w:t>
      </w:r>
      <w:r w:rsidR="00377BE2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(middle)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and hospitalization</w:t>
      </w:r>
      <w:r w:rsidR="00377BE2">
        <w:rPr>
          <w:rFonts w:ascii="Times New Roman" w:hAnsi="Times New Roman" w:cs="Times New Roman"/>
          <w:color w:val="000000" w:themeColor="text1"/>
          <w:sz w:val="20"/>
          <w:szCs w:val="32"/>
        </w:rPr>
        <w:t>s (bottom)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in the U.S. from January 2020 to April 2022</w:t>
      </w:r>
    </w:p>
    <w:p w14:paraId="645D6196" w14:textId="3BE7F473" w:rsidR="00C804B3" w:rsidRDefault="00C804B3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4C99BA71" w14:textId="1B915306" w:rsidR="007D6288" w:rsidRDefault="007D6288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Figure 1 illustrates that after the initial break out of the pandemic in January 2020, the infection</w:t>
      </w:r>
      <w:r w:rsidR="00377BE2">
        <w:rPr>
          <w:rFonts w:ascii="Times New Roman" w:hAnsi="Times New Roman" w:cs="Times New Roman"/>
          <w:color w:val="000000" w:themeColor="text1"/>
          <w:sz w:val="24"/>
          <w:szCs w:val="32"/>
        </w:rPr>
        <w:t>s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, deaths, and the hospitalizations</w:t>
      </w:r>
      <w:r w:rsidR="00377BE2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went to pick in January 2021 and two other pick cases in September 2021 and January 2022 due the Delta and Omicron variant respectively. Figure </w:t>
      </w:r>
      <w:r w:rsidR="00377BE2">
        <w:rPr>
          <w:rFonts w:ascii="Times New Roman" w:hAnsi="Times New Roman" w:cs="Times New Roman"/>
          <w:color w:val="000000" w:themeColor="text1"/>
          <w:sz w:val="24"/>
          <w:szCs w:val="32"/>
        </w:rPr>
        <w:t>3 and Figure 4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also show the same characteristics for the state of North Carolina</w:t>
      </w:r>
      <w:r w:rsidR="00377BE2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as well as South Carolina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. </w:t>
      </w:r>
    </w:p>
    <w:p w14:paraId="2FB8DC73" w14:textId="490A36DF" w:rsidR="007D6288" w:rsidRDefault="007D6288" w:rsidP="00377BE2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32"/>
        </w:rPr>
        <w:lastRenderedPageBreak/>
        <w:drawing>
          <wp:inline distT="0" distB="0" distL="0" distR="0" wp14:anchorId="0F10119C" wp14:editId="4ACCB14E">
            <wp:extent cx="5943600" cy="19018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A total cases vs total deaths-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7DD1" w14:textId="3E59012E" w:rsidR="00377BE2" w:rsidRDefault="00377BE2" w:rsidP="00377B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2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total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cases, deaths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distribution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in the U.S. from January 2020 to April 2022</w:t>
      </w:r>
    </w:p>
    <w:p w14:paraId="778F1FE5" w14:textId="3DD3CDFA" w:rsidR="00377BE2" w:rsidRDefault="00377BE2" w:rsidP="00377BE2">
      <w:pPr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32"/>
        </w:rPr>
        <w:drawing>
          <wp:inline distT="0" distB="0" distL="0" distR="0" wp14:anchorId="15019312" wp14:editId="7915365F">
            <wp:extent cx="5943600" cy="190182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NC_cases-1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E9162" w14:textId="4E469DBE" w:rsidR="00377BE2" w:rsidRPr="00377BE2" w:rsidRDefault="00377BE2" w:rsidP="00377B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3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total confirmed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cases, deaths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and hospitalizations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in North Carolina</w:t>
      </w:r>
    </w:p>
    <w:p w14:paraId="40FF060A" w14:textId="1A0C4D05" w:rsidR="00377BE2" w:rsidRDefault="00377BE2" w:rsidP="00377BE2">
      <w:pPr>
        <w:pStyle w:val="ListParagraph"/>
        <w:ind w:left="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0"/>
          <w:szCs w:val="32"/>
        </w:rPr>
        <w:drawing>
          <wp:inline distT="0" distB="0" distL="0" distR="0" wp14:anchorId="5A8CAB0D" wp14:editId="79EC8951">
            <wp:extent cx="5943600" cy="19018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C_SC_cases-1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color w:val="000000" w:themeColor="text1"/>
          <w:sz w:val="20"/>
          <w:szCs w:val="32"/>
        </w:rPr>
        <w:drawing>
          <wp:inline distT="0" distB="0" distL="0" distR="0" wp14:anchorId="64F37090" wp14:editId="2C51D8F6">
            <wp:extent cx="5943600" cy="19018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NC_SC_deaths-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D301B" w14:textId="741909DB" w:rsidR="00377BE2" w:rsidRDefault="00377BE2" w:rsidP="00377BE2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4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total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cases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(top)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total 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>deaths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(bottom)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comparison between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North Carolina and South Carolina</w:t>
      </w:r>
    </w:p>
    <w:p w14:paraId="63B130DD" w14:textId="63C49EC3" w:rsidR="00FA09D5" w:rsidRDefault="00FA09D5" w:rsidP="00FA09D5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noProof/>
          <w:color w:val="000000" w:themeColor="text1"/>
          <w:sz w:val="24"/>
          <w:szCs w:val="32"/>
        </w:rPr>
        <w:lastRenderedPageBreak/>
        <w:drawing>
          <wp:inline distT="0" distB="0" distL="0" distR="0" wp14:anchorId="25413522" wp14:editId="3C39EF3A">
            <wp:extent cx="5943600" cy="190182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a_vaccine_all-1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color w:val="000000" w:themeColor="text1"/>
          <w:sz w:val="24"/>
          <w:szCs w:val="32"/>
        </w:rPr>
        <w:drawing>
          <wp:inline distT="0" distB="0" distL="0" distR="0" wp14:anchorId="6C33E3FA" wp14:editId="77E09E4C">
            <wp:extent cx="5943600" cy="19018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nc_vaccine_all-1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3020" w14:textId="77777777" w:rsidR="00B9117C" w:rsidRDefault="00FA09D5" w:rsidP="00B9117C">
      <w:pPr>
        <w:pStyle w:val="ListParagraph"/>
        <w:ind w:left="360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5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Vaccination updates: U.S.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(top)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North Carolina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 (bottom)</w:t>
      </w:r>
    </w:p>
    <w:p w14:paraId="090B9BD3" w14:textId="72182E6F" w:rsidR="00FA09D5" w:rsidRDefault="00B9117C" w:rsidP="00B9117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0"/>
          <w:szCs w:val="32"/>
        </w:rPr>
      </w:pPr>
      <w:r>
        <w:rPr>
          <w:rFonts w:ascii="Times New Roman" w:hAnsi="Times New Roman" w:cs="Times New Roman"/>
          <w:color w:val="000000" w:themeColor="text1"/>
          <w:sz w:val="20"/>
          <w:szCs w:val="32"/>
        </w:rPr>
        <w:br/>
      </w:r>
      <w:r w:rsidR="00FA09D5">
        <w:rPr>
          <w:rFonts w:ascii="Times New Roman" w:hAnsi="Times New Roman" w:cs="Times New Roman"/>
          <w:noProof/>
          <w:color w:val="000000" w:themeColor="text1"/>
          <w:sz w:val="20"/>
          <w:szCs w:val="32"/>
        </w:rPr>
        <w:drawing>
          <wp:inline distT="0" distB="0" distL="0" distR="0" wp14:anchorId="257502E6" wp14:editId="697C0AB5">
            <wp:extent cx="5943600" cy="1901825"/>
            <wp:effectExtent l="0" t="0" r="0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nc_vs_sc_vaccine-1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45492" w14:textId="25EF424E" w:rsidR="00B9117C" w:rsidRDefault="00B9117C" w:rsidP="00B9117C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6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daily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Vaccination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distribution comparison between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North Carolina and South Carolina</w:t>
      </w:r>
    </w:p>
    <w:p w14:paraId="24BA4F63" w14:textId="77777777" w:rsidR="00B9117C" w:rsidRPr="00FA09D5" w:rsidRDefault="00B9117C" w:rsidP="00B9117C">
      <w:pPr>
        <w:pStyle w:val="ListParagraph"/>
        <w:ind w:left="0"/>
        <w:rPr>
          <w:rFonts w:ascii="Times New Roman" w:hAnsi="Times New Roman" w:cs="Times New Roman"/>
          <w:color w:val="000000" w:themeColor="text1"/>
          <w:sz w:val="20"/>
          <w:szCs w:val="32"/>
        </w:rPr>
      </w:pPr>
    </w:p>
    <w:p w14:paraId="38FD2D6E" w14:textId="77777777" w:rsidR="00FA09D5" w:rsidRDefault="00FA09D5" w:rsidP="00FA09D5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</w:p>
    <w:p w14:paraId="4E37AE47" w14:textId="5D05D951" w:rsidR="00B46978" w:rsidRPr="00FA09D5" w:rsidRDefault="00377BE2" w:rsidP="00FA09D5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B46978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Statistical Hypothesis Test for Different Covid-19</w:t>
      </w:r>
      <w:r w:rsidR="00B46978" w:rsidRPr="00B46978"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Cases Between States:</w:t>
      </w:r>
      <w:r w:rsidR="00B9117C"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  <w:r w:rsidR="00B46978" w:rsidRPr="00B46978">
        <w:rPr>
          <w:rFonts w:ascii="Times New Roman" w:hAnsi="Times New Roman" w:cs="Times New Roman"/>
          <w:b/>
          <w:color w:val="000000" w:themeColor="text1"/>
          <w:sz w:val="24"/>
          <w:szCs w:val="32"/>
        </w:rPr>
        <w:br/>
      </w:r>
      <w:r w:rsidR="00B4697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Since, we have Covid-19 datasets for different states which are non-linear in natures, instead of a parametric statistically significant test (e.g. t-test), we will use the ‘Wilcoxon signed-ranked test’ since the population data doesn’t have a normal distribution as well. This </w:t>
      </w:r>
      <w:r w:rsidR="00B4697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non-parametric </w:t>
      </w:r>
      <w:r w:rsidR="00B46978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statistical test is used to compare two independent samples. Our plan for the next milestone is to compare North Carolina Covid-19 cases (deaths, hospitalizations, vaccination) against the US country level cases using Wilcoxon test and to observe how the distribution </w:t>
      </w:r>
      <w:r w:rsidR="00B46978">
        <w:rPr>
          <w:rFonts w:ascii="Times New Roman" w:hAnsi="Times New Roman" w:cs="Times New Roman"/>
          <w:color w:val="000000" w:themeColor="text1"/>
          <w:sz w:val="24"/>
          <w:szCs w:val="32"/>
        </w:rPr>
        <w:lastRenderedPageBreak/>
        <w:t xml:space="preserve">very from each other. Secondly, we will use an </w:t>
      </w:r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‘One-way </w:t>
      </w:r>
      <w:proofErr w:type="spellStart"/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>Anova</w:t>
      </w:r>
      <w:proofErr w:type="spellEnd"/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test’ to </w:t>
      </w:r>
      <w:proofErr w:type="spellStart"/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>comapare</w:t>
      </w:r>
      <w:proofErr w:type="spellEnd"/>
      <w:r w:rsidR="00FA09D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the Covid-19 case scenarios across all the states.</w:t>
      </w:r>
    </w:p>
    <w:p w14:paraId="27E7D969" w14:textId="77777777" w:rsidR="00377BE2" w:rsidRDefault="00377BE2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5699E4C3" w14:textId="77777777" w:rsidR="007D6288" w:rsidRPr="007D6288" w:rsidRDefault="00C804B3" w:rsidP="007D6288">
      <w:pPr>
        <w:pStyle w:val="ListParagraph"/>
        <w:numPr>
          <w:ilvl w:val="1"/>
          <w:numId w:val="3"/>
        </w:numPr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 xml:space="preserve"> Time-series Forecasting using Predictive Model</w:t>
      </w:r>
    </w:p>
    <w:p w14:paraId="4AE6D2D4" w14:textId="7F56657F" w:rsidR="00943B69" w:rsidRDefault="00B9117C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In this section, we</w:t>
      </w:r>
      <w:r w:rsidR="00E40A1E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will try to predict the mortality rate for the U.S. time-series COVID-19 data for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most of the</w:t>
      </w:r>
      <w:r w:rsidR="00E40A1E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states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in their county level</w:t>
      </w:r>
      <w:r w:rsidR="00E40A1E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The daily mortality-rate is the ratio between the daily deaths divided by daily confirmed cases. </w:t>
      </w:r>
      <w:r w:rsidR="00E40A1E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We will use a forecasting model </w:t>
      </w:r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in python </w:t>
      </w:r>
      <w:r w:rsidR="00E40A1E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called ARIMA (Auto-Regressive Integrated Moving Average) that captures a suite of different standard temporal structures in time series data. We will </w:t>
      </w:r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>use different accuracy metrics such as: Mean Absolute Percentage Error (MAPE), Correlation between the Actual and the Forecast (</w:t>
      </w:r>
      <w:proofErr w:type="spellStart"/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>corr</w:t>
      </w:r>
      <w:proofErr w:type="spellEnd"/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), and Min-Max Error (minmax) to compare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the models’ performance</w:t>
      </w:r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series for different states</w:t>
      </w:r>
      <w:r w:rsidR="00164372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as well as test their statistical significance</w:t>
      </w:r>
      <w:r w:rsidR="00943B69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Figure 7 illustrates an example time-series forecast for the Covid-19 cases in North Carolina.</w:t>
      </w:r>
    </w:p>
    <w:p w14:paraId="3080B2E5" w14:textId="545BDB79" w:rsidR="00B9117C" w:rsidRDefault="00B9117C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62FF9A74" w14:textId="1985F09F" w:rsidR="00B9117C" w:rsidRDefault="00B9117C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32"/>
        </w:rPr>
        <w:drawing>
          <wp:inline distT="0" distB="0" distL="0" distR="0" wp14:anchorId="110BCBF8" wp14:editId="230BDF65">
            <wp:extent cx="5943600" cy="2377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rima-1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36387" w14:textId="7A08E4D3" w:rsidR="00B9117C" w:rsidRDefault="00B9117C" w:rsidP="00B9117C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0"/>
          <w:szCs w:val="32"/>
        </w:rPr>
      </w:pP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Figure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7</w:t>
      </w:r>
      <w:r w:rsidRPr="007D6288">
        <w:rPr>
          <w:rFonts w:ascii="Times New Roman" w:hAnsi="Times New Roman" w:cs="Times New Roman"/>
          <w:color w:val="000000" w:themeColor="text1"/>
          <w:sz w:val="20"/>
          <w:szCs w:val="32"/>
        </w:rPr>
        <w:t xml:space="preserve">: Covid-19 </w:t>
      </w:r>
      <w:r>
        <w:rPr>
          <w:rFonts w:ascii="Times New Roman" w:hAnsi="Times New Roman" w:cs="Times New Roman"/>
          <w:color w:val="000000" w:themeColor="text1"/>
          <w:sz w:val="20"/>
          <w:szCs w:val="32"/>
        </w:rPr>
        <w:t>daily cases time-series forecast for North Carolina</w:t>
      </w:r>
    </w:p>
    <w:p w14:paraId="426CCFD0" w14:textId="77777777" w:rsidR="00B9117C" w:rsidRPr="00C804B3" w:rsidRDefault="00B9117C" w:rsidP="007D6288">
      <w:pPr>
        <w:pStyle w:val="ListParagraph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7CB3103F" w14:textId="77777777" w:rsidR="00B9117C" w:rsidRDefault="00B9117C" w:rsidP="00B9117C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B9117C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Next Milestones: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tab/>
      </w:r>
    </w:p>
    <w:p w14:paraId="5443D029" w14:textId="62E81E42" w:rsidR="00B9117C" w:rsidRDefault="00B9117C" w:rsidP="00B9117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B9117C">
        <w:rPr>
          <w:rFonts w:ascii="Times New Roman" w:hAnsi="Times New Roman" w:cs="Times New Roman"/>
          <w:color w:val="000000" w:themeColor="text1"/>
          <w:sz w:val="24"/>
          <w:szCs w:val="32"/>
        </w:rPr>
        <w:t>More in-depth analysis of the Covid-19 data in states level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.</w:t>
      </w:r>
    </w:p>
    <w:p w14:paraId="7DDDAAEE" w14:textId="462F575C" w:rsidR="00B9117C" w:rsidRDefault="00B9117C" w:rsidP="00B9117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Apply Wilcoxon test to check the null hypothesis between North Carolina and US case samples</w:t>
      </w:r>
    </w:p>
    <w:p w14:paraId="213736FF" w14:textId="19D1490E" w:rsidR="00B9117C" w:rsidRDefault="00B9117C" w:rsidP="00B9117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Use One-way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32"/>
        </w:rPr>
        <w:t>Anova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to compare the sample </w:t>
      </w:r>
      <w:r w:rsidR="00112BA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for different Covid-19 case scenarios 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t>from multiple states</w:t>
      </w:r>
    </w:p>
    <w:p w14:paraId="0CEC6293" w14:textId="35A79FA8" w:rsidR="00112BA5" w:rsidRDefault="00112BA5" w:rsidP="00B9117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Provide a table for the comparative analysis between different state Covid-19 data of the statistical findings in a table.</w:t>
      </w:r>
    </w:p>
    <w:p w14:paraId="7AA4D03C" w14:textId="25B48776" w:rsidR="00112BA5" w:rsidRDefault="00112BA5" w:rsidP="00B9117C">
      <w:pPr>
        <w:pStyle w:val="ListParagraph"/>
        <w:numPr>
          <w:ilvl w:val="0"/>
          <w:numId w:val="5"/>
        </w:num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Apply the Arima model to predict the time-series forecasting.</w:t>
      </w:r>
    </w:p>
    <w:p w14:paraId="19BD8074" w14:textId="15F599AA" w:rsidR="00112BA5" w:rsidRDefault="00112BA5" w:rsidP="00112BA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0A14D917" w14:textId="5CD90206" w:rsidR="00112BA5" w:rsidRDefault="00112BA5" w:rsidP="00112BA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0C2F82A4" w14:textId="77777777" w:rsidR="00112BA5" w:rsidRPr="00B9117C" w:rsidRDefault="00112BA5" w:rsidP="00112BA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32"/>
        </w:rPr>
      </w:pPr>
    </w:p>
    <w:p w14:paraId="434C4AFC" w14:textId="15B3749E" w:rsidR="00943B69" w:rsidRPr="00943B69" w:rsidRDefault="00943B69" w:rsidP="00112BA5">
      <w:pPr>
        <w:ind w:left="360"/>
        <w:rPr>
          <w:rFonts w:ascii="Times New Roman" w:hAnsi="Times New Roman" w:cs="Times New Roman"/>
          <w:color w:val="000000" w:themeColor="text1"/>
          <w:sz w:val="24"/>
          <w:szCs w:val="32"/>
        </w:rPr>
      </w:pPr>
      <w:r w:rsidRPr="00943B69">
        <w:rPr>
          <w:rFonts w:ascii="Times New Roman" w:hAnsi="Times New Roman" w:cs="Times New Roman"/>
          <w:b/>
          <w:color w:val="000000" w:themeColor="text1"/>
          <w:sz w:val="24"/>
          <w:szCs w:val="32"/>
        </w:rPr>
        <w:lastRenderedPageBreak/>
        <w:t>Paper</w:t>
      </w:r>
      <w:r w:rsidR="00112BA5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:</w:t>
      </w:r>
      <w:r>
        <w:rPr>
          <w:rFonts w:ascii="Times New Roman" w:hAnsi="Times New Roman" w:cs="Times New Roman"/>
          <w:b/>
          <w:color w:val="000000" w:themeColor="text1"/>
          <w:sz w:val="24"/>
          <w:szCs w:val="32"/>
        </w:rPr>
        <w:br/>
      </w:r>
      <w:bookmarkStart w:id="1" w:name="_Hlk100526754"/>
      <w:proofErr w:type="spellStart"/>
      <w:r w:rsidR="00C804B3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>Dayaratna</w:t>
      </w:r>
      <w:proofErr w:type="spellEnd"/>
      <w:r w:rsidR="00C804B3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>, K., &amp; Badger</w:t>
      </w:r>
      <w:bookmarkEnd w:id="1"/>
      <w:r w:rsidR="00C804B3" w:rsidRPr="00C804B3">
        <w:rPr>
          <w:rFonts w:ascii="Times New Roman" w:hAnsi="Times New Roman" w:cs="Times New Roman"/>
          <w:color w:val="000000" w:themeColor="text1"/>
          <w:sz w:val="24"/>
          <w:szCs w:val="32"/>
        </w:rPr>
        <w:t>, D. COVID-19: A Statistical Analysis of Data from Throughout the Pandemic and Recommendations for Moving On.</w:t>
      </w:r>
      <w:r w:rsidR="00C804B3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 2022.</w:t>
      </w:r>
      <w:r>
        <w:rPr>
          <w:rFonts w:ascii="Times New Roman" w:hAnsi="Times New Roman" w:cs="Times New Roman"/>
          <w:color w:val="000000" w:themeColor="text1"/>
          <w:sz w:val="24"/>
          <w:szCs w:val="32"/>
        </w:rPr>
        <w:br/>
      </w:r>
    </w:p>
    <w:p w14:paraId="30FE1EDB" w14:textId="77777777" w:rsidR="007D6288" w:rsidRDefault="00E54AB1" w:rsidP="007D6288">
      <w:pPr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32"/>
        </w:rPr>
      </w:pPr>
      <w:r w:rsidRPr="007D6288">
        <w:rPr>
          <w:rFonts w:ascii="Times New Roman" w:hAnsi="Times New Roman" w:cs="Times New Roman"/>
          <w:b/>
          <w:color w:val="000000" w:themeColor="text1"/>
          <w:sz w:val="24"/>
          <w:szCs w:val="32"/>
        </w:rPr>
        <w:t>References</w:t>
      </w:r>
    </w:p>
    <w:p w14:paraId="43C66926" w14:textId="499A05D9" w:rsidR="00FA09D5" w:rsidRDefault="0013046A" w:rsidP="00FA09D5">
      <w:pPr>
        <w:pStyle w:val="ListParagraph"/>
        <w:numPr>
          <w:ilvl w:val="1"/>
          <w:numId w:val="4"/>
        </w:numPr>
        <w:ind w:left="270" w:firstLine="90"/>
        <w:rPr>
          <w:rFonts w:ascii="Times New Roman" w:hAnsi="Times New Roman" w:cs="Times New Roman"/>
          <w:sz w:val="24"/>
          <w:szCs w:val="32"/>
        </w:rPr>
      </w:pPr>
      <w:proofErr w:type="spellStart"/>
      <w:r w:rsidRPr="00FA09D5">
        <w:rPr>
          <w:rFonts w:ascii="Times New Roman" w:hAnsi="Times New Roman" w:cs="Times New Roman"/>
          <w:color w:val="000000" w:themeColor="text1"/>
          <w:sz w:val="24"/>
          <w:szCs w:val="32"/>
        </w:rPr>
        <w:t>WorldoMeter</w:t>
      </w:r>
      <w:proofErr w:type="spellEnd"/>
      <w:r w:rsidR="00FA09D5" w:rsidRPr="00FA09D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: </w:t>
      </w:r>
      <w:hyperlink r:id="rId18" w:history="1">
        <w:r w:rsidR="007D6288" w:rsidRPr="00FA09D5">
          <w:rPr>
            <w:rStyle w:val="Hyperlink"/>
            <w:rFonts w:ascii="Times New Roman" w:hAnsi="Times New Roman" w:cs="Times New Roman"/>
            <w:sz w:val="24"/>
            <w:szCs w:val="32"/>
          </w:rPr>
          <w:t>https://www.worldometers.info/coronavirus/</w:t>
        </w:r>
      </w:hyperlink>
    </w:p>
    <w:p w14:paraId="34DF2243" w14:textId="77777777" w:rsidR="00FA09D5" w:rsidRDefault="00FA09D5" w:rsidP="00FA09D5">
      <w:pPr>
        <w:pStyle w:val="ListParagraph"/>
        <w:ind w:left="360"/>
        <w:rPr>
          <w:rFonts w:ascii="Times New Roman" w:hAnsi="Times New Roman" w:cs="Times New Roman"/>
          <w:sz w:val="24"/>
          <w:szCs w:val="32"/>
        </w:rPr>
      </w:pPr>
    </w:p>
    <w:p w14:paraId="335A49F1" w14:textId="77777777" w:rsidR="00FA09D5" w:rsidRPr="00FA09D5" w:rsidRDefault="0013046A" w:rsidP="00FA09D5">
      <w:pPr>
        <w:pStyle w:val="ListParagraph"/>
        <w:numPr>
          <w:ilvl w:val="1"/>
          <w:numId w:val="4"/>
        </w:numPr>
        <w:ind w:left="270" w:firstLine="90"/>
        <w:rPr>
          <w:rStyle w:val="Hyperlink"/>
          <w:rFonts w:ascii="Times New Roman" w:hAnsi="Times New Roman" w:cs="Times New Roman"/>
          <w:color w:val="auto"/>
          <w:sz w:val="24"/>
          <w:szCs w:val="32"/>
          <w:u w:val="none"/>
        </w:rPr>
      </w:pPr>
      <w:r w:rsidRPr="00FA09D5">
        <w:rPr>
          <w:rFonts w:ascii="Times New Roman" w:hAnsi="Times New Roman" w:cs="Times New Roman"/>
          <w:sz w:val="24"/>
          <w:szCs w:val="32"/>
        </w:rPr>
        <w:t>CDC</w:t>
      </w:r>
      <w:r w:rsidR="00FA09D5" w:rsidRPr="00FA09D5">
        <w:rPr>
          <w:rFonts w:ascii="Times New Roman" w:hAnsi="Times New Roman" w:cs="Times New Roman"/>
          <w:sz w:val="24"/>
          <w:szCs w:val="32"/>
        </w:rPr>
        <w:t xml:space="preserve">: </w:t>
      </w:r>
      <w:hyperlink r:id="rId19" w:history="1">
        <w:r w:rsidRPr="00FA09D5">
          <w:rPr>
            <w:rStyle w:val="Hyperlink"/>
            <w:rFonts w:ascii="Times New Roman" w:hAnsi="Times New Roman" w:cs="Times New Roman"/>
            <w:sz w:val="24"/>
            <w:szCs w:val="32"/>
          </w:rPr>
          <w:t>https://www.cdc.gov/coronavirus/2019-ncov/index.html</w:t>
        </w:r>
      </w:hyperlink>
      <w:r w:rsidR="00FA09D5">
        <w:rPr>
          <w:rStyle w:val="Hyperlink"/>
          <w:rFonts w:ascii="Times New Roman" w:hAnsi="Times New Roman" w:cs="Times New Roman"/>
          <w:sz w:val="24"/>
          <w:szCs w:val="32"/>
        </w:rPr>
        <w:br/>
      </w:r>
    </w:p>
    <w:p w14:paraId="4E657D6B" w14:textId="43862550" w:rsidR="00B4256D" w:rsidRDefault="00FA09D5" w:rsidP="00FA09D5">
      <w:pPr>
        <w:pStyle w:val="ListParagraph"/>
        <w:numPr>
          <w:ilvl w:val="1"/>
          <w:numId w:val="4"/>
        </w:numPr>
        <w:ind w:left="270" w:firstLine="9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32"/>
        </w:rPr>
        <w:t>O</w:t>
      </w:r>
      <w:r w:rsidR="00B4256D" w:rsidRPr="00FA09D5">
        <w:rPr>
          <w:rFonts w:ascii="Times New Roman" w:hAnsi="Times New Roman" w:cs="Times New Roman"/>
          <w:color w:val="000000" w:themeColor="text1"/>
          <w:sz w:val="24"/>
          <w:szCs w:val="32"/>
        </w:rPr>
        <w:t>ur World in Data</w:t>
      </w:r>
      <w:r w:rsidRPr="00FA09D5">
        <w:rPr>
          <w:rFonts w:ascii="Times New Roman" w:hAnsi="Times New Roman" w:cs="Times New Roman"/>
          <w:color w:val="000000" w:themeColor="text1"/>
          <w:sz w:val="24"/>
          <w:szCs w:val="32"/>
        </w:rPr>
        <w:t xml:space="preserve">: </w:t>
      </w:r>
      <w:hyperlink r:id="rId20" w:history="1">
        <w:r w:rsidR="00B4256D" w:rsidRPr="00FA09D5">
          <w:rPr>
            <w:rStyle w:val="Hyperlink"/>
            <w:rFonts w:ascii="Times New Roman" w:hAnsi="Times New Roman" w:cs="Times New Roman"/>
            <w:sz w:val="24"/>
            <w:szCs w:val="32"/>
          </w:rPr>
          <w:t>https://github.com/owid/covid-19-data/tree/master/public/data</w:t>
        </w:r>
      </w:hyperlink>
      <w:r>
        <w:rPr>
          <w:rFonts w:ascii="Times New Roman" w:hAnsi="Times New Roman" w:cs="Times New Roman"/>
          <w:sz w:val="24"/>
          <w:szCs w:val="32"/>
        </w:rPr>
        <w:br/>
      </w:r>
    </w:p>
    <w:p w14:paraId="715AEC7D" w14:textId="78FE5DBD" w:rsidR="00FA09D5" w:rsidRPr="00FA09D5" w:rsidRDefault="00FA09D5" w:rsidP="00FA09D5">
      <w:pPr>
        <w:pStyle w:val="ListParagraph"/>
        <w:numPr>
          <w:ilvl w:val="1"/>
          <w:numId w:val="4"/>
        </w:numPr>
        <w:ind w:left="360" w:firstLine="0"/>
        <w:rPr>
          <w:rStyle w:val="Hyperlink"/>
          <w:rFonts w:ascii="Times New Roman" w:hAnsi="Times New Roman" w:cs="Times New Roman"/>
          <w:color w:val="auto"/>
          <w:sz w:val="24"/>
          <w:szCs w:val="32"/>
          <w:u w:val="none"/>
        </w:rPr>
      </w:pPr>
      <w:r w:rsidRPr="00FA09D5">
        <w:rPr>
          <w:rFonts w:ascii="Times New Roman" w:hAnsi="Times New Roman" w:cs="Times New Roman"/>
          <w:sz w:val="24"/>
          <w:szCs w:val="32"/>
        </w:rPr>
        <w:t>CSSE, JHU</w:t>
      </w:r>
      <w:r w:rsidRPr="00FA09D5">
        <w:rPr>
          <w:rFonts w:ascii="Times New Roman" w:hAnsi="Times New Roman" w:cs="Times New Roman"/>
          <w:sz w:val="24"/>
          <w:szCs w:val="32"/>
        </w:rPr>
        <w:t xml:space="preserve">: </w:t>
      </w:r>
      <w:hyperlink r:id="rId21" w:history="1">
        <w:r w:rsidRPr="00FA09D5">
          <w:rPr>
            <w:rStyle w:val="Hyperlink"/>
            <w:rFonts w:ascii="Times New Roman" w:hAnsi="Times New Roman" w:cs="Times New Roman"/>
            <w:sz w:val="24"/>
            <w:szCs w:val="32"/>
          </w:rPr>
          <w:t>https://github.com/CSSEGISandData/COVID-19</w:t>
        </w:r>
      </w:hyperlink>
      <w:r>
        <w:rPr>
          <w:rStyle w:val="Hyperlink"/>
          <w:rFonts w:ascii="Times New Roman" w:hAnsi="Times New Roman" w:cs="Times New Roman"/>
          <w:sz w:val="24"/>
          <w:szCs w:val="32"/>
        </w:rPr>
        <w:br/>
      </w:r>
    </w:p>
    <w:p w14:paraId="783D75CC" w14:textId="0F945073" w:rsidR="00FA09D5" w:rsidRPr="00112BA5" w:rsidRDefault="003E164B" w:rsidP="00C453F0">
      <w:pPr>
        <w:pStyle w:val="ListParagraph"/>
        <w:numPr>
          <w:ilvl w:val="1"/>
          <w:numId w:val="4"/>
        </w:numPr>
        <w:ind w:left="360" w:firstLine="0"/>
        <w:rPr>
          <w:rFonts w:ascii="Times New Roman" w:hAnsi="Times New Roman" w:cs="Times New Roman"/>
          <w:sz w:val="24"/>
          <w:szCs w:val="32"/>
        </w:rPr>
      </w:pPr>
      <w:proofErr w:type="spellStart"/>
      <w:r w:rsidRPr="00112BA5">
        <w:rPr>
          <w:rFonts w:ascii="Times New Roman" w:hAnsi="Times New Roman" w:cs="Times New Roman"/>
          <w:sz w:val="24"/>
          <w:szCs w:val="32"/>
        </w:rPr>
        <w:t>Dayaratna</w:t>
      </w:r>
      <w:proofErr w:type="spellEnd"/>
      <w:r w:rsidRPr="00112BA5">
        <w:rPr>
          <w:rFonts w:ascii="Times New Roman" w:hAnsi="Times New Roman" w:cs="Times New Roman"/>
          <w:sz w:val="24"/>
          <w:szCs w:val="32"/>
        </w:rPr>
        <w:t>, K., &amp; Badger, D. COVID-19: A Statistical Analysis of Data from Throughout the Pandemic and Recommendations for Moving On.</w:t>
      </w:r>
      <w:r w:rsidR="00C804B3" w:rsidRPr="00112BA5">
        <w:rPr>
          <w:rFonts w:ascii="Times New Roman" w:hAnsi="Times New Roman" w:cs="Times New Roman"/>
          <w:sz w:val="24"/>
          <w:szCs w:val="32"/>
        </w:rPr>
        <w:t xml:space="preserve"> 2022.</w:t>
      </w:r>
      <w:r w:rsidR="00FA09D5" w:rsidRPr="00112BA5">
        <w:rPr>
          <w:rFonts w:ascii="Times New Roman" w:hAnsi="Times New Roman" w:cs="Times New Roman"/>
          <w:sz w:val="24"/>
          <w:szCs w:val="32"/>
        </w:rPr>
        <w:br/>
      </w:r>
    </w:p>
    <w:sectPr w:rsidR="00FA09D5" w:rsidRPr="00112BA5" w:rsidSect="00112BA5">
      <w:headerReference w:type="default" r:id="rId22"/>
      <w:pgSz w:w="12240" w:h="15840"/>
      <w:pgMar w:top="1440" w:right="1440" w:bottom="126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8DBBC4" w14:textId="77777777" w:rsidR="0040205B" w:rsidRDefault="0040205B" w:rsidP="00112BA5">
      <w:pPr>
        <w:spacing w:after="0" w:line="240" w:lineRule="auto"/>
      </w:pPr>
      <w:r>
        <w:separator/>
      </w:r>
    </w:p>
  </w:endnote>
  <w:endnote w:type="continuationSeparator" w:id="0">
    <w:p w14:paraId="39CF6A84" w14:textId="77777777" w:rsidR="0040205B" w:rsidRDefault="0040205B" w:rsidP="00112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4DBFE" w14:textId="77777777" w:rsidR="0040205B" w:rsidRDefault="0040205B" w:rsidP="00112BA5">
      <w:pPr>
        <w:spacing w:after="0" w:line="240" w:lineRule="auto"/>
      </w:pPr>
      <w:r>
        <w:separator/>
      </w:r>
    </w:p>
  </w:footnote>
  <w:footnote w:type="continuationSeparator" w:id="0">
    <w:p w14:paraId="6DB03B4F" w14:textId="77777777" w:rsidR="0040205B" w:rsidRDefault="0040205B" w:rsidP="00112B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80E13" w14:textId="24B44958" w:rsidR="00112BA5" w:rsidRPr="00112BA5" w:rsidRDefault="00112BA5" w:rsidP="00112BA5">
    <w:pPr>
      <w:rPr>
        <w:rFonts w:ascii="Times New Roman" w:hAnsi="Times New Roman" w:cs="Times New Roman"/>
        <w:color w:val="7F7F7F" w:themeColor="text1" w:themeTint="80"/>
        <w:szCs w:val="32"/>
      </w:rPr>
    </w:pPr>
    <w:r w:rsidRPr="00112BA5">
      <w:rPr>
        <w:rFonts w:ascii="Times New Roman" w:hAnsi="Times New Roman" w:cs="Times New Roman"/>
        <w:color w:val="7F7F7F" w:themeColor="text1" w:themeTint="80"/>
        <w:szCs w:val="32"/>
      </w:rPr>
      <w:t>Advanced Statistics Spring 2022 Project</w:t>
    </w:r>
  </w:p>
  <w:p w14:paraId="2EFD2DFC" w14:textId="77777777" w:rsidR="00112BA5" w:rsidRPr="00112BA5" w:rsidRDefault="00112BA5">
    <w:pPr>
      <w:pStyle w:val="Header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900"/>
    <w:multiLevelType w:val="hybridMultilevel"/>
    <w:tmpl w:val="88EC37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DB0167"/>
    <w:multiLevelType w:val="hybridMultilevel"/>
    <w:tmpl w:val="7E9814D2"/>
    <w:lvl w:ilvl="0" w:tplc="B62E740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B62E740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8F49C9"/>
    <w:multiLevelType w:val="hybridMultilevel"/>
    <w:tmpl w:val="081C8F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C573E1"/>
    <w:multiLevelType w:val="hybridMultilevel"/>
    <w:tmpl w:val="B0F89A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5119AC"/>
    <w:multiLevelType w:val="multilevel"/>
    <w:tmpl w:val="9B64E6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4CE"/>
    <w:rsid w:val="00015028"/>
    <w:rsid w:val="00112BA5"/>
    <w:rsid w:val="0013046A"/>
    <w:rsid w:val="00164372"/>
    <w:rsid w:val="0020671A"/>
    <w:rsid w:val="00243A84"/>
    <w:rsid w:val="00377BE2"/>
    <w:rsid w:val="003E164B"/>
    <w:rsid w:val="0040205B"/>
    <w:rsid w:val="00494599"/>
    <w:rsid w:val="007D6288"/>
    <w:rsid w:val="008324CE"/>
    <w:rsid w:val="00943B69"/>
    <w:rsid w:val="00B4256D"/>
    <w:rsid w:val="00B46978"/>
    <w:rsid w:val="00B9117C"/>
    <w:rsid w:val="00C804B3"/>
    <w:rsid w:val="00E40A1E"/>
    <w:rsid w:val="00E54AB1"/>
    <w:rsid w:val="00F15A2E"/>
    <w:rsid w:val="00FA0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7B641B"/>
  <w15:chartTrackingRefBased/>
  <w15:docId w15:val="{11F47537-1FF3-4922-9505-AF8BFA6E7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A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54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4AB1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1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2BA5"/>
  </w:style>
  <w:style w:type="paragraph" w:styleId="Footer">
    <w:name w:val="footer"/>
    <w:basedOn w:val="Normal"/>
    <w:link w:val="FooterChar"/>
    <w:uiPriority w:val="99"/>
    <w:unhideWhenUsed/>
    <w:rsid w:val="00112BA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2B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99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7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2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hyperlink" Target="https://www.worldometers.info/coronaviru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SSEGISandData/COVID-19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hyperlink" Target="https://github.com/owid/covid-19-data/tree/master/public/data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hyperlink" Target="https://www.cdc.gov/coronavirus/2019-ncov/index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6</Pages>
  <Words>1021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Rashid, Rezaur</dc:creator>
  <cp:keywords/>
  <dc:description/>
  <cp:lastModifiedBy>Rashid, Rezaur</cp:lastModifiedBy>
  <cp:revision>5</cp:revision>
  <dcterms:created xsi:type="dcterms:W3CDTF">2022-02-22T14:48:00Z</dcterms:created>
  <dcterms:modified xsi:type="dcterms:W3CDTF">2022-04-11T04:49:00Z</dcterms:modified>
</cp:coreProperties>
</file>