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73068" w14:textId="77777777" w:rsidR="008254D7" w:rsidRPr="00673CBA" w:rsidRDefault="008254D7" w:rsidP="008254D7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14:paraId="09DE717D" w14:textId="1D42F403" w:rsidR="008254D7" w:rsidRPr="00FB7FE5" w:rsidRDefault="008254D7" w:rsidP="008254D7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bookmarkStart w:id="0" w:name="_GoBack"/>
      <w:r w:rsidRPr="0088257E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Рабо</w:t>
      </w:r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та </w:t>
      </w:r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en-US"/>
        </w:rPr>
        <w:t>IR</w:t>
      </w:r>
      <w:r w:rsidR="00FB7FE5" w:rsidRP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- </w:t>
      </w:r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системы на основе </w:t>
      </w:r>
      <w:proofErr w:type="spellStart"/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кастомного</w:t>
      </w:r>
      <w:proofErr w:type="spellEnd"/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парсера</w:t>
      </w:r>
      <w:proofErr w:type="spellEnd"/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, </w:t>
      </w:r>
      <w:proofErr w:type="spellStart"/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en-US"/>
        </w:rPr>
        <w:t>chroma</w:t>
      </w:r>
      <w:proofErr w:type="spellEnd"/>
      <w:r w:rsidR="00FB7FE5" w:rsidRP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-</w:t>
      </w:r>
      <w:proofErr w:type="spellStart"/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en-US"/>
        </w:rPr>
        <w:t>db</w:t>
      </w:r>
      <w:proofErr w:type="spellEnd"/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и </w:t>
      </w:r>
      <w:proofErr w:type="spellStart"/>
      <w:r w:rsid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en-US"/>
        </w:rPr>
        <w:t>GigaChat</w:t>
      </w:r>
      <w:proofErr w:type="spellEnd"/>
      <w:r w:rsidR="00FB7FE5" w:rsidRPr="00FB7FE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.</w:t>
      </w:r>
    </w:p>
    <w:bookmarkEnd w:id="0"/>
    <w:p w14:paraId="35B48F5E" w14:textId="77777777" w:rsidR="008254D7" w:rsidRPr="00673CBA" w:rsidRDefault="008254D7" w:rsidP="008254D7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673CB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Общий обзор работы кода</w:t>
      </w:r>
    </w:p>
    <w:p w14:paraId="6AECE382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</w:p>
    <w:p w14:paraId="1CE0F4AE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>1. Загрузка документа формата DOCX:</w:t>
      </w:r>
    </w:p>
    <w:p w14:paraId="7D1773D3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Загружается документ формата .</w:t>
      </w:r>
      <w:proofErr w:type="spellStart"/>
      <w:r w:rsidRPr="00673CBA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673CBA">
        <w:rPr>
          <w:rFonts w:ascii="Times New Roman" w:hAnsi="Times New Roman" w:cs="Times New Roman"/>
          <w:sz w:val="24"/>
          <w:szCs w:val="24"/>
        </w:rPr>
        <w:t>.</w:t>
      </w:r>
    </w:p>
    <w:p w14:paraId="07C363D6" w14:textId="5498C1D1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Преобразуется в текстовый формат .</w:t>
      </w:r>
      <w:proofErr w:type="spellStart"/>
      <w:r w:rsidRPr="00673CB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FB7FE5">
        <w:rPr>
          <w:rFonts w:ascii="Times New Roman" w:hAnsi="Times New Roman" w:cs="Times New Roman"/>
          <w:sz w:val="24"/>
          <w:szCs w:val="24"/>
        </w:rPr>
        <w:t xml:space="preserve">, данные таблиц форматируются в теги, понятные </w:t>
      </w:r>
      <w:proofErr w:type="spellStart"/>
      <w:r w:rsidR="00FB7FE5">
        <w:rPr>
          <w:rFonts w:ascii="Times New Roman" w:hAnsi="Times New Roman" w:cs="Times New Roman"/>
          <w:sz w:val="24"/>
          <w:szCs w:val="24"/>
          <w:lang w:val="en-US"/>
        </w:rPr>
        <w:t>llm</w:t>
      </w:r>
      <w:proofErr w:type="spellEnd"/>
      <w:r w:rsidRPr="00673CBA">
        <w:rPr>
          <w:rFonts w:ascii="Times New Roman" w:hAnsi="Times New Roman" w:cs="Times New Roman"/>
          <w:sz w:val="24"/>
          <w:szCs w:val="24"/>
        </w:rPr>
        <w:t>.</w:t>
      </w:r>
    </w:p>
    <w:p w14:paraId="546A09C6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>2. Извлечение параграфов и таблиц:</w:t>
      </w:r>
    </w:p>
    <w:p w14:paraId="0305DB8F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Текст из параграфов и таблиц извлекается и сохраняется в текстовый файл .</w:t>
      </w:r>
      <w:proofErr w:type="spellStart"/>
      <w:r w:rsidRPr="00673CB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673CBA">
        <w:rPr>
          <w:rFonts w:ascii="Times New Roman" w:hAnsi="Times New Roman" w:cs="Times New Roman"/>
          <w:sz w:val="24"/>
          <w:szCs w:val="24"/>
        </w:rPr>
        <w:t>.</w:t>
      </w:r>
    </w:p>
    <w:p w14:paraId="2AD95DDF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>3. Обработка текста:</w:t>
      </w:r>
    </w:p>
    <w:p w14:paraId="6FF3077B" w14:textId="5E847EE0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Текст из п</w:t>
      </w:r>
      <w:r w:rsidR="00FB7FE5">
        <w:rPr>
          <w:rFonts w:ascii="Times New Roman" w:hAnsi="Times New Roman" w:cs="Times New Roman"/>
          <w:sz w:val="24"/>
          <w:szCs w:val="24"/>
        </w:rPr>
        <w:t>араграфов и таблиц разбивается на документы(</w:t>
      </w:r>
      <w:proofErr w:type="spellStart"/>
      <w:r w:rsidR="00FB7FE5">
        <w:rPr>
          <w:rFonts w:ascii="Times New Roman" w:hAnsi="Times New Roman" w:cs="Times New Roman"/>
          <w:sz w:val="24"/>
          <w:szCs w:val="24"/>
        </w:rPr>
        <w:t>чанки</w:t>
      </w:r>
      <w:proofErr w:type="spellEnd"/>
      <w:r w:rsidR="00FB7FE5">
        <w:rPr>
          <w:rFonts w:ascii="Times New Roman" w:hAnsi="Times New Roman" w:cs="Times New Roman"/>
          <w:sz w:val="24"/>
          <w:szCs w:val="24"/>
        </w:rPr>
        <w:t>)</w:t>
      </w:r>
      <w:r w:rsidRPr="00673CBA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673CBA">
        <w:rPr>
          <w:rFonts w:ascii="Times New Roman" w:hAnsi="Times New Roman" w:cs="Times New Roman"/>
          <w:sz w:val="24"/>
          <w:szCs w:val="24"/>
        </w:rPr>
        <w:t>RecursiveCharacterTextSplitter</w:t>
      </w:r>
      <w:proofErr w:type="spellEnd"/>
      <w:r w:rsidRPr="00673CBA">
        <w:rPr>
          <w:rFonts w:ascii="Times New Roman" w:hAnsi="Times New Roman" w:cs="Times New Roman"/>
          <w:sz w:val="24"/>
          <w:szCs w:val="24"/>
        </w:rPr>
        <w:t>.</w:t>
      </w:r>
    </w:p>
    <w:p w14:paraId="5972E0DC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Текст загружается в векторное хранилище </w:t>
      </w:r>
      <w:proofErr w:type="spellStart"/>
      <w:r w:rsidRPr="00673CBA">
        <w:rPr>
          <w:rFonts w:ascii="Times New Roman" w:hAnsi="Times New Roman" w:cs="Times New Roman"/>
          <w:sz w:val="24"/>
          <w:szCs w:val="24"/>
        </w:rPr>
        <w:t>Chroma</w:t>
      </w:r>
      <w:proofErr w:type="spellEnd"/>
      <w:r w:rsidRPr="00673CBA">
        <w:rPr>
          <w:rFonts w:ascii="Times New Roman" w:hAnsi="Times New Roman" w:cs="Times New Roman"/>
          <w:sz w:val="24"/>
          <w:szCs w:val="24"/>
        </w:rPr>
        <w:t xml:space="preserve"> для последующего семантического поиска.</w:t>
      </w:r>
    </w:p>
    <w:p w14:paraId="73190F7E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4. Создание </w:t>
      </w:r>
      <w:proofErr w:type="spellStart"/>
      <w:r w:rsidRPr="00673CBA">
        <w:rPr>
          <w:rFonts w:ascii="Times New Roman" w:hAnsi="Times New Roman" w:cs="Times New Roman"/>
          <w:sz w:val="24"/>
          <w:szCs w:val="24"/>
        </w:rPr>
        <w:t>RetrievalQA</w:t>
      </w:r>
      <w:proofErr w:type="spellEnd"/>
      <w:r w:rsidRPr="00673CBA">
        <w:rPr>
          <w:rFonts w:ascii="Times New Roman" w:hAnsi="Times New Roman" w:cs="Times New Roman"/>
          <w:sz w:val="24"/>
          <w:szCs w:val="24"/>
        </w:rPr>
        <w:t xml:space="preserve"> цепочки:</w:t>
      </w:r>
    </w:p>
    <w:p w14:paraId="23743B34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Создается цепочка </w:t>
      </w:r>
      <w:proofErr w:type="spellStart"/>
      <w:r w:rsidRPr="00673CBA">
        <w:rPr>
          <w:rFonts w:ascii="Times New Roman" w:hAnsi="Times New Roman" w:cs="Times New Roman"/>
          <w:sz w:val="24"/>
          <w:szCs w:val="24"/>
        </w:rPr>
        <w:t>RetrievalQA</w:t>
      </w:r>
      <w:proofErr w:type="spellEnd"/>
      <w:r w:rsidRPr="00673CBA">
        <w:rPr>
          <w:rFonts w:ascii="Times New Roman" w:hAnsi="Times New Roman" w:cs="Times New Roman"/>
          <w:sz w:val="24"/>
          <w:szCs w:val="24"/>
        </w:rPr>
        <w:t xml:space="preserve"> на базе </w:t>
      </w:r>
      <w:proofErr w:type="spellStart"/>
      <w:r w:rsidRPr="00673CBA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673CBA">
        <w:rPr>
          <w:rFonts w:ascii="Times New Roman" w:hAnsi="Times New Roman" w:cs="Times New Roman"/>
          <w:sz w:val="24"/>
          <w:szCs w:val="24"/>
        </w:rPr>
        <w:t xml:space="preserve">, которая по запросам пользователя ищет релевантные куски текста в документе и формирует ответ, используя заданную языковую модель </w:t>
      </w:r>
      <w:proofErr w:type="spellStart"/>
      <w:r w:rsidRPr="00673CBA">
        <w:rPr>
          <w:rFonts w:ascii="Times New Roman" w:hAnsi="Times New Roman" w:cs="Times New Roman"/>
          <w:sz w:val="24"/>
          <w:szCs w:val="24"/>
        </w:rPr>
        <w:t>GigaChat</w:t>
      </w:r>
      <w:proofErr w:type="spellEnd"/>
      <w:r w:rsidRPr="00673CBA">
        <w:rPr>
          <w:rFonts w:ascii="Times New Roman" w:hAnsi="Times New Roman" w:cs="Times New Roman"/>
          <w:sz w:val="24"/>
          <w:szCs w:val="24"/>
        </w:rPr>
        <w:t>.</w:t>
      </w:r>
    </w:p>
    <w:p w14:paraId="28D26CA6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>5. Логика для работы с таблицами:</w:t>
      </w:r>
    </w:p>
    <w:p w14:paraId="2B9ED8A0" w14:textId="5006D7A4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Код содержит логику </w:t>
      </w:r>
      <w:r w:rsidR="00FB7FE5">
        <w:rPr>
          <w:rFonts w:ascii="Times New Roman" w:hAnsi="Times New Roman" w:cs="Times New Roman"/>
          <w:sz w:val="24"/>
          <w:szCs w:val="24"/>
        </w:rPr>
        <w:t>понимания тегов для формата таблиц в текстовом виде.</w:t>
      </w:r>
    </w:p>
    <w:p w14:paraId="2D16E8E5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</w:p>
    <w:p w14:paraId="62F168B0" w14:textId="77777777" w:rsidR="008254D7" w:rsidRPr="0088257E" w:rsidRDefault="008254D7" w:rsidP="008254D7">
      <w:p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88257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Плюсы и минусы такого подхода</w:t>
      </w:r>
    </w:p>
    <w:p w14:paraId="624A1D6C" w14:textId="77777777" w:rsidR="008254D7" w:rsidRPr="00673CBA" w:rsidRDefault="008254D7" w:rsidP="008254D7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5057B13E" w14:textId="77777777" w:rsidR="008254D7" w:rsidRPr="00673CBA" w:rsidRDefault="008254D7" w:rsidP="008254D7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673CB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Плюсы</w:t>
      </w:r>
    </w:p>
    <w:p w14:paraId="4F377EC6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>1. Универсальность:</w:t>
      </w:r>
    </w:p>
    <w:p w14:paraId="1F07574F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Подходит для обработки различных документов формата .</w:t>
      </w:r>
      <w:proofErr w:type="spellStart"/>
      <w:r w:rsidRPr="00673CBA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673CBA">
        <w:rPr>
          <w:rFonts w:ascii="Times New Roman" w:hAnsi="Times New Roman" w:cs="Times New Roman"/>
          <w:sz w:val="24"/>
          <w:szCs w:val="24"/>
        </w:rPr>
        <w:t>.</w:t>
      </w:r>
    </w:p>
    <w:p w14:paraId="4CD62EB6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>2. Интеграция с системой векторизации:</w:t>
      </w:r>
    </w:p>
    <w:p w14:paraId="4FCADDC0" w14:textId="31FC0D52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Используется</w:t>
      </w:r>
      <w:r w:rsidR="00FB7FE5">
        <w:rPr>
          <w:rFonts w:ascii="Times New Roman" w:hAnsi="Times New Roman" w:cs="Times New Roman"/>
          <w:sz w:val="24"/>
          <w:szCs w:val="24"/>
        </w:rPr>
        <w:t xml:space="preserve"> векторное хранилище </w:t>
      </w:r>
      <w:proofErr w:type="spellStart"/>
      <w:r w:rsidR="00FB7FE5">
        <w:rPr>
          <w:rFonts w:ascii="Times New Roman" w:hAnsi="Times New Roman" w:cs="Times New Roman"/>
          <w:sz w:val="24"/>
          <w:szCs w:val="24"/>
        </w:rPr>
        <w:t>Chroma</w:t>
      </w:r>
      <w:proofErr w:type="spellEnd"/>
      <w:r w:rsidR="00FB7FE5">
        <w:rPr>
          <w:rFonts w:ascii="Times New Roman" w:hAnsi="Times New Roman" w:cs="Times New Roman"/>
          <w:sz w:val="24"/>
          <w:szCs w:val="24"/>
        </w:rPr>
        <w:t xml:space="preserve"> (созданное специально для </w:t>
      </w:r>
      <w:r w:rsidRPr="00673CBA">
        <w:rPr>
          <w:rFonts w:ascii="Times New Roman" w:hAnsi="Times New Roman" w:cs="Times New Roman"/>
          <w:sz w:val="24"/>
          <w:szCs w:val="24"/>
        </w:rPr>
        <w:t>семантического поиска</w:t>
      </w:r>
      <w:r w:rsidR="00FB7FE5">
        <w:rPr>
          <w:rFonts w:ascii="Times New Roman" w:hAnsi="Times New Roman" w:cs="Times New Roman"/>
          <w:sz w:val="24"/>
          <w:szCs w:val="24"/>
        </w:rPr>
        <w:t>)</w:t>
      </w:r>
      <w:r w:rsidRPr="00673CBA">
        <w:rPr>
          <w:rFonts w:ascii="Times New Roman" w:hAnsi="Times New Roman" w:cs="Times New Roman"/>
          <w:sz w:val="24"/>
          <w:szCs w:val="24"/>
        </w:rPr>
        <w:t>.</w:t>
      </w:r>
    </w:p>
    <w:p w14:paraId="73726FDD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>3. Возможность прямого доступа к ячейкам:</w:t>
      </w:r>
    </w:p>
    <w:p w14:paraId="083A667A" w14:textId="52016D2A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Т</w:t>
      </w:r>
      <w:r w:rsidR="00FB7FE5">
        <w:rPr>
          <w:rFonts w:ascii="Times New Roman" w:hAnsi="Times New Roman" w:cs="Times New Roman"/>
          <w:sz w:val="24"/>
          <w:szCs w:val="24"/>
        </w:rPr>
        <w:t>аблицы сохраняются в формате тегов</w:t>
      </w:r>
      <w:r w:rsidRPr="00673CBA">
        <w:rPr>
          <w:rFonts w:ascii="Times New Roman" w:hAnsi="Times New Roman" w:cs="Times New Roman"/>
          <w:sz w:val="24"/>
          <w:szCs w:val="24"/>
        </w:rPr>
        <w:t>, что позволяет обращаться к конкретным ячейкам.</w:t>
      </w:r>
    </w:p>
    <w:p w14:paraId="437A0D18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</w:p>
    <w:p w14:paraId="3C552317" w14:textId="77777777" w:rsidR="008254D7" w:rsidRPr="00673CBA" w:rsidRDefault="008254D7" w:rsidP="008254D7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673CB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lastRenderedPageBreak/>
        <w:t>Минусы</w:t>
      </w:r>
    </w:p>
    <w:p w14:paraId="33789582" w14:textId="2CD93A44" w:rsidR="008254D7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1. </w:t>
      </w:r>
      <w:r w:rsidR="00FB7FE5">
        <w:rPr>
          <w:rFonts w:ascii="Times New Roman" w:hAnsi="Times New Roman" w:cs="Times New Roman"/>
          <w:sz w:val="24"/>
          <w:szCs w:val="24"/>
        </w:rPr>
        <w:t xml:space="preserve">Стоимость </w:t>
      </w:r>
      <w:proofErr w:type="spellStart"/>
      <w:r w:rsidR="00FB7FE5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="00FB7FE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FB7FE5">
        <w:rPr>
          <w:rFonts w:ascii="Times New Roman" w:hAnsi="Times New Roman" w:cs="Times New Roman"/>
          <w:sz w:val="24"/>
          <w:szCs w:val="24"/>
          <w:lang w:val="en-US"/>
        </w:rPr>
        <w:t>GigaChat</w:t>
      </w:r>
      <w:proofErr w:type="spellEnd"/>
      <w:r w:rsidR="00FB7FE5" w:rsidRPr="00FB7FE5">
        <w:rPr>
          <w:rFonts w:ascii="Times New Roman" w:hAnsi="Times New Roman" w:cs="Times New Roman"/>
          <w:sz w:val="24"/>
          <w:szCs w:val="24"/>
        </w:rPr>
        <w:t>-</w:t>
      </w:r>
      <w:r w:rsidR="00FB7FE5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14:paraId="249D15A7" w14:textId="16B9A7D4" w:rsidR="00FB7FE5" w:rsidRPr="00FB7FE5" w:rsidRDefault="00FB7FE5" w:rsidP="00FB7FE5">
      <w:pPr>
        <w:tabs>
          <w:tab w:val="left" w:pos="7177"/>
        </w:tabs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</w:t>
      </w:r>
      <w:r>
        <w:rPr>
          <w:rFonts w:ascii="Times New Roman" w:hAnsi="Times New Roman" w:cs="Times New Roman"/>
          <w:sz w:val="24"/>
          <w:szCs w:val="24"/>
        </w:rPr>
        <w:t xml:space="preserve">Для лучшей производительности, скорости и понимания контекста требуется самая дорогая модель среди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GigaChat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однако эта стоимость вполне оправдана</w:t>
      </w:r>
      <w:r w:rsidRPr="00673C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C456BF" w14:textId="77777777" w:rsidR="008254D7" w:rsidRPr="00673CBA" w:rsidRDefault="008254D7" w:rsidP="008254D7">
      <w:pPr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>2. Нет обработки многоуровневых заголовков:</w:t>
      </w:r>
    </w:p>
    <w:p w14:paraId="3940C3F7" w14:textId="171D3A82" w:rsidR="008254D7" w:rsidRPr="00673CBA" w:rsidRDefault="008254D7" w:rsidP="00FB7FE5">
      <w:pPr>
        <w:tabs>
          <w:tab w:val="left" w:pos="7177"/>
        </w:tabs>
        <w:rPr>
          <w:rFonts w:ascii="Times New Roman" w:hAnsi="Times New Roman" w:cs="Times New Roman"/>
          <w:sz w:val="24"/>
          <w:szCs w:val="24"/>
        </w:rPr>
      </w:pPr>
      <w:r w:rsidRPr="00673CBA">
        <w:rPr>
          <w:rFonts w:ascii="Times New Roman" w:hAnsi="Times New Roman" w:cs="Times New Roman"/>
          <w:sz w:val="24"/>
          <w:szCs w:val="24"/>
        </w:rPr>
        <w:t xml:space="preserve">   - Код не поддерживает обработку многоуровневых заголовков.</w:t>
      </w:r>
      <w:r w:rsidR="00FB7FE5">
        <w:rPr>
          <w:rFonts w:ascii="Times New Roman" w:hAnsi="Times New Roman" w:cs="Times New Roman"/>
          <w:sz w:val="24"/>
          <w:szCs w:val="24"/>
        </w:rPr>
        <w:tab/>
      </w:r>
    </w:p>
    <w:p w14:paraId="17C24BEF" w14:textId="2C97E59E" w:rsidR="003A50DB" w:rsidRPr="00673CBA" w:rsidRDefault="003A50DB" w:rsidP="008254D7">
      <w:pPr>
        <w:rPr>
          <w:rFonts w:ascii="Times New Roman" w:hAnsi="Times New Roman" w:cs="Times New Roman"/>
          <w:sz w:val="24"/>
          <w:szCs w:val="24"/>
        </w:rPr>
      </w:pPr>
    </w:p>
    <w:sectPr w:rsidR="003A50DB" w:rsidRPr="00673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A0"/>
    <w:rsid w:val="00026484"/>
    <w:rsid w:val="00277533"/>
    <w:rsid w:val="00326868"/>
    <w:rsid w:val="003A50DB"/>
    <w:rsid w:val="00673CBA"/>
    <w:rsid w:val="006A47A0"/>
    <w:rsid w:val="007914B3"/>
    <w:rsid w:val="008254D7"/>
    <w:rsid w:val="0088257E"/>
    <w:rsid w:val="00936F1A"/>
    <w:rsid w:val="00F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2744"/>
  <w15:chartTrackingRefBased/>
  <w15:docId w15:val="{64BCDD82-4CB1-4391-A7A1-9FE0B36E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Миннегалиев</dc:creator>
  <cp:keywords/>
  <dc:description/>
  <cp:lastModifiedBy>HONOR</cp:lastModifiedBy>
  <cp:revision>2</cp:revision>
  <dcterms:created xsi:type="dcterms:W3CDTF">2024-12-13T16:12:00Z</dcterms:created>
  <dcterms:modified xsi:type="dcterms:W3CDTF">2024-12-13T16:12:00Z</dcterms:modified>
</cp:coreProperties>
</file>