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spacing w:after="400"/>
        <w:jc w:val="center"/>
      </w:pPr>
      <w:r>
        <w:rPr>
          <w:rFonts w:ascii="Times New Roman" w:hAnsi="Times New Roman"/>
          <w:b/>
          <w:sz w:val="28"/>
        </w:rPr>
        <w:t>FARG`ONA DAVLAT TEXNIKA UNVERSITETI KOMPYUTER INJINIRINGI VA SUNIY INTELEKT FAKULTETI</w:t>
        <w:br/>
      </w:r>
    </w:p>
    <w:p>
      <w:pPr>
        <w:spacing w:after="800"/>
        <w:jc w:val="center"/>
      </w:pPr>
      <w:r>
        <w:rPr>
          <w:rFonts w:ascii="Times New Roman" w:hAnsi="Times New Roman"/>
          <w:b w:val="0"/>
          <w:sz w:val="28"/>
        </w:rPr>
        <w:t>Refarat fanidan</w:t>
        <w:br/>
      </w:r>
    </w:p>
    <w:p/>
    <w:p/>
    <w:p/>
    <w:p/>
    <w:p/>
    <w:p/>
    <w:p/>
    <w:p/>
    <w:p>
      <w:pPr>
        <w:spacing w:after="800"/>
        <w:jc w:val="center"/>
      </w:pPr>
      <w:r>
        <w:rPr>
          <w:rFonts w:ascii="Times New Roman" w:hAnsi="Times New Roman"/>
          <w:b/>
          <w:sz w:val="32"/>
        </w:rPr>
        <w:t>MAVZU: SHAXSIY MAʼLUMOTLARNING XAVFSIZLIGINI TAʼMINLASHDA BLOKCHEYN TEXNOLOGIYASINING QOʻLLANILISHI</w:t>
        <w:br/>
      </w:r>
    </w:p>
    <w:p/>
    <w:p/>
    <w:p/>
    <w:p/>
    <w:p/>
    <w:p>
      <w:pPr>
        <w:jc w:val="right"/>
      </w:pPr>
      <w:r>
        <w:rPr>
          <w:rFonts w:ascii="Times New Roman" w:hAnsi="Times New Roman"/>
          <w:b w:val="0"/>
          <w:sz w:val="28"/>
        </w:rPr>
        <w:t>Guruh: o'g'li</w:t>
        <w:br/>
      </w:r>
    </w:p>
    <w:p>
      <w:pPr>
        <w:jc w:val="right"/>
      </w:pPr>
      <w:r>
        <w:rPr>
          <w:rFonts w:ascii="Times New Roman" w:hAnsi="Times New Roman"/>
          <w:b w:val="0"/>
          <w:sz w:val="28"/>
        </w:rPr>
        <w:t>Bajardi: Rashidov Asadebek</w:t>
        <w:br/>
      </w:r>
    </w:p>
    <w:p>
      <w:pPr>
        <w:jc w:val="right"/>
      </w:pPr>
      <w:r>
        <w:rPr>
          <w:rFonts w:ascii="Times New Roman" w:hAnsi="Times New Roman"/>
          <w:b w:val="0"/>
          <w:sz w:val="28"/>
        </w:rPr>
        <w:t>Tekshirdi: ______________</w:t>
        <w:br/>
      </w:r>
    </w:p>
    <w:p/>
    <w:p/>
    <w:p>
      <w:pPr>
        <w:jc w:val="center"/>
      </w:pPr>
      <w:r>
        <w:rPr>
          <w:rFonts w:ascii="Times New Roman" w:hAnsi="Times New Roman"/>
          <w:b w:val="0"/>
          <w:sz w:val="28"/>
        </w:rPr>
        <w:t>2024-2025-o'quv yili</w:t>
        <w:br/>
      </w:r>
    </w:p>
    <w:p>
      <w:r>
        <w:br w:type="page"/>
      </w:r>
    </w:p>
    <w:p>
      <w:r>
        <w:br w:type="page"/>
      </w:r>
    </w:p>
    <w:p>
      <w:pPr>
        <w:spacing w:after="400"/>
        <w:jc w:val="center"/>
      </w:pPr>
      <w:r>
        <w:rPr>
          <w:rFonts w:ascii="Times New Roman" w:hAnsi="Times New Roman"/>
          <w:b/>
          <w:sz w:val="32"/>
        </w:rPr>
        <w:t>Reja:</w:t>
        <w:br/>
      </w:r>
    </w:p>
    <w:p>
      <w:pPr>
        <w:spacing w:after="120"/>
        <w:jc w:val="left"/>
      </w:pPr>
      <w:r>
        <w:rPr>
          <w:rFonts w:ascii="Times New Roman" w:hAnsi="Times New Roman"/>
          <w:b/>
          <w:sz w:val="28"/>
        </w:rPr>
        <w:t>KIRISH</w:t>
      </w:r>
    </w:p>
    <w:p>
      <w:pPr>
        <w:ind w:left="1152"/>
        <w:jc w:val="left"/>
      </w:pPr>
      <w:r>
        <w:rPr>
          <w:rFonts w:ascii="Times New Roman" w:hAnsi="Times New Roman"/>
          <w:b w:val="0"/>
          <w:sz w:val="28"/>
        </w:rPr>
        <w:t>• Mavzuning dolzarbligi</w:t>
      </w:r>
    </w:p>
    <w:p>
      <w:pPr>
        <w:ind w:left="1152"/>
        <w:jc w:val="left"/>
      </w:pPr>
      <w:r>
        <w:rPr>
          <w:rFonts w:ascii="Times New Roman" w:hAnsi="Times New Roman"/>
          <w:b w:val="0"/>
          <w:sz w:val="28"/>
        </w:rPr>
        <w:t>• Tadqiqotning maqsadi va vazifalari</w:t>
      </w:r>
    </w:p>
    <w:p>
      <w:pPr>
        <w:ind w:left="1152"/>
        <w:jc w:val="left"/>
      </w:pPr>
      <w:r>
        <w:rPr>
          <w:rFonts w:ascii="Times New Roman" w:hAnsi="Times New Roman"/>
          <w:b w:val="0"/>
          <w:sz w:val="28"/>
        </w:rPr>
        <w:t>• Ilmiy yangiligi va amaliy ahamiyati</w:t>
      </w:r>
    </w:p>
    <w:p>
      <w:pPr>
        <w:ind w:left="1152"/>
        <w:jc w:val="left"/>
      </w:pPr>
      <w:r>
        <w:rPr>
          <w:rFonts w:ascii="Times New Roman" w:hAnsi="Times New Roman"/>
          <w:b w:val="0"/>
          <w:sz w:val="28"/>
        </w:rPr>
        <w:t>• Ishning tuzilishi</w:t>
      </w:r>
    </w:p>
    <w:p>
      <w:pPr>
        <w:spacing w:after="120"/>
        <w:jc w:val="left"/>
      </w:pPr>
      <w:r>
        <w:rPr>
          <w:rFonts w:ascii="Times New Roman" w:hAnsi="Times New Roman"/>
          <w:b/>
          <w:sz w:val="28"/>
        </w:rPr>
        <w:t>ASOSIY QISIM</w:t>
      </w:r>
    </w:p>
    <w:p>
      <w:pPr>
        <w:ind w:left="720"/>
        <w:jc w:val="left"/>
      </w:pPr>
      <w:r>
        <w:rPr>
          <w:rFonts w:ascii="Times New Roman" w:hAnsi="Times New Roman"/>
          <w:b w:val="0"/>
          <w:sz w:val="28"/>
        </w:rPr>
        <w:t>1. Shaxsiy maʼlumotlar xavfsizligi tushunchasi va uning zamonaviy muammolari</w:t>
      </w:r>
    </w:p>
    <w:p>
      <w:pPr>
        <w:ind w:left="1152"/>
        <w:jc w:val="left"/>
      </w:pPr>
      <w:r>
        <w:rPr>
          <w:rFonts w:ascii="Times New Roman" w:hAnsi="Times New Roman"/>
          <w:b w:val="0"/>
          <w:sz w:val="28"/>
        </w:rPr>
        <w:t>• Shaxsiy maʼlumotlarning taʼrifi va ahamiyati</w:t>
      </w:r>
    </w:p>
    <w:p>
      <w:pPr>
        <w:ind w:left="1152"/>
        <w:jc w:val="left"/>
      </w:pPr>
      <w:r>
        <w:rPr>
          <w:rFonts w:ascii="Times New Roman" w:hAnsi="Times New Roman"/>
          <w:b w:val="0"/>
          <w:sz w:val="28"/>
        </w:rPr>
        <w:t>• Maʼlumotlar xavfsizligiga tahdidlar va ularning turlari</w:t>
      </w:r>
    </w:p>
    <w:p>
      <w:pPr>
        <w:ind w:left="1152"/>
        <w:jc w:val="left"/>
      </w:pPr>
      <w:r>
        <w:rPr>
          <w:rFonts w:ascii="Times New Roman" w:hAnsi="Times New Roman"/>
          <w:b w:val="0"/>
          <w:sz w:val="28"/>
        </w:rPr>
        <w:t>• Anʼanaviy maʼlumotlar xavfsizligi tizimlarining kamchiliklari</w:t>
      </w:r>
    </w:p>
    <w:p>
      <w:pPr>
        <w:ind w:left="1152"/>
        <w:jc w:val="left"/>
      </w:pPr>
      <w:r>
        <w:rPr>
          <w:rFonts w:ascii="Times New Roman" w:hAnsi="Times New Roman"/>
          <w:b w:val="0"/>
          <w:sz w:val="28"/>
        </w:rPr>
        <w:t>• Axborot xavfsizligi sohasidagi meʼyoriy-huquqiy baza (Oʻzbekiston misolida)</w:t>
      </w:r>
    </w:p>
    <w:p>
      <w:pPr>
        <w:ind w:left="720"/>
        <w:jc w:val="left"/>
      </w:pPr>
      <w:r>
        <w:rPr>
          <w:rFonts w:ascii="Times New Roman" w:hAnsi="Times New Roman"/>
          <w:b w:val="0"/>
          <w:sz w:val="28"/>
        </w:rPr>
        <w:t>2. Blokcheyn texnologiyasining asoslari va ishlash prinsipi</w:t>
      </w:r>
    </w:p>
    <w:p>
      <w:pPr>
        <w:ind w:left="1152"/>
        <w:jc w:val="left"/>
      </w:pPr>
      <w:r>
        <w:rPr>
          <w:rFonts w:ascii="Times New Roman" w:hAnsi="Times New Roman"/>
          <w:b w:val="0"/>
          <w:sz w:val="28"/>
        </w:rPr>
        <w:t>• Blokcheynning paydo boʻlish tarixi va evolyutsiyasi</w:t>
      </w:r>
    </w:p>
    <w:p>
      <w:pPr>
        <w:ind w:left="1152"/>
        <w:jc w:val="left"/>
      </w:pPr>
      <w:r>
        <w:rPr>
          <w:rFonts w:ascii="Times New Roman" w:hAnsi="Times New Roman"/>
          <w:b w:val="0"/>
          <w:sz w:val="28"/>
        </w:rPr>
        <w:t>• Markazlashmaganlik, shifrlash va oʻzgarmaslik tamoyillari</w:t>
      </w:r>
    </w:p>
    <w:p>
      <w:pPr>
        <w:ind w:left="1152"/>
        <w:jc w:val="left"/>
      </w:pPr>
      <w:r>
        <w:rPr>
          <w:rFonts w:ascii="Times New Roman" w:hAnsi="Times New Roman"/>
          <w:b w:val="0"/>
          <w:sz w:val="28"/>
        </w:rPr>
        <w:t>• Konsensus mexanizmlari (PoW, PoS va boshqalar)</w:t>
      </w:r>
    </w:p>
    <w:p>
      <w:pPr>
        <w:ind w:left="1152"/>
        <w:jc w:val="left"/>
      </w:pPr>
      <w:r>
        <w:rPr>
          <w:rFonts w:ascii="Times New Roman" w:hAnsi="Times New Roman"/>
          <w:b w:val="0"/>
          <w:sz w:val="28"/>
        </w:rPr>
        <w:t>• Smart-kontraktlar va ularning roli</w:t>
      </w:r>
    </w:p>
    <w:p>
      <w:pPr>
        <w:ind w:left="720"/>
        <w:jc w:val="left"/>
      </w:pPr>
      <w:r>
        <w:rPr>
          <w:rFonts w:ascii="Times New Roman" w:hAnsi="Times New Roman"/>
          <w:b w:val="0"/>
          <w:sz w:val="28"/>
        </w:rPr>
        <w:t>3. Blokcheyn texnologiyasining shaxsiy maʼlumotlar xavfsizligini taʼminlashdagi afzalliklari</w:t>
      </w:r>
    </w:p>
    <w:p>
      <w:pPr>
        <w:ind w:left="1152"/>
        <w:jc w:val="left"/>
      </w:pPr>
      <w:r>
        <w:rPr>
          <w:rFonts w:ascii="Times New Roman" w:hAnsi="Times New Roman"/>
          <w:b w:val="0"/>
          <w:sz w:val="28"/>
        </w:rPr>
        <w:t>• Maʼlumotlarning oʻzgarmasligi va yaxlitligi</w:t>
      </w:r>
    </w:p>
    <w:p>
      <w:pPr>
        <w:ind w:left="1152"/>
        <w:jc w:val="left"/>
      </w:pPr>
      <w:r>
        <w:rPr>
          <w:rFonts w:ascii="Times New Roman" w:hAnsi="Times New Roman"/>
          <w:b w:val="0"/>
          <w:sz w:val="28"/>
        </w:rPr>
        <w:t>• Markazlashmagan boshqaruv va bir nuqtali nosozlikning yoʻqligi</w:t>
      </w:r>
    </w:p>
    <w:p>
      <w:pPr>
        <w:ind w:left="1152"/>
        <w:jc w:val="left"/>
      </w:pPr>
      <w:r>
        <w:rPr>
          <w:rFonts w:ascii="Times New Roman" w:hAnsi="Times New Roman"/>
          <w:b w:val="0"/>
          <w:sz w:val="28"/>
        </w:rPr>
        <w:t>• Shaffoflik va kuzatuvchanlik</w:t>
      </w:r>
    </w:p>
    <w:p>
      <w:pPr>
        <w:ind w:left="1152"/>
        <w:jc w:val="left"/>
      </w:pPr>
      <w:r>
        <w:rPr>
          <w:rFonts w:ascii="Times New Roman" w:hAnsi="Times New Roman"/>
          <w:b w:val="0"/>
          <w:sz w:val="28"/>
        </w:rPr>
        <w:t>• Kriptografik himoya va anonimlik imkoniyatlari</w:t>
      </w:r>
    </w:p>
    <w:p>
      <w:pPr>
        <w:ind w:left="720"/>
        <w:jc w:val="left"/>
      </w:pPr>
      <w:r>
        <w:rPr>
          <w:rFonts w:ascii="Times New Roman" w:hAnsi="Times New Roman"/>
          <w:b w:val="0"/>
          <w:sz w:val="28"/>
        </w:rPr>
        <w:t>4. Blokcheyn asosidagi shaxsiy maʼlumotlar xavfsizligi modellarini tahlil qilish</w:t>
      </w:r>
    </w:p>
    <w:p>
      <w:pPr>
        <w:ind w:left="1152"/>
        <w:jc w:val="left"/>
      </w:pPr>
      <w:r>
        <w:rPr>
          <w:rFonts w:ascii="Times New Roman" w:hAnsi="Times New Roman"/>
          <w:b w:val="0"/>
          <w:sz w:val="28"/>
        </w:rPr>
        <w:t>• Markazlashmagan identifikatsiya (DID) tizimlari</w:t>
      </w:r>
    </w:p>
    <w:p>
      <w:pPr>
        <w:ind w:left="1152"/>
        <w:jc w:val="left"/>
      </w:pPr>
      <w:r>
        <w:rPr>
          <w:rFonts w:ascii="Times New Roman" w:hAnsi="Times New Roman"/>
          <w:b w:val="0"/>
          <w:sz w:val="28"/>
        </w:rPr>
        <w:t>• Maʼlumotlarga kirishni boshqarish uchun blokcheyn yechimlari</w:t>
      </w:r>
    </w:p>
    <w:p>
      <w:pPr>
        <w:ind w:left="1152"/>
        <w:jc w:val="left"/>
      </w:pPr>
      <w:r>
        <w:rPr>
          <w:rFonts w:ascii="Times New Roman" w:hAnsi="Times New Roman"/>
          <w:b w:val="0"/>
          <w:sz w:val="28"/>
        </w:rPr>
        <w:t>• Sogʻliqni saqlash, moliya va boshqa sohalardagi amaliy qoʻllanishlar</w:t>
      </w:r>
    </w:p>
    <w:p>
      <w:pPr>
        <w:ind w:left="1152"/>
        <w:jc w:val="left"/>
      </w:pPr>
      <w:r>
        <w:rPr>
          <w:rFonts w:ascii="Times New Roman" w:hAnsi="Times New Roman"/>
          <w:b w:val="0"/>
          <w:sz w:val="28"/>
        </w:rPr>
        <w:t>• Oʻz-oʻzini boshqaruvchi identifikatsiya (Self-Sovereign Identity) konsepsiyasi</w:t>
      </w:r>
    </w:p>
    <w:p>
      <w:pPr>
        <w:ind w:left="720"/>
        <w:jc w:val="left"/>
      </w:pPr>
      <w:r>
        <w:rPr>
          <w:rFonts w:ascii="Times New Roman" w:hAnsi="Times New Roman"/>
          <w:b w:val="0"/>
          <w:sz w:val="28"/>
        </w:rPr>
        <w:t>5. Blokcheyn texnologiyasini shaxsiy maʼlumotlar xavfsizligini taʼminlashda joriy etishdagi qiyinchiliklar va yechimlar</w:t>
      </w:r>
    </w:p>
    <w:p>
      <w:pPr>
        <w:ind w:left="1152"/>
        <w:jc w:val="left"/>
      </w:pPr>
      <w:r>
        <w:rPr>
          <w:rFonts w:ascii="Times New Roman" w:hAnsi="Times New Roman"/>
          <w:b w:val="0"/>
          <w:sz w:val="28"/>
        </w:rPr>
        <w:t>• Miqyoslilik (Scalability) muammosi</w:t>
      </w:r>
    </w:p>
    <w:p>
      <w:pPr>
        <w:ind w:left="1152"/>
        <w:jc w:val="left"/>
      </w:pPr>
      <w:r>
        <w:rPr>
          <w:rFonts w:ascii="Times New Roman" w:hAnsi="Times New Roman"/>
          <w:b w:val="0"/>
          <w:sz w:val="28"/>
        </w:rPr>
        <w:t>• Energiya sarfi va ekologik jihatlar</w:t>
      </w:r>
    </w:p>
    <w:p>
      <w:pPr>
        <w:ind w:left="1152"/>
        <w:jc w:val="left"/>
      </w:pPr>
      <w:r>
        <w:rPr>
          <w:rFonts w:ascii="Times New Roman" w:hAnsi="Times New Roman"/>
          <w:b w:val="0"/>
          <w:sz w:val="28"/>
        </w:rPr>
        <w:t>• Meʼyoriy-huquqiy tartibga solish masalalari</w:t>
      </w:r>
    </w:p>
    <w:p>
      <w:pPr>
        <w:ind w:left="1152"/>
        <w:jc w:val="left"/>
      </w:pPr>
      <w:r>
        <w:rPr>
          <w:rFonts w:ascii="Times New Roman" w:hAnsi="Times New Roman"/>
          <w:b w:val="0"/>
          <w:sz w:val="28"/>
        </w:rPr>
        <w:t>• Foydalanuvchilarning texnologiyaga ishonchini oshirish</w:t>
      </w:r>
    </w:p>
    <w:p>
      <w:pPr>
        <w:ind w:left="720"/>
        <w:jc w:val="left"/>
      </w:pPr>
      <w:r>
        <w:rPr>
          <w:rFonts w:ascii="Times New Roman" w:hAnsi="Times New Roman"/>
          <w:b w:val="0"/>
          <w:sz w:val="28"/>
        </w:rPr>
        <w:t>6. Blokcheynning shaxsiy maʼlumotlar xavfsizligi kelajagi va istiqbollari</w:t>
      </w:r>
    </w:p>
    <w:p>
      <w:pPr>
        <w:ind w:left="1152"/>
        <w:jc w:val="left"/>
      </w:pPr>
      <w:r>
        <w:rPr>
          <w:rFonts w:ascii="Times New Roman" w:hAnsi="Times New Roman"/>
          <w:b w:val="0"/>
          <w:sz w:val="28"/>
        </w:rPr>
        <w:t>• Kvant kompyuterlarining tahdidi va post-kvant kriptografiyasi</w:t>
      </w:r>
    </w:p>
    <w:p>
      <w:pPr>
        <w:ind w:left="1152"/>
        <w:jc w:val="left"/>
      </w:pPr>
      <w:r>
        <w:rPr>
          <w:rFonts w:ascii="Times New Roman" w:hAnsi="Times New Roman"/>
          <w:b w:val="0"/>
          <w:sz w:val="28"/>
        </w:rPr>
        <w:t>• Blokcheynning boshqa texnologiyalar bilan integratsiyasi (AI, IoT)</w:t>
      </w:r>
    </w:p>
    <w:p>
      <w:pPr>
        <w:ind w:left="1152"/>
        <w:jc w:val="left"/>
      </w:pPr>
      <w:r>
        <w:rPr>
          <w:rFonts w:ascii="Times New Roman" w:hAnsi="Times New Roman"/>
          <w:b w:val="0"/>
          <w:sz w:val="28"/>
        </w:rPr>
        <w:t>• Xalqaro tajriba va tendensiyalar</w:t>
      </w:r>
    </w:p>
    <w:p>
      <w:pPr>
        <w:ind w:left="1152"/>
        <w:jc w:val="left"/>
      </w:pPr>
      <w:r>
        <w:rPr>
          <w:rFonts w:ascii="Times New Roman" w:hAnsi="Times New Roman"/>
          <w:b w:val="0"/>
          <w:sz w:val="28"/>
        </w:rPr>
        <w:t>• Oʻzbekistonda blokcheynni joriy etish salohiyati</w:t>
      </w:r>
    </w:p>
    <w:p>
      <w:pPr>
        <w:spacing w:after="120"/>
        <w:jc w:val="left"/>
      </w:pPr>
      <w:r>
        <w:rPr>
          <w:rFonts w:ascii="Times New Roman" w:hAnsi="Times New Roman"/>
          <w:b/>
          <w:sz w:val="28"/>
        </w:rPr>
        <w:t>XULOSA</w:t>
      </w:r>
    </w:p>
    <w:p>
      <w:pPr>
        <w:ind w:left="1152"/>
        <w:jc w:val="left"/>
      </w:pPr>
      <w:r>
        <w:rPr>
          <w:rFonts w:ascii="Times New Roman" w:hAnsi="Times New Roman"/>
          <w:b w:val="0"/>
          <w:sz w:val="28"/>
        </w:rPr>
        <w:t>• Olingan xulosalar va natijalar</w:t>
      </w:r>
    </w:p>
    <w:p>
      <w:pPr>
        <w:ind w:left="1152"/>
        <w:jc w:val="left"/>
      </w:pPr>
      <w:r>
        <w:rPr>
          <w:rFonts w:ascii="Times New Roman" w:hAnsi="Times New Roman"/>
          <w:b w:val="0"/>
          <w:sz w:val="28"/>
        </w:rPr>
        <w:t>• Tadqiqotning amaliy tavsiyalari</w:t>
      </w:r>
    </w:p>
    <w:p>
      <w:pPr>
        <w:ind w:left="1152"/>
        <w:jc w:val="left"/>
      </w:pPr>
      <w:r>
        <w:rPr>
          <w:rFonts w:ascii="Times New Roman" w:hAnsi="Times New Roman"/>
          <w:b w:val="0"/>
          <w:sz w:val="28"/>
        </w:rPr>
        <w:t>• Kelgusi tadqiqotlar uchun yoʻnalishlar</w:t>
      </w:r>
    </w:p>
    <w:p>
      <w:pPr>
        <w:spacing w:after="120"/>
        <w:jc w:val="left"/>
      </w:pPr>
      <w:r>
        <w:rPr>
          <w:rFonts w:ascii="Times New Roman" w:hAnsi="Times New Roman"/>
          <w:b/>
          <w:sz w:val="28"/>
        </w:rPr>
        <w:t>KIRISH</w:t>
      </w:r>
    </w:p>
    <w:p>
      <w:r>
        <w:br w:type="page"/>
      </w:r>
    </w:p>
    <w:p>
      <w:pPr>
        <w:jc w:val="center"/>
      </w:pPr>
      <w:r>
        <w:rPr>
          <w:rFonts w:ascii="Times New Roman" w:hAnsi="Times New Roman"/>
          <w:b/>
          <w:sz w:val="32"/>
        </w:rPr>
        <w:t>KIRISH</w:t>
      </w:r>
    </w:p>
    <w:p>
      <w:pPr>
        <w:pStyle w:val="ListBullet"/>
        <w:jc w:val="both"/>
      </w:pPr>
      <w:r>
        <w:rPr>
          <w:rFonts w:ascii="Times New Roman" w:hAnsi="Times New Roman"/>
          <w:b w:val="0"/>
          <w:sz w:val="28"/>
        </w:rPr>
        <w:t>· Mavzuning dolzarbligi</w:t>
      </w:r>
    </w:p>
    <w:p>
      <w:pPr>
        <w:pStyle w:val="ListBullet"/>
        <w:jc w:val="both"/>
      </w:pPr>
      <w:r>
        <w:rPr>
          <w:rFonts w:ascii="Times New Roman" w:hAnsi="Times New Roman"/>
          <w:b w:val="0"/>
          <w:sz w:val="28"/>
        </w:rPr>
        <w:t>· Tadqiqotning maqsadi va vazifalari</w:t>
      </w:r>
    </w:p>
    <w:p>
      <w:pPr>
        <w:pStyle w:val="ListBullet"/>
        <w:jc w:val="both"/>
      </w:pPr>
      <w:r>
        <w:rPr>
          <w:rFonts w:ascii="Times New Roman" w:hAnsi="Times New Roman"/>
          <w:b w:val="0"/>
          <w:sz w:val="28"/>
        </w:rPr>
        <w:t>· Ilmiy yangiligi va amaliy ahamiyati</w:t>
      </w:r>
    </w:p>
    <w:p>
      <w:pPr>
        <w:pStyle w:val="ListBullet"/>
        <w:jc w:val="both"/>
      </w:pPr>
      <w:r>
        <w:rPr>
          <w:rFonts w:ascii="Times New Roman" w:hAnsi="Times New Roman"/>
          <w:b w:val="0"/>
          <w:sz w:val="28"/>
        </w:rPr>
        <w:t>· Ishning tuzilishi</w:t>
      </w:r>
    </w:p>
    <w:p>
      <w:pPr>
        <w:jc w:val="center"/>
      </w:pPr>
      <w:r>
        <w:rPr>
          <w:rFonts w:ascii="Times New Roman" w:hAnsi="Times New Roman"/>
          <w:b/>
          <w:sz w:val="32"/>
        </w:rPr>
        <w:t>ASOSIY QISIM</w:t>
      </w:r>
    </w:p>
    <w:p>
      <w:pPr>
        <w:jc w:val="center"/>
      </w:pPr>
      <w:r>
        <w:rPr>
          <w:rFonts w:ascii="Times New Roman" w:hAnsi="Times New Roman"/>
          <w:b/>
          <w:sz w:val="32"/>
        </w:rPr>
        <w:t>1. Shaxsiy maʼlumotlar xavfsizligi tushunchasi va uning zamonaviy muammolari</w:t>
      </w:r>
    </w:p>
    <w:p>
      <w:pPr>
        <w:pStyle w:val="ListBullet"/>
        <w:jc w:val="both"/>
      </w:pPr>
      <w:r>
        <w:rPr>
          <w:rFonts w:ascii="Times New Roman" w:hAnsi="Times New Roman"/>
          <w:b w:val="0"/>
          <w:sz w:val="28"/>
        </w:rPr>
        <w:t>· Shaxsiy maʼlumotlarning taʼrifi va ahamiyati</w:t>
      </w:r>
    </w:p>
    <w:p>
      <w:pPr>
        <w:pStyle w:val="ListBullet"/>
        <w:jc w:val="both"/>
      </w:pPr>
      <w:r>
        <w:rPr>
          <w:rFonts w:ascii="Times New Roman" w:hAnsi="Times New Roman"/>
          <w:b w:val="0"/>
          <w:sz w:val="28"/>
        </w:rPr>
        <w:t>· Maʼlumotlar xavfsizligiga tahdidlar va ularning turlari</w:t>
      </w:r>
    </w:p>
    <w:p>
      <w:pPr>
        <w:pStyle w:val="ListBullet"/>
        <w:jc w:val="both"/>
      </w:pPr>
      <w:r>
        <w:rPr>
          <w:rFonts w:ascii="Times New Roman" w:hAnsi="Times New Roman"/>
          <w:b w:val="0"/>
          <w:sz w:val="28"/>
        </w:rPr>
        <w:t>· Anʼanaviy maʼlumotlar xavfsizligi tizimlarining kamchiliklari</w:t>
      </w:r>
    </w:p>
    <w:p>
      <w:pPr>
        <w:pStyle w:val="ListBullet"/>
        <w:jc w:val="both"/>
      </w:pPr>
      <w:r>
        <w:rPr>
          <w:rFonts w:ascii="Times New Roman" w:hAnsi="Times New Roman"/>
          <w:b w:val="0"/>
          <w:sz w:val="28"/>
        </w:rPr>
        <w:t>· Axborot xavfsizligi sohasidagi meʼyoriy-huquqiy baza (Oʻzbekiston misolida)</w:t>
      </w:r>
    </w:p>
    <w:p>
      <w:pPr>
        <w:jc w:val="center"/>
      </w:pPr>
      <w:r>
        <w:rPr>
          <w:rFonts w:ascii="Times New Roman" w:hAnsi="Times New Roman"/>
          <w:b/>
          <w:sz w:val="32"/>
        </w:rPr>
        <w:t>2. Blokcheyn texnologiyasining asoslari va ishlash prinsipi</w:t>
      </w:r>
    </w:p>
    <w:p>
      <w:pPr>
        <w:pStyle w:val="ListBullet"/>
        <w:jc w:val="both"/>
      </w:pPr>
      <w:r>
        <w:rPr>
          <w:rFonts w:ascii="Times New Roman" w:hAnsi="Times New Roman"/>
          <w:b w:val="0"/>
          <w:sz w:val="28"/>
        </w:rPr>
        <w:t>· Blokcheynning paydo boʻlish tarixi va evolyutsiyasi</w:t>
      </w:r>
    </w:p>
    <w:p>
      <w:pPr>
        <w:pStyle w:val="ListBullet"/>
        <w:jc w:val="both"/>
      </w:pPr>
      <w:r>
        <w:rPr>
          <w:rFonts w:ascii="Times New Roman" w:hAnsi="Times New Roman"/>
          <w:b w:val="0"/>
          <w:sz w:val="28"/>
        </w:rPr>
        <w:t>· Markazlashmaganlik, shifrlash va oʻzgarmaslik tamoyillari</w:t>
      </w:r>
    </w:p>
    <w:p>
      <w:pPr>
        <w:pStyle w:val="ListBullet"/>
        <w:jc w:val="both"/>
      </w:pPr>
      <w:r>
        <w:rPr>
          <w:rFonts w:ascii="Times New Roman" w:hAnsi="Times New Roman"/>
          <w:b w:val="0"/>
          <w:sz w:val="28"/>
        </w:rPr>
        <w:t>· Konsensus mexanizmlari (PoW, PoS va boshqalar)</w:t>
      </w:r>
    </w:p>
    <w:p>
      <w:pPr>
        <w:pStyle w:val="ListBullet"/>
        <w:jc w:val="both"/>
      </w:pPr>
      <w:r>
        <w:rPr>
          <w:rFonts w:ascii="Times New Roman" w:hAnsi="Times New Roman"/>
          <w:b w:val="0"/>
          <w:sz w:val="28"/>
        </w:rPr>
        <w:t>· Smart-kontraktlar va ularning roli</w:t>
      </w:r>
    </w:p>
    <w:p>
      <w:pPr>
        <w:jc w:val="center"/>
      </w:pPr>
      <w:r>
        <w:rPr>
          <w:rFonts w:ascii="Times New Roman" w:hAnsi="Times New Roman"/>
          <w:b/>
          <w:sz w:val="32"/>
        </w:rPr>
        <w:t>3. Blokcheyn texnologiyasining shaxsiy maʼlumotlar xavfsizligini taʼminlashdagi afzalliklari</w:t>
      </w:r>
    </w:p>
    <w:p>
      <w:pPr>
        <w:pStyle w:val="ListBullet"/>
        <w:jc w:val="both"/>
      </w:pPr>
      <w:r>
        <w:rPr>
          <w:rFonts w:ascii="Times New Roman" w:hAnsi="Times New Roman"/>
          <w:b w:val="0"/>
          <w:sz w:val="28"/>
        </w:rPr>
        <w:t>· Maʼlumotlarning oʻzgarmasligi va yaxlitligi</w:t>
      </w:r>
    </w:p>
    <w:p>
      <w:pPr>
        <w:pStyle w:val="ListBullet"/>
        <w:jc w:val="both"/>
      </w:pPr>
      <w:r>
        <w:rPr>
          <w:rFonts w:ascii="Times New Roman" w:hAnsi="Times New Roman"/>
          <w:b w:val="0"/>
          <w:sz w:val="28"/>
        </w:rPr>
        <w:t>· Markazlashmagan boshqaruv va bir nuqtali nosozlikning yoʻqligi</w:t>
      </w:r>
    </w:p>
    <w:p>
      <w:pPr>
        <w:pStyle w:val="ListBullet"/>
        <w:jc w:val="both"/>
      </w:pPr>
      <w:r>
        <w:rPr>
          <w:rFonts w:ascii="Times New Roman" w:hAnsi="Times New Roman"/>
          <w:b w:val="0"/>
          <w:sz w:val="28"/>
        </w:rPr>
        <w:t>· Shaffoflik va kuzatuvchanlik</w:t>
      </w:r>
    </w:p>
    <w:p>
      <w:pPr>
        <w:pStyle w:val="ListBullet"/>
        <w:jc w:val="both"/>
      </w:pPr>
      <w:r>
        <w:rPr>
          <w:rFonts w:ascii="Times New Roman" w:hAnsi="Times New Roman"/>
          <w:b w:val="0"/>
          <w:sz w:val="28"/>
        </w:rPr>
        <w:t>· Kriptografik himoya va anonimlik imkoniyatlari</w:t>
      </w:r>
    </w:p>
    <w:p>
      <w:pPr>
        <w:jc w:val="center"/>
      </w:pPr>
      <w:r>
        <w:rPr>
          <w:rFonts w:ascii="Times New Roman" w:hAnsi="Times New Roman"/>
          <w:b/>
          <w:sz w:val="32"/>
        </w:rPr>
        <w:t>4. Blokcheyn asosidagi shaxsiy maʼlumotlar xavfsizligi modellarini tahlil qilish</w:t>
      </w:r>
    </w:p>
    <w:p>
      <w:pPr>
        <w:pStyle w:val="ListBullet"/>
        <w:jc w:val="both"/>
      </w:pPr>
      <w:r>
        <w:rPr>
          <w:rFonts w:ascii="Times New Roman" w:hAnsi="Times New Roman"/>
          <w:b w:val="0"/>
          <w:sz w:val="28"/>
        </w:rPr>
        <w:t>· Markazlashmagan identifikatsiya (DID) tizimlari</w:t>
      </w:r>
    </w:p>
    <w:p>
      <w:pPr>
        <w:pStyle w:val="ListBullet"/>
        <w:jc w:val="both"/>
      </w:pPr>
      <w:r>
        <w:rPr>
          <w:rFonts w:ascii="Times New Roman" w:hAnsi="Times New Roman"/>
          <w:b w:val="0"/>
          <w:sz w:val="28"/>
        </w:rPr>
        <w:t>· Maʼlumotlarga kirishni boshqarish uchun blokcheyn yechimlari</w:t>
      </w:r>
    </w:p>
    <w:p>
      <w:pPr>
        <w:pStyle w:val="ListBullet"/>
        <w:jc w:val="both"/>
      </w:pPr>
      <w:r>
        <w:rPr>
          <w:rFonts w:ascii="Times New Roman" w:hAnsi="Times New Roman"/>
          <w:b w:val="0"/>
          <w:sz w:val="28"/>
        </w:rPr>
        <w:t>· Sogʻliqni saqlash, moliya va boshqa sohalardagi amaliy qoʻllanishlar</w:t>
      </w:r>
    </w:p>
    <w:p>
      <w:pPr>
        <w:pStyle w:val="ListBullet"/>
        <w:jc w:val="both"/>
      </w:pPr>
      <w:r>
        <w:rPr>
          <w:rFonts w:ascii="Times New Roman" w:hAnsi="Times New Roman"/>
          <w:b w:val="0"/>
          <w:sz w:val="28"/>
        </w:rPr>
        <w:t>· Oʻz-oʻzini boshqaruvchi identifikatsiya (Self-Sovereign Identity) konsepsiyasi</w:t>
      </w:r>
    </w:p>
    <w:p>
      <w:pPr>
        <w:jc w:val="center"/>
      </w:pPr>
      <w:r>
        <w:rPr>
          <w:rFonts w:ascii="Times New Roman" w:hAnsi="Times New Roman"/>
          <w:b/>
          <w:sz w:val="32"/>
        </w:rPr>
        <w:t>5. Blokcheyn texnologiyasini shaxsiy maʼlumotlar xavfsizligini taʼminlashda joriy etishdagi qiyinchiliklar va yechimlar</w:t>
      </w:r>
    </w:p>
    <w:p>
      <w:pPr>
        <w:pStyle w:val="ListBullet"/>
        <w:jc w:val="both"/>
      </w:pPr>
      <w:r>
        <w:rPr>
          <w:rFonts w:ascii="Times New Roman" w:hAnsi="Times New Roman"/>
          <w:b w:val="0"/>
          <w:sz w:val="28"/>
        </w:rPr>
        <w:t>· Miqyoslilik (Scalability) muammosi</w:t>
      </w:r>
    </w:p>
    <w:p>
      <w:pPr>
        <w:pStyle w:val="ListBullet"/>
        <w:jc w:val="both"/>
      </w:pPr>
      <w:r>
        <w:rPr>
          <w:rFonts w:ascii="Times New Roman" w:hAnsi="Times New Roman"/>
          <w:b w:val="0"/>
          <w:sz w:val="28"/>
        </w:rPr>
        <w:t>· Energiya sarfi va ekologik jihatlar</w:t>
      </w:r>
    </w:p>
    <w:p>
      <w:pPr>
        <w:pStyle w:val="ListBullet"/>
        <w:jc w:val="both"/>
      </w:pPr>
      <w:r>
        <w:rPr>
          <w:rFonts w:ascii="Times New Roman" w:hAnsi="Times New Roman"/>
          <w:b w:val="0"/>
          <w:sz w:val="28"/>
        </w:rPr>
        <w:t>· Meʼyoriy-huquqiy tartibga solish masalalari</w:t>
      </w:r>
    </w:p>
    <w:p>
      <w:pPr>
        <w:pStyle w:val="ListBullet"/>
        <w:jc w:val="both"/>
      </w:pPr>
      <w:r>
        <w:rPr>
          <w:rFonts w:ascii="Times New Roman" w:hAnsi="Times New Roman"/>
          <w:b w:val="0"/>
          <w:sz w:val="28"/>
        </w:rPr>
        <w:t>· Foydalanuvchilarning texnologiyaga ishonchini oshirish</w:t>
      </w:r>
    </w:p>
    <w:p>
      <w:pPr>
        <w:jc w:val="center"/>
      </w:pPr>
      <w:r>
        <w:rPr>
          <w:rFonts w:ascii="Times New Roman" w:hAnsi="Times New Roman"/>
          <w:b/>
          <w:sz w:val="32"/>
        </w:rPr>
        <w:t>6. Blokcheynning shaxsiy maʼlumotlar xavfsizligi kelajagi va istiqbollari</w:t>
      </w:r>
    </w:p>
    <w:p>
      <w:pPr>
        <w:pStyle w:val="ListBullet"/>
        <w:jc w:val="both"/>
      </w:pPr>
      <w:r>
        <w:rPr>
          <w:rFonts w:ascii="Times New Roman" w:hAnsi="Times New Roman"/>
          <w:b w:val="0"/>
          <w:sz w:val="28"/>
        </w:rPr>
        <w:t>· Kvant kompyuterlarining tahdidi va post-kvant kriptografiyasi</w:t>
      </w:r>
    </w:p>
    <w:p>
      <w:pPr>
        <w:pStyle w:val="ListBullet"/>
        <w:jc w:val="both"/>
      </w:pPr>
      <w:r>
        <w:rPr>
          <w:rFonts w:ascii="Times New Roman" w:hAnsi="Times New Roman"/>
          <w:b w:val="0"/>
          <w:sz w:val="28"/>
        </w:rPr>
        <w:t>· Blokcheynning boshqa texnologiyalar bilan integratsiyasi (AI, IoT)</w:t>
      </w:r>
    </w:p>
    <w:p>
      <w:pPr>
        <w:pStyle w:val="ListBullet"/>
        <w:jc w:val="both"/>
      </w:pPr>
      <w:r>
        <w:rPr>
          <w:rFonts w:ascii="Times New Roman" w:hAnsi="Times New Roman"/>
          <w:b w:val="0"/>
          <w:sz w:val="28"/>
        </w:rPr>
        <w:t>· Xalqaro tajriba va tendensiyalar</w:t>
      </w:r>
    </w:p>
    <w:p>
      <w:pPr>
        <w:pStyle w:val="ListBullet"/>
        <w:jc w:val="both"/>
      </w:pPr>
      <w:r>
        <w:rPr>
          <w:rFonts w:ascii="Times New Roman" w:hAnsi="Times New Roman"/>
          <w:b w:val="0"/>
          <w:sz w:val="28"/>
        </w:rPr>
        <w:t>· Oʻzbekistonda blokcheynni joriy etish salohiyati</w:t>
      </w:r>
    </w:p>
    <w:p>
      <w:pPr>
        <w:jc w:val="center"/>
      </w:pPr>
      <w:r>
        <w:rPr>
          <w:rFonts w:ascii="Times New Roman" w:hAnsi="Times New Roman"/>
          <w:b/>
          <w:sz w:val="32"/>
        </w:rPr>
        <w:t>XULOSA</w:t>
      </w:r>
    </w:p>
    <w:p>
      <w:pPr>
        <w:pStyle w:val="ListBullet"/>
        <w:jc w:val="both"/>
      </w:pPr>
      <w:r>
        <w:rPr>
          <w:rFonts w:ascii="Times New Roman" w:hAnsi="Times New Roman"/>
          <w:b w:val="0"/>
          <w:sz w:val="28"/>
        </w:rPr>
        <w:t>· Olingan xulosalar va natijalar</w:t>
      </w:r>
    </w:p>
    <w:p>
      <w:pPr>
        <w:pStyle w:val="ListBullet"/>
        <w:jc w:val="both"/>
      </w:pPr>
      <w:r>
        <w:rPr>
          <w:rFonts w:ascii="Times New Roman" w:hAnsi="Times New Roman"/>
          <w:b w:val="0"/>
          <w:sz w:val="28"/>
        </w:rPr>
        <w:t>· Tadqiqotning amaliy tavsiyalari</w:t>
      </w:r>
    </w:p>
    <w:p>
      <w:pPr>
        <w:pStyle w:val="ListBullet"/>
        <w:jc w:val="both"/>
      </w:pPr>
      <w:r>
        <w:rPr>
          <w:rFonts w:ascii="Times New Roman" w:hAnsi="Times New Roman"/>
          <w:b w:val="0"/>
          <w:sz w:val="28"/>
        </w:rPr>
        <w:t>· Kelgusi tadqiqotlar uchun yoʻnalishlar</w:t>
      </w:r>
    </w:p>
    <w:p>
      <w:r>
        <w:br w:type="page"/>
      </w:r>
    </w:p>
    <w:p>
      <w:pPr>
        <w:jc w:val="center"/>
      </w:pPr>
      <w:r>
        <w:rPr>
          <w:rFonts w:ascii="Times New Roman" w:hAnsi="Times New Roman"/>
          <w:b/>
          <w:sz w:val="32"/>
        </w:rPr>
        <w:t>FOYDALANILGAN ADABIYOTLAR</w:t>
        <w:br/>
      </w:r>
    </w:p>
    <w:p>
      <w:pPr>
        <w:pStyle w:val="ListNumber"/>
        <w:jc w:val="left"/>
      </w:pPr>
      <w:r>
        <w:rPr>
          <w:rFonts w:ascii="Times New Roman" w:hAnsi="Times New Roman"/>
          <w:b w:val="0"/>
          <w:sz w:val="28"/>
        </w:rPr>
        <w:t>KIRISH</w:t>
      </w:r>
    </w:p>
    <w:p>
      <w:pPr>
        <w:pStyle w:val="ListNumber"/>
        <w:jc w:val="left"/>
      </w:pPr>
      <w:r>
        <w:rPr>
          <w:rFonts w:ascii="Times New Roman" w:hAnsi="Times New Roman"/>
          <w:b w:val="0"/>
          <w:sz w:val="28"/>
        </w:rPr>
        <w:t>Mavzuning dolzarbligi</w:t>
      </w:r>
    </w:p>
    <w:p>
      <w:pPr>
        <w:pStyle w:val="ListNumber"/>
        <w:jc w:val="left"/>
      </w:pPr>
      <w:r>
        <w:rPr>
          <w:rFonts w:ascii="Times New Roman" w:hAnsi="Times New Roman"/>
          <w:b w:val="0"/>
          <w:sz w:val="28"/>
        </w:rPr>
        <w:t>Bugungi raqamli asrda shaxsiy maʼlumotlar har qanday shaxsning eng qimmatli aktivlaridan biriga aylandi. Internet, ijtimoiy tarmoqlar, elektron tijorat va turli onlayn xizmatlarning keng tarqalishi natijasida milliardlab odamlarning shaxsiy maʼlumotlari doimiy ravishda yigʻilib, saqlanib va qayta ishlanmoqda. Bu maʼlumotlar shaxsning ismi-sharifi, manzili, telefon raqami, elektron pochta manzili, moliyaviy axborotlari, sogʻligʻi haqidagi maʼlumotlar, hatto biometrik maʼlumotlargacha boʻlishi mumkin. Bunday katta hajmdagi maʼlumotlarning toʻplanishi, bir tomondan, qulaylik va samaradorlikni oshirsa, ikkinchi tomondan, ularning xavfsizligini taʼminlash masalasini yanada dolzarb qilib qoʻydi.</w:t>
      </w:r>
    </w:p>
    <w:p>
      <w:pPr>
        <w:pStyle w:val="ListNumber"/>
        <w:jc w:val="left"/>
      </w:pPr>
      <w:r>
        <w:rPr>
          <w:rFonts w:ascii="Times New Roman" w:hAnsi="Times New Roman"/>
          <w:b w:val="0"/>
          <w:sz w:val="28"/>
        </w:rPr>
        <w:t>Shaxsiy maʼlumotlarning xavfsizligi buzilishi, yaʼni ularning ruxsatsiz kirish, oʻzgartirish, yoʻq qilish yoki oshkor qilinishi jiddiy oqibatlarga olib kelishi mumkin. Bu moliyaviy yoʻqotishlar, shaxsiy obroʻga putur yetkazish, shaxsiy hayotga aralashish, hatto jinoiy harakatlar uchun foydalanishgacha borishi mumkin. Soʻnggi yillarda yirik kompaniyalardan maʼlumotlarning sizib chiqishi, kiberhujumlar va axborotni oʻgʻirlash holatlari soni keskin oshdi. Bu holatlar anʼanaviy markazlashgan maʼlumotlar saqlash va boshqarish tizimlarining zaif tomonlarini yaqqol koʻrsatib, yangi, yanada ishonchli xavfsizlik yechimlariga ehtiyoj borligini koʻrsatdi.</w:t>
      </w:r>
    </w:p>
    <w:p>
      <w:pPr>
        <w:pStyle w:val="ListNumber"/>
        <w:jc w:val="left"/>
      </w:pPr>
      <w:r>
        <w:rPr>
          <w:rFonts w:ascii="Times New Roman" w:hAnsi="Times New Roman"/>
          <w:b w:val="0"/>
          <w:sz w:val="28"/>
        </w:rPr>
        <w:t>Blokcheyn texnologiyasi oʻzining markazlashmaganligi, shifrlanganligi va oʻzgarmasligi bilan maʼlumotlar xavfsizligini taʼminlashda inqilobiy yechim sifatida maydonga chiqmoqda. Ushbu texnologiya maʼlumotlarni tarqoq, bir-biriga bogʻlangan bloklar zanjirida saqlash orqali ularning yaxlitligi va ishonchliligini kafolatlaydi. Har bir blok avvalgi blokga kriptografik jihatdan bogʻlangan boʻlib, bu maʼlumotlarni oʻzgartirishni deyarli imkonsiz qiladi. Shu sababli, blokcheyn shaxsiy maʼlumotlarni himoya qilish, ularga kirishni boshqarish va foydalanuvchilarga oʻz maʼlumotlari ustidan koʻproq nazorat berish uchun katta salohiyatga ega.</w:t>
      </w:r>
    </w:p>
    <w:p>
      <w:pPr>
        <w:pStyle w:val="ListNumber"/>
        <w:jc w:val="left"/>
      </w:pPr>
      <w:r>
        <w:rPr>
          <w:rFonts w:ascii="Times New Roman" w:hAnsi="Times New Roman"/>
          <w:b w:val="0"/>
          <w:sz w:val="28"/>
        </w:rPr>
        <w:t>Ushbu referatda blokcheyn texnologiyasining shaxsiy maʼlumotlar xavfsizligini taʼminlashdagi imkoniyatlari, afzalliklari, mavjud muammolari va kelajakdagi istiqbollari atroflicha oʻrganiladi. Mavzuning dolzarbligi shundaki, Oʻzbekiston ham raqamli iqtisodiyotga oʻtish jarayonida boʻlib, shaxsiy maʼlumotlar xavfsizligini taʼminlash boʻyicha ilgʻor texnologiyalarni oʻzlashtirish va joriy etish katta ahamiyatga ega. Blokcheyn bu borada muhim vosita boʻlishi mumkin.</w:t>
      </w:r>
    </w:p>
    <w:p>
      <w:pPr>
        <w:pStyle w:val="ListNumber"/>
        <w:jc w:val="left"/>
      </w:pPr>
      <w:r>
        <w:rPr>
          <w:rFonts w:ascii="Times New Roman" w:hAnsi="Times New Roman"/>
          <w:b w:val="0"/>
          <w:sz w:val="28"/>
        </w:rPr>
        <w:t>Tadqiqotning maqsadi va vazifalari</w:t>
      </w:r>
    </w:p>
    <w:p>
      <w:pPr>
        <w:pStyle w:val="ListNumber"/>
        <w:jc w:val="left"/>
      </w:pPr>
      <w:r>
        <w:rPr>
          <w:rFonts w:ascii="Times New Roman" w:hAnsi="Times New Roman"/>
          <w:b w:val="0"/>
          <w:sz w:val="28"/>
        </w:rPr>
        <w:t>Ushbu tadqiqotning asosiy maqsadi shaxsiy maʼlumotlar xavfsizligini taʼminlashda blokcheyn texnologiyasining nazariy asoslari, amaliy qoʻllanish usullari, afzalliklari, mavjud cheklovlari va kelajakdagi istiqbollarini har tomonlama oʻrganish va tahlil qilishdan iborat. Shuningdek, uning Oʻzbekiston sharoitida joriy etish imkoniyatlarini baholash ham maqsad qilingan.</w:t>
      </w:r>
    </w:p>
    <w:p>
      <w:pPr>
        <w:pStyle w:val="ListNumber"/>
        <w:jc w:val="left"/>
      </w:pPr>
      <w:r>
        <w:rPr>
          <w:rFonts w:ascii="Times New Roman" w:hAnsi="Times New Roman"/>
          <w:b w:val="0"/>
          <w:sz w:val="28"/>
        </w:rPr>
        <w:t>Belgilangan maqsadga erishish uchun quyidagi vazifalar qoʻyiladi:</w:t>
      </w:r>
    </w:p>
    <w:p>
      <w:pPr>
        <w:pStyle w:val="ListNumber"/>
        <w:jc w:val="left"/>
      </w:pPr>
      <w:r>
        <w:rPr>
          <w:rFonts w:ascii="Times New Roman" w:hAnsi="Times New Roman"/>
          <w:b w:val="0"/>
          <w:sz w:val="28"/>
        </w:rPr>
        <w:t>· Shaxsiy maʼlumotlar xavfsizligi tushunchasini, unga boʻlgan tahdidlarni va anʼanaviy himoya usullarining kamchiliklarini atroflicha yoritish.</w:t>
      </w:r>
    </w:p>
    <w:p>
      <w:pPr>
        <w:pStyle w:val="ListNumber"/>
        <w:jc w:val="left"/>
      </w:pPr>
      <w:r>
        <w:rPr>
          <w:rFonts w:ascii="Times New Roman" w:hAnsi="Times New Roman"/>
          <w:b w:val="0"/>
          <w:sz w:val="28"/>
        </w:rPr>
        <w:t>· Blokcheyn texnologiyasining asosiy tamoyillari, arxitekturasi va ishlash mexanizmlarini chuqur oʻrganish.</w:t>
      </w:r>
    </w:p>
    <w:p>
      <w:pPr>
        <w:pStyle w:val="ListNumber"/>
        <w:jc w:val="left"/>
      </w:pPr>
      <w:r>
        <w:rPr>
          <w:rFonts w:ascii="Times New Roman" w:hAnsi="Times New Roman"/>
          <w:b w:val="0"/>
          <w:sz w:val="28"/>
        </w:rPr>
        <w:t>· Blokcheynning maʼlumotlar xavfsizligini taʼminlashdagi asosiy afzalliklarini, xususan, maʼlumotlarning oʻzgarmasligi, markazlashmaganligi va kriptografik himoyasini tahlil qilish.</w:t>
      </w:r>
    </w:p>
    <w:p>
      <w:pPr>
        <w:pStyle w:val="ListNumber"/>
        <w:jc w:val="left"/>
      </w:pPr>
      <w:r>
        <w:rPr>
          <w:rFonts w:ascii="Times New Roman" w:hAnsi="Times New Roman"/>
          <w:b w:val="0"/>
          <w:sz w:val="28"/>
        </w:rPr>
        <w:t>· Blokcheyn asosidagi markazlashmagan identifikatsiya (DID) va maʼlumotlarga kirishni boshqarish modellarini koʻrib chiqish.</w:t>
      </w:r>
    </w:p>
    <w:p>
      <w:pPr>
        <w:pStyle w:val="ListNumber"/>
        <w:jc w:val="left"/>
      </w:pPr>
      <w:r>
        <w:rPr>
          <w:rFonts w:ascii="Times New Roman" w:hAnsi="Times New Roman"/>
          <w:b w:val="0"/>
          <w:sz w:val="28"/>
        </w:rPr>
        <w:t>· Blokcheynni shaxsiy maʼlumotlar xavfsizligini taʼminlashda joriy etishdagi texnik, iqtisodiy va huquqiy qiyinchiliklarni aniqlash hamda ularni yechish yoʻllarini taklif etish.</w:t>
      </w:r>
    </w:p>
    <w:p>
      <w:pPr>
        <w:pStyle w:val="ListNumber"/>
        <w:jc w:val="left"/>
      </w:pPr>
      <w:r>
        <w:rPr>
          <w:rFonts w:ascii="Times New Roman" w:hAnsi="Times New Roman"/>
          <w:b w:val="0"/>
          <w:sz w:val="28"/>
        </w:rPr>
        <w:t>· Kelajakdagi tendensiyal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