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spacing w:after="400"/>
        <w:jc w:val="center"/>
      </w:pPr>
      <w:r>
        <w:rPr>
          <w:rFonts w:ascii="Times New Roman" w:hAnsi="Times New Roman"/>
          <w:b/>
          <w:sz w:val="28"/>
        </w:rPr>
        <w:t>TOSHENT AXBOROT TEXNOLOGIYALARI UNIVERSITETI AXBOROT XAVFSIZLIGI KAFEDRASI</w:t>
        <w:br/>
      </w:r>
    </w:p>
    <w:p>
      <w:pPr>
        <w:spacing w:after="800"/>
        <w:jc w:val="center"/>
      </w:pPr>
      <w:r>
        <w:rPr>
          <w:rFonts w:ascii="Times New Roman" w:hAnsi="Times New Roman"/>
          <w:b w:val="0"/>
          <w:sz w:val="28"/>
        </w:rPr>
        <w:t>Refarat fanidan</w:t>
        <w:br/>
      </w:r>
    </w:p>
    <w:p/>
    <w:p/>
    <w:p/>
    <w:p/>
    <w:p/>
    <w:p/>
    <w:p/>
    <w:p/>
    <w:p>
      <w:pPr>
        <w:spacing w:after="800"/>
        <w:jc w:val="center"/>
      </w:pPr>
      <w:r>
        <w:rPr>
          <w:rFonts w:ascii="Times New Roman" w:hAnsi="Times New Roman"/>
          <w:b/>
          <w:sz w:val="32"/>
        </w:rPr>
        <w:t>MAVZU: Sunʼiy intellekt (AI) texnologiyalarining Oliy taʼlimdagi oʻrni va uning talabalar bilimini baholashga taʼsiri</w:t>
        <w:br/>
      </w:r>
    </w:p>
    <w:p/>
    <w:p/>
    <w:p/>
    <w:p/>
    <w:p/>
    <w:p>
      <w:pPr>
        <w:spacing w:after="240"/>
        <w:jc w:val="right"/>
      </w:pPr>
      <w:r>
        <w:rPr>
          <w:rFonts w:ascii="Times New Roman" w:hAnsi="Times New Roman"/>
          <w:b w:val="0"/>
          <w:sz w:val="28"/>
        </w:rPr>
        <w:t>Bajaruvchi: Rashidov Asadbek Abdulaxad o'g'li</w:t>
        <w:br/>
      </w:r>
      <w:r>
        <w:rPr>
          <w:rFonts w:ascii="Times New Roman" w:hAnsi="Times New Roman"/>
          <w:b w:val="0"/>
          <w:sz w:val="28"/>
        </w:rPr>
        <w:t>Ilmiy rahbar: ______________</w:t>
        <w:br/>
      </w:r>
    </w:p>
    <w:p>
      <w:pPr>
        <w:spacing w:after="0"/>
        <w:jc w:val="center"/>
      </w:pPr>
    </w:p>
    <w:p>
      <w:r>
        <w:br w:type="page"/>
      </w:r>
    </w:p>
    <w:p>
      <w:r>
        <w:br w:type="page"/>
      </w:r>
    </w:p>
    <w:p>
      <w:pPr>
        <w:jc w:val="center"/>
      </w:pPr>
      <w:r>
        <w:rPr>
          <w:rFonts w:ascii="Times New Roman" w:hAnsi="Times New Roman"/>
          <w:b/>
          <w:sz w:val="32"/>
        </w:rPr>
        <w:t>Reja:</w:t>
        <w:br/>
      </w:r>
    </w:p>
    <w:p>
      <w:r>
        <w:rPr>
          <w:rFonts w:ascii="Times New Roman" w:hAnsi="Times New Roman"/>
          <w:b w:val="0"/>
          <w:sz w:val="28"/>
        </w:rPr>
        <w:t>**Sunʼiy intellekt (AI) texnologiyalarining Oliy taʼlimdagi oʻrni va uning talabalar bilimini baholashga taʼsiri**</w:t>
      </w:r>
    </w:p>
    <w:p>
      <w:r>
        <w:rPr>
          <w:rFonts w:ascii="Times New Roman" w:hAnsi="Times New Roman"/>
          <w:b w:val="0"/>
          <w:sz w:val="28"/>
        </w:rPr>
        <w:t>**Kirish**</w:t>
      </w:r>
    </w:p>
    <w:p>
      <w:r>
        <w:rPr>
          <w:rFonts w:ascii="Times New Roman" w:hAnsi="Times New Roman"/>
          <w:b w:val="0"/>
          <w:sz w:val="28"/>
        </w:rPr>
        <w:t>XXI asr texnologik inqiloblar davri boʻlib, sunʼiy intellekt (AI) bu inqilobning markazida turadi. Jamiyatning barcha jabhalariga, jumladan, taʼlim tizimiga ham jiddiy taʼsir koʻrsatayotgan AI texnologiyalari oliy taʼlim muassasalarining anʼanaviy metodologiyalarini qayta koʻrib chiqishga majbur qilmoqda. Global miqyosda raqamlashtirish jarayonlari tezlashar ekan, oliy taʼlim tizimi oldida yangi imkoniyatlar va shu bilan birga jiddiy chaqiriqlar paydo boʻlmoqda. AI nafaqat taʼlim jarayonini avtomatlashtirish, balki uni personalizatsiya qilish, samaradorlikni oshirish va talabalar bilimini baholashda tub oʻzgarishlar yaratish salohiyatiga ega.</w:t>
      </w:r>
    </w:p>
    <w:p>
      <w:r>
        <w:rPr>
          <w:rFonts w:ascii="Times New Roman" w:hAnsi="Times New Roman"/>
          <w:b w:val="0"/>
          <w:sz w:val="28"/>
        </w:rPr>
        <w:t>Ushbu referatning maqsadi sunʼiy intellekt texnologiyalarining oliy taʼlimdagi oʻrnini, uning taʼlim jarayoniga, xususan, talabalar bilimini baholash tizimiga taʼsirini chuqur tahlil qilishdan iborat. Biz AI ning oliy taʼlimdagi umumiy qoʻllanilish sohalarini koʻrib chiqamiz, soʻngra uning baholash jarayoniga olib keladigan yangi imkoniyatlari va shu bilan birga yuzaga kelishi mumkin boʻlgan qiyinchiliklar va axloqiy masalalarni atroflicha muhokama qilamiz. Yakunda Oʻzbekiston oliy taʼlim tizimida AI ni joriy etishdagi mavjud holat, imkoniyatlar va tavsiyalar beriladi. Mazkur tahlil AI ning oliy taʼlim kelajagini shakllantirishdagi hal qiluvchi rolini va uni strategik tarzda integratsiyalash zarurligini yoritishga qaratilgan.</w:t>
      </w:r>
    </w:p>
    <w:p>
      <w:r>
        <w:rPr>
          <w:rFonts w:ascii="Times New Roman" w:hAnsi="Times New Roman"/>
          <w:b w:val="0"/>
          <w:sz w:val="28"/>
        </w:rPr>
        <w:t>**Asosiy Qism**</w:t>
      </w:r>
    </w:p>
    <w:p>
      <w:r>
        <w:rPr>
          <w:rFonts w:ascii="Times New Roman" w:hAnsi="Times New Roman"/>
          <w:b w:val="0"/>
          <w:sz w:val="28"/>
        </w:rPr>
        <w:t>**1. Sunʼiy intellektning Oliy taʼlimdagi umumiy oʻrni**</w:t>
      </w:r>
    </w:p>
    <w:p>
      <w:r>
        <w:rPr>
          <w:rFonts w:ascii="Times New Roman" w:hAnsi="Times New Roman"/>
          <w:b w:val="0"/>
          <w:sz w:val="28"/>
        </w:rPr>
        <w:t>Sunʼiy intellekt texnologiyalari oliy taʼlimning koʻplab jihatlarida inqilobiy oʻzgarishlarni amalga oshirish salohiyatiga ega. Uning taʼlim jarayoniga integratsiyasi nafaqat oʻqitish va oʻrganish metodologiyalarini boyitadi, balki maʼmuriy jarayonlarni optimallashtirishga ham xizmat qiladi.</w:t>
      </w:r>
    </w:p>
    <w:p>
      <w:r>
        <w:rPr>
          <w:rFonts w:ascii="Times New Roman" w:hAnsi="Times New Roman"/>
          <w:b w:val="0"/>
          <w:sz w:val="28"/>
        </w:rPr>
        <w:t>**1.1. Personalizatsiyalangan taʼlim va moslashuvchan oʻqitish tizimlari**</w:t>
      </w:r>
    </w:p>
    <w:p>
      <w:r>
        <w:rPr>
          <w:rFonts w:ascii="Times New Roman" w:hAnsi="Times New Roman"/>
          <w:b w:val="0"/>
          <w:sz w:val="28"/>
        </w:rPr>
        <w:t>AI ning oliy taʼlimdagi eng muhim qoʻllanilish sohalaridan biri bu personalizatsiyalangan taʼlimdir. Anʼanaviy taʼlim tizimlarida barcha talabalarga bir xil yondashuv qoʻllaniladi, bu esa har bir talabaning individual oʻrganish surʼati, uslubi va ehtiyojlarini inobatga olmaydi. AI asosidagi moslashuvchan oʻqitish platformalari (Adaptive Learning Platforms) va intellektual repetitor tizimlari (Intelligent Tutoring Systems) har bir talabaning bilim darajasini, oʻrganish tezligini va qiziqishlarini tahlil qilib, unga mos ravishda oʻquv materiallarini, mashqlarni va topshiriqlarni taklif etadi.</w:t>
      </w:r>
    </w:p>
    <w:p>
      <w:r>
        <w:rPr>
          <w:rFonts w:ascii="Times New Roman" w:hAnsi="Times New Roman"/>
          <w:b w:val="0"/>
          <w:sz w:val="28"/>
        </w:rPr>
        <w:t>*   **Intellektual repetitor tizimlari:** Bu tizimlar talabalarga individual yordam beradi, murakkab tushunchalarni tushuntiradi, savollarga javob beradi va hatto talabaning oʻrganishdagi zaif tomonlarini aniqlab, ularni bartaraf etishga yordam beradigan qoʻshimcha resurslarni tavsiya qiladi. Natijada, talabalar oʻzlariga mos surʼatda va uslubda bilim oladilar, bu esa oʻzlashtirish samaradorligini sezilarli darajada oshiradi.</w:t>
      </w:r>
    </w:p>
    <w:p>
      <w:r>
        <w:rPr>
          <w:rFonts w:ascii="Times New Roman" w:hAnsi="Times New Roman"/>
          <w:b w:val="0"/>
          <w:sz w:val="28"/>
        </w:rPr>
        <w:t>*   **Kontentni moslashtirish:** AI algoritmlari talabalarning oldingi natijalari, oʻzlashtirgan mavzulari va hatto ularning kayfiyatini tahlil qilib, keyingi oʻrganilishi kerak boʻlgan kontentni dinamik ravishda moslashtiradi. Bu talabaning motivatsiyasini oshirishga va zerikish yoki haddan tashqari qiyinchilikdan qochishga yordam beradi.</w:t>
      </w:r>
    </w:p>
    <w:p>
      <w:r>
        <w:rPr>
          <w:rFonts w:ascii="Times New Roman" w:hAnsi="Times New Roman"/>
          <w:b w:val="0"/>
          <w:sz w:val="28"/>
        </w:rPr>
        <w:t>**1.2. Maʼmuriy jarayonlarni optimallashtirish**</w:t>
      </w:r>
    </w:p>
    <w:p>
      <w:r>
        <w:rPr>
          <w:rFonts w:ascii="Times New Roman" w:hAnsi="Times New Roman"/>
          <w:b w:val="0"/>
          <w:sz w:val="28"/>
        </w:rPr>
        <w:t>AI oliy taʼlim muassasalarining maʼmuriy yukini kamaytirish va samaradorlikni oshirishda ham muhim rol oʻynaydi:</w:t>
      </w:r>
    </w:p>
    <w:p>
      <w:r>
        <w:rPr>
          <w:rFonts w:ascii="Times New Roman" w:hAnsi="Times New Roman"/>
          <w:b w:val="0"/>
          <w:sz w:val="28"/>
        </w:rPr>
        <w:t>*   **Qabul jarayonlari:** AI asosidagi tizimlar abituriyentlarning arizalarini tahlil qilish, ularning akademik koʻrsatkichlari va boshqa mezonlar asosida saralash jarayonini avtomatlashtirishi mumkin. Bu qabul komissiyalari ishini yengillashtiradi va inson omili bilan bogʻliq xatolarni kamaytiradi.</w:t>
      </w:r>
    </w:p>
    <w:p>
      <w:r>
        <w:rPr>
          <w:rFonts w:ascii="Times New Roman" w:hAnsi="Times New Roman"/>
          <w:b w:val="0"/>
          <w:sz w:val="28"/>
        </w:rPr>
        <w:t>*   **Resurslarni boshqarish:** Dars jadvallarini tuzish, auditoriyalarni taqsimlash, oʻqituvchilarning ish yukini optimallashtirish kabi murakkab logistik vazifalar AI yordamida tez va samarali bajarilishi mumkin.</w:t>
      </w:r>
    </w:p>
    <w:p>
      <w:r>
        <w:rPr>
          <w:rFonts w:ascii="Times New Roman" w:hAnsi="Times New Roman"/>
          <w:b w:val="0"/>
          <w:sz w:val="28"/>
        </w:rPr>
        <w:t>*   **Talabalarni qoʻllab-quvvatlash:** Chatbotlar va virtual yordamchilar talabalarning tez-tez beriladigan savollariga (masalan, oʻquv rejasi, imtihonlar, stipendiyalar haqida) 24/7 rejimida javob berishi mumkin, bu esa maʼmuriy xodimlar yukini kamaytiradi va talabalarga tezkor maʼlumot olish imkonini beradi.</w:t>
      </w:r>
    </w:p>
    <w:p>
      <w:r>
        <w:rPr>
          <w:rFonts w:ascii="Times New Roman" w:hAnsi="Times New Roman"/>
          <w:b w:val="0"/>
          <w:sz w:val="28"/>
        </w:rPr>
        <w:t>*   **Karyera yoʻnalishi:** AI talabalarning oʻquv natijalari, koʻnikmalari va qiziqishlarini tahlil qilib, ularga mos keladigan karyera yoʻnalishlari va ish imkoniyatlarini tavsiya qilishi mumkin.</w:t>
      </w:r>
    </w:p>
    <w:p>
      <w:r>
        <w:rPr>
          <w:rFonts w:ascii="Times New Roman" w:hAnsi="Times New Roman"/>
          <w:b w:val="0"/>
          <w:sz w:val="28"/>
        </w:rPr>
        <w:t>**1.3. Oʻquv kontentini yaratish va yetkazib berish**</w:t>
      </w:r>
    </w:p>
    <w:p>
      <w:r>
        <w:rPr>
          <w:rFonts w:ascii="Times New Roman" w:hAnsi="Times New Roman"/>
          <w:b w:val="0"/>
          <w:sz w:val="28"/>
        </w:rPr>
        <w:t>AI yangi oʻquv materiallarini yaratish va mavjudlarini takomillashtirishda ham yordam beradi:</w:t>
      </w:r>
    </w:p>
    <w:p>
      <w:r>
        <w:rPr>
          <w:rFonts w:ascii="Times New Roman" w:hAnsi="Times New Roman"/>
          <w:b w:val="0"/>
          <w:sz w:val="28"/>
        </w:rPr>
        <w:t>*   **Avtomatlashtirilgan kontent yaratish:** AI algoritmlari maʼlumotlar asosida oʻquv materiallari, viktorinalar, qisqa xulosalar va hatto darsliklar yaratishi mumkin. Bu oʻqituvchilarga kontentni yangilash va diversifikatsiya qilishda vaqt tejash imkonini beradi.</w:t>
      </w:r>
    </w:p>
    <w:p>
      <w:r>
        <w:rPr>
          <w:rFonts w:ascii="Times New Roman" w:hAnsi="Times New Roman"/>
          <w:b w:val="0"/>
          <w:sz w:val="28"/>
        </w:rPr>
        <w:t>*   **Virtual va kengaytirilgan reallik (VR/AR) bilan integratsiya:** AI VR/AR muhitlarida talabalarga interaktiv va immersiv oʻrganish tajribalarini taqdim etishda kalit rol oʻynaydi. Bu tibbiyot, muhandislik kabi sohalarda amaliy koʻnikmalarni rivojlantirish uchun ayniqsa foydalidir.</w:t>
      </w:r>
    </w:p>
    <w:p>
      <w:r>
        <w:rPr>
          <w:rFonts w:ascii="Times New Roman" w:hAnsi="Times New Roman"/>
          <w:b w:val="0"/>
          <w:sz w:val="28"/>
        </w:rPr>
        <w:t>*   **Til toʻsiqlarini yengish:** AI asosidagi tarjima vositalari turli tillardagi oʻquv materiallarini talabalar uchun osonlik bilan tushunarli qilishga yordam beradi, bu esa xalqaro hamkorlikni va bilimlarning global almashinuvini ragʻbatlantiradi.</w:t>
      </w:r>
    </w:p>
    <w:p>
      <w:r>
        <w:rPr>
          <w:rFonts w:ascii="Times New Roman" w:hAnsi="Times New Roman"/>
          <w:b w:val="0"/>
          <w:sz w:val="28"/>
        </w:rPr>
        <w:t>**1.4. Tadqiqot va ishlanmalar**</w:t>
      </w:r>
    </w:p>
    <w:p>
      <w:r>
        <w:rPr>
          <w:rFonts w:ascii="Times New Roman" w:hAnsi="Times New Roman"/>
          <w:b w:val="0"/>
          <w:sz w:val="28"/>
        </w:rPr>
        <w:t>AI tadqiqot jarayonlarini tezlashtirish va yangi kashfiyotlarga yoʻl ochishda ham muhimdir:</w:t>
      </w:r>
    </w:p>
    <w:p>
      <w:r>
        <w:rPr>
          <w:rFonts w:ascii="Times New Roman" w:hAnsi="Times New Roman"/>
          <w:b w:val="0"/>
          <w:sz w:val="28"/>
        </w:rPr>
        <w:t>*   **Maʼlumotlarni tahlil qilish:** Katta hajmdagi maʼlumotlarni (Big Data) tahlil qilish, naqshlarni aniqlash va ilmiy gipotezalarni shakllantirishda AI qudratli vositadir. Bu tibbiyot, fizika, ijtimoiy fanlar kabi sohalarda tadqiqot samaradorligini oshiradi.</w:t>
      </w:r>
    </w:p>
    <w:p>
      <w:r>
        <w:rPr>
          <w:rFonts w:ascii="Times New Roman" w:hAnsi="Times New Roman"/>
          <w:b w:val="0"/>
          <w:sz w:val="28"/>
        </w:rPr>
        <w:t>*   **Simulyatsiyalar va modellashtirish:** AI murakkab jarayonlarning simulyatsiyasini yaratish, tajribalarni virtual muhitda oʻtkazish va natijalarni bashorat qilishga yordam beradi, bu esa resurslarni tejaydi va xavfli tajribalarni xavfsiz muhitda oʻtkazish imkonini beradi.</w:t>
      </w:r>
    </w:p>
    <w:p>
      <w:r>
        <w:rPr>
          <w:rFonts w:ascii="Times New Roman" w:hAnsi="Times New Roman"/>
          <w:b w:val="0"/>
          <w:sz w:val="28"/>
        </w:rPr>
        <w:t>**2. Sunʼiy intellektning talabalar bilimini baholashga taʼsiri**</w:t>
      </w:r>
    </w:p>
    <w:p>
      <w:r>
        <w:rPr>
          <w:rFonts w:ascii="Times New Roman" w:hAnsi="Times New Roman"/>
          <w:b w:val="0"/>
          <w:sz w:val="28"/>
        </w:rPr>
        <w:t>Talabalar bilimini baholash oliy taʼlim jarayonining ajralmas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