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spacing w:after="400"/>
        <w:jc w:val="center"/>
      </w:pPr>
      <w:r>
        <w:rPr>
          <w:rFonts w:ascii="Times New Roman" w:hAnsi="Times New Roman"/>
          <w:b/>
          <w:sz w:val="28"/>
        </w:rPr>
        <w:t>TOSHENT AXBOROT TEXNOLOGIYALARI UNIVERSITETI AXBOROT XAVFSIZLIGI KAFEDRASI</w:t>
        <w:br/>
      </w:r>
    </w:p>
    <w:p>
      <w:pPr>
        <w:spacing w:after="800"/>
        <w:jc w:val="center"/>
      </w:pPr>
      <w:r>
        <w:rPr>
          <w:rFonts w:ascii="Times New Roman" w:hAnsi="Times New Roman"/>
          <w:b w:val="0"/>
          <w:sz w:val="28"/>
        </w:rPr>
        <w:t>Refarat fanidan</w:t>
        <w:br/>
      </w:r>
    </w:p>
    <w:p/>
    <w:p/>
    <w:p/>
    <w:p/>
    <w:p/>
    <w:p/>
    <w:p/>
    <w:p/>
    <w:p>
      <w:pPr>
        <w:spacing w:after="800"/>
        <w:jc w:val="center"/>
      </w:pPr>
      <w:r>
        <w:rPr>
          <w:rFonts w:ascii="Times New Roman" w:hAnsi="Times New Roman"/>
          <w:b/>
          <w:sz w:val="32"/>
        </w:rPr>
        <w:t>MAVZU: Sunʼiy intellekt (AI) texnologiyalarining Oliy taʼlimdagi oʻrni va uning talabalar bilimini baholashga taʼsiri</w:t>
        <w:br/>
      </w:r>
    </w:p>
    <w:p/>
    <w:p/>
    <w:p/>
    <w:p/>
    <w:p/>
    <w:p>
      <w:pPr>
        <w:spacing w:after="240"/>
        <w:jc w:val="right"/>
      </w:pPr>
      <w:r>
        <w:rPr>
          <w:rFonts w:ascii="Times New Roman" w:hAnsi="Times New Roman"/>
          <w:b w:val="0"/>
          <w:sz w:val="28"/>
        </w:rPr>
        <w:t>Bajaruvchi: Rashidov Asadbek Abdulaxad o'g'li</w:t>
        <w:br/>
      </w:r>
      <w:r>
        <w:rPr>
          <w:rFonts w:ascii="Times New Roman" w:hAnsi="Times New Roman"/>
          <w:b w:val="0"/>
          <w:sz w:val="28"/>
        </w:rPr>
        <w:t>Ilmiy rahbar: ______________</w:t>
        <w:br/>
      </w:r>
    </w:p>
    <w:p>
      <w:pPr>
        <w:spacing w:after="0"/>
        <w:jc w:val="center"/>
      </w:pPr>
    </w:p>
    <w:p>
      <w:r>
        <w:br w:type="page"/>
      </w:r>
    </w:p>
    <w:p>
      <w:r>
        <w:br w:type="page"/>
      </w:r>
    </w:p>
    <w:p>
      <w:pPr>
        <w:jc w:val="center"/>
      </w:pPr>
      <w:r>
        <w:rPr>
          <w:rFonts w:ascii="Times New Roman" w:hAnsi="Times New Roman"/>
          <w:b/>
          <w:sz w:val="32"/>
        </w:rPr>
        <w:t>Reja:</w:t>
        <w:br/>
      </w:r>
    </w:p>
    <w:p>
      <w:r>
        <w:rPr>
          <w:rFonts w:ascii="Times New Roman" w:hAnsi="Times New Roman"/>
          <w:b w:val="0"/>
          <w:sz w:val="28"/>
        </w:rPr>
        <w:t>**Sunʼiy intellekt (AI) texnologiyalarining Oliy taʼlimdagi oʻrni va uning talabalar bilimini baholashga taʼsiri**</w:t>
      </w:r>
    </w:p>
    <w:p>
      <w:r>
        <w:rPr>
          <w:rFonts w:ascii="Times New Roman" w:hAnsi="Times New Roman"/>
          <w:b w:val="0"/>
          <w:sz w:val="28"/>
        </w:rPr>
        <w:t>**Kirish**</w:t>
      </w:r>
    </w:p>
    <w:p>
      <w:r>
        <w:rPr>
          <w:rFonts w:ascii="Times New Roman" w:hAnsi="Times New Roman"/>
          <w:b w:val="0"/>
          <w:sz w:val="28"/>
        </w:rPr>
        <w:t>XXI asr texnologik inqiloblar davri boʻlib, sunʼiy intellekt (AI) bu inqilobning markazida turadi. AI nafaqat sanoat, sogʻliqni saqlash, moliya kabi sohalarni tubdan oʻzgartirmoqda, balki taʼlim tizimiga ham jiddiy taʼsir koʻrsatmoqda, ayniqsa oliy taʼlimda. Oʻqitish va oʻrganish jarayonlarining anʼanaviy usullari AI texnologiyalari tufayli yangi bosqichga koʻtarilishi mumkin. Bu oʻzgarishlarning eng muhim jihatlaridan biri talabalar bilimini baholash tizimiga taʼsiridir. Anʼanaviy baholash usullari koʻpincha subyektivlik, vaqt talabchanligi va cheklangan fikr-mulohazalar bilan bogʻliq muammolarga duch keladi. AI esa bu jarayonlarni yanada samarali, obʼyektiv va shaxsiylashtirilgan qilish potentsialiga ega.</w:t>
      </w:r>
    </w:p>
    <w:p>
      <w:r>
        <w:rPr>
          <w:rFonts w:ascii="Times New Roman" w:hAnsi="Times New Roman"/>
          <w:b w:val="0"/>
          <w:sz w:val="28"/>
        </w:rPr>
        <w:t>Ushbu referatda sunʼiy intellekt texnologiyalarining oliy taʼlimdagi umumiy oʻrni, uning talabalar bilimini baholashga taʼsiri chuqur tahlil qilinadi. Biz AI ning baholash jarayoniga olib keladigan afzalliklari, jumladan, samaradorlik, obʼyektivlik, shaxsiylashtirilgan fikr-mulohazalar va adaptiv baholash imkoniyatlarini koʻrib chiqamiz. Shu bilan birga, AI dan foydalanish bilan bogʻliq muammolar va xavotirlar, masalan, etika, maʼlumotlar maxfiyligi, algoritmik tarafkashlik, insoniy omilning yoʻqolishi va talabalarning "aldash" imkoniyatlari ham atroflicha muhokama etiladi. Maqsad AI ning oliy taʼlimdagi baholash tizimiga taʼsirini har tomonlama baholash, uning imkoniyatlari va cheklovlarini aniqlash, shuningdek, kelajakdagi rivojlanish yoʻnalishlari boʻyicha tavsiyalar berishdir.</w:t>
      </w:r>
    </w:p>
    <w:p>
      <w:r>
        <w:rPr>
          <w:rFonts w:ascii="Times New Roman" w:hAnsi="Times New Roman"/>
          <w:b w:val="0"/>
          <w:sz w:val="28"/>
        </w:rPr>
        <w:t>**Asosiy Qism**</w:t>
      </w:r>
    </w:p>
    <w:p>
      <w:r>
        <w:rPr>
          <w:rFonts w:ascii="Times New Roman" w:hAnsi="Times New Roman"/>
          <w:b w:val="0"/>
          <w:sz w:val="28"/>
        </w:rPr>
        <w:t>**1. Sunʼiy intellektga kirish va uning oliy taʼlim kontekstidagi ahamiyati**</w:t>
      </w:r>
    </w:p>
    <w:p>
      <w:r>
        <w:rPr>
          <w:rFonts w:ascii="Times New Roman" w:hAnsi="Times New Roman"/>
          <w:b w:val="0"/>
          <w:sz w:val="28"/>
        </w:rPr>
        <w:t>**1.1. Sunʼiy intellekt nima?**</w:t>
      </w:r>
    </w:p>
    <w:p>
      <w:r>
        <w:rPr>
          <w:rFonts w:ascii="Times New Roman" w:hAnsi="Times New Roman"/>
          <w:b w:val="0"/>
          <w:sz w:val="28"/>
        </w:rPr>
        <w:t>Sunʼiy intellekt (AI) – bu inson intellektiga xos xususiyatlarni (oʻrganish, muammolarni hal qilish, qaror qabul qilish, nutqni tushunish, tasvirlarni aniqlash kabi) modellashtirish va avtomatlashtirishga qaratilgan kompyuter fanining bir sohasi. AI ning asosiy yoʻnalishlari quyidagilarni oʻz ichiga oladi:</w:t>
      </w:r>
    </w:p>
    <w:p>
      <w:r>
        <w:rPr>
          <w:rFonts w:ascii="Times New Roman" w:hAnsi="Times New Roman"/>
          <w:b w:val="0"/>
          <w:sz w:val="28"/>
        </w:rPr>
        <w:t>*   **Mashinani oʻrganish (Machine Learning - ML):** Kompyuterlarga aniq dasturlashsiz maʼlumotlardan oʻrganish imkonini beradigan algoritmlar.</w:t>
      </w:r>
    </w:p>
    <w:p>
      <w:r>
        <w:rPr>
          <w:rFonts w:ascii="Times New Roman" w:hAnsi="Times New Roman"/>
          <w:b w:val="0"/>
          <w:sz w:val="28"/>
        </w:rPr>
        <w:t>*   **Chuqur oʻrganish (Deep Learning - DL):** Mashinani oʻrganishning neyron tarmoqlarga asoslangan kichik tarmogʻi boʻlib, murakkab naqshlarni aniqlashda juda samarali.</w:t>
      </w:r>
    </w:p>
    <w:p>
      <w:r>
        <w:rPr>
          <w:rFonts w:ascii="Times New Roman" w:hAnsi="Times New Roman"/>
          <w:b w:val="0"/>
          <w:sz w:val="28"/>
        </w:rPr>
        <w:t>*   **Tabiiy tilni qayta ishlash (Natural Language Processing - NLP):** Kompyuterlarga inson tilini tushunish, sharhlash va yaratish imkonini beradi.</w:t>
      </w:r>
    </w:p>
    <w:p>
      <w:r>
        <w:rPr>
          <w:rFonts w:ascii="Times New Roman" w:hAnsi="Times New Roman"/>
          <w:b w:val="0"/>
          <w:sz w:val="28"/>
        </w:rPr>
        <w:t>*   **Kompyuter koʻrishi (Computer Vision - CV):** Kompyuterlarga vizual maʼlumotlarni (rasmlar, videolar) tushunish va qayta ishlash imkonini beradi.</w:t>
      </w:r>
    </w:p>
    <w:p>
      <w:r>
        <w:rPr>
          <w:rFonts w:ascii="Times New Roman" w:hAnsi="Times New Roman"/>
          <w:b w:val="0"/>
          <w:sz w:val="28"/>
        </w:rPr>
        <w:t>**1.2. Oliy taʼlimda AI ning umumiy oʻrni**</w:t>
      </w:r>
    </w:p>
    <w:p>
      <w:r>
        <w:rPr>
          <w:rFonts w:ascii="Times New Roman" w:hAnsi="Times New Roman"/>
          <w:b w:val="0"/>
          <w:sz w:val="28"/>
        </w:rPr>
        <w:t>AI ning oliy taʼlimga kirib kelishi oʻqitish, oʻrganish va maʼmuriy jarayonlarda sezilarli oʻzgarishlarni vaʼda qiladi. Uning umumiy oʻrni quyidagilarni oʻz ichiga oladi:</w:t>
      </w:r>
    </w:p>
    <w:p>
      <w:r>
        <w:rPr>
          <w:rFonts w:ascii="Times New Roman" w:hAnsi="Times New Roman"/>
          <w:b w:val="0"/>
          <w:sz w:val="28"/>
        </w:rPr>
        <w:t>*   **Shaxsiylashtirilgan taʼlim:** AI talabalarning oʻrganish uslublari, tezligi va bilimlari darajasini tahlil qilib, ularga moslashtirilgan oʻquv materiallari, vazifalar va oʻrganish yoʻllarini taklif qilishi mumkin. Bu har bir talabaning individual ehtiyojlarini qondirishga yordam beradi.</w:t>
      </w:r>
    </w:p>
    <w:p>
      <w:r>
        <w:rPr>
          <w:rFonts w:ascii="Times New Roman" w:hAnsi="Times New Roman"/>
          <w:b w:val="0"/>
          <w:sz w:val="28"/>
        </w:rPr>
        <w:t>*   **Intellektual repetitorlik tizimlari (Intelligent Tutoring Systems - ITS):** AI ga asoslangan tizimlar talabalarga real vaqt rejimida fikr-mulohazalar berib, murakkab mavzularni tushunishga yordam beradi va ularning savollariga javob beradi.</w:t>
      </w:r>
    </w:p>
    <w:p>
      <w:r>
        <w:rPr>
          <w:rFonts w:ascii="Times New Roman" w:hAnsi="Times New Roman"/>
          <w:b w:val="0"/>
          <w:sz w:val="28"/>
        </w:rPr>
        <w:t>*   **Oʻquv resurslarini boshqarish va yaratish:** AI oʻqituvchilarga oʻquv materiallarini saralash, yangilash va hatto yangi kontent yaratishda yordam berishi mumkin, bu esa ularning vaqtini tejaydi va oʻquv jarayonini boyitadi.</w:t>
      </w:r>
    </w:p>
    <w:p>
      <w:r>
        <w:rPr>
          <w:rFonts w:ascii="Times New Roman" w:hAnsi="Times New Roman"/>
          <w:b w:val="0"/>
          <w:sz w:val="28"/>
        </w:rPr>
        <w:t>*   **Maʼmuriy vazifalarni avtomatlashtirish:** Qabul jarayonlari, jadval tuzish, talabalarni roʻyxatga olish va maʼmuriy soʻrovlarga javob berish kabi vazifalar AI chat-botlari va avtomatlashtirilgan tizimlar orqali samaraliroq bajarilishi mumkin.</w:t>
      </w:r>
    </w:p>
    <w:p>
      <w:r>
        <w:rPr>
          <w:rFonts w:ascii="Times New Roman" w:hAnsi="Times New Roman"/>
          <w:b w:val="0"/>
          <w:sz w:val="28"/>
        </w:rPr>
        <w:t>*   **Oʻrganish analitikasi (Learning Analytics):** AI talabalarning oʻquv faoliyati haqidagi katta hajmdagi maʼlumotlarni tahlil qilib, oʻrganishdagi tendensiyalar, muammoli nuqtalar va talabalarning muvaffaqiyatini bashorat qilish imkonini beradi. Bu oʻqituvchilarga oʻquv dasturlarini yaxshilash va xavf ostida boʻlgan talabalarga oʻz vaqtida yordam berish uchun qimmatli maʼlumotlarni taqdim etadi.</w:t>
      </w:r>
    </w:p>
    <w:p>
      <w:r>
        <w:rPr>
          <w:rFonts w:ascii="Times New Roman" w:hAnsi="Times New Roman"/>
          <w:b w:val="0"/>
          <w:sz w:val="28"/>
        </w:rPr>
        <w:t>*   **Ilmiy tadqiqotlarni qoʻllab-quvvatlash:** AI tadqiqotchilarga adabiyotlarni koʻrib chiqish, maʼlumotlarni tahlil qilish, gipotezalarni shakllantirish va hatto yangi kashfiyotlarni tezlashtirishda yordam berishi mumkin.</w:t>
      </w:r>
    </w:p>
    <w:p>
      <w:r>
        <w:rPr>
          <w:rFonts w:ascii="Times New Roman" w:hAnsi="Times New Roman"/>
          <w:b w:val="0"/>
          <w:sz w:val="28"/>
        </w:rPr>
        <w:t>**2. Talabalar bilimini baholashga taʼsiri: Afzalliklar**</w:t>
      </w:r>
    </w:p>
    <w:p>
      <w:r>
        <w:rPr>
          <w:rFonts w:ascii="Times New Roman" w:hAnsi="Times New Roman"/>
          <w:b w:val="0"/>
          <w:sz w:val="28"/>
        </w:rPr>
        <w:t>AI texnologiyalari talabalar bilimini baholash jarayonini inqilobiy tarzda oʻzgartirish salohiyatiga ega. Bu esa oʻqituvchilar va talabalar uchun bir qator muhim afzalliklarni taqdim etadi.</w:t>
      </w:r>
    </w:p>
    <w:p>
      <w:r>
        <w:rPr>
          <w:rFonts w:ascii="Times New Roman" w:hAnsi="Times New Roman"/>
          <w:b w:val="0"/>
          <w:sz w:val="28"/>
        </w:rPr>
        <w:t>**2.1. Samaradorlik va tezlik**</w:t>
      </w:r>
    </w:p>
    <w:p>
      <w:r>
        <w:rPr>
          <w:rFonts w:ascii="Times New Roman" w:hAnsi="Times New Roman"/>
          <w:b w:val="0"/>
          <w:sz w:val="28"/>
        </w:rPr>
        <w:t>Anʼanaviy baholash usullari, ayniqsa katta guruhlar uchun, oʻqituvchilar tomonidan katta vaqt va meh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