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7"/>
          <w:footerReference w:type="default" r:id="rId8"/>
          <w:pgSz w:w="11906" w:h="16838"/>
          <w:pgMar w:top="1440" w:right="1440" w:bottom="1440" w:left="1440" w:header="283" w:footer="283" w:gutter="0"/>
          <w:cols w:space="708"/>
          <w:docGrid w:linePitch="360"/>
        </w:sectPr>
      </w:pPr>
    </w:p>
    <w:p w14:paraId="1F23E108" w14:textId="77777777" w:rsidR="001E310E" w:rsidRPr="002E48C9" w:rsidRDefault="001E310E" w:rsidP="00E006B3">
      <w:pPr>
        <w:pStyle w:val="DalForm"/>
        <w:rPr>
          <w:rFonts w:ascii="Times" w:hAnsi="Times"/>
          <w:color w:val="000000" w:themeColor="text1"/>
          <w:sz w:val="24"/>
        </w:rPr>
      </w:pPr>
    </w:p>
    <w:p w14:paraId="461A4FF5" w14:textId="77777777" w:rsidR="00AC5BB4" w:rsidRPr="002E48C9" w:rsidRDefault="00AC5BB4" w:rsidP="00AC5BB4">
      <w:pPr>
        <w:pStyle w:val="NormalWeb"/>
        <w:jc w:val="center"/>
        <w:rPr>
          <w:rFonts w:ascii="Times" w:hAnsi="Times"/>
          <w:color w:val="000000" w:themeColor="text1"/>
          <w:sz w:val="28"/>
          <w:szCs w:val="28"/>
          <w:lang w:val="en-US"/>
        </w:rPr>
        <w:sectPr w:rsidR="00AC5BB4" w:rsidRPr="002E48C9" w:rsidSect="00AC5BB4">
          <w:footerReference w:type="even" r:id="rId9"/>
          <w:footerReference w:type="default" r:id="rId10"/>
          <w:type w:val="continuous"/>
          <w:pgSz w:w="11906" w:h="16838"/>
          <w:pgMar w:top="1440" w:right="1440" w:bottom="1440" w:left="1440" w:header="283" w:footer="283" w:gutter="0"/>
          <w:cols w:space="708"/>
          <w:docGrid w:linePitch="360"/>
        </w:sectPr>
      </w:pPr>
    </w:p>
    <w:p w14:paraId="7CB67E07" w14:textId="7CC3ECE5" w:rsidR="003A3D25" w:rsidRPr="00295341" w:rsidRDefault="00295341" w:rsidP="00B76F3D">
      <w:pPr>
        <w:spacing w:line="360" w:lineRule="auto"/>
        <w:jc w:val="both"/>
        <w:rPr>
          <w:rFonts w:ascii="Times" w:hAnsi="Times"/>
          <w:b/>
          <w:bCs/>
          <w:color w:val="000000" w:themeColor="text1"/>
          <w:sz w:val="32"/>
          <w:szCs w:val="32"/>
        </w:rPr>
      </w:pPr>
      <w:r w:rsidRPr="00295341">
        <w:rPr>
          <w:rFonts w:ascii="Times" w:hAnsi="Times"/>
          <w:b/>
          <w:bCs/>
          <w:color w:val="000000" w:themeColor="text1"/>
          <w:sz w:val="32"/>
          <w:szCs w:val="32"/>
        </w:rPr>
        <w:t>Chapter 2</w:t>
      </w:r>
    </w:p>
    <w:p w14:paraId="2EA54C56" w14:textId="77777777" w:rsidR="003A3D25" w:rsidRPr="002E48C9" w:rsidRDefault="003A3D25" w:rsidP="00B76F3D">
      <w:pPr>
        <w:spacing w:line="360" w:lineRule="auto"/>
        <w:jc w:val="both"/>
        <w:rPr>
          <w:rFonts w:ascii="Times" w:hAnsi="Times"/>
          <w:color w:val="000000" w:themeColor="text1"/>
          <w:sz w:val="22"/>
          <w:szCs w:val="22"/>
        </w:rPr>
      </w:pPr>
    </w:p>
    <w:p w14:paraId="1BB13D4B" w14:textId="647A7A0B" w:rsidR="00F93F2A" w:rsidRPr="00DA7839" w:rsidRDefault="00F93F2A" w:rsidP="00F93F2A">
      <w:pPr>
        <w:spacing w:line="360" w:lineRule="auto"/>
        <w:jc w:val="both"/>
        <w:rPr>
          <w:rFonts w:ascii="Times" w:hAnsi="Times"/>
          <w:color w:val="000000" w:themeColor="text1"/>
          <w:lang w:val="en-US"/>
        </w:rPr>
      </w:pPr>
      <w:r w:rsidRPr="002650E8">
        <w:rPr>
          <w:rFonts w:ascii="Times" w:hAnsi="Times"/>
          <w:b/>
          <w:bCs/>
          <w:color w:val="000000" w:themeColor="text1"/>
          <w:lang w:val="en-US"/>
        </w:rPr>
        <w:t>2.</w:t>
      </w:r>
      <w:r w:rsidRPr="002650E8">
        <w:rPr>
          <w:rFonts w:ascii="Times" w:hAnsi="Times"/>
          <w:b/>
          <w:bCs/>
          <w:color w:val="000000" w:themeColor="text1"/>
          <w:lang w:val="en-US"/>
        </w:rPr>
        <w:tab/>
      </w:r>
      <w:r w:rsidR="00295341">
        <w:rPr>
          <w:rFonts w:ascii="Times" w:hAnsi="Times"/>
          <w:b/>
          <w:bCs/>
          <w:color w:val="000000" w:themeColor="text1"/>
          <w:lang w:val="en-US"/>
        </w:rPr>
        <w:t>Literature Review</w:t>
      </w:r>
      <w:r w:rsidRPr="002650E8">
        <w:rPr>
          <w:rFonts w:ascii="Times" w:hAnsi="Times"/>
          <w:b/>
          <w:bCs/>
          <w:color w:val="000000" w:themeColor="text1"/>
          <w:lang w:val="en-US"/>
        </w:rPr>
        <w:t>:</w:t>
      </w:r>
      <w:r w:rsidRPr="002650E8">
        <w:rPr>
          <w:rFonts w:ascii="Times" w:hAnsi="Times"/>
          <w:b/>
          <w:bCs/>
          <w:color w:val="000000" w:themeColor="text1"/>
          <w:lang w:val="en-US"/>
        </w:rPr>
        <w:tab/>
      </w:r>
      <w:r w:rsidRPr="002650E8">
        <w:rPr>
          <w:rFonts w:ascii="Times" w:hAnsi="Times"/>
          <w:color w:val="000000" w:themeColor="text1"/>
          <w:lang w:val="en-US"/>
        </w:rPr>
        <w:br/>
      </w:r>
      <w:r w:rsidRPr="00DA7839">
        <w:rPr>
          <w:rFonts w:ascii="Times" w:hAnsi="Times"/>
          <w:color w:val="000000" w:themeColor="text1"/>
          <w:lang w:val="en-US"/>
        </w:rPr>
        <w:t xml:space="preserve">This study involves three major components i. Generate time series forecasted data from COVID-19 data using four machine learning predictive models ii. Calculate corresponding uncertainties for different countries and visualize uncertainties in terms of Chromatic Aberration (CA) in a graphical presentation surface iii. Conduct user studies to evaluate user perceptions and applicability with commonly used visualizations.  In this section, we are going to include some related studies of each component separately conforming to the aspects of the research. </w:t>
      </w:r>
    </w:p>
    <w:p w14:paraId="79892EC6" w14:textId="77777777" w:rsidR="00F93F2A" w:rsidRPr="002650E8" w:rsidRDefault="00F93F2A" w:rsidP="00F93F2A">
      <w:pPr>
        <w:spacing w:line="360" w:lineRule="auto"/>
        <w:rPr>
          <w:rFonts w:ascii="Times" w:hAnsi="Times"/>
          <w:color w:val="000000" w:themeColor="text1"/>
          <w:lang w:val="en-US"/>
        </w:rPr>
      </w:pPr>
    </w:p>
    <w:p w14:paraId="1ED45B8A" w14:textId="469B7C51" w:rsidR="00F93F2A" w:rsidRPr="002650E8" w:rsidRDefault="00F93F2A" w:rsidP="00F93F2A">
      <w:pPr>
        <w:spacing w:line="360" w:lineRule="auto"/>
        <w:rPr>
          <w:rFonts w:ascii="Times" w:hAnsi="Times"/>
          <w:b/>
          <w:bCs/>
          <w:color w:val="000000" w:themeColor="text1"/>
          <w:lang w:val="en-US"/>
        </w:rPr>
      </w:pPr>
      <w:r w:rsidRPr="002650E8">
        <w:rPr>
          <w:rFonts w:ascii="Times" w:hAnsi="Times"/>
          <w:b/>
          <w:bCs/>
          <w:color w:val="000000" w:themeColor="text1"/>
          <w:lang w:val="en-US"/>
        </w:rPr>
        <w:t>2.1</w:t>
      </w:r>
      <w:r w:rsidRPr="002650E8">
        <w:rPr>
          <w:rFonts w:ascii="Times" w:hAnsi="Times"/>
          <w:b/>
          <w:bCs/>
          <w:color w:val="000000" w:themeColor="text1"/>
          <w:lang w:val="en-US"/>
        </w:rPr>
        <w:tab/>
      </w:r>
      <w:r w:rsidR="009B0091">
        <w:rPr>
          <w:rFonts w:ascii="Times" w:hAnsi="Times"/>
          <w:b/>
          <w:bCs/>
          <w:color w:val="000000" w:themeColor="text1"/>
          <w:lang w:val="en-US"/>
        </w:rPr>
        <w:t>Prior w</w:t>
      </w:r>
      <w:r w:rsidRPr="002650E8">
        <w:rPr>
          <w:rFonts w:ascii="Times" w:hAnsi="Times"/>
          <w:b/>
          <w:bCs/>
          <w:color w:val="000000" w:themeColor="text1"/>
          <w:lang w:val="en-US"/>
        </w:rPr>
        <w:t>orks related to prediction in Machine Learning Models</w:t>
      </w:r>
    </w:p>
    <w:p w14:paraId="53C88F7A" w14:textId="6B4FC9A5" w:rsidR="00F93F2A" w:rsidRPr="002650E8" w:rsidRDefault="00F93F2A" w:rsidP="00F93F2A">
      <w:pPr>
        <w:spacing w:line="360" w:lineRule="auto"/>
        <w:jc w:val="both"/>
        <w:rPr>
          <w:rFonts w:ascii="Times" w:hAnsi="Times"/>
          <w:color w:val="000000" w:themeColor="text1"/>
        </w:rPr>
      </w:pPr>
      <w:r w:rsidRPr="002650E8">
        <w:rPr>
          <w:rFonts w:ascii="Times" w:hAnsi="Times"/>
          <w:color w:val="000000" w:themeColor="text1"/>
          <w:lang w:val="en-US"/>
        </w:rPr>
        <w:t xml:space="preserve">On the machine learning forecasting side, </w:t>
      </w:r>
      <w:r w:rsidRPr="002650E8">
        <w:rPr>
          <w:rFonts w:ascii="Times" w:eastAsiaTheme="minorHAnsi" w:hAnsi="Times" w:cs="AppleSystemUIFont"/>
          <w:color w:val="000000" w:themeColor="text1"/>
          <w:lang w:val="en-GB" w:eastAsia="en-US"/>
        </w:rPr>
        <w:t xml:space="preserve">Song et. al. [1] compiled monthly data of influenza incidences from all provinces in mainland China from January 2004 to December 2011, comprehensively evaluated and classified these data, and then randomly selected 4 provinces with higher, </w:t>
      </w:r>
      <w:proofErr w:type="gramStart"/>
      <w:r w:rsidRPr="002650E8">
        <w:rPr>
          <w:rFonts w:ascii="Times" w:eastAsiaTheme="minorHAnsi" w:hAnsi="Times" w:cs="AppleSystemUIFont"/>
          <w:color w:val="000000" w:themeColor="text1"/>
          <w:lang w:val="en-GB" w:eastAsia="en-US"/>
        </w:rPr>
        <w:t>median</w:t>
      </w:r>
      <w:proofErr w:type="gramEnd"/>
      <w:r w:rsidRPr="002650E8">
        <w:rPr>
          <w:rFonts w:ascii="Times" w:eastAsiaTheme="minorHAnsi" w:hAnsi="Times" w:cs="AppleSystemUIFont"/>
          <w:color w:val="000000" w:themeColor="text1"/>
          <w:lang w:val="en-GB" w:eastAsia="en-US"/>
        </w:rPr>
        <w:t xml:space="preserve"> and lower incidences, using time series analysis to construct an ARIMA model. The same model but different analysis and forecasting approaches was conducted on the coronavirus disease by other researchers [2]. Recent </w:t>
      </w:r>
      <w:r w:rsidRPr="002650E8">
        <w:rPr>
          <w:rFonts w:ascii="Times" w:hAnsi="Times"/>
          <w:color w:val="000000" w:themeColor="text1"/>
          <w:lang w:val="en-US"/>
        </w:rPr>
        <w:t>studies of [3, 4]</w:t>
      </w:r>
      <w:r w:rsidRPr="002650E8">
        <w:rPr>
          <w:rFonts w:ascii="Times" w:hAnsi="Times"/>
          <w:color w:val="000000" w:themeColor="text1"/>
        </w:rPr>
        <w:t xml:space="preserve"> use Facebook’s Prophet Forecasting Model and ARIMA Forecasting Model to compare their performance and accuracy on </w:t>
      </w:r>
      <w:r w:rsidRPr="002650E8">
        <w:rPr>
          <w:rFonts w:ascii="Times" w:hAnsi="Times"/>
          <w:color w:val="000000" w:themeColor="text1"/>
          <w:lang w:val="en-US"/>
        </w:rPr>
        <w:t xml:space="preserve">the </w:t>
      </w:r>
      <w:r w:rsidRPr="002650E8">
        <w:rPr>
          <w:rFonts w:ascii="Times" w:hAnsi="Times"/>
          <w:color w:val="000000" w:themeColor="text1"/>
        </w:rPr>
        <w:t>dataset containing the confirmed cases, deaths, and recovered numbers, obtained from the Kaggle website. The forecast models are then compared to the last 2 weeks of the actual data to measure their performance against each other. The result shows that Prophet generally outperforms ARIMA</w:t>
      </w:r>
      <w:r w:rsidRPr="002650E8">
        <w:rPr>
          <w:rFonts w:ascii="Times" w:hAnsi="Times"/>
          <w:color w:val="000000" w:themeColor="text1"/>
          <w:lang w:val="en-US"/>
        </w:rPr>
        <w:t xml:space="preserve">. </w:t>
      </w:r>
      <w:r w:rsidRPr="002650E8">
        <w:rPr>
          <w:rFonts w:ascii="Times" w:hAnsi="Times"/>
          <w:color w:val="000000" w:themeColor="text1"/>
          <w:shd w:val="clear" w:color="auto" w:fill="FFFFFF"/>
          <w:lang w:val="en-US"/>
        </w:rPr>
        <w:t>S</w:t>
      </w:r>
      <w:proofErr w:type="spellStart"/>
      <w:r w:rsidRPr="002650E8">
        <w:rPr>
          <w:rFonts w:ascii="Times" w:hAnsi="Times"/>
          <w:color w:val="000000" w:themeColor="text1"/>
          <w:shd w:val="clear" w:color="auto" w:fill="FFFFFF"/>
        </w:rPr>
        <w:t>everal</w:t>
      </w:r>
      <w:proofErr w:type="spellEnd"/>
      <w:r w:rsidRPr="002650E8">
        <w:rPr>
          <w:rFonts w:ascii="Times" w:hAnsi="Times"/>
          <w:color w:val="000000" w:themeColor="text1"/>
          <w:shd w:val="clear" w:color="auto" w:fill="FFFFFF"/>
        </w:rPr>
        <w:t xml:space="preserve"> neural network predictive models </w:t>
      </w:r>
      <w:r w:rsidRPr="002650E8">
        <w:rPr>
          <w:rFonts w:ascii="Times" w:hAnsi="Times"/>
          <w:color w:val="000000" w:themeColor="text1"/>
          <w:shd w:val="clear" w:color="auto" w:fill="FFFFFF"/>
          <w:lang w:val="en-US"/>
        </w:rPr>
        <w:t>are used to</w:t>
      </w:r>
      <w:r w:rsidRPr="002650E8">
        <w:rPr>
          <w:rFonts w:ascii="Times" w:hAnsi="Times"/>
          <w:color w:val="000000" w:themeColor="text1"/>
          <w:shd w:val="clear" w:color="auto" w:fill="FFFFFF"/>
        </w:rPr>
        <w:t xml:space="preserve"> evaluate their performance against more common machine learning models</w:t>
      </w:r>
      <w:r w:rsidRPr="002650E8">
        <w:rPr>
          <w:rFonts w:ascii="Times" w:hAnsi="Times"/>
          <w:color w:val="000000" w:themeColor="text1"/>
          <w:shd w:val="clear" w:color="auto" w:fill="FFFFFF"/>
          <w:lang w:val="en-US"/>
        </w:rPr>
        <w:t xml:space="preserve"> in a </w:t>
      </w:r>
      <w:r w:rsidRPr="002650E8">
        <w:rPr>
          <w:rFonts w:ascii="Times" w:hAnsi="Times"/>
          <w:color w:val="000000" w:themeColor="text1"/>
          <w:shd w:val="clear" w:color="auto" w:fill="FFFFFF"/>
        </w:rPr>
        <w:t xml:space="preserve">Dengue </w:t>
      </w:r>
      <w:r w:rsidRPr="002650E8">
        <w:rPr>
          <w:rFonts w:ascii="Times" w:hAnsi="Times"/>
          <w:color w:val="000000" w:themeColor="text1"/>
          <w:shd w:val="clear" w:color="auto" w:fill="FFFFFF"/>
          <w:lang w:val="en-US"/>
        </w:rPr>
        <w:t>f</w:t>
      </w:r>
      <w:proofErr w:type="spellStart"/>
      <w:r w:rsidRPr="002650E8">
        <w:rPr>
          <w:rFonts w:ascii="Times" w:hAnsi="Times"/>
          <w:color w:val="000000" w:themeColor="text1"/>
          <w:shd w:val="clear" w:color="auto" w:fill="FFFFFF"/>
        </w:rPr>
        <w:t>orecasting</w:t>
      </w:r>
      <w:proofErr w:type="spellEnd"/>
      <w:r w:rsidRPr="002650E8">
        <w:rPr>
          <w:rFonts w:ascii="Times" w:hAnsi="Times"/>
          <w:color w:val="000000" w:themeColor="text1"/>
          <w:shd w:val="clear" w:color="auto" w:fill="FFFFFF"/>
        </w:rPr>
        <w:t xml:space="preserve"> project</w:t>
      </w:r>
      <w:r w:rsidRPr="002650E8">
        <w:rPr>
          <w:rFonts w:ascii="Times" w:hAnsi="Times"/>
          <w:color w:val="000000" w:themeColor="text1"/>
          <w:shd w:val="clear" w:color="auto" w:fill="FFFFFF"/>
          <w:lang w:val="en-US"/>
        </w:rPr>
        <w:t xml:space="preserve"> [7]. </w:t>
      </w:r>
      <w:proofErr w:type="spellStart"/>
      <w:r w:rsidRPr="002650E8">
        <w:rPr>
          <w:rFonts w:ascii="Times" w:hAnsi="Times"/>
          <w:color w:val="000000" w:themeColor="text1"/>
        </w:rPr>
        <w:t>Srivenkatesh</w:t>
      </w:r>
      <w:proofErr w:type="spellEnd"/>
      <w:r w:rsidRPr="002650E8">
        <w:rPr>
          <w:rFonts w:ascii="Times" w:hAnsi="Times"/>
          <w:color w:val="000000" w:themeColor="text1"/>
        </w:rPr>
        <w:t xml:space="preserve"> </w:t>
      </w:r>
      <w:r w:rsidRPr="002650E8">
        <w:rPr>
          <w:rFonts w:ascii="Times" w:hAnsi="Times"/>
          <w:color w:val="000000" w:themeColor="text1"/>
          <w:lang w:val="en-US"/>
        </w:rPr>
        <w:t xml:space="preserve">applied </w:t>
      </w:r>
      <w:r w:rsidRPr="002650E8">
        <w:rPr>
          <w:rFonts w:ascii="Times" w:hAnsi="Times"/>
          <w:color w:val="000000" w:themeColor="text1"/>
        </w:rPr>
        <w:t>Naïve Bayes, logistic regression, support vector machines, Random Forest, K Nearest Neighbour for the examination of liver malady. The classification</w:t>
      </w:r>
      <w:r w:rsidRPr="002650E8">
        <w:rPr>
          <w:rFonts w:ascii="Times" w:hAnsi="Times"/>
          <w:color w:val="000000" w:themeColor="text1"/>
          <w:lang w:val="en-US"/>
        </w:rPr>
        <w:t>s</w:t>
      </w:r>
      <w:r w:rsidRPr="002650E8">
        <w:rPr>
          <w:rFonts w:ascii="Times" w:hAnsi="Times"/>
          <w:color w:val="000000" w:themeColor="text1"/>
        </w:rPr>
        <w:t xml:space="preserve"> are assessed with 5 distinctive execution measurements, i.e., precision, kappa, Mean absolute error (MAE), Root mean square error (RMSE), and F measures. The objective of this query work is to foresee liver infection</w:t>
      </w:r>
      <w:r w:rsidRPr="002650E8">
        <w:rPr>
          <w:rFonts w:ascii="Times" w:hAnsi="Times"/>
          <w:color w:val="000000" w:themeColor="text1"/>
          <w:lang w:val="en-US"/>
        </w:rPr>
        <w:t>s</w:t>
      </w:r>
      <w:r w:rsidRPr="002650E8">
        <w:rPr>
          <w:rFonts w:ascii="Times" w:hAnsi="Times"/>
          <w:color w:val="000000" w:themeColor="text1"/>
        </w:rPr>
        <w:t xml:space="preserve"> with different machine learning</w:t>
      </w:r>
      <w:r w:rsidRPr="002650E8">
        <w:rPr>
          <w:rFonts w:ascii="Times" w:hAnsi="Times"/>
          <w:color w:val="000000" w:themeColor="text1"/>
          <w:lang w:val="en-US"/>
        </w:rPr>
        <w:t xml:space="preserve"> approaches</w:t>
      </w:r>
      <w:r w:rsidRPr="002650E8">
        <w:rPr>
          <w:rFonts w:ascii="Times" w:hAnsi="Times"/>
          <w:color w:val="000000" w:themeColor="text1"/>
        </w:rPr>
        <w:t xml:space="preserve"> and pick most efficient algorithm</w:t>
      </w:r>
      <w:r w:rsidRPr="002650E8">
        <w:rPr>
          <w:rFonts w:ascii="Times" w:hAnsi="Times"/>
          <w:color w:val="000000" w:themeColor="text1"/>
          <w:lang w:val="en-US"/>
        </w:rPr>
        <w:t xml:space="preserve"> [9]. Results</w:t>
      </w:r>
      <w:r w:rsidRPr="002650E8">
        <w:rPr>
          <w:rFonts w:ascii="Times" w:hAnsi="Times"/>
          <w:color w:val="000000" w:themeColor="text1"/>
        </w:rPr>
        <w:t xml:space="preserve"> </w:t>
      </w:r>
      <w:r w:rsidRPr="002650E8">
        <w:rPr>
          <w:rFonts w:ascii="Times" w:hAnsi="Times"/>
          <w:color w:val="000000" w:themeColor="text1"/>
          <w:lang w:val="en-US"/>
        </w:rPr>
        <w:t xml:space="preserve">of the examination </w:t>
      </w:r>
      <w:r w:rsidRPr="002650E8">
        <w:rPr>
          <w:rFonts w:ascii="Times" w:hAnsi="Times"/>
          <w:color w:val="000000" w:themeColor="text1"/>
        </w:rPr>
        <w:t xml:space="preserve">demonstrated that Logistic </w:t>
      </w:r>
      <w:r w:rsidRPr="002650E8">
        <w:rPr>
          <w:rFonts w:ascii="Times" w:hAnsi="Times"/>
          <w:color w:val="000000" w:themeColor="text1"/>
        </w:rPr>
        <w:lastRenderedPageBreak/>
        <w:t>Regression classifier demonstrated</w:t>
      </w:r>
      <w:r w:rsidRPr="002650E8">
        <w:rPr>
          <w:rFonts w:ascii="Times" w:hAnsi="Times"/>
          <w:color w:val="000000" w:themeColor="text1"/>
          <w:lang w:val="en-US"/>
        </w:rPr>
        <w:t xml:space="preserve"> the</w:t>
      </w:r>
      <w:r w:rsidRPr="002650E8">
        <w:rPr>
          <w:rFonts w:ascii="Times" w:hAnsi="Times"/>
          <w:color w:val="000000" w:themeColor="text1"/>
        </w:rPr>
        <w:t xml:space="preserve"> best outcomes regarding precision </w:t>
      </w:r>
      <w:r w:rsidRPr="002650E8">
        <w:rPr>
          <w:rFonts w:ascii="Times" w:hAnsi="Times"/>
          <w:color w:val="000000" w:themeColor="text1"/>
          <w:lang w:val="en-US"/>
        </w:rPr>
        <w:t>with the</w:t>
      </w:r>
      <w:r w:rsidRPr="002650E8">
        <w:rPr>
          <w:rFonts w:ascii="Times" w:hAnsi="Times"/>
          <w:color w:val="000000" w:themeColor="text1"/>
        </w:rPr>
        <w:t xml:space="preserve"> least execution time</w:t>
      </w:r>
      <w:r w:rsidRPr="002650E8">
        <w:rPr>
          <w:rFonts w:ascii="Times" w:hAnsi="Times"/>
          <w:color w:val="000000" w:themeColor="text1"/>
          <w:lang w:val="en-US"/>
        </w:rPr>
        <w:t>s</w:t>
      </w:r>
      <w:r w:rsidRPr="002650E8">
        <w:rPr>
          <w:rFonts w:ascii="Times" w:hAnsi="Times"/>
          <w:color w:val="000000" w:themeColor="text1"/>
        </w:rPr>
        <w:t>.</w:t>
      </w:r>
    </w:p>
    <w:p w14:paraId="58A19E15" w14:textId="77777777" w:rsidR="00F93F2A" w:rsidRPr="002650E8" w:rsidRDefault="00F93F2A" w:rsidP="00F93F2A">
      <w:pPr>
        <w:spacing w:line="360" w:lineRule="auto"/>
        <w:jc w:val="both"/>
        <w:rPr>
          <w:rFonts w:ascii="Times" w:hAnsi="Times"/>
          <w:color w:val="000000" w:themeColor="text1"/>
        </w:rPr>
      </w:pPr>
    </w:p>
    <w:p w14:paraId="4B3A72E2" w14:textId="77777777" w:rsidR="00F93F2A" w:rsidRPr="002650E8" w:rsidRDefault="00F93F2A" w:rsidP="00F93F2A">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2.2</w:t>
      </w:r>
      <w:r w:rsidRPr="002650E8">
        <w:rPr>
          <w:rFonts w:ascii="Times" w:hAnsi="Times"/>
          <w:b/>
          <w:bCs/>
          <w:color w:val="000000" w:themeColor="text1"/>
          <w:lang w:val="en-US"/>
        </w:rPr>
        <w:tab/>
        <w:t xml:space="preserve">Uncertainty related prior works </w:t>
      </w:r>
    </w:p>
    <w:p w14:paraId="1C561295" w14:textId="77777777" w:rsidR="00F93F2A" w:rsidRPr="002650E8" w:rsidRDefault="00F93F2A" w:rsidP="00F93F2A">
      <w:pPr>
        <w:pStyle w:val="NormalWeb"/>
        <w:spacing w:line="360" w:lineRule="auto"/>
        <w:jc w:val="both"/>
        <w:rPr>
          <w:rFonts w:ascii="Times" w:hAnsi="Times"/>
          <w:color w:val="000000" w:themeColor="text1"/>
          <w:lang w:val="en-US"/>
        </w:rPr>
      </w:pPr>
      <w:proofErr w:type="spellStart"/>
      <w:r w:rsidRPr="002650E8">
        <w:rPr>
          <w:rStyle w:val="blue-tooltip"/>
          <w:rFonts w:ascii="Times" w:hAnsi="Times" w:cs="Arial"/>
          <w:color w:val="000000" w:themeColor="text1"/>
          <w:shd w:val="clear" w:color="auto" w:fill="FFFFFF"/>
        </w:rPr>
        <w:t>Botchen</w:t>
      </w:r>
      <w:proofErr w:type="spellEnd"/>
      <w:r w:rsidRPr="002650E8">
        <w:rPr>
          <w:rFonts w:ascii="Times" w:hAnsi="Times"/>
          <w:color w:val="000000" w:themeColor="text1"/>
          <w:lang w:val="en-US"/>
        </w:rPr>
        <w:t xml:space="preserve"> et al. [29] </w:t>
      </w:r>
      <w:r w:rsidRPr="002650E8">
        <w:rPr>
          <w:rFonts w:ascii="Times" w:hAnsi="Times"/>
          <w:color w:val="000000" w:themeColor="text1"/>
        </w:rPr>
        <w:t>focus</w:t>
      </w:r>
      <w:r w:rsidRPr="002650E8">
        <w:rPr>
          <w:rFonts w:ascii="Times" w:hAnsi="Times"/>
          <w:color w:val="000000" w:themeColor="text1"/>
          <w:lang w:val="en-US"/>
        </w:rPr>
        <w:t>es</w:t>
      </w:r>
      <w:r w:rsidRPr="002650E8">
        <w:rPr>
          <w:rFonts w:ascii="Times" w:hAnsi="Times"/>
          <w:color w:val="000000" w:themeColor="text1"/>
        </w:rPr>
        <w:t xml:space="preserve"> on uncertainty that occurs during data acquisition</w:t>
      </w:r>
      <w:r w:rsidRPr="002650E8">
        <w:rPr>
          <w:rFonts w:ascii="Times" w:hAnsi="Times"/>
          <w:color w:val="000000" w:themeColor="text1"/>
          <w:lang w:val="en-US"/>
        </w:rPr>
        <w:t xml:space="preserve"> and </w:t>
      </w:r>
      <w:r w:rsidRPr="002650E8">
        <w:rPr>
          <w:rFonts w:ascii="Times" w:hAnsi="Times"/>
          <w:color w:val="000000" w:themeColor="text1"/>
        </w:rPr>
        <w:t>demonstrate</w:t>
      </w:r>
      <w:r w:rsidRPr="002650E8">
        <w:rPr>
          <w:rFonts w:ascii="Times" w:hAnsi="Times"/>
          <w:color w:val="000000" w:themeColor="text1"/>
          <w:lang w:val="en-US"/>
        </w:rPr>
        <w:t>s</w:t>
      </w:r>
      <w:r w:rsidRPr="002650E8">
        <w:rPr>
          <w:rFonts w:ascii="Times" w:hAnsi="Times"/>
          <w:color w:val="000000" w:themeColor="text1"/>
        </w:rPr>
        <w:t xml:space="preserve"> the usefulness of </w:t>
      </w:r>
      <w:r w:rsidRPr="002650E8">
        <w:rPr>
          <w:rFonts w:ascii="Times" w:hAnsi="Times"/>
          <w:color w:val="000000" w:themeColor="text1"/>
          <w:lang w:val="en-US"/>
        </w:rPr>
        <w:t>the</w:t>
      </w:r>
      <w:r w:rsidRPr="002650E8">
        <w:rPr>
          <w:rFonts w:ascii="Times" w:hAnsi="Times"/>
          <w:color w:val="000000" w:themeColor="text1"/>
        </w:rPr>
        <w:t xml:space="preserve"> methods for the example of real-world fluid flow data measured with the particle image velocimetry (PIV) technique</w:t>
      </w:r>
      <w:r w:rsidRPr="002650E8">
        <w:rPr>
          <w:rFonts w:ascii="Times" w:hAnsi="Times"/>
          <w:color w:val="000000" w:themeColor="text1"/>
          <w:lang w:val="en-US"/>
        </w:rPr>
        <w:t xml:space="preserve">. They </w:t>
      </w:r>
      <w:r w:rsidRPr="002650E8">
        <w:rPr>
          <w:rFonts w:ascii="Times" w:hAnsi="Times"/>
          <w:color w:val="000000" w:themeColor="text1"/>
        </w:rPr>
        <w:t xml:space="preserve">present two novel texture-based techniques to visualize uncertainty in time-dependent 2D flow fields </w:t>
      </w:r>
      <w:r w:rsidRPr="002650E8">
        <w:rPr>
          <w:rFonts w:ascii="Times" w:hAnsi="Times"/>
          <w:color w:val="000000" w:themeColor="text1"/>
          <w:lang w:val="en-US"/>
        </w:rPr>
        <w:t xml:space="preserve">where in the first method, </w:t>
      </w:r>
      <w:r w:rsidRPr="002650E8">
        <w:rPr>
          <w:rFonts w:ascii="Times" w:hAnsi="Times"/>
          <w:color w:val="000000" w:themeColor="text1"/>
        </w:rPr>
        <w:t>texture advection</w:t>
      </w:r>
      <w:r w:rsidRPr="002650E8">
        <w:rPr>
          <w:rFonts w:ascii="Times" w:hAnsi="Times"/>
          <w:color w:val="000000" w:themeColor="text1"/>
          <w:lang w:val="en-US"/>
        </w:rPr>
        <w:t xml:space="preserve"> is</w:t>
      </w:r>
      <w:r w:rsidRPr="002650E8">
        <w:rPr>
          <w:rFonts w:ascii="Times" w:hAnsi="Times"/>
          <w:color w:val="000000" w:themeColor="text1"/>
        </w:rPr>
        <w:t xml:space="preserve"> </w:t>
      </w:r>
      <w:r w:rsidRPr="002650E8">
        <w:rPr>
          <w:rFonts w:ascii="Times" w:hAnsi="Times"/>
          <w:color w:val="000000" w:themeColor="text1"/>
          <w:lang w:val="en-US"/>
        </w:rPr>
        <w:t xml:space="preserve">employed </w:t>
      </w:r>
      <w:r w:rsidRPr="002650E8">
        <w:rPr>
          <w:rFonts w:ascii="Times" w:hAnsi="Times"/>
          <w:color w:val="000000" w:themeColor="text1"/>
        </w:rPr>
        <w:t xml:space="preserve">to show flow direction by </w:t>
      </w:r>
      <w:proofErr w:type="spellStart"/>
      <w:r w:rsidRPr="002650E8">
        <w:rPr>
          <w:rFonts w:ascii="Times" w:hAnsi="Times"/>
          <w:color w:val="000000" w:themeColor="text1"/>
        </w:rPr>
        <w:t>streaklines</w:t>
      </w:r>
      <w:proofErr w:type="spellEnd"/>
      <w:r w:rsidRPr="002650E8">
        <w:rPr>
          <w:rFonts w:ascii="Times" w:hAnsi="Times"/>
          <w:color w:val="000000" w:themeColor="text1"/>
        </w:rPr>
        <w:t xml:space="preserve"> and convey uncertainty by blurring these </w:t>
      </w:r>
      <w:proofErr w:type="spellStart"/>
      <w:r w:rsidRPr="002650E8">
        <w:rPr>
          <w:rFonts w:ascii="Times" w:hAnsi="Times"/>
          <w:color w:val="000000" w:themeColor="text1"/>
        </w:rPr>
        <w:t>streakline</w:t>
      </w:r>
      <w:proofErr w:type="spellEnd"/>
      <w:r w:rsidRPr="002650E8">
        <w:rPr>
          <w:rFonts w:ascii="Times" w:hAnsi="Times"/>
          <w:color w:val="000000" w:themeColor="text1"/>
          <w:lang w:val="en-US"/>
        </w:rPr>
        <w:t xml:space="preserve">s and in a second method </w:t>
      </w:r>
      <w:r w:rsidRPr="002650E8">
        <w:rPr>
          <w:rFonts w:ascii="Times" w:hAnsi="Times"/>
          <w:color w:val="000000" w:themeColor="text1"/>
        </w:rPr>
        <w:t>isotropic diffusion implemented by Gaussian filtering</w:t>
      </w:r>
      <w:r w:rsidRPr="002650E8">
        <w:rPr>
          <w:rFonts w:ascii="Times" w:hAnsi="Times"/>
          <w:color w:val="000000" w:themeColor="text1"/>
          <w:lang w:val="en-US"/>
        </w:rPr>
        <w:t xml:space="preserve"> to </w:t>
      </w:r>
      <w:r w:rsidRPr="002650E8">
        <w:rPr>
          <w:rFonts w:ascii="Times" w:hAnsi="Times"/>
          <w:color w:val="000000" w:themeColor="text1"/>
        </w:rPr>
        <w:t>continuous change of the density of flow representation</w:t>
      </w:r>
      <w:r w:rsidRPr="002650E8">
        <w:rPr>
          <w:rFonts w:ascii="Times" w:hAnsi="Times"/>
          <w:color w:val="000000" w:themeColor="text1"/>
          <w:lang w:val="en-US"/>
        </w:rPr>
        <w:t>.</w:t>
      </w:r>
    </w:p>
    <w:p w14:paraId="2D13A6BC" w14:textId="040CF53E" w:rsidR="00F93F2A" w:rsidRPr="002650E8" w:rsidRDefault="00F93F2A" w:rsidP="00F93F2A">
      <w:pPr>
        <w:spacing w:line="360" w:lineRule="auto"/>
        <w:jc w:val="both"/>
        <w:rPr>
          <w:rFonts w:ascii="Times" w:hAnsi="Times"/>
          <w:color w:val="000000" w:themeColor="text1"/>
        </w:rPr>
      </w:pPr>
      <w:r w:rsidRPr="002650E8">
        <w:rPr>
          <w:rFonts w:ascii="Times" w:hAnsi="Times"/>
          <w:color w:val="000000" w:themeColor="text1"/>
        </w:rPr>
        <w:t xml:space="preserve">Error in data is inherent so it cannot be ignored in visualization. Improper or eliminated presentations in visualizations can mislead decision making for data analysts. The goal of uncertainty visualization is to minimize the errors in judgment and represent the information as accurately as possible. This survey Kamal et al. [30] discusses state-of-the-art approaches such as Quantiﬁcation approach to uncertainty visualization, along with the concept of uncertainty and its sources. </w:t>
      </w:r>
    </w:p>
    <w:p w14:paraId="65F05482" w14:textId="77777777" w:rsidR="00F93F2A" w:rsidRPr="002650E8" w:rsidRDefault="00F93F2A" w:rsidP="00F93F2A">
      <w:pPr>
        <w:jc w:val="both"/>
        <w:rPr>
          <w:rFonts w:ascii="Times" w:hAnsi="Times"/>
          <w:color w:val="000000" w:themeColor="text1"/>
        </w:rPr>
      </w:pPr>
    </w:p>
    <w:p w14:paraId="4FE6F3BD"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rPr>
        <w:t>Bonneau et al</w:t>
      </w:r>
      <w:r w:rsidRPr="002650E8">
        <w:rPr>
          <w:rFonts w:ascii="Times" w:hAnsi="Times"/>
          <w:color w:val="000000" w:themeColor="text1"/>
          <w:lang w:val="en-US"/>
        </w:rPr>
        <w:t>. [16]</w:t>
      </w:r>
      <w:r w:rsidRPr="002650E8">
        <w:rPr>
          <w:rFonts w:ascii="Times" w:hAnsi="Times"/>
          <w:color w:val="000000" w:themeColor="text1"/>
        </w:rPr>
        <w:t xml:space="preserve"> </w:t>
      </w:r>
      <w:r w:rsidRPr="002650E8">
        <w:rPr>
          <w:rFonts w:ascii="Times" w:hAnsi="Times"/>
          <w:color w:val="000000" w:themeColor="text1"/>
          <w:lang w:val="en-US"/>
        </w:rPr>
        <w:t xml:space="preserve">explores </w:t>
      </w:r>
      <w:r w:rsidRPr="002650E8">
        <w:rPr>
          <w:rFonts w:ascii="Times" w:hAnsi="Times"/>
          <w:color w:val="000000" w:themeColor="text1"/>
        </w:rPr>
        <w:t xml:space="preserve">uncertainty </w:t>
      </w:r>
      <w:r w:rsidRPr="002650E8">
        <w:rPr>
          <w:rFonts w:ascii="Times" w:hAnsi="Times"/>
          <w:color w:val="000000" w:themeColor="text1"/>
          <w:lang w:val="en-US"/>
        </w:rPr>
        <w:t>in t</w:t>
      </w:r>
      <w:r w:rsidRPr="002650E8">
        <w:rPr>
          <w:rFonts w:ascii="Times" w:hAnsi="Times"/>
          <w:color w:val="000000" w:themeColor="text1"/>
        </w:rPr>
        <w:t>he visualization</w:t>
      </w:r>
      <w:r w:rsidRPr="002650E8">
        <w:rPr>
          <w:rFonts w:ascii="Times" w:hAnsi="Times"/>
          <w:color w:val="000000" w:themeColor="text1"/>
          <w:lang w:val="en-US"/>
        </w:rPr>
        <w:t xml:space="preserve"> domain by comparing </w:t>
      </w:r>
      <w:r w:rsidRPr="002650E8">
        <w:rPr>
          <w:rFonts w:ascii="Times" w:hAnsi="Times"/>
          <w:color w:val="000000" w:themeColor="text1"/>
        </w:rPr>
        <w:t xml:space="preserve">different results, such as a weather forecast generated with different parameters </w:t>
      </w:r>
      <w:r w:rsidRPr="002650E8">
        <w:rPr>
          <w:rFonts w:ascii="Times" w:hAnsi="Times"/>
          <w:color w:val="000000" w:themeColor="text1"/>
          <w:lang w:val="en-US"/>
        </w:rPr>
        <w:t xml:space="preserve">and to </w:t>
      </w:r>
      <w:r w:rsidRPr="002650E8">
        <w:rPr>
          <w:rFonts w:ascii="Times" w:hAnsi="Times"/>
          <w:color w:val="000000" w:themeColor="text1"/>
        </w:rPr>
        <w:t xml:space="preserve">detect similarities or differences in the results a comparative visualization technique </w:t>
      </w:r>
      <w:r w:rsidRPr="002650E8">
        <w:rPr>
          <w:rFonts w:ascii="Times" w:hAnsi="Times"/>
          <w:color w:val="000000" w:themeColor="text1"/>
          <w:lang w:val="en-US"/>
        </w:rPr>
        <w:t xml:space="preserve">is </w:t>
      </w:r>
      <w:r w:rsidRPr="002650E8">
        <w:rPr>
          <w:rFonts w:ascii="Times" w:hAnsi="Times"/>
          <w:color w:val="000000" w:themeColor="text1"/>
        </w:rPr>
        <w:t xml:space="preserve">employed. To compare certain regions in more detail, e.g., borders, </w:t>
      </w:r>
      <w:r w:rsidRPr="002650E8">
        <w:rPr>
          <w:rFonts w:ascii="Times" w:hAnsi="Times"/>
          <w:color w:val="000000" w:themeColor="text1"/>
          <w:lang w:val="en-US"/>
        </w:rPr>
        <w:t xml:space="preserve">they suggested </w:t>
      </w:r>
      <w:r w:rsidRPr="002650E8">
        <w:rPr>
          <w:rFonts w:ascii="Times" w:hAnsi="Times"/>
          <w:color w:val="000000" w:themeColor="text1"/>
        </w:rPr>
        <w:t>to consider larger comparison areas than individual pixels</w:t>
      </w:r>
      <w:r w:rsidRPr="002650E8">
        <w:rPr>
          <w:rFonts w:ascii="Times" w:hAnsi="Times"/>
          <w:color w:val="000000" w:themeColor="text1"/>
          <w:lang w:val="en-US"/>
        </w:rPr>
        <w:t xml:space="preserve"> and it is </w:t>
      </w:r>
      <w:r w:rsidRPr="002650E8">
        <w:rPr>
          <w:rFonts w:ascii="Times" w:hAnsi="Times"/>
          <w:color w:val="000000" w:themeColor="text1"/>
        </w:rPr>
        <w:t>crucial that data sets which should be compared are visualized next to each other to get a direct comparison for a certain area</w:t>
      </w:r>
      <w:r w:rsidRPr="002650E8">
        <w:rPr>
          <w:rFonts w:ascii="Times" w:hAnsi="Times"/>
          <w:color w:val="000000" w:themeColor="text1"/>
          <w:lang w:val="en-US"/>
        </w:rPr>
        <w:t>.</w:t>
      </w:r>
    </w:p>
    <w:p w14:paraId="6A2184CE"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 xml:space="preserve">Objective uncertainty of a visual system is evaluated by </w:t>
      </w:r>
      <w:r w:rsidRPr="002650E8">
        <w:rPr>
          <w:rFonts w:ascii="Times" w:eastAsiaTheme="minorHAnsi" w:hAnsi="Times"/>
          <w:color w:val="000000" w:themeColor="text1"/>
          <w:lang w:val="en-GB" w:eastAsia="en-US"/>
        </w:rPr>
        <w:t xml:space="preserve">Barthelme et al. [17] where they discuss the natural perceptual systems involvement with systematic uncertainty because sensory information is imperfect and insufficient to uniquely designate the environment. In their experiment, observers were presented with pairs of images of oriented objects embedded in high levels of noise and had to report the orientation of the image of their choice. In their experiment, they compare objective uncertainty (computed using the Bayesian framework) </w:t>
      </w:r>
      <w:r w:rsidRPr="002650E8">
        <w:rPr>
          <w:rFonts w:ascii="Times" w:eastAsiaTheme="minorHAnsi" w:hAnsi="Times"/>
          <w:color w:val="000000" w:themeColor="text1"/>
          <w:lang w:val="en-GB" w:eastAsia="en-US"/>
        </w:rPr>
        <w:lastRenderedPageBreak/>
        <w:t xml:space="preserve">with subjective uncertainty (the confidence observers report about their visual perception). To this end, they used a visual task with well-defined statistical properties, discrimination under noise. They report a surprising degree of agreement between objective and subjective uncertainty and discuss possible computational models that could explain this ability of the visual system. Even though the two images contained the same extent of noise, one </w:t>
      </w:r>
      <w:proofErr w:type="gramStart"/>
      <w:r w:rsidRPr="002650E8">
        <w:rPr>
          <w:rFonts w:ascii="Times" w:eastAsiaTheme="minorHAnsi" w:hAnsi="Times"/>
          <w:color w:val="000000" w:themeColor="text1"/>
          <w:lang w:val="en-GB" w:eastAsia="en-US"/>
        </w:rPr>
        <w:t>particular noise</w:t>
      </w:r>
      <w:proofErr w:type="gramEnd"/>
      <w:r w:rsidRPr="002650E8">
        <w:rPr>
          <w:rFonts w:ascii="Times" w:eastAsiaTheme="minorHAnsi" w:hAnsi="Times"/>
          <w:color w:val="000000" w:themeColor="text1"/>
          <w:lang w:val="en-GB" w:eastAsia="en-US"/>
        </w:rPr>
        <w:t xml:space="preserve"> structure made an image orientation more obvious than the other. Eventually, observers reliably chose the more obvious of the two images, thereby providing evidence of a capacity to accurately evaluate objective uncertainty.  </w:t>
      </w:r>
    </w:p>
    <w:p w14:paraId="22F0C94D"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p>
    <w:p w14:paraId="0A67491F" w14:textId="77777777" w:rsidR="00F93F2A" w:rsidRPr="002650E8" w:rsidRDefault="00F93F2A" w:rsidP="00F93F2A">
      <w:pPr>
        <w:pStyle w:val="NormalWeb"/>
        <w:spacing w:line="360" w:lineRule="auto"/>
        <w:jc w:val="both"/>
        <w:rPr>
          <w:rFonts w:ascii="Times" w:hAnsi="Times"/>
          <w:color w:val="000000" w:themeColor="text1"/>
        </w:rPr>
      </w:pPr>
      <w:r w:rsidRPr="002650E8">
        <w:rPr>
          <w:rFonts w:ascii="Times" w:hAnsi="Times"/>
          <w:color w:val="000000" w:themeColor="text1"/>
          <w:lang w:val="en-US"/>
        </w:rPr>
        <w:t xml:space="preserve">A </w:t>
      </w:r>
      <w:r w:rsidRPr="002650E8">
        <w:rPr>
          <w:rFonts w:ascii="Times" w:hAnsi="Times"/>
          <w:color w:val="000000" w:themeColor="text1"/>
        </w:rPr>
        <w:t xml:space="preserve">statement on the position of uncertainty visualization today </w:t>
      </w:r>
      <w:r w:rsidRPr="002650E8">
        <w:rPr>
          <w:rFonts w:ascii="Times" w:hAnsi="Times"/>
          <w:color w:val="000000" w:themeColor="text1"/>
          <w:lang w:val="en-US"/>
        </w:rPr>
        <w:t xml:space="preserve">is explained in </w:t>
      </w:r>
      <w:proofErr w:type="spellStart"/>
      <w:r w:rsidRPr="002650E8">
        <w:rPr>
          <w:rFonts w:ascii="Times" w:eastAsiaTheme="minorHAnsi" w:hAnsi="Times"/>
          <w:color w:val="000000" w:themeColor="text1"/>
          <w:lang w:val="en-GB" w:eastAsia="en-US"/>
        </w:rPr>
        <w:t>Griethe</w:t>
      </w:r>
      <w:proofErr w:type="spellEnd"/>
      <w:r w:rsidRPr="002650E8">
        <w:rPr>
          <w:rFonts w:ascii="Times" w:eastAsiaTheme="minorHAnsi" w:hAnsi="Times"/>
          <w:color w:val="000000" w:themeColor="text1"/>
          <w:lang w:val="en-GB" w:eastAsia="en-US"/>
        </w:rPr>
        <w:t xml:space="preserve"> et al.</w:t>
      </w:r>
      <w:r w:rsidRPr="002650E8">
        <w:rPr>
          <w:rFonts w:ascii="Times" w:hAnsi="Times" w:cs="Arial"/>
          <w:color w:val="000000" w:themeColor="text1"/>
          <w:lang w:val="en-GB"/>
        </w:rPr>
        <w:t xml:space="preserve"> </w:t>
      </w:r>
      <w:r w:rsidRPr="002650E8">
        <w:rPr>
          <w:rFonts w:ascii="Times" w:hAnsi="Times"/>
          <w:color w:val="000000" w:themeColor="text1"/>
          <w:lang w:val="en-US"/>
        </w:rPr>
        <w:t xml:space="preserve">[18] that </w:t>
      </w:r>
      <w:r w:rsidRPr="002650E8">
        <w:rPr>
          <w:rFonts w:ascii="Times" w:hAnsi="Times"/>
          <w:color w:val="000000" w:themeColor="text1"/>
        </w:rPr>
        <w:t>defines the basic concept of uncertainty and discusses sources and necessary measures. Visualization is a</w:t>
      </w:r>
      <w:r w:rsidRPr="002650E8">
        <w:rPr>
          <w:rFonts w:ascii="Times" w:hAnsi="Times"/>
          <w:color w:val="000000" w:themeColor="text1"/>
          <w:lang w:val="en-US"/>
        </w:rPr>
        <w:t>n</w:t>
      </w:r>
      <w:r w:rsidRPr="002650E8">
        <w:rPr>
          <w:rFonts w:ascii="Times" w:hAnsi="Times"/>
          <w:color w:val="000000" w:themeColor="text1"/>
        </w:rPr>
        <w:t xml:space="preserve"> </w:t>
      </w:r>
      <w:r w:rsidRPr="002650E8">
        <w:rPr>
          <w:rFonts w:ascii="Times" w:hAnsi="Times"/>
          <w:color w:val="000000" w:themeColor="text1"/>
          <w:lang w:val="en-US"/>
        </w:rPr>
        <w:t xml:space="preserve">indispensable </w:t>
      </w:r>
      <w:r w:rsidRPr="002650E8">
        <w:rPr>
          <w:rFonts w:ascii="Times" w:hAnsi="Times"/>
          <w:color w:val="000000" w:themeColor="text1"/>
        </w:rPr>
        <w:t>approach to the exploration and communication of large data sets</w:t>
      </w:r>
      <w:r w:rsidRPr="002650E8">
        <w:rPr>
          <w:rFonts w:ascii="Times" w:hAnsi="Times"/>
          <w:color w:val="000000" w:themeColor="text1"/>
          <w:lang w:val="en-US"/>
        </w:rPr>
        <w:t xml:space="preserve"> of</w:t>
      </w:r>
      <w:r w:rsidRPr="002650E8">
        <w:rPr>
          <w:rFonts w:ascii="Times" w:hAnsi="Times"/>
          <w:color w:val="000000" w:themeColor="text1"/>
        </w:rPr>
        <w:t xml:space="preserve"> different domains </w:t>
      </w:r>
      <w:r w:rsidRPr="002650E8">
        <w:rPr>
          <w:rFonts w:ascii="Times" w:hAnsi="Times"/>
          <w:color w:val="000000" w:themeColor="text1"/>
          <w:lang w:val="en-US"/>
        </w:rPr>
        <w:t>where</w:t>
      </w:r>
      <w:r w:rsidRPr="002650E8">
        <w:rPr>
          <w:rFonts w:ascii="Times" w:hAnsi="Times"/>
          <w:color w:val="000000" w:themeColor="text1"/>
        </w:rPr>
        <w:t xml:space="preserve"> data sets may contain an unavoidable amount of uncertainty that needs to be included in the visualization process to enable the correct cognition of hidden facts and figures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In addition, it explains how</w:t>
      </w:r>
      <w:r w:rsidRPr="002650E8">
        <w:rPr>
          <w:rFonts w:ascii="Times" w:hAnsi="Times"/>
          <w:color w:val="000000" w:themeColor="text1"/>
        </w:rPr>
        <w:t xml:space="preserve"> existing approaches </w:t>
      </w:r>
      <w:r w:rsidRPr="002650E8">
        <w:rPr>
          <w:rFonts w:ascii="Times" w:hAnsi="Times"/>
          <w:color w:val="000000" w:themeColor="text1"/>
          <w:lang w:val="en-US"/>
        </w:rPr>
        <w:t xml:space="preserve">could be </w:t>
      </w:r>
      <w:r w:rsidRPr="002650E8">
        <w:rPr>
          <w:rFonts w:ascii="Times" w:hAnsi="Times"/>
          <w:color w:val="000000" w:themeColor="text1"/>
        </w:rPr>
        <w:t>systematically present</w:t>
      </w:r>
      <w:r w:rsidRPr="002650E8">
        <w:rPr>
          <w:rFonts w:ascii="Times" w:hAnsi="Times"/>
          <w:color w:val="000000" w:themeColor="text1"/>
          <w:lang w:val="en-US"/>
        </w:rPr>
        <w:t>ed to</w:t>
      </w:r>
      <w:r w:rsidRPr="002650E8">
        <w:rPr>
          <w:rFonts w:ascii="Times" w:hAnsi="Times"/>
          <w:color w:val="000000" w:themeColor="text1"/>
        </w:rPr>
        <w:t xml:space="preserve"> the acquisition and display of uncertainty can be transferred to new fields, e.g., the visualization of uncertainty in structures. </w:t>
      </w:r>
    </w:p>
    <w:p w14:paraId="376CDBF1"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Uncertainty visualization is a research area that integrates visualization with the study of uncertainty. Among many uncertainties representation of participant-based empirical techniques, there is little evidence in Deitrick et al. [19] to suggest that uncertainty visualization influences in results or decisions. Through a human-subjects experiment, this research evaluates uncertainty visualization methods and indicates that it may affect decisions, but the degree of influence is affected by how the uncertainty is expressed.</w:t>
      </w:r>
    </w:p>
    <w:p w14:paraId="663E706F" w14:textId="77777777" w:rsidR="00F93F2A" w:rsidRPr="002650E8" w:rsidRDefault="00F93F2A" w:rsidP="00F93F2A">
      <w:pPr>
        <w:autoSpaceDE w:val="0"/>
        <w:autoSpaceDN w:val="0"/>
        <w:adjustRightInd w:val="0"/>
        <w:spacing w:line="360" w:lineRule="auto"/>
        <w:jc w:val="both"/>
        <w:rPr>
          <w:rFonts w:ascii="Times" w:hAnsi="Times"/>
          <w:color w:val="000000" w:themeColor="text1"/>
          <w:lang w:val="en-US"/>
        </w:rPr>
      </w:pPr>
    </w:p>
    <w:p w14:paraId="046C41E5"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S</w:t>
      </w:r>
      <w:proofErr w:type="spellStart"/>
      <w:r w:rsidRPr="002650E8">
        <w:rPr>
          <w:rFonts w:ascii="Times" w:hAnsi="Times"/>
          <w:color w:val="000000" w:themeColor="text1"/>
        </w:rPr>
        <w:t>tate</w:t>
      </w:r>
      <w:proofErr w:type="spellEnd"/>
      <w:r w:rsidRPr="002650E8">
        <w:rPr>
          <w:rFonts w:ascii="Times" w:hAnsi="Times"/>
          <w:color w:val="000000" w:themeColor="text1"/>
        </w:rPr>
        <w:t>-of-the-art</w:t>
      </w:r>
      <w:r w:rsidRPr="002650E8">
        <w:rPr>
          <w:rFonts w:ascii="Times" w:hAnsi="Times"/>
          <w:color w:val="000000" w:themeColor="text1"/>
          <w:lang w:val="en-US"/>
        </w:rPr>
        <w:t xml:space="preserve"> visualization techniques have been successfully engaged in diagnostic medical imaging and Direct Volume Rendering (DVR) sectors and attained maturity in regular clinical works. However, still </w:t>
      </w:r>
      <w:r w:rsidRPr="002650E8">
        <w:rPr>
          <w:rFonts w:ascii="Times" w:eastAsiaTheme="minorHAnsi" w:hAnsi="Times"/>
          <w:color w:val="000000" w:themeColor="text1"/>
          <w:lang w:val="en-GB" w:eastAsia="en-US"/>
        </w:rPr>
        <w:t>a major problem is the lack of information on the uncertainty of the tissue classification, which is addressed in the paper Lundstrom et al. [20] by proposing animation methods to convey uncertainty in the rendering. The rendering is animated by sampling the probability domain over time that allows direct user interaction with the classification and it outperforms traditional rendering in terms of assessment accuracy.</w:t>
      </w:r>
    </w:p>
    <w:p w14:paraId="4828B36D" w14:textId="77777777" w:rsidR="00F93F2A" w:rsidRPr="002650E8" w:rsidRDefault="00F93F2A" w:rsidP="00F93F2A">
      <w:pPr>
        <w:pStyle w:val="NormalWeb"/>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lastRenderedPageBreak/>
        <w:t xml:space="preserve">Most of the visualization research has ignored the presentation of uncertainty from data because of the inherent difficulty in defining, </w:t>
      </w:r>
      <w:proofErr w:type="gramStart"/>
      <w:r w:rsidRPr="002650E8">
        <w:rPr>
          <w:rFonts w:ascii="Times" w:eastAsiaTheme="minorHAnsi" w:hAnsi="Times"/>
          <w:color w:val="000000" w:themeColor="text1"/>
          <w:lang w:val="en-GB" w:eastAsia="en-US"/>
        </w:rPr>
        <w:t>characterizing</w:t>
      </w:r>
      <w:proofErr w:type="gramEnd"/>
      <w:r w:rsidRPr="002650E8">
        <w:rPr>
          <w:rFonts w:ascii="Times" w:eastAsiaTheme="minorHAnsi" w:hAnsi="Times"/>
          <w:color w:val="000000" w:themeColor="text1"/>
          <w:lang w:val="en-GB" w:eastAsia="en-US"/>
        </w:rPr>
        <w:t xml:space="preserve"> and controlling the uncertainty in the visualization process. The paper Pang et al. [21] introduced a wide variety of new uncertainty visualization methods like adding glyphs, adding geometry, modifying attributes, modifying geometry, animation and applied to many applications. The results of the research show that there are a wide variety of possible means to map uncertainty into a scene. The methods presented in the paper represent significant steps toward achieving the goals of uncertainty visualization.</w:t>
      </w:r>
    </w:p>
    <w:p w14:paraId="5C783024"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A common goal in the communication of uncertainty is uncertainty-aware decision making</w:t>
      </w:r>
      <w:r w:rsidRPr="00DA7839">
        <w:rPr>
          <w:rFonts w:ascii="Times" w:hAnsi="Times"/>
          <w:i/>
          <w:iCs/>
          <w:color w:val="000000" w:themeColor="text1"/>
        </w:rPr>
        <w:t xml:space="preserve"> </w:t>
      </w:r>
      <w:r w:rsidRPr="00DA7839">
        <w:rPr>
          <w:rFonts w:ascii="Times" w:hAnsi="Times"/>
          <w:color w:val="000000" w:themeColor="text1"/>
        </w:rPr>
        <w:t xml:space="preserve">where the audience should be aware of the risks and rewards of certain decisions, modulate their confidence in their conclusions, and perhaps restrain from deciding when there is high uncertainty perceived. </w:t>
      </w:r>
      <w:proofErr w:type="spellStart"/>
      <w:r w:rsidRPr="00DA7839">
        <w:rPr>
          <w:rFonts w:ascii="Times" w:hAnsi="Times"/>
          <w:color w:val="000000" w:themeColor="text1"/>
        </w:rPr>
        <w:t>Correl</w:t>
      </w:r>
      <w:proofErr w:type="spellEnd"/>
      <w:r w:rsidRPr="00DA7839">
        <w:rPr>
          <w:rFonts w:ascii="Times" w:hAnsi="Times"/>
          <w:color w:val="000000" w:themeColor="text1"/>
        </w:rPr>
        <w:t xml:space="preserve"> et al. [35] introduced with the idea of allocating smaller ranges of a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outputs for each combination of value and uncertainty might be represented as a 2D square whereas they approached it as arcs mapping values to smaller and smaller sets of outputs for higher uncertainty. But the main limitation of that research is they have used single color to represent both value and uncertainty in a single cell encoding system and suppresses the values for decision making when uncertainties are high. It also requires imperfect data value quantization.</w:t>
      </w:r>
    </w:p>
    <w:p w14:paraId="09DBC33A" w14:textId="77777777" w:rsidR="00F93F2A" w:rsidRPr="00DA7839" w:rsidRDefault="00F93F2A" w:rsidP="00DA7839">
      <w:pPr>
        <w:spacing w:line="360" w:lineRule="auto"/>
        <w:jc w:val="both"/>
        <w:rPr>
          <w:rFonts w:ascii="Times" w:hAnsi="Times"/>
          <w:color w:val="000000" w:themeColor="text1"/>
        </w:rPr>
      </w:pPr>
      <w:r w:rsidRPr="00DA7839">
        <w:rPr>
          <w:rFonts w:ascii="Times" w:hAnsi="Times"/>
          <w:color w:val="000000" w:themeColor="text1"/>
        </w:rPr>
        <w:t xml:space="preserve">Being a complex topic, most of the authors try to eliminate the existence of uncertainty from their visualization outcome, so the researcher </w:t>
      </w:r>
      <w:proofErr w:type="spellStart"/>
      <w:r w:rsidRPr="00DA7839">
        <w:rPr>
          <w:rFonts w:ascii="Times" w:hAnsi="Times"/>
          <w:color w:val="000000" w:themeColor="text1"/>
        </w:rPr>
        <w:t>Hullman</w:t>
      </w:r>
      <w:proofErr w:type="spellEnd"/>
      <w:r w:rsidRPr="00DA7839">
        <w:rPr>
          <w:rFonts w:ascii="Times" w:hAnsi="Times"/>
          <w:color w:val="000000" w:themeColor="text1"/>
        </w:rPr>
        <w:t xml:space="preserve"> conducted a survey and interviewed over 103 visualization authors in [36]. They identified that perceptions, practices, challenges, and attitudes are associated with uncertainty visualization and </w:t>
      </w:r>
      <w:proofErr w:type="gramStart"/>
      <w:r w:rsidRPr="00DA7839">
        <w:rPr>
          <w:rFonts w:ascii="Times" w:hAnsi="Times"/>
          <w:color w:val="000000" w:themeColor="text1"/>
        </w:rPr>
        <w:t>the majority of</w:t>
      </w:r>
      <w:proofErr w:type="gramEnd"/>
      <w:r w:rsidRPr="00DA7839">
        <w:rPr>
          <w:rFonts w:ascii="Times" w:hAnsi="Times"/>
          <w:color w:val="000000" w:themeColor="text1"/>
        </w:rPr>
        <w:t xml:space="preserve"> them agreed that or at least were sympathetic about the importance of uncertainty communication.</w:t>
      </w:r>
    </w:p>
    <w:p w14:paraId="4EDD3BFF" w14:textId="77777777" w:rsidR="00F93F2A" w:rsidRPr="00DA7839" w:rsidRDefault="00F93F2A" w:rsidP="00DA7839">
      <w:pPr>
        <w:spacing w:line="360" w:lineRule="auto"/>
        <w:rPr>
          <w:rFonts w:ascii="Times" w:hAnsi="Times"/>
          <w:color w:val="000000" w:themeColor="text1"/>
        </w:rPr>
      </w:pPr>
    </w:p>
    <w:p w14:paraId="18537AC2"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Data analysts also face unique challenges in interpreting the results on applying machine learning and statistical methods to timestamped event sequences to tackle various problems. Through a controlled study, the researcher Guo et. al [37] found that users experience more </w:t>
      </w:r>
      <w:r w:rsidRPr="00DA7839">
        <w:rPr>
          <w:rFonts w:ascii="Times" w:hAnsi="Times"/>
          <w:color w:val="000000" w:themeColor="text1"/>
        </w:rPr>
        <w:lastRenderedPageBreak/>
        <w:t xml:space="preserve">confidence in making decisions when alternative predictions are displayed alongside uncertainty information, and they consider the alternatives more when deciding between two options with similar top predictions. There are several limitations of this research, for example: they have used darkness to address uncertainty but that is not suitable to determine exact uncertainty values and make accurate decisions. Also, it requires the participants to be domain experts and it also requires data with alternatives. </w:t>
      </w:r>
    </w:p>
    <w:p w14:paraId="55992524"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Since uncertainty is a multi-faceted concept, there are various kinds of uncertainties, and the visualization of such uncertainties are applied in many contexts with different objectives, so there may not be optimal uncertainty visualization technique. The study of </w:t>
      </w:r>
      <w:proofErr w:type="spellStart"/>
      <w:r w:rsidRPr="00DA7839">
        <w:rPr>
          <w:rFonts w:ascii="Times" w:hAnsi="Times"/>
          <w:color w:val="000000" w:themeColor="text1"/>
        </w:rPr>
        <w:t>Korporaal</w:t>
      </w:r>
      <w:proofErr w:type="spellEnd"/>
      <w:r w:rsidRPr="00DA7839">
        <w:rPr>
          <w:rFonts w:ascii="Times" w:hAnsi="Times"/>
          <w:color w:val="000000" w:themeColor="text1"/>
        </w:rPr>
        <w:t xml:space="preserve"> et al. [38] investigates how data uncertainty visualized in maps might influence the process and outcomes of spatial decision-making, especially when made under time pressure in risky situations. The limitation of the research is that they have not considered the effect of stress along with time constraints. In addition, they have used only one type of texture(dotted) in their visualization experiment. So, the result cannot be generalized with non-texture, non-color based or gradients. </w:t>
      </w:r>
    </w:p>
    <w:p w14:paraId="6F32A68C"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Earthquake models can produce aftershock forecasts but research on uncertainty visualization is often missing from earthquake science.  So, Schneider et al [39] conducted research where three different uncertainty visualizations were produced: (1) forecast and uncertainty maps adjacent to one another; (2) the forecast map depicted in a color scheme, with the uncertainty shown by the transparency of the color; and (3) two maps that showed the lower and upper bounds of the forecast distribution at each location. Limitations of the paper </w:t>
      </w:r>
      <w:proofErr w:type="gramStart"/>
      <w:r w:rsidRPr="00DA7839">
        <w:rPr>
          <w:rFonts w:ascii="Times" w:hAnsi="Times"/>
          <w:color w:val="000000" w:themeColor="text1"/>
        </w:rPr>
        <w:t>includes:</w:t>
      </w:r>
      <w:proofErr w:type="gramEnd"/>
      <w:r w:rsidRPr="00DA7839">
        <w:rPr>
          <w:rFonts w:ascii="Times" w:hAnsi="Times"/>
          <w:color w:val="000000" w:themeColor="text1"/>
        </w:rPr>
        <w:t xml:space="preserve"> they needed to fix either the forecasted aftershock rate or its uncertainty and in the comparative judgment task, geographical features, such as roads and landmarks were omitted from the maps to avoid potential confounding effects on judgments which lowers the ecological validity of the study.</w:t>
      </w:r>
    </w:p>
    <w:p w14:paraId="052C4C36"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The authors </w:t>
      </w:r>
      <w:proofErr w:type="spellStart"/>
      <w:r w:rsidRPr="00DA7839">
        <w:rPr>
          <w:rFonts w:ascii="Times" w:hAnsi="Times"/>
          <w:color w:val="000000" w:themeColor="text1"/>
        </w:rPr>
        <w:t>Brodlie</w:t>
      </w:r>
      <w:proofErr w:type="spellEnd"/>
      <w:r w:rsidRPr="00DA7839">
        <w:rPr>
          <w:rFonts w:ascii="Times" w:hAnsi="Times"/>
          <w:color w:val="000000" w:themeColor="text1"/>
        </w:rPr>
        <w:t xml:space="preserve"> et al. [40] have reviewed the state of the art in uncertainty visualization, looking at both the visualization of uncertainty (which considers how to depict uncertainty specified with the data) and the uncertainty of visualization (which considers how much inaccuracy occurs in data processing through the pipeline of Haber and McNabb uncertainty reference model). They note that the visualization research community has enthusiastically taken up the challenge of uncertainty and most of the popular visualization techniques have been extended in some way to handle uncertain data. </w:t>
      </w:r>
    </w:p>
    <w:p w14:paraId="0F747722"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lastRenderedPageBreak/>
        <w:t xml:space="preserve">When making an inference or comparison with uncertainty, noise, or incomplete data, measurement error and confidence intervals can be as important for judgment as the actual mean values of different groups. The paper [41] investigates drawbacks with the standard encoding and considers a set of alternatives and conducted a series of crowd-sourced experiments that confirms the encoding of mean and error significantly changes and by which viewers make decisions about uncertainty. They use gradient plots with transparency to encode uncertainty and violin plots with width as better alternatives. One area not well-covered by their experimental tasks was decision making and did not collect a great deal of qualitative data such as viewer preferences for different chart types which could be an important consideration for how data are perceived and used, especially for issues of trust and uncertainty. </w:t>
      </w:r>
    </w:p>
    <w:p w14:paraId="020AF9B8"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In daily life, people regularly make decisions based on uncertain data navigating through gadgets or looking at the weather forecast online. The authors Greis et al. [42] published a web-based game on Facebook and compared four representations that communicate different amounts of uncertainty information to the user and compared. The results show that abundance of uncertainty information leads to taking unnecessary risks. Absence of uncertainty information reduces the risk taking and leads to more won turns, but with the lowest money gain. Representations with aggregated detailed uncertainty provide a good trade-off between being understandable by the players and encouraging medium risks with high gains. The paper doesn’t visualize the uncertainties but uses aggregated detailed uncertainty to the representations to offer a good compromise between understandability, encouraging educated risks and achieving credible winning criteria with high gains.</w:t>
      </w:r>
    </w:p>
    <w:p w14:paraId="7A1ABB51" w14:textId="77777777" w:rsidR="00F93F2A" w:rsidRPr="00DA7839" w:rsidRDefault="00F93F2A" w:rsidP="00DA7839">
      <w:pPr>
        <w:pStyle w:val="NormalWeb"/>
        <w:spacing w:line="360" w:lineRule="auto"/>
        <w:jc w:val="both"/>
        <w:rPr>
          <w:rFonts w:ascii="Times" w:hAnsi="Times"/>
          <w:color w:val="000000" w:themeColor="text1"/>
        </w:rPr>
      </w:pPr>
    </w:p>
    <w:p w14:paraId="6E910A76"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t>In statistics, people usually quantify uncertainty to help determine the accuracy of estimates, yet this crucial piece of information is rarely included on maps visualizing real data estimates.</w:t>
      </w:r>
      <w:r w:rsidRPr="00DA7839">
        <w:rPr>
          <w:rFonts w:ascii="Times" w:hAnsi="Times"/>
          <w:b/>
          <w:bCs/>
          <w:color w:val="000000" w:themeColor="text1"/>
        </w:rPr>
        <w:t xml:space="preserve"> </w:t>
      </w:r>
      <w:proofErr w:type="spellStart"/>
      <w:r w:rsidRPr="00DA7839">
        <w:rPr>
          <w:rFonts w:ascii="Times" w:hAnsi="Times"/>
          <w:color w:val="000000" w:themeColor="text1"/>
        </w:rPr>
        <w:t>Lucchesi</w:t>
      </w:r>
      <w:proofErr w:type="spellEnd"/>
      <w:r w:rsidRPr="00DA7839">
        <w:rPr>
          <w:rFonts w:ascii="Times" w:hAnsi="Times"/>
          <w:color w:val="000000" w:themeColor="text1"/>
        </w:rPr>
        <w:t xml:space="preserve"> et al. [43] develop and present three approaches to include uncertainty on maps: (1) the bivariate choropleth map repurposed to visualize uncertainty; (2) the </w:t>
      </w:r>
      <w:proofErr w:type="spellStart"/>
      <w:r w:rsidRPr="00DA7839">
        <w:rPr>
          <w:rFonts w:ascii="Times" w:hAnsi="Times"/>
          <w:color w:val="000000" w:themeColor="text1"/>
        </w:rPr>
        <w:t>pixelation</w:t>
      </w:r>
      <w:proofErr w:type="spellEnd"/>
      <w:r w:rsidRPr="00DA7839">
        <w:rPr>
          <w:rFonts w:ascii="Times" w:hAnsi="Times"/>
          <w:color w:val="000000" w:themeColor="text1"/>
        </w:rPr>
        <w:t xml:space="preserve"> of counties to include values within an estimate’s margin of error; and (3) the rotation of a glyph, located at a county’s centroid, to represent an estimate’s uncertainty. They have not conducted user studies to determine whether these three methods effectively communicate uncertainty by drawing conclusions and answering questions in visualization. And, although users can see </w:t>
      </w:r>
      <w:r w:rsidRPr="00DA7839">
        <w:rPr>
          <w:rFonts w:ascii="Times" w:hAnsi="Times"/>
          <w:color w:val="000000" w:themeColor="text1"/>
        </w:rPr>
        <w:lastRenderedPageBreak/>
        <w:t xml:space="preserve">which counties have high uncertainties, they cannot determine the exact quantities of the margins of error by looking at the pixelated map. </w:t>
      </w:r>
    </w:p>
    <w:p w14:paraId="4D4B4156"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Uncertainty is a fact of information; many types of information contain uncertainty, usually of heterogeneous categories. While there have been many calls for research about uncertainty visualization, the understanding of when and why one uncertainty visualization strategy should be used over others remains incomplete. To address the gap </w:t>
      </w:r>
      <w:proofErr w:type="spellStart"/>
      <w:r w:rsidRPr="00DA7839">
        <w:rPr>
          <w:rFonts w:ascii="Times" w:hAnsi="Times"/>
          <w:color w:val="000000" w:themeColor="text1"/>
        </w:rPr>
        <w:t>MacEachren</w:t>
      </w:r>
      <w:proofErr w:type="spellEnd"/>
      <w:r w:rsidRPr="00DA7839">
        <w:rPr>
          <w:rFonts w:ascii="Times" w:hAnsi="Times"/>
          <w:color w:val="000000" w:themeColor="text1"/>
        </w:rPr>
        <w:t xml:space="preserve"> el al. [44] presents two linked conceptual perspectives focused on uncertainty visualization. First, a typology of uncertainty is used to delineate kinds of uncertainty matched with space, time, and attribute components of data. Second, concepts from visual semiotics are applied to representing different categories of uncertainty. They address representation </w:t>
      </w:r>
      <w:r w:rsidRPr="00DA7839">
        <w:rPr>
          <w:rFonts w:ascii="Times" w:hAnsi="Times" w:cs="Arial"/>
          <w:color w:val="000000" w:themeColor="text1"/>
        </w:rPr>
        <w:t>intuitiveness and relative performance</w:t>
      </w:r>
      <w:r w:rsidRPr="00DA7839">
        <w:rPr>
          <w:rFonts w:ascii="Times" w:hAnsi="Times"/>
          <w:color w:val="000000" w:themeColor="text1"/>
        </w:rPr>
        <w:t>, considering visual variables and iconic representations of uncertainty. The study does not cover finding the best symbolization method by integrating both data and data uncertainty representation into the same sign-vehicles. Also, they have not tested symbol size impact.</w:t>
      </w:r>
    </w:p>
    <w:p w14:paraId="5B164C71"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Many information fusion applications process and present huge quantities of data to enable an operator to make effective decisions. </w:t>
      </w:r>
      <w:proofErr w:type="spellStart"/>
      <w:r w:rsidRPr="00DA7839">
        <w:rPr>
          <w:rFonts w:ascii="Times" w:hAnsi="Times"/>
          <w:color w:val="000000" w:themeColor="text1"/>
        </w:rPr>
        <w:t>Reveiro</w:t>
      </w:r>
      <w:proofErr w:type="spellEnd"/>
      <w:r w:rsidRPr="00DA7839">
        <w:rPr>
          <w:rFonts w:ascii="Times" w:hAnsi="Times"/>
          <w:color w:val="000000" w:themeColor="text1"/>
        </w:rPr>
        <w:t xml:space="preserve"> [45] provides a general overview on uncertainty representations techniques and explains why the recognition of uncertainty plays an important role in decision making. In addition, it suggests the techniques developed in information visualization can be applied in information fusion and outlines how information fusion research might proceed further. The major contributions of this paper are (1) to highlight the importance of uncertainty visualization in decision-making, (2) to briefly review relevant modern uncertainty visualization techniques, (3) to propose general theories and results of user experiments for their theoretical analysis, (4) to suggest that techniques developed in information visualization can be applied in information fusion and (5) to outline how information fusion research might proceed further. The limitation of the paper is they only theoretically evaluate the weakness and strengths of the uncertainty visualizations representations. </w:t>
      </w:r>
    </w:p>
    <w:p w14:paraId="017F80D8" w14:textId="77777777" w:rsidR="00F93F2A" w:rsidRPr="00DA7839" w:rsidRDefault="00F93F2A" w:rsidP="00DA7839">
      <w:pPr>
        <w:spacing w:line="360" w:lineRule="auto"/>
        <w:jc w:val="both"/>
        <w:rPr>
          <w:rFonts w:ascii="Times" w:hAnsi="Times"/>
          <w:color w:val="000000" w:themeColor="text1"/>
        </w:rPr>
      </w:pPr>
      <w:r w:rsidRPr="00DA7839">
        <w:rPr>
          <w:rFonts w:ascii="Times" w:hAnsi="Times"/>
          <w:color w:val="000000" w:themeColor="text1"/>
        </w:rPr>
        <w:t xml:space="preserve">Visual representations of information are challenged to incorporate a thought of confidence or certainty because the factors that influence the uncertainty of information vary with the type of information. Visualization researchers have no abstract model or framework for describing and constructing visualizations of uncertainty as it relates to intelligence analysis. The paper [46] </w:t>
      </w:r>
      <w:r w:rsidRPr="00DA7839">
        <w:rPr>
          <w:rFonts w:ascii="Times" w:hAnsi="Times"/>
          <w:color w:val="000000" w:themeColor="text1"/>
        </w:rPr>
        <w:lastRenderedPageBreak/>
        <w:t>of Judi Thomson presents a typology describing the aspects of uncertainty related to intelligence analysis, drawing on existing frameworks for uncertainty representation. They do not conduct any uncertainty visualization work but organizes the uncertainties into a logical framework or typology and then explores frameworks for uncertainty that have been developed for representation within the geosciences and scientific visualization community.</w:t>
      </w:r>
    </w:p>
    <w:p w14:paraId="137E8044" w14:textId="77777777" w:rsidR="00F93F2A" w:rsidRPr="00DA7839" w:rsidRDefault="00F93F2A" w:rsidP="00DA7839">
      <w:pPr>
        <w:spacing w:line="360" w:lineRule="auto"/>
        <w:rPr>
          <w:rFonts w:ascii="Times" w:hAnsi="Times"/>
          <w:color w:val="000000" w:themeColor="text1"/>
        </w:rPr>
      </w:pPr>
    </w:p>
    <w:p w14:paraId="770B611B"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Instead of professional data scientists, the authors </w:t>
      </w:r>
      <w:proofErr w:type="spellStart"/>
      <w:r w:rsidRPr="00DA7839">
        <w:rPr>
          <w:rFonts w:ascii="Times" w:hAnsi="Times"/>
          <w:color w:val="000000" w:themeColor="text1"/>
        </w:rPr>
        <w:t>Boukhelifa</w:t>
      </w:r>
      <w:proofErr w:type="spellEnd"/>
      <w:r w:rsidRPr="00DA7839">
        <w:rPr>
          <w:rFonts w:ascii="Times" w:hAnsi="Times"/>
          <w:color w:val="000000" w:themeColor="text1"/>
        </w:rPr>
        <w:t xml:space="preserve"> et al. [47] engage domain experts with varying skill levels to find pertinent patterns and build a new uncertainty-aware sensemaking model. They describe their various coping strategies to understand, minimise, exploit, or even ignore the uncertainty influenced by accepted domain practices, but appears to depend on the types and sources of uncertainty. Participants of the study have different technical skill levels which may have had an impact on their behaviour and coping strategies. Moreover, the recruitment scheme was in potential bias due to snowball and social network effects. </w:t>
      </w:r>
    </w:p>
    <w:p w14:paraId="0A993B31"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t xml:space="preserve">Evaluating the impact of an uncertainty visualization is complex due to the challenge of defining correct behavior with uncertainty information and difficulties of interpreting uncertainty by people. </w:t>
      </w:r>
      <w:proofErr w:type="spellStart"/>
      <w:r w:rsidRPr="00DA7839">
        <w:rPr>
          <w:rFonts w:ascii="Times" w:hAnsi="Times"/>
          <w:color w:val="000000" w:themeColor="text1"/>
        </w:rPr>
        <w:t>Hullman</w:t>
      </w:r>
      <w:proofErr w:type="spellEnd"/>
      <w:r w:rsidRPr="00DA7839">
        <w:rPr>
          <w:rFonts w:ascii="Times" w:hAnsi="Times"/>
          <w:color w:val="000000" w:themeColor="text1"/>
        </w:rPr>
        <w:t xml:space="preserve"> et al. [48] present a taxonomy of methods for evaluating uncertainty visualizations and describe the results of a qualitative analysis applying their own framework to 86 publications which represent the state of uncertainty visualization evaluation. The taxonomy differentiates six levels of decisions that comprise an uncertainty visualization evaluation: the behavioral targets of the study, expected effects from an uncertainty visualization, evaluation goals, measures, elicitation techniques, and analysis approaches. They characterize overall trends in evaluation paths</w:t>
      </w:r>
      <w:r w:rsidRPr="00DA7839">
        <w:rPr>
          <w:rFonts w:ascii="Times" w:hAnsi="Times"/>
          <w:i/>
          <w:iCs/>
          <w:color w:val="000000" w:themeColor="text1"/>
        </w:rPr>
        <w:t xml:space="preserve"> </w:t>
      </w:r>
      <w:r w:rsidRPr="00DA7839">
        <w:rPr>
          <w:rFonts w:ascii="Times" w:hAnsi="Times"/>
          <w:color w:val="000000" w:themeColor="text1"/>
        </w:rPr>
        <w:t xml:space="preserve">of uncertainty visualization which indicate distinctions between methods for measuring accuracy and decision, as well as different methods for eliciting and assessing subjective confidence. They recommend specific steps that researchers should take when designing uncertainty visualization evaluations to strive for valid and transparent findings. </w:t>
      </w:r>
    </w:p>
    <w:p w14:paraId="338071BC"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Understanding how effectively to display uncertain information has become increasingly important because uncertain information can be shown in many formats ranging from simple text to graphical representations. The paper [49] describes two studies in which degraded or blended icons were used to convey uncertainty regarding the identity of a radar contact as </w:t>
      </w:r>
      <w:r w:rsidRPr="00DA7839">
        <w:rPr>
          <w:rFonts w:ascii="Times" w:hAnsi="Times"/>
          <w:color w:val="000000" w:themeColor="text1"/>
        </w:rPr>
        <w:lastRenderedPageBreak/>
        <w:t xml:space="preserve">hostile or friendly. A classification study first showed that participants could sort, order and rank icons from five sets intended to represent different levels of uncertainty. Contacts and probabilistic estimates of their identities were depicted on a simulated radar screen in one of three ways: with degraded icons and probabilities, with non-degraded icons and probabilities and with degraded icons only. Results showed that participants using displays with only degraded icons performed better, that means the presence of numeric probabilities did not provide a statistically significant advantage in this task. Future research can be conducted to determine the suitability of the display techniques across different and more realistic task situations such as defence applications. The limitation of the paper is uses of icons in combination with numerical probabilities causes decision-makers hesitating and they expect for more assistive information. </w:t>
      </w:r>
    </w:p>
    <w:p w14:paraId="61981635"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Since many visual depictions of probability distributions, such as error bars are difficult for users to accurately interpret, the authors </w:t>
      </w:r>
      <w:proofErr w:type="spellStart"/>
      <w:r w:rsidRPr="00DA7839">
        <w:rPr>
          <w:rFonts w:ascii="Times" w:hAnsi="Times"/>
          <w:color w:val="000000" w:themeColor="text1"/>
        </w:rPr>
        <w:t>Hullman</w:t>
      </w:r>
      <w:proofErr w:type="spellEnd"/>
      <w:r w:rsidRPr="00DA7839">
        <w:rPr>
          <w:rFonts w:ascii="Times" w:hAnsi="Times"/>
          <w:color w:val="000000" w:themeColor="text1"/>
        </w:rPr>
        <w:t xml:space="preserve"> et al. present a study [50] of alternative representation, Hypothetical Outcome Plots (HOPs). In contrast to the many static representations of distributions, HOPs require relatively little background knowledge to interpret. Results showed that with HOPs, users made more accurate judgments than error bars and violin plots. Authors suspect that viewers of HOPs could make even more accurate probability hypothesis if provided with interactive graphical annotations. The limitations of the paper </w:t>
      </w:r>
      <w:proofErr w:type="gramStart"/>
      <w:r w:rsidRPr="00DA7839">
        <w:rPr>
          <w:rFonts w:ascii="Times" w:hAnsi="Times"/>
          <w:color w:val="000000" w:themeColor="text1"/>
        </w:rPr>
        <w:t>include:</w:t>
      </w:r>
      <w:proofErr w:type="gramEnd"/>
      <w:r w:rsidRPr="00DA7839">
        <w:rPr>
          <w:rFonts w:ascii="Times" w:hAnsi="Times"/>
          <w:color w:val="000000" w:themeColor="text1"/>
        </w:rPr>
        <w:t xml:space="preserve"> i. they have not tested all abstract, static and special purpose representations of concrete outcomes, ii. They did not raise subjects to explain their conclusions about data and uncertainty and even they know relatively little about the subject pool. </w:t>
      </w:r>
    </w:p>
    <w:p w14:paraId="2298D216"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Authors Kay et al. [51] present a novel mobile interface design and visualization of uncertainty for transit predictions on mobile phones based on discrete outcomes. To develop it, they identified domain specific design requirements for visualizing uncertainty in transit prediction through 1) a literature review, 2) a survey of users of a popular real-time transit application, and 3) an iterative design process. In a controlled experiment they found that quantile </w:t>
      </w:r>
      <w:proofErr w:type="spellStart"/>
      <w:r w:rsidRPr="00DA7839">
        <w:rPr>
          <w:rFonts w:ascii="Times" w:hAnsi="Times"/>
          <w:color w:val="000000" w:themeColor="text1"/>
        </w:rPr>
        <w:t>dotplots</w:t>
      </w:r>
      <w:proofErr w:type="spellEnd"/>
      <w:r w:rsidRPr="00DA7839">
        <w:rPr>
          <w:rFonts w:ascii="Times" w:hAnsi="Times"/>
          <w:color w:val="000000" w:themeColor="text1"/>
        </w:rPr>
        <w:t xml:space="preserve"> reduce the variance of probabilistic estimates by ~1.15 times compared to density plots and facilitate more confident estimation by end-users in the context of real-time transit prediction scenarios. Fernandes et al. [52] noticed that when using uncertainty displays, decision quality may ameliorate over time. In real world, bus riders decide to leave for a bus using a real-time transit prediction application and everyone’s utility function remains personal and changes according to each situation dynamically. But participants of their studies use the same utility </w:t>
      </w:r>
      <w:r w:rsidRPr="00DA7839">
        <w:rPr>
          <w:rFonts w:ascii="Times" w:hAnsi="Times"/>
          <w:color w:val="000000" w:themeColor="text1"/>
        </w:rPr>
        <w:lastRenderedPageBreak/>
        <w:t>functions for all which may make people feel complicit in bad decisions leading to missing bus. Respondents gave mixed opinion about the usefulness of the uncertainty information provided by the app and so future work is necessary to see how widespread such reactions may be in real-world deployments. They both suggested that the presented designs should be evaluated in longitudinal field studies to assess actual acceptability and use.</w:t>
      </w:r>
    </w:p>
    <w:p w14:paraId="5BC05FDF"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t xml:space="preserve">By developing ways to include uncertainty in traditional information visualizations, we can provide more accurate depictions of critical data sets so that people can make more informed and accurate decisions. Skeels [53] reviewed existing work from several domains on uncertainty and created a classification of uncertainty based on the literature. They empirically evaluated and improved upon their classification by conducting interviews with participants from several domains. Their classification better describes the broad range of uncertainty across domains and provides a structure for more readily understandable uncertainty visualization. One of the most promising aspects of their classification is the concept of ‘layers’ of uncertainty that add complexity to data and is not simple to conceptualize or convey with current techniques. This creates an opportunity for visualization. </w:t>
      </w:r>
    </w:p>
    <w:p w14:paraId="4718ACD2" w14:textId="40E807DE" w:rsidR="00EC5B70" w:rsidRDefault="00F93F2A" w:rsidP="00164D7A">
      <w:pPr>
        <w:pStyle w:val="NormalWeb"/>
        <w:shd w:val="clear" w:color="auto" w:fill="FFFFFF"/>
        <w:spacing w:line="360" w:lineRule="auto"/>
        <w:jc w:val="both"/>
        <w:rPr>
          <w:rFonts w:ascii="Times" w:hAnsi="Times"/>
          <w:color w:val="000000" w:themeColor="text1"/>
        </w:rPr>
      </w:pPr>
      <w:r w:rsidRPr="00DA7839">
        <w:rPr>
          <w:rFonts w:ascii="Times" w:hAnsi="Times"/>
          <w:color w:val="000000" w:themeColor="text1"/>
        </w:rPr>
        <w:t xml:space="preserve">Inherent uncertainties from environmental data (e.g., Meteorological stations and doppler radars, etc.) is often omitted from visualization.  The authors </w:t>
      </w:r>
      <w:proofErr w:type="spellStart"/>
      <w:r w:rsidRPr="00DA7839">
        <w:rPr>
          <w:rFonts w:ascii="Times" w:hAnsi="Times"/>
          <w:color w:val="000000" w:themeColor="text1"/>
        </w:rPr>
        <w:t>Whittenbrink</w:t>
      </w:r>
      <w:proofErr w:type="spellEnd"/>
      <w:r w:rsidRPr="00DA7839">
        <w:rPr>
          <w:rFonts w:ascii="Times" w:hAnsi="Times"/>
          <w:color w:val="000000" w:themeColor="text1"/>
        </w:rPr>
        <w:t xml:space="preserve"> et al. [54] showed scientific data collected from different sources, derived uncertainty information, and presented some ideas on designing uncertainty vector glyphs. They have developed a new vector glyph to visualize uncertainty in winds and ocean currents. Their approach is to include uncertainty in direction and magnitude, as well as the mean direction and length, in vector glyph plots. They defined visualization overloading and verity visualization, illustrating how their new glyphs represent the latter. They use both quantitative and qualitative methods to compare their glyphs showing they are superior to traditional ones in terms of uses because of their ease of understanding and information presentation. </w:t>
      </w:r>
    </w:p>
    <w:p w14:paraId="2082B70E" w14:textId="77777777" w:rsidR="00164D7A" w:rsidRPr="002650E8" w:rsidRDefault="00164D7A" w:rsidP="00164D7A">
      <w:pPr>
        <w:pStyle w:val="NormalWeb"/>
        <w:shd w:val="clear" w:color="auto" w:fill="FFFFFF"/>
        <w:spacing w:line="360" w:lineRule="auto"/>
        <w:jc w:val="both"/>
        <w:rPr>
          <w:rFonts w:ascii="Times" w:hAnsi="Times"/>
          <w:color w:val="000000" w:themeColor="text1"/>
        </w:rPr>
      </w:pPr>
    </w:p>
    <w:p w14:paraId="625E1792" w14:textId="3F547682" w:rsidR="00F93F2A" w:rsidRPr="008410E1" w:rsidRDefault="00F93F2A" w:rsidP="00F93F2A">
      <w:pPr>
        <w:pStyle w:val="NormalWeb"/>
        <w:spacing w:line="360" w:lineRule="auto"/>
        <w:jc w:val="both"/>
        <w:rPr>
          <w:rFonts w:ascii="Times" w:hAnsi="Times"/>
          <w:b/>
          <w:bCs/>
          <w:color w:val="160ED9"/>
          <w:lang w:val="en-US"/>
        </w:rPr>
      </w:pPr>
      <w:r w:rsidRPr="008410E1">
        <w:rPr>
          <w:rFonts w:ascii="Times" w:hAnsi="Times"/>
          <w:b/>
          <w:bCs/>
          <w:color w:val="160ED9"/>
          <w:lang w:val="en-US"/>
        </w:rPr>
        <w:t>2.3</w:t>
      </w:r>
      <w:r w:rsidRPr="008410E1">
        <w:rPr>
          <w:rFonts w:ascii="Times" w:hAnsi="Times"/>
          <w:b/>
          <w:bCs/>
          <w:color w:val="160ED9"/>
          <w:lang w:val="en-US"/>
        </w:rPr>
        <w:tab/>
        <w:t>Chromatic Aberration related prior works</w:t>
      </w:r>
    </w:p>
    <w:p w14:paraId="4EBB1CFF"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lang w:val="en-US"/>
        </w:rPr>
        <w:t xml:space="preserve">Again, from a vision perspective, </w:t>
      </w:r>
      <w:r w:rsidRPr="008410E1">
        <w:rPr>
          <w:rFonts w:ascii="Times" w:hAnsi="Times"/>
          <w:color w:val="160ED9"/>
        </w:rPr>
        <w:t>chromatic aberration leads to various forms of color imperfections in the image</w:t>
      </w:r>
      <w:r w:rsidRPr="008410E1">
        <w:rPr>
          <w:rFonts w:ascii="Times" w:hAnsi="Times"/>
          <w:color w:val="160ED9"/>
          <w:lang w:val="en-US"/>
        </w:rPr>
        <w:t>.</w:t>
      </w:r>
      <w:r w:rsidRPr="008410E1">
        <w:rPr>
          <w:rFonts w:ascii="Times" w:hAnsi="Times"/>
          <w:color w:val="160ED9"/>
        </w:rPr>
        <w:t xml:space="preserve"> When tampering with an image, these aberrations are often disturbed and fail to be consistent across the image.</w:t>
      </w:r>
      <w:r w:rsidRPr="008410E1">
        <w:rPr>
          <w:rFonts w:ascii="Times" w:hAnsi="Times" w:cs="Calibri"/>
          <w:color w:val="160ED9"/>
        </w:rPr>
        <w:t xml:space="preserve"> Koh</w:t>
      </w:r>
      <w:r w:rsidRPr="008410E1">
        <w:rPr>
          <w:rFonts w:ascii="Times" w:hAnsi="Times"/>
          <w:color w:val="160ED9"/>
        </w:rPr>
        <w:t xml:space="preserve"> </w:t>
      </w:r>
      <w:r w:rsidRPr="008410E1">
        <w:rPr>
          <w:rFonts w:ascii="Times" w:hAnsi="Times"/>
          <w:color w:val="160ED9"/>
          <w:lang w:val="en-US"/>
        </w:rPr>
        <w:t xml:space="preserve">et. al. [10] </w:t>
      </w:r>
      <w:r w:rsidRPr="008410E1">
        <w:rPr>
          <w:rFonts w:ascii="Times" w:hAnsi="Times"/>
          <w:color w:val="160ED9"/>
        </w:rPr>
        <w:t>present</w:t>
      </w:r>
      <w:r w:rsidRPr="008410E1">
        <w:rPr>
          <w:rFonts w:ascii="Times" w:hAnsi="Times"/>
          <w:color w:val="160ED9"/>
          <w:lang w:val="en-US"/>
        </w:rPr>
        <w:t>ed</w:t>
      </w:r>
      <w:r w:rsidRPr="008410E1">
        <w:rPr>
          <w:rFonts w:ascii="Times" w:hAnsi="Times"/>
          <w:color w:val="160ED9"/>
        </w:rPr>
        <w:t xml:space="preserve"> a user study to </w:t>
      </w:r>
      <w:r w:rsidRPr="008410E1">
        <w:rPr>
          <w:rFonts w:ascii="Times" w:hAnsi="Times"/>
          <w:color w:val="160ED9"/>
        </w:rPr>
        <w:lastRenderedPageBreak/>
        <w:t xml:space="preserve">observe the effect on users’ judgment </w:t>
      </w:r>
      <w:r w:rsidRPr="008410E1">
        <w:rPr>
          <w:rFonts w:ascii="Times" w:hAnsi="Times"/>
          <w:color w:val="160ED9"/>
          <w:lang w:val="en-US"/>
        </w:rPr>
        <w:t xml:space="preserve">with </w:t>
      </w:r>
      <w:r w:rsidRPr="008410E1">
        <w:rPr>
          <w:rFonts w:ascii="Times" w:hAnsi="Times" w:cs="Arial"/>
          <w:color w:val="160ED9"/>
        </w:rPr>
        <w:t>Lateral Chromatic Aberration (LCA) for Chart Reading in Information Visualization on Display Devices</w:t>
      </w:r>
      <w:r w:rsidRPr="008410E1">
        <w:rPr>
          <w:rFonts w:ascii="Times" w:hAnsi="Times" w:cs="Arial"/>
          <w:color w:val="160ED9"/>
          <w:lang w:val="en-US"/>
        </w:rPr>
        <w:t xml:space="preserve"> and </w:t>
      </w:r>
      <w:r w:rsidRPr="008410E1">
        <w:rPr>
          <w:rFonts w:ascii="Times" w:hAnsi="Times"/>
          <w:color w:val="160ED9"/>
        </w:rPr>
        <w:t>suggest</w:t>
      </w:r>
      <w:r w:rsidRPr="008410E1">
        <w:rPr>
          <w:rFonts w:ascii="Times" w:hAnsi="Times"/>
          <w:color w:val="160ED9"/>
          <w:lang w:val="en-US"/>
        </w:rPr>
        <w:t>ed</w:t>
      </w:r>
      <w:r w:rsidRPr="008410E1">
        <w:rPr>
          <w:rFonts w:ascii="Times" w:hAnsi="Times"/>
          <w:color w:val="160ED9"/>
        </w:rPr>
        <w:t xml:space="preserve"> guidelines for information visualization designers to avoid such issues</w:t>
      </w:r>
      <w:r w:rsidRPr="008410E1">
        <w:rPr>
          <w:rFonts w:ascii="Times" w:hAnsi="Times"/>
          <w:color w:val="160ED9"/>
          <w:lang w:val="en-US"/>
        </w:rPr>
        <w:t xml:space="preserve">. </w:t>
      </w:r>
      <w:r w:rsidRPr="008410E1">
        <w:rPr>
          <w:rFonts w:ascii="Times" w:hAnsi="Times"/>
          <w:color w:val="160ED9"/>
        </w:rPr>
        <w:t>LCA occurs when the lens does not focus all lights with different wavelengths to the same convergent point. Although the effect can be observed from natural scenes, they focus on LCA on modern display devices, and they present a series of controlled user experiments to show how people can misjudge information due to LCA. Although humans can compensate for the error especially with monochromatic aberration, the ability to correct errors caused by polychromatic aberration is still limited. There is an open task to investigate different degrees of aberration. A quantitative prediction on the amount of aberration depending on the wavelength and the power of eyeglasses will let us estimate the threshold on which viewers start to misinterpret the chart.</w:t>
      </w:r>
    </w:p>
    <w:p w14:paraId="7B543E1F"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rPr>
        <w:t xml:space="preserve">Colour is widely used in information visualisation to deliver different types of information such as extreme values, </w:t>
      </w:r>
      <w:proofErr w:type="gramStart"/>
      <w:r w:rsidRPr="008410E1">
        <w:rPr>
          <w:rFonts w:ascii="Times" w:hAnsi="Times"/>
          <w:color w:val="160ED9"/>
        </w:rPr>
        <w:t>patterns</w:t>
      </w:r>
      <w:proofErr w:type="gramEnd"/>
      <w:r w:rsidRPr="008410E1">
        <w:rPr>
          <w:rFonts w:ascii="Times" w:hAnsi="Times"/>
          <w:color w:val="160ED9"/>
        </w:rPr>
        <w:t xml:space="preserve"> and attribute values. Colour coding is known to be a particularly effective way to represent extreme values for human viewers due to the nature of pre-attentive vision. Therefore, Hyun Seung </w:t>
      </w:r>
      <w:proofErr w:type="spellStart"/>
      <w:r w:rsidRPr="008410E1">
        <w:rPr>
          <w:rFonts w:ascii="Times" w:hAnsi="Times"/>
          <w:color w:val="160ED9"/>
        </w:rPr>
        <w:t>Yoo</w:t>
      </w:r>
      <w:proofErr w:type="spellEnd"/>
      <w:r w:rsidRPr="008410E1">
        <w:rPr>
          <w:rFonts w:ascii="Times" w:hAnsi="Times"/>
          <w:color w:val="160ED9"/>
        </w:rPr>
        <w:t xml:space="preserve"> </w:t>
      </w:r>
      <w:r w:rsidRPr="008410E1">
        <w:rPr>
          <w:rFonts w:ascii="Times" w:hAnsi="Times"/>
          <w:color w:val="160ED9"/>
          <w:lang w:val="en-US"/>
        </w:rPr>
        <w:t xml:space="preserve">et. al. [11] </w:t>
      </w:r>
      <w:r w:rsidRPr="008410E1">
        <w:rPr>
          <w:rFonts w:ascii="Times" w:hAnsi="Times"/>
          <w:color w:val="160ED9"/>
        </w:rPr>
        <w:t xml:space="preserve">study undertaken </w:t>
      </w:r>
      <w:proofErr w:type="gramStart"/>
      <w:r w:rsidRPr="008410E1">
        <w:rPr>
          <w:rFonts w:ascii="Times" w:hAnsi="Times"/>
          <w:color w:val="160ED9"/>
        </w:rPr>
        <w:t>in order to</w:t>
      </w:r>
      <w:proofErr w:type="gramEnd"/>
      <w:r w:rsidRPr="008410E1">
        <w:rPr>
          <w:rFonts w:ascii="Times" w:hAnsi="Times"/>
          <w:color w:val="160ED9"/>
        </w:rPr>
        <w:t xml:space="preserve"> identify appropriate interventions and propose design guidelines for information visualisation, especially in applications where size judgement is critical. The colour size illusion was replicated on an LCD monitor, revealing that yellow images appeared the smallest among a series of red, yellow, </w:t>
      </w:r>
      <w:proofErr w:type="gramStart"/>
      <w:r w:rsidRPr="008410E1">
        <w:rPr>
          <w:rFonts w:ascii="Times" w:hAnsi="Times"/>
          <w:color w:val="160ED9"/>
        </w:rPr>
        <w:t>green</w:t>
      </w:r>
      <w:proofErr w:type="gramEnd"/>
      <w:r w:rsidRPr="008410E1">
        <w:rPr>
          <w:rFonts w:ascii="Times" w:hAnsi="Times"/>
          <w:color w:val="160ED9"/>
        </w:rPr>
        <w:t xml:space="preserve"> and blue images on a white background. </w:t>
      </w:r>
    </w:p>
    <w:p w14:paraId="69E02325"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rPr>
        <w:t>Lens flare is an effect caused by light passing through a photographic lens in any other way than the one intended by design. In the paper [14] Matthias Hullin et al.  present a novel method to interactively compute physically plausible flare renderings for photographic lenses where underlying model covers many components that are important for realism, such as imperfections, chromatic and geometric lens aberrations, and anti-reflective lens coatings. A common problem arises when triangles become smaller than one pixel is rasterization aliasing it can lead to very high intensity, but potentially error-prone rasterization.</w:t>
      </w:r>
    </w:p>
    <w:p w14:paraId="56B13442"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rPr>
        <w:t xml:space="preserve">Real cameras have an aperture through which light falls on an image plane containing receptors to register an image. For a sharp image, a small aperture is preferable, but then less light would hit these sensors and diffraction becomes an issue. </w:t>
      </w:r>
      <w:proofErr w:type="spellStart"/>
      <w:r w:rsidRPr="008410E1">
        <w:rPr>
          <w:rFonts w:ascii="Times" w:hAnsi="Times"/>
          <w:color w:val="160ED9"/>
          <w:shd w:val="clear" w:color="auto" w:fill="FFFFFF"/>
        </w:rPr>
        <w:t>Sungkil</w:t>
      </w:r>
      <w:proofErr w:type="spellEnd"/>
      <w:r w:rsidRPr="008410E1">
        <w:rPr>
          <w:rFonts w:ascii="Times" w:hAnsi="Times"/>
          <w:color w:val="160ED9"/>
          <w:shd w:val="clear" w:color="auto" w:fill="FFFFFF"/>
        </w:rPr>
        <w:t xml:space="preserve"> </w:t>
      </w:r>
      <w:r w:rsidRPr="008410E1">
        <w:rPr>
          <w:rFonts w:ascii="Times" w:hAnsi="Times" w:cs="Calibri"/>
          <w:color w:val="160ED9"/>
        </w:rPr>
        <w:t>Lee</w:t>
      </w:r>
      <w:r w:rsidRPr="008410E1">
        <w:rPr>
          <w:rFonts w:ascii="Times" w:hAnsi="Times" w:cs="Calibri"/>
          <w:color w:val="160ED9"/>
          <w:lang w:val="en-US"/>
        </w:rPr>
        <w:t xml:space="preserve"> et al. [15]</w:t>
      </w:r>
      <w:r w:rsidRPr="008410E1">
        <w:rPr>
          <w:rFonts w:ascii="Times" w:hAnsi="Times"/>
          <w:color w:val="160ED9"/>
          <w:shd w:val="clear" w:color="auto" w:fill="FFFFFF"/>
          <w:lang w:val="en-US"/>
        </w:rPr>
        <w:t xml:space="preserve"> nicely present </w:t>
      </w:r>
      <w:r w:rsidRPr="008410E1">
        <w:rPr>
          <w:rFonts w:ascii="Times" w:hAnsi="Times"/>
          <w:color w:val="160ED9"/>
        </w:rPr>
        <w:t>a novel rendering system for defocus blur and lens effects</w:t>
      </w:r>
      <w:r w:rsidRPr="008410E1">
        <w:rPr>
          <w:rFonts w:ascii="Times" w:hAnsi="Times"/>
          <w:color w:val="160ED9"/>
          <w:shd w:val="clear" w:color="auto" w:fill="FFFFFF"/>
          <w:lang w:val="en-US"/>
        </w:rPr>
        <w:t xml:space="preserve">. </w:t>
      </w:r>
      <w:r w:rsidRPr="008410E1">
        <w:rPr>
          <w:rFonts w:ascii="Times" w:hAnsi="Times"/>
          <w:color w:val="160ED9"/>
        </w:rPr>
        <w:t xml:space="preserve">The efficient solution achieved by approximating the image-capturing process by considering not only aperture but also aspects </w:t>
      </w:r>
      <w:r w:rsidRPr="008410E1">
        <w:rPr>
          <w:rFonts w:ascii="Times" w:hAnsi="Times"/>
          <w:color w:val="160ED9"/>
        </w:rPr>
        <w:lastRenderedPageBreak/>
        <w:t xml:space="preserve">of the lens interaction itself. They approximate optical aberrations, which is a unique feature for real-time approaches, and sometimes considered as crucial for realism. </w:t>
      </w:r>
      <w:r w:rsidRPr="008410E1">
        <w:rPr>
          <w:rFonts w:ascii="Times" w:hAnsi="Times"/>
          <w:color w:val="160ED9"/>
          <w:shd w:val="clear" w:color="auto" w:fill="FFFFFF"/>
          <w:lang w:val="en-US"/>
        </w:rPr>
        <w:t xml:space="preserve">More </w:t>
      </w:r>
      <w:r w:rsidRPr="008410E1">
        <w:rPr>
          <w:rFonts w:ascii="Times" w:hAnsi="Times"/>
          <w:color w:val="160ED9"/>
        </w:rPr>
        <w:t>precisely, the major contributions of the paper are: i an efficient algorithm for DOF and lens blur effects ii. An interactive and intuitive focus control system iii. A generalized method for expressive DOF rendering. They think combining their approach with single-pass depth peeling can be an interesting avenue for future work and mentioned single-pass decomposition of their depth peeling is slower, but their cache-efficient ray tracing mechanism helps to achieve better quality with a strong speedup.</w:t>
      </w:r>
    </w:p>
    <w:p w14:paraId="78E3F4FF" w14:textId="03AF7EA5" w:rsidR="00F93F2A" w:rsidRPr="008410E1" w:rsidRDefault="00F93F2A" w:rsidP="00F93F2A">
      <w:pPr>
        <w:pStyle w:val="NormalWeb"/>
        <w:spacing w:line="360" w:lineRule="auto"/>
        <w:jc w:val="both"/>
        <w:rPr>
          <w:rFonts w:ascii="Times" w:hAnsi="Times"/>
          <w:color w:val="160ED9"/>
        </w:rPr>
      </w:pPr>
      <w:r w:rsidRPr="008410E1">
        <w:rPr>
          <w:rFonts w:ascii="Times" w:hAnsi="Times"/>
          <w:color w:val="160ED9"/>
          <w:shd w:val="clear" w:color="auto" w:fill="FFFFFF"/>
          <w:lang w:val="en-US"/>
        </w:rPr>
        <w:t xml:space="preserve">One of the interesting research projects conducted by Micah K. </w:t>
      </w:r>
      <w:r w:rsidRPr="008410E1">
        <w:rPr>
          <w:rFonts w:ascii="Times" w:hAnsi="Times" w:cs="Calibri"/>
          <w:color w:val="160ED9"/>
        </w:rPr>
        <w:t>Johnson et al. [13]</w:t>
      </w:r>
      <w:r w:rsidRPr="008410E1">
        <w:rPr>
          <w:rFonts w:ascii="Times" w:hAnsi="Times" w:cs="Calibri"/>
          <w:color w:val="160ED9"/>
          <w:lang w:val="en-US"/>
        </w:rPr>
        <w:t xml:space="preserve"> shows that</w:t>
      </w:r>
      <w:r w:rsidRPr="008410E1">
        <w:rPr>
          <w:rFonts w:ascii="Times" w:hAnsi="Times"/>
          <w:color w:val="160ED9"/>
          <w:shd w:val="clear" w:color="auto" w:fill="FFFFFF"/>
          <w:lang w:val="en-US"/>
        </w:rPr>
        <w:t xml:space="preserve"> </w:t>
      </w:r>
      <w:r w:rsidRPr="008410E1">
        <w:rPr>
          <w:rFonts w:ascii="Times" w:hAnsi="Times"/>
          <w:color w:val="160ED9"/>
        </w:rPr>
        <w:t xml:space="preserve">inconsistencies in lateral chromatic aberration can be used to detect tampering in visually plausible forgeries. They describe a computational technique for automatically estimating lateral chromatic aberration and show the efficacy of the approach for detecting digital tampering in synthetic and real images. They considered only lateral chromatic aberration for their study where the lateral aberration can be modeled as an expansion/contraction of the color channels with respect to one another. When tampering with an image, these aberrations are often disturbed and fail to be consistent throughout the image. </w:t>
      </w:r>
    </w:p>
    <w:p w14:paraId="7E9A2F71" w14:textId="77777777" w:rsidR="00164D7A" w:rsidRPr="002650E8" w:rsidRDefault="00164D7A" w:rsidP="00F93F2A">
      <w:pPr>
        <w:pStyle w:val="NormalWeb"/>
        <w:spacing w:line="360" w:lineRule="auto"/>
        <w:jc w:val="both"/>
        <w:rPr>
          <w:rFonts w:ascii="Times" w:hAnsi="Times"/>
          <w:color w:val="000000" w:themeColor="text1"/>
        </w:rPr>
      </w:pPr>
    </w:p>
    <w:p w14:paraId="5C3ADB23" w14:textId="77777777" w:rsidR="00F93F2A" w:rsidRPr="002650E8" w:rsidRDefault="00F93F2A" w:rsidP="00F93F2A">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2.4.</w:t>
      </w:r>
      <w:r w:rsidRPr="002650E8">
        <w:rPr>
          <w:rFonts w:ascii="Times" w:hAnsi="Times"/>
          <w:b/>
          <w:bCs/>
          <w:color w:val="000000" w:themeColor="text1"/>
          <w:lang w:val="en-US"/>
        </w:rPr>
        <w:tab/>
        <w:t>Texture related prior works</w:t>
      </w:r>
    </w:p>
    <w:p w14:paraId="58F5BB55"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Particle Tracing and Line Integral Convolution (LIC) in </w:t>
      </w:r>
      <w:proofErr w:type="spellStart"/>
      <w:r w:rsidRPr="002650E8">
        <w:rPr>
          <w:rFonts w:ascii="Times" w:hAnsi="Times"/>
          <w:color w:val="000000" w:themeColor="text1"/>
        </w:rPr>
        <w:t>Netzel</w:t>
      </w:r>
      <w:proofErr w:type="spellEnd"/>
      <w:r w:rsidRPr="002650E8">
        <w:rPr>
          <w:rFonts w:ascii="Times" w:hAnsi="Times"/>
          <w:color w:val="000000" w:themeColor="text1"/>
        </w:rPr>
        <w:t xml:space="preserve"> </w:t>
      </w:r>
      <w:r w:rsidRPr="002650E8">
        <w:rPr>
          <w:rFonts w:ascii="Times" w:hAnsi="Times"/>
          <w:color w:val="000000" w:themeColor="text1"/>
          <w:lang w:val="en-US"/>
        </w:rPr>
        <w:t xml:space="preserve">et al. [22] are parallelly and independently used on every pixel of the texture to reduce the computational cost. On top of that a Gaussian low-pass filter with sparse input noise is used for phase shifting along the streamlines.  But there is no indication of how high pass filter and/or variable input noise impacts on the result and performance in terms computation and rendering. Streamline computations were replaced by texture advection that works well for both steady and unsteady flow and provides extremely quick results. But the disadvantage of this setup is coupling exponential filter that cannot handle trends properly.  </w:t>
      </w:r>
    </w:p>
    <w:p w14:paraId="6620A21D" w14:textId="77777777" w:rsidR="00F93F2A" w:rsidRPr="002650E8" w:rsidRDefault="00F93F2A" w:rsidP="00F93F2A">
      <w:pPr>
        <w:pStyle w:val="NormalWeb"/>
        <w:spacing w:line="360" w:lineRule="auto"/>
        <w:jc w:val="both"/>
        <w:rPr>
          <w:rFonts w:ascii="Times" w:hAnsi="Times"/>
          <w:color w:val="000000" w:themeColor="text1"/>
        </w:rPr>
      </w:pPr>
      <w:r w:rsidRPr="002650E8">
        <w:rPr>
          <w:rFonts w:ascii="Times" w:hAnsi="Times"/>
          <w:color w:val="000000" w:themeColor="text1"/>
          <w:lang w:val="en-US"/>
        </w:rPr>
        <w:t>E</w:t>
      </w:r>
      <w:proofErr w:type="spellStart"/>
      <w:r w:rsidRPr="002650E8">
        <w:rPr>
          <w:rFonts w:ascii="Times" w:hAnsi="Times"/>
          <w:color w:val="000000" w:themeColor="text1"/>
        </w:rPr>
        <w:t>xisting</w:t>
      </w:r>
      <w:proofErr w:type="spellEnd"/>
      <w:r w:rsidRPr="002650E8">
        <w:rPr>
          <w:rFonts w:ascii="Times" w:hAnsi="Times"/>
          <w:color w:val="000000" w:themeColor="text1"/>
        </w:rPr>
        <w:t xml:space="preserve"> techniques are not capable of accurately aligning</w:t>
      </w:r>
      <w:r w:rsidRPr="002650E8">
        <w:rPr>
          <w:rFonts w:ascii="Times" w:hAnsi="Times"/>
          <w:color w:val="000000" w:themeColor="text1"/>
          <w:lang w:val="en-US"/>
        </w:rPr>
        <w:t xml:space="preserve"> and tracking</w:t>
      </w:r>
      <w:r w:rsidRPr="002650E8">
        <w:rPr>
          <w:rFonts w:ascii="Times" w:hAnsi="Times"/>
          <w:color w:val="000000" w:themeColor="text1"/>
        </w:rPr>
        <w:t xml:space="preserve"> dynamic time-varying data</w:t>
      </w:r>
      <w:r w:rsidRPr="002650E8">
        <w:rPr>
          <w:rFonts w:ascii="Times" w:hAnsi="Times"/>
          <w:color w:val="000000" w:themeColor="text1"/>
          <w:lang w:val="en-US"/>
        </w:rPr>
        <w:t xml:space="preserve"> because of the segmentation problem, </w:t>
      </w:r>
      <w:r w:rsidRPr="002650E8">
        <w:rPr>
          <w:rFonts w:ascii="Times" w:hAnsi="Times"/>
          <w:color w:val="000000" w:themeColor="text1"/>
        </w:rPr>
        <w:t xml:space="preserve">key feature </w:t>
      </w:r>
      <w:r w:rsidRPr="002650E8">
        <w:rPr>
          <w:rFonts w:ascii="Times" w:hAnsi="Times"/>
          <w:color w:val="000000" w:themeColor="text1"/>
          <w:lang w:val="en-US"/>
        </w:rPr>
        <w:t xml:space="preserve">identification or absence of </w:t>
      </w:r>
      <w:r w:rsidRPr="002650E8">
        <w:rPr>
          <w:rFonts w:ascii="Times" w:hAnsi="Times"/>
          <w:color w:val="000000" w:themeColor="text1"/>
        </w:rPr>
        <w:t>overlap</w:t>
      </w:r>
      <w:r w:rsidRPr="002650E8">
        <w:rPr>
          <w:rFonts w:ascii="Times" w:hAnsi="Times"/>
          <w:color w:val="000000" w:themeColor="text1"/>
          <w:lang w:val="en-US"/>
        </w:rPr>
        <w:t xml:space="preserve"> in</w:t>
      </w:r>
      <w:r w:rsidRPr="002650E8">
        <w:rPr>
          <w:rFonts w:ascii="Times" w:hAnsi="Times"/>
          <w:color w:val="000000" w:themeColor="text1"/>
        </w:rPr>
        <w:t xml:space="preserve"> consecutive </w:t>
      </w:r>
      <w:proofErr w:type="spellStart"/>
      <w:r w:rsidRPr="002650E8">
        <w:rPr>
          <w:rFonts w:ascii="Times" w:hAnsi="Times"/>
          <w:color w:val="000000" w:themeColor="text1"/>
        </w:rPr>
        <w:t>timeste</w:t>
      </w:r>
      <w:proofErr w:type="spellEnd"/>
      <w:r w:rsidRPr="002650E8">
        <w:rPr>
          <w:rFonts w:ascii="Times" w:hAnsi="Times"/>
          <w:color w:val="000000" w:themeColor="text1"/>
          <w:lang w:val="en-US"/>
        </w:rPr>
        <w:t>p</w:t>
      </w:r>
      <w:r w:rsidRPr="002650E8">
        <w:rPr>
          <w:rFonts w:ascii="Times" w:hAnsi="Times"/>
          <w:color w:val="000000" w:themeColor="text1"/>
        </w:rPr>
        <w:t xml:space="preserve">. </w:t>
      </w:r>
      <w:r w:rsidRPr="002650E8">
        <w:rPr>
          <w:rFonts w:ascii="Times" w:hAnsi="Times"/>
          <w:color w:val="000000" w:themeColor="text1"/>
          <w:lang w:val="en-US"/>
        </w:rPr>
        <w:t xml:space="preserve"> So,</w:t>
      </w:r>
      <w:r w:rsidRPr="002650E8">
        <w:rPr>
          <w:rFonts w:ascii="Times" w:hAnsi="Times"/>
          <w:color w:val="000000" w:themeColor="text1"/>
        </w:rPr>
        <w:t xml:space="preserve"> </w:t>
      </w:r>
      <w:proofErr w:type="spellStart"/>
      <w:r w:rsidRPr="002650E8">
        <w:rPr>
          <w:rFonts w:ascii="Times" w:hAnsi="Times"/>
          <w:color w:val="000000" w:themeColor="text1"/>
        </w:rPr>
        <w:t>Caban</w:t>
      </w:r>
      <w:proofErr w:type="spellEnd"/>
      <w:r w:rsidRPr="002650E8">
        <w:rPr>
          <w:rFonts w:ascii="Times" w:hAnsi="Times"/>
          <w:color w:val="000000" w:themeColor="text1"/>
          <w:lang w:val="en-US"/>
        </w:rPr>
        <w:t xml:space="preserve"> et al. [23] i</w:t>
      </w:r>
      <w:proofErr w:type="spellStart"/>
      <w:r w:rsidRPr="002650E8">
        <w:rPr>
          <w:rFonts w:ascii="Times" w:hAnsi="Times"/>
          <w:color w:val="000000" w:themeColor="text1"/>
        </w:rPr>
        <w:t>ntroduce</w:t>
      </w:r>
      <w:proofErr w:type="spellEnd"/>
      <w:r w:rsidRPr="002650E8">
        <w:rPr>
          <w:rFonts w:ascii="Times" w:hAnsi="Times"/>
          <w:color w:val="000000" w:themeColor="text1"/>
          <w:lang w:val="en-US"/>
        </w:rPr>
        <w:t>s</w:t>
      </w:r>
      <w:r w:rsidRPr="002650E8">
        <w:rPr>
          <w:rFonts w:ascii="Times" w:hAnsi="Times"/>
          <w:color w:val="000000" w:themeColor="text1"/>
        </w:rPr>
        <w:t xml:space="preserve"> a texture-based feature tracking technique capable of tracking multiple features over time by analyzing local textural properties </w:t>
      </w:r>
      <w:r w:rsidRPr="002650E8">
        <w:rPr>
          <w:rFonts w:ascii="Times" w:hAnsi="Times"/>
          <w:color w:val="000000" w:themeColor="text1"/>
        </w:rPr>
        <w:lastRenderedPageBreak/>
        <w:t xml:space="preserve">and finding correspondent properties </w:t>
      </w:r>
      <w:r w:rsidRPr="002650E8">
        <w:rPr>
          <w:rFonts w:ascii="Times" w:hAnsi="Times"/>
          <w:color w:val="000000" w:themeColor="text1"/>
          <w:lang w:val="en-US"/>
        </w:rPr>
        <w:t xml:space="preserve">from </w:t>
      </w:r>
      <w:r w:rsidRPr="002650E8">
        <w:rPr>
          <w:rFonts w:ascii="Times" w:hAnsi="Times"/>
          <w:color w:val="000000" w:themeColor="text1"/>
        </w:rPr>
        <w:t xml:space="preserve">synthetic and real-world time varying volumetric data. </w:t>
      </w:r>
      <w:r w:rsidRPr="002650E8">
        <w:rPr>
          <w:rFonts w:ascii="Times" w:hAnsi="Times"/>
          <w:color w:val="000000" w:themeColor="text1"/>
          <w:lang w:val="en-US"/>
        </w:rPr>
        <w:t>The main</w:t>
      </w:r>
      <w:r w:rsidRPr="002650E8">
        <w:rPr>
          <w:rFonts w:ascii="Times" w:hAnsi="Times"/>
          <w:color w:val="000000" w:themeColor="text1"/>
        </w:rPr>
        <w:t xml:space="preserve"> limitation </w:t>
      </w:r>
      <w:r w:rsidRPr="002650E8">
        <w:rPr>
          <w:rFonts w:ascii="Times" w:hAnsi="Times"/>
          <w:color w:val="000000" w:themeColor="text1"/>
          <w:lang w:val="en-US"/>
        </w:rPr>
        <w:t>specified in the paper</w:t>
      </w:r>
      <w:r w:rsidRPr="002650E8">
        <w:rPr>
          <w:rFonts w:ascii="Times" w:hAnsi="Times"/>
          <w:color w:val="000000" w:themeColor="text1"/>
        </w:rPr>
        <w:t xml:space="preserve"> is the </w:t>
      </w:r>
      <w:r w:rsidRPr="002650E8">
        <w:rPr>
          <w:rFonts w:ascii="Times" w:hAnsi="Times"/>
          <w:color w:val="000000" w:themeColor="text1"/>
          <w:lang w:val="en-US"/>
        </w:rPr>
        <w:t xml:space="preserve">cumulative error issue that is caused from the </w:t>
      </w:r>
      <w:r w:rsidRPr="002650E8">
        <w:rPr>
          <w:rFonts w:ascii="Times" w:hAnsi="Times"/>
          <w:color w:val="000000" w:themeColor="text1"/>
        </w:rPr>
        <w:t xml:space="preserve">“drifting problem” which exists when small errors are introduced to </w:t>
      </w:r>
      <w:r w:rsidRPr="002650E8">
        <w:rPr>
          <w:rFonts w:ascii="Times" w:hAnsi="Times"/>
          <w:color w:val="000000" w:themeColor="text1"/>
          <w:lang w:val="en-US"/>
        </w:rPr>
        <w:t>the</w:t>
      </w:r>
      <w:r w:rsidRPr="002650E8">
        <w:rPr>
          <w:rFonts w:ascii="Times" w:hAnsi="Times"/>
          <w:color w:val="000000" w:themeColor="text1"/>
        </w:rPr>
        <w:t xml:space="preserve"> texture-based multi-dimensional feature vector over time.</w:t>
      </w:r>
    </w:p>
    <w:p w14:paraId="0CF82481"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The authors </w:t>
      </w:r>
      <w:proofErr w:type="spellStart"/>
      <w:r w:rsidRPr="002650E8">
        <w:rPr>
          <w:rStyle w:val="blue-tooltip"/>
          <w:rFonts w:ascii="Times" w:hAnsi="Times" w:cs="Arial"/>
          <w:color w:val="000000" w:themeColor="text1"/>
          <w:shd w:val="clear" w:color="auto" w:fill="FFFFFF"/>
        </w:rPr>
        <w:t>Bachthaler</w:t>
      </w:r>
      <w:proofErr w:type="spellEnd"/>
      <w:r w:rsidRPr="002650E8">
        <w:rPr>
          <w:rFonts w:ascii="Times" w:hAnsi="Times"/>
          <w:color w:val="000000" w:themeColor="text1"/>
          <w:lang w:val="en-US"/>
        </w:rPr>
        <w:t xml:space="preserve"> et al. [24] have introduced a new technique of </w:t>
      </w:r>
      <w:proofErr w:type="spellStart"/>
      <w:r w:rsidRPr="002650E8">
        <w:rPr>
          <w:rFonts w:ascii="Times" w:hAnsi="Times"/>
          <w:color w:val="000000" w:themeColor="text1"/>
        </w:rPr>
        <w:t>utili</w:t>
      </w:r>
      <w:proofErr w:type="spellEnd"/>
      <w:r w:rsidRPr="002650E8">
        <w:rPr>
          <w:rFonts w:ascii="Times" w:hAnsi="Times"/>
          <w:color w:val="000000" w:themeColor="text1"/>
          <w:lang w:val="en-US"/>
        </w:rPr>
        <w:t>sing</w:t>
      </w:r>
      <w:r w:rsidRPr="002650E8">
        <w:rPr>
          <w:rFonts w:ascii="Times" w:hAnsi="Times"/>
          <w:color w:val="000000" w:themeColor="text1"/>
        </w:rPr>
        <w:t xml:space="preserve"> the overlay of two different LIC</w:t>
      </w:r>
      <w:r w:rsidRPr="002650E8">
        <w:rPr>
          <w:rFonts w:ascii="Times" w:hAnsi="Times"/>
          <w:color w:val="000000" w:themeColor="text1"/>
          <w:lang w:val="en-US"/>
        </w:rPr>
        <w:t xml:space="preserve"> (</w:t>
      </w:r>
      <w:r w:rsidRPr="002650E8">
        <w:rPr>
          <w:rFonts w:ascii="Times" w:hAnsi="Times"/>
          <w:color w:val="000000" w:themeColor="text1"/>
        </w:rPr>
        <w:t>line integral convolution</w:t>
      </w:r>
      <w:r w:rsidRPr="002650E8">
        <w:rPr>
          <w:rFonts w:ascii="Times" w:hAnsi="Times"/>
          <w:color w:val="000000" w:themeColor="text1"/>
          <w:lang w:val="en-US"/>
        </w:rPr>
        <w:t>)</w:t>
      </w:r>
      <w:r w:rsidRPr="002650E8">
        <w:rPr>
          <w:rFonts w:ascii="Times" w:hAnsi="Times"/>
          <w:color w:val="000000" w:themeColor="text1"/>
        </w:rPr>
        <w:t xml:space="preserve"> textures to combine the visualization of the tangential and orthogonal vector fields. </w:t>
      </w:r>
      <w:r w:rsidRPr="002650E8">
        <w:rPr>
          <w:rFonts w:ascii="Times" w:hAnsi="Times"/>
          <w:color w:val="000000" w:themeColor="text1"/>
          <w:lang w:val="en-US"/>
        </w:rPr>
        <w:t xml:space="preserve">They have </w:t>
      </w:r>
      <w:r w:rsidRPr="002650E8">
        <w:rPr>
          <w:rFonts w:ascii="Times" w:hAnsi="Times"/>
          <w:color w:val="000000" w:themeColor="text1"/>
        </w:rPr>
        <w:t>ap</w:t>
      </w:r>
      <w:r w:rsidRPr="002650E8">
        <w:rPr>
          <w:rFonts w:ascii="Times" w:hAnsi="Times"/>
          <w:color w:val="000000" w:themeColor="text1"/>
          <w:lang w:val="en-US"/>
        </w:rPr>
        <w:t>plied</w:t>
      </w:r>
      <w:r w:rsidRPr="002650E8">
        <w:rPr>
          <w:rFonts w:ascii="Times" w:hAnsi="Times"/>
          <w:color w:val="000000" w:themeColor="text1"/>
        </w:rPr>
        <w:t xml:space="preserve"> a weaving of high-frequency spatial textures of different colors</w:t>
      </w:r>
      <w:r w:rsidRPr="002650E8">
        <w:rPr>
          <w:rFonts w:ascii="Times" w:hAnsi="Times"/>
          <w:color w:val="000000" w:themeColor="text1"/>
          <w:lang w:val="en-US"/>
        </w:rPr>
        <w:t xml:space="preserve"> and avoided </w:t>
      </w:r>
      <w:r w:rsidRPr="002650E8">
        <w:rPr>
          <w:rFonts w:ascii="Times" w:hAnsi="Times"/>
          <w:color w:val="000000" w:themeColor="text1"/>
        </w:rPr>
        <w:t>avoid a direct color blending for compositing</w:t>
      </w:r>
      <w:r w:rsidRPr="002650E8">
        <w:rPr>
          <w:rFonts w:ascii="Times" w:hAnsi="Times"/>
          <w:color w:val="000000" w:themeColor="text1"/>
          <w:lang w:val="en-US"/>
        </w:rPr>
        <w:t>.</w:t>
      </w:r>
      <w:r w:rsidRPr="002650E8">
        <w:rPr>
          <w:rFonts w:ascii="Times" w:hAnsi="Times"/>
          <w:color w:val="000000" w:themeColor="text1"/>
        </w:rPr>
        <w:t xml:space="preserve"> Different filter kernels and filter methods are compared and discussed in terms of visualization quality and speed</w:t>
      </w:r>
      <w:r w:rsidRPr="002650E8">
        <w:rPr>
          <w:rFonts w:ascii="Times" w:hAnsi="Times"/>
          <w:color w:val="000000" w:themeColor="text1"/>
          <w:lang w:val="en-US"/>
        </w:rPr>
        <w:t xml:space="preserve"> to</w:t>
      </w:r>
      <w:r w:rsidRPr="002650E8">
        <w:rPr>
          <w:rFonts w:ascii="Times" w:hAnsi="Times"/>
          <w:color w:val="000000" w:themeColor="text1"/>
        </w:rPr>
        <w:t xml:space="preserve"> obtain a consistent and temporally coherent</w:t>
      </w:r>
      <w:r w:rsidRPr="002650E8">
        <w:rPr>
          <w:rFonts w:ascii="Times" w:hAnsi="Times"/>
          <w:color w:val="000000" w:themeColor="text1"/>
          <w:lang w:val="en-US"/>
        </w:rPr>
        <w:t xml:space="preserve"> animation</w:t>
      </w:r>
      <w:r w:rsidRPr="002650E8">
        <w:rPr>
          <w:rFonts w:ascii="Times" w:hAnsi="Times"/>
          <w:color w:val="000000" w:themeColor="text1"/>
        </w:rPr>
        <w:t xml:space="preserve">. </w:t>
      </w:r>
      <w:r w:rsidRPr="002650E8">
        <w:rPr>
          <w:rFonts w:ascii="Times" w:hAnsi="Times"/>
          <w:color w:val="000000" w:themeColor="text1"/>
          <w:lang w:val="en-US"/>
        </w:rPr>
        <w:t xml:space="preserve"> A p</w:t>
      </w:r>
      <w:proofErr w:type="spellStart"/>
      <w:r w:rsidRPr="002650E8">
        <w:rPr>
          <w:rFonts w:ascii="Times" w:hAnsi="Times"/>
          <w:color w:val="000000" w:themeColor="text1"/>
        </w:rPr>
        <w:t>erception</w:t>
      </w:r>
      <w:proofErr w:type="spellEnd"/>
      <w:r w:rsidRPr="002650E8">
        <w:rPr>
          <w:rFonts w:ascii="Times" w:hAnsi="Times"/>
          <w:color w:val="000000" w:themeColor="text1"/>
        </w:rPr>
        <w:t xml:space="preserve"> stud</w:t>
      </w:r>
      <w:r w:rsidRPr="002650E8">
        <w:rPr>
          <w:rFonts w:ascii="Times" w:hAnsi="Times"/>
          <w:color w:val="000000" w:themeColor="text1"/>
          <w:lang w:val="en-US"/>
        </w:rPr>
        <w:t>y</w:t>
      </w:r>
      <w:r w:rsidRPr="002650E8">
        <w:rPr>
          <w:rFonts w:ascii="Times" w:hAnsi="Times"/>
          <w:color w:val="000000" w:themeColor="text1"/>
        </w:rPr>
        <w:t xml:space="preserve"> </w:t>
      </w:r>
      <w:r w:rsidRPr="002650E8">
        <w:rPr>
          <w:rFonts w:ascii="Times" w:hAnsi="Times"/>
          <w:color w:val="000000" w:themeColor="text1"/>
          <w:lang w:val="en-US"/>
        </w:rPr>
        <w:t>was carried out to</w:t>
      </w:r>
      <w:r w:rsidRPr="002650E8">
        <w:rPr>
          <w:rFonts w:ascii="Times" w:hAnsi="Times"/>
          <w:color w:val="000000" w:themeColor="text1"/>
        </w:rPr>
        <w:t xml:space="preserve"> measure the discrimination and perceived speed of moving patterns under realistic settings. </w:t>
      </w:r>
      <w:r w:rsidRPr="002650E8">
        <w:rPr>
          <w:rFonts w:ascii="Times" w:hAnsi="Times"/>
          <w:color w:val="000000" w:themeColor="text1"/>
          <w:lang w:val="en-US"/>
        </w:rPr>
        <w:t>Also, there is an open question to study the implication of global motion perception and the effectiveness of conveying flow structures since they have focused on low-level local motion perception only. The approach of the study is restricted to 2D manifolds and cannot be extended to higher dimensions.</w:t>
      </w:r>
    </w:p>
    <w:p w14:paraId="269D26E8" w14:textId="77777777" w:rsidR="00F93F2A" w:rsidRPr="002650E8" w:rsidRDefault="00F93F2A" w:rsidP="00F93F2A">
      <w:pPr>
        <w:pStyle w:val="NormalWeb"/>
        <w:spacing w:line="360" w:lineRule="auto"/>
        <w:jc w:val="both"/>
        <w:rPr>
          <w:rFonts w:ascii="Times" w:hAnsi="Times"/>
          <w:color w:val="000000" w:themeColor="text1"/>
        </w:rPr>
      </w:pPr>
      <w:r w:rsidRPr="002650E8">
        <w:rPr>
          <w:rFonts w:ascii="Times" w:hAnsi="Times"/>
          <w:color w:val="000000" w:themeColor="text1"/>
          <w:lang w:val="en-US"/>
        </w:rPr>
        <w:t xml:space="preserve">To avoid color blurring and </w:t>
      </w:r>
      <w:r w:rsidRPr="002650E8">
        <w:rPr>
          <w:rFonts w:ascii="Times" w:hAnsi="Times"/>
          <w:color w:val="000000" w:themeColor="text1"/>
        </w:rPr>
        <w:t xml:space="preserve">inconsistencies </w:t>
      </w:r>
      <w:r w:rsidRPr="002650E8">
        <w:rPr>
          <w:rFonts w:ascii="Times" w:hAnsi="Times"/>
          <w:color w:val="000000" w:themeColor="text1"/>
          <w:lang w:val="en-US"/>
        </w:rPr>
        <w:t>in popular L</w:t>
      </w:r>
      <w:proofErr w:type="spellStart"/>
      <w:r w:rsidRPr="002650E8">
        <w:rPr>
          <w:rFonts w:ascii="Times" w:hAnsi="Times"/>
          <w:color w:val="000000" w:themeColor="text1"/>
        </w:rPr>
        <w:t>ine</w:t>
      </w:r>
      <w:proofErr w:type="spellEnd"/>
      <w:r w:rsidRPr="002650E8">
        <w:rPr>
          <w:rFonts w:ascii="Times" w:hAnsi="Times"/>
          <w:color w:val="000000" w:themeColor="text1"/>
        </w:rPr>
        <w:t xml:space="preserve"> </w:t>
      </w:r>
      <w:r w:rsidRPr="002650E8">
        <w:rPr>
          <w:rFonts w:ascii="Times" w:hAnsi="Times"/>
          <w:color w:val="000000" w:themeColor="text1"/>
          <w:lang w:val="en-US"/>
        </w:rPr>
        <w:t>I</w:t>
      </w:r>
      <w:proofErr w:type="spellStart"/>
      <w:r w:rsidRPr="002650E8">
        <w:rPr>
          <w:rFonts w:ascii="Times" w:hAnsi="Times"/>
          <w:color w:val="000000" w:themeColor="text1"/>
        </w:rPr>
        <w:t>ntegral</w:t>
      </w:r>
      <w:proofErr w:type="spellEnd"/>
      <w:r w:rsidRPr="002650E8">
        <w:rPr>
          <w:rFonts w:ascii="Times" w:hAnsi="Times"/>
          <w:color w:val="000000" w:themeColor="text1"/>
        </w:rPr>
        <w:t xml:space="preserve"> </w:t>
      </w:r>
      <w:r w:rsidRPr="002650E8">
        <w:rPr>
          <w:rFonts w:ascii="Times" w:hAnsi="Times"/>
          <w:color w:val="000000" w:themeColor="text1"/>
          <w:lang w:val="en-US"/>
        </w:rPr>
        <w:t>C</w:t>
      </w:r>
      <w:proofErr w:type="spellStart"/>
      <w:r w:rsidRPr="002650E8">
        <w:rPr>
          <w:rFonts w:ascii="Times" w:hAnsi="Times"/>
          <w:color w:val="000000" w:themeColor="text1"/>
        </w:rPr>
        <w:t>onvolution</w:t>
      </w:r>
      <w:proofErr w:type="spellEnd"/>
      <w:r w:rsidRPr="002650E8">
        <w:rPr>
          <w:rFonts w:ascii="Times" w:hAnsi="Times"/>
          <w:color w:val="000000" w:themeColor="text1"/>
        </w:rPr>
        <w:t xml:space="preserve"> (LIC)</w:t>
      </w:r>
      <w:r w:rsidRPr="002650E8">
        <w:rPr>
          <w:rFonts w:ascii="Times" w:hAnsi="Times"/>
          <w:color w:val="000000" w:themeColor="text1"/>
          <w:lang w:val="en-US"/>
        </w:rPr>
        <w:t xml:space="preserve"> scheme and mitigate the expensive computation or memory cost, eliminating surface parameterization, </w:t>
      </w:r>
      <w:r w:rsidRPr="002650E8">
        <w:rPr>
          <w:rStyle w:val="blue-tooltip"/>
          <w:rFonts w:ascii="Times" w:hAnsi="Times" w:cs="Arial"/>
          <w:color w:val="000000" w:themeColor="text1"/>
          <w:shd w:val="clear" w:color="auto" w:fill="FFFFFF"/>
        </w:rPr>
        <w:t>Huang</w:t>
      </w:r>
      <w:r w:rsidRPr="002650E8">
        <w:rPr>
          <w:rFonts w:ascii="Times" w:hAnsi="Times"/>
          <w:color w:val="000000" w:themeColor="text1"/>
          <w:lang w:val="en-US"/>
        </w:rPr>
        <w:t xml:space="preserve"> et al. [25] have introduced a novel image-space surface flow visualization approach that preserves the coherence during user interactions. They have employed a precomputed sequence of triangle textures on coordinates of each vertex to ensure noise textures under different viewpoints remain coherent. </w:t>
      </w:r>
      <w:r w:rsidRPr="002650E8">
        <w:rPr>
          <w:rFonts w:ascii="Times" w:hAnsi="Times"/>
          <w:color w:val="000000" w:themeColor="text1"/>
        </w:rPr>
        <w:t xml:space="preserve">Although </w:t>
      </w:r>
      <w:r w:rsidRPr="002650E8">
        <w:rPr>
          <w:rFonts w:ascii="Times" w:hAnsi="Times"/>
          <w:color w:val="000000" w:themeColor="text1"/>
          <w:lang w:val="en-US"/>
        </w:rPr>
        <w:t>the</w:t>
      </w:r>
      <w:r w:rsidRPr="002650E8">
        <w:rPr>
          <w:rFonts w:ascii="Times" w:hAnsi="Times"/>
          <w:color w:val="000000" w:themeColor="text1"/>
        </w:rPr>
        <w:t xml:space="preserve"> approach works fine for most models, popping artifacts can be still visible for some complicated models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For example: </w:t>
      </w:r>
      <w:r w:rsidRPr="002650E8">
        <w:rPr>
          <w:rFonts w:ascii="Times" w:hAnsi="Times"/>
          <w:color w:val="000000" w:themeColor="text1"/>
        </w:rPr>
        <w:t>when the viewpoint is very far away from or very close to the surface.</w:t>
      </w:r>
    </w:p>
    <w:p w14:paraId="75EA550A"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rPr>
        <w:t xml:space="preserve">Kratz </w:t>
      </w:r>
      <w:r w:rsidRPr="002650E8">
        <w:rPr>
          <w:rFonts w:ascii="Times" w:hAnsi="Times"/>
          <w:color w:val="000000" w:themeColor="text1"/>
          <w:lang w:val="en-US"/>
        </w:rPr>
        <w:t xml:space="preserve">et al. [26] </w:t>
      </w:r>
      <w:r w:rsidRPr="002650E8">
        <w:rPr>
          <w:rFonts w:ascii="Times" w:hAnsi="Times"/>
          <w:color w:val="000000" w:themeColor="text1"/>
        </w:rPr>
        <w:t xml:space="preserve">have presented a method for the generation of anisotropic sample distributions in the planar </w:t>
      </w:r>
      <w:r w:rsidRPr="002650E8">
        <w:rPr>
          <w:rFonts w:ascii="Times" w:hAnsi="Times"/>
          <w:color w:val="000000" w:themeColor="text1"/>
          <w:lang w:val="en-US"/>
        </w:rPr>
        <w:t xml:space="preserve">and </w:t>
      </w:r>
      <w:r w:rsidRPr="002650E8">
        <w:rPr>
          <w:rFonts w:ascii="Times" w:hAnsi="Times"/>
          <w:color w:val="000000" w:themeColor="text1"/>
        </w:rPr>
        <w:t>the two-manifold domain</w:t>
      </w:r>
      <w:r w:rsidRPr="002650E8">
        <w:rPr>
          <w:rFonts w:ascii="Times" w:hAnsi="Times"/>
          <w:color w:val="000000" w:themeColor="text1"/>
          <w:lang w:val="en-US"/>
        </w:rPr>
        <w:t xml:space="preserve">s. They also </w:t>
      </w:r>
      <w:r w:rsidRPr="002650E8">
        <w:rPr>
          <w:rFonts w:ascii="Times" w:hAnsi="Times"/>
          <w:color w:val="000000" w:themeColor="text1"/>
        </w:rPr>
        <w:t xml:space="preserve">presented interactive rendering of anisotropic Voronoi cells. </w:t>
      </w:r>
      <w:r w:rsidRPr="002650E8">
        <w:rPr>
          <w:rFonts w:ascii="Times" w:hAnsi="Times"/>
          <w:color w:val="000000" w:themeColor="text1"/>
          <w:lang w:val="en-US"/>
        </w:rPr>
        <w:t xml:space="preserve">They have used a special sampling approach to </w:t>
      </w:r>
      <w:r w:rsidRPr="002650E8">
        <w:rPr>
          <w:rFonts w:ascii="Times" w:hAnsi="Times"/>
          <w:color w:val="000000" w:themeColor="text1"/>
        </w:rPr>
        <w:t>generate sample distributions that cover the underlying domain densely while significant holes and cluttered areas are avoided</w:t>
      </w:r>
      <w:r w:rsidRPr="002650E8">
        <w:rPr>
          <w:rFonts w:ascii="Times" w:hAnsi="Times"/>
          <w:color w:val="000000" w:themeColor="text1"/>
          <w:lang w:val="en-US"/>
        </w:rPr>
        <w:t>. They u</w:t>
      </w:r>
      <w:r w:rsidRPr="002650E8">
        <w:rPr>
          <w:rFonts w:ascii="Times" w:hAnsi="Times"/>
          <w:color w:val="000000" w:themeColor="text1"/>
        </w:rPr>
        <w:t xml:space="preserve">se quadratic textures as GPU data structures, which results in some redundant storage </w:t>
      </w:r>
      <w:r w:rsidRPr="002650E8">
        <w:rPr>
          <w:rFonts w:ascii="Times" w:hAnsi="Times"/>
          <w:color w:val="000000" w:themeColor="text1"/>
          <w:lang w:val="en-US"/>
        </w:rPr>
        <w:t>that</w:t>
      </w:r>
      <w:r w:rsidRPr="002650E8">
        <w:rPr>
          <w:rFonts w:ascii="Times" w:hAnsi="Times"/>
          <w:color w:val="000000" w:themeColor="text1"/>
        </w:rPr>
        <w:t xml:space="preserve"> </w:t>
      </w:r>
      <w:r w:rsidRPr="002650E8">
        <w:rPr>
          <w:rFonts w:ascii="Times" w:hAnsi="Times"/>
          <w:color w:val="000000" w:themeColor="text1"/>
          <w:lang w:val="en-US"/>
        </w:rPr>
        <w:t>consumes</w:t>
      </w:r>
      <w:r w:rsidRPr="002650E8">
        <w:rPr>
          <w:rFonts w:ascii="Times" w:hAnsi="Times"/>
          <w:color w:val="000000" w:themeColor="text1"/>
        </w:rPr>
        <w:t xml:space="preserve"> higher memory than </w:t>
      </w:r>
      <w:r w:rsidRPr="002650E8">
        <w:rPr>
          <w:rFonts w:ascii="Times" w:hAnsi="Times"/>
          <w:color w:val="000000" w:themeColor="text1"/>
          <w:lang w:val="en-US"/>
        </w:rPr>
        <w:t xml:space="preserve">it should be required. </w:t>
      </w:r>
      <w:r w:rsidRPr="002650E8">
        <w:rPr>
          <w:rFonts w:ascii="Times" w:hAnsi="Times"/>
          <w:color w:val="000000" w:themeColor="text1"/>
        </w:rPr>
        <w:t>The most time-consuming step during initial sampling and relaxation in the two-manifold domain is the back-</w:t>
      </w:r>
      <w:r w:rsidRPr="002650E8">
        <w:rPr>
          <w:rFonts w:ascii="Times" w:hAnsi="Times"/>
          <w:color w:val="000000" w:themeColor="text1"/>
        </w:rPr>
        <w:lastRenderedPageBreak/>
        <w:t xml:space="preserve">projection. </w:t>
      </w:r>
      <w:r w:rsidRPr="002650E8">
        <w:rPr>
          <w:rFonts w:ascii="Times" w:hAnsi="Times"/>
          <w:color w:val="000000" w:themeColor="text1"/>
          <w:lang w:val="en-US"/>
        </w:rPr>
        <w:t>Influence of a</w:t>
      </w:r>
      <w:proofErr w:type="spellStart"/>
      <w:r w:rsidRPr="002650E8">
        <w:rPr>
          <w:rFonts w:ascii="Times" w:hAnsi="Times"/>
          <w:color w:val="000000" w:themeColor="text1"/>
        </w:rPr>
        <w:t>dding</w:t>
      </w:r>
      <w:proofErr w:type="spellEnd"/>
      <w:r w:rsidRPr="002650E8">
        <w:rPr>
          <w:rFonts w:ascii="Times" w:hAnsi="Times"/>
          <w:color w:val="000000" w:themeColor="text1"/>
        </w:rPr>
        <w:t xml:space="preserve"> noise to the cell boundaries </w:t>
      </w:r>
      <w:r w:rsidRPr="002650E8">
        <w:rPr>
          <w:rFonts w:ascii="Times" w:hAnsi="Times"/>
          <w:color w:val="000000" w:themeColor="text1"/>
          <w:lang w:val="en-US"/>
        </w:rPr>
        <w:t>are not tested in their experiment but have plan to do in future.</w:t>
      </w:r>
    </w:p>
    <w:p w14:paraId="39CD5AC4"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To</w:t>
      </w:r>
      <w:r w:rsidRPr="002650E8">
        <w:rPr>
          <w:rFonts w:ascii="Times" w:hAnsi="Times"/>
          <w:color w:val="000000" w:themeColor="text1"/>
        </w:rPr>
        <w:t xml:space="preserve"> improv</w:t>
      </w:r>
      <w:r w:rsidRPr="002650E8">
        <w:rPr>
          <w:rFonts w:ascii="Times" w:hAnsi="Times"/>
          <w:color w:val="000000" w:themeColor="text1"/>
          <w:lang w:val="en-US"/>
        </w:rPr>
        <w:t>e</w:t>
      </w:r>
      <w:r w:rsidRPr="002650E8">
        <w:rPr>
          <w:rFonts w:ascii="Times" w:hAnsi="Times"/>
          <w:color w:val="000000" w:themeColor="text1"/>
        </w:rPr>
        <w:t xml:space="preserve"> the use of color in </w:t>
      </w:r>
      <w:r w:rsidRPr="002650E8">
        <w:rPr>
          <w:rFonts w:ascii="Times" w:hAnsi="Times"/>
          <w:color w:val="000000" w:themeColor="text1"/>
          <w:lang w:val="en-US"/>
        </w:rPr>
        <w:t>combination</w:t>
      </w:r>
      <w:r w:rsidRPr="002650E8">
        <w:rPr>
          <w:rFonts w:ascii="Times" w:hAnsi="Times"/>
          <w:color w:val="000000" w:themeColor="text1"/>
        </w:rPr>
        <w:t xml:space="preserve"> with motion</w:t>
      </w:r>
      <w:r w:rsidRPr="002650E8">
        <w:rPr>
          <w:rFonts w:ascii="Times" w:hAnsi="Times"/>
          <w:color w:val="000000" w:themeColor="text1"/>
          <w:lang w:val="en-US"/>
        </w:rPr>
        <w:t xml:space="preserve"> where the author</w:t>
      </w:r>
      <w:r w:rsidRPr="002650E8">
        <w:rPr>
          <w:rFonts w:ascii="Times" w:hAnsi="Times" w:cs="Arial"/>
          <w:color w:val="000000" w:themeColor="text1"/>
          <w:shd w:val="clear" w:color="auto" w:fill="FFFFFF"/>
        </w:rPr>
        <w:t xml:space="preserve"> Weiskopf</w:t>
      </w:r>
      <w:r w:rsidRPr="002650E8">
        <w:rPr>
          <w:rFonts w:ascii="Times" w:hAnsi="Times" w:cs="Arial"/>
          <w:color w:val="000000" w:themeColor="text1"/>
          <w:shd w:val="clear" w:color="auto" w:fill="FFFFFF"/>
          <w:lang w:val="en-US"/>
        </w:rPr>
        <w:t xml:space="preserve"> [27]</w:t>
      </w:r>
      <w:r w:rsidRPr="002650E8">
        <w:rPr>
          <w:rFonts w:ascii="Times" w:hAnsi="Times"/>
          <w:color w:val="000000" w:themeColor="text1"/>
        </w:rPr>
        <w:t xml:space="preserve"> ha</w:t>
      </w:r>
      <w:r w:rsidRPr="002650E8">
        <w:rPr>
          <w:rFonts w:ascii="Times" w:hAnsi="Times"/>
          <w:color w:val="000000" w:themeColor="text1"/>
          <w:lang w:val="en-US"/>
        </w:rPr>
        <w:t>s</w:t>
      </w:r>
      <w:r w:rsidRPr="002650E8">
        <w:rPr>
          <w:rFonts w:ascii="Times" w:hAnsi="Times"/>
          <w:color w:val="000000" w:themeColor="text1"/>
        </w:rPr>
        <w:t xml:space="preserve"> distinguish</w:t>
      </w:r>
      <w:r w:rsidRPr="002650E8">
        <w:rPr>
          <w:rFonts w:ascii="Times" w:hAnsi="Times"/>
          <w:color w:val="000000" w:themeColor="text1"/>
          <w:lang w:val="en-US"/>
        </w:rPr>
        <w:t>ed</w:t>
      </w:r>
      <w:r w:rsidRPr="002650E8">
        <w:rPr>
          <w:rFonts w:ascii="Times" w:hAnsi="Times"/>
          <w:color w:val="000000" w:themeColor="text1"/>
        </w:rPr>
        <w:t xml:space="preserve"> between the detection of patterns in</w:t>
      </w:r>
      <w:r w:rsidRPr="002650E8">
        <w:rPr>
          <w:rFonts w:ascii="Times" w:hAnsi="Times"/>
          <w:color w:val="000000" w:themeColor="text1"/>
          <w:lang w:val="en-US"/>
        </w:rPr>
        <w:t xml:space="preserve"> motion (</w:t>
      </w:r>
      <w:r w:rsidRPr="002650E8">
        <w:rPr>
          <w:rFonts w:ascii="Times" w:hAnsi="Times"/>
          <w:color w:val="000000" w:themeColor="text1"/>
        </w:rPr>
        <w:t xml:space="preserve">seeing </w:t>
      </w:r>
      <w:r w:rsidRPr="002650E8">
        <w:rPr>
          <w:rFonts w:ascii="Times" w:hAnsi="Times"/>
          <w:color w:val="000000" w:themeColor="text1"/>
          <w:lang w:val="en-US"/>
        </w:rPr>
        <w:t>the</w:t>
      </w:r>
      <w:r w:rsidRPr="002650E8">
        <w:rPr>
          <w:rFonts w:ascii="Times" w:hAnsi="Times"/>
          <w:color w:val="000000" w:themeColor="text1"/>
        </w:rPr>
        <w:t xml:space="preserve"> existence</w:t>
      </w:r>
      <w:r w:rsidRPr="002650E8">
        <w:rPr>
          <w:rFonts w:ascii="Times" w:hAnsi="Times"/>
          <w:color w:val="000000" w:themeColor="text1"/>
          <w:lang w:val="en-US"/>
        </w:rPr>
        <w:t>)</w:t>
      </w:r>
      <w:r w:rsidRPr="002650E8">
        <w:rPr>
          <w:rFonts w:ascii="Times" w:hAnsi="Times"/>
          <w:color w:val="000000" w:themeColor="text1"/>
        </w:rPr>
        <w:t xml:space="preserve"> and the actual perception of </w:t>
      </w:r>
      <w:proofErr w:type="spellStart"/>
      <w:r w:rsidRPr="002650E8">
        <w:rPr>
          <w:rFonts w:ascii="Times" w:hAnsi="Times"/>
          <w:color w:val="000000" w:themeColor="text1"/>
        </w:rPr>
        <w:t>motio</w:t>
      </w:r>
      <w:proofErr w:type="spellEnd"/>
      <w:r w:rsidRPr="002650E8">
        <w:rPr>
          <w:rFonts w:ascii="Times" w:hAnsi="Times"/>
          <w:color w:val="000000" w:themeColor="text1"/>
          <w:lang w:val="en-US"/>
        </w:rPr>
        <w:t>n (</w:t>
      </w:r>
      <w:r w:rsidRPr="002650E8">
        <w:rPr>
          <w:rFonts w:ascii="Times" w:hAnsi="Times"/>
          <w:color w:val="000000" w:themeColor="text1"/>
        </w:rPr>
        <w:t>recognizing speed and direction</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w:t>
      </w:r>
      <w:r w:rsidRPr="002650E8">
        <w:rPr>
          <w:rFonts w:ascii="Times" w:hAnsi="Times"/>
          <w:color w:val="000000" w:themeColor="text1"/>
        </w:rPr>
        <w:t xml:space="preserve">t </w:t>
      </w:r>
      <w:r w:rsidRPr="002650E8">
        <w:rPr>
          <w:rFonts w:ascii="Times" w:hAnsi="Times"/>
          <w:color w:val="000000" w:themeColor="text1"/>
          <w:lang w:val="en-US"/>
        </w:rPr>
        <w:t>discussed</w:t>
      </w:r>
      <w:r w:rsidRPr="002650E8">
        <w:rPr>
          <w:rFonts w:ascii="Times" w:hAnsi="Times"/>
          <w:color w:val="000000" w:themeColor="text1"/>
        </w:rPr>
        <w:t xml:space="preserve"> </w:t>
      </w:r>
      <w:r w:rsidRPr="002650E8">
        <w:rPr>
          <w:rFonts w:ascii="Times" w:hAnsi="Times"/>
          <w:color w:val="000000" w:themeColor="text1"/>
          <w:lang w:val="en-US"/>
        </w:rPr>
        <w:t xml:space="preserve">on how </w:t>
      </w:r>
      <w:r w:rsidRPr="002650E8">
        <w:rPr>
          <w:rFonts w:ascii="Times" w:hAnsi="Times"/>
          <w:color w:val="000000" w:themeColor="text1"/>
        </w:rPr>
        <w:t xml:space="preserve">calibration is needed to represent data by the perceived speeds of colored patterns </w:t>
      </w:r>
      <w:r w:rsidRPr="002650E8">
        <w:rPr>
          <w:rFonts w:ascii="Times" w:hAnsi="Times"/>
          <w:color w:val="000000" w:themeColor="text1"/>
          <w:lang w:val="en-US"/>
        </w:rPr>
        <w:t xml:space="preserve">and </w:t>
      </w:r>
      <w:r w:rsidRPr="002650E8">
        <w:rPr>
          <w:rFonts w:ascii="Times" w:hAnsi="Times"/>
          <w:color w:val="000000" w:themeColor="text1"/>
        </w:rPr>
        <w:t>demonstrate</w:t>
      </w:r>
      <w:r w:rsidRPr="002650E8">
        <w:rPr>
          <w:rFonts w:ascii="Times" w:hAnsi="Times"/>
          <w:color w:val="000000" w:themeColor="text1"/>
          <w:lang w:val="en-US"/>
        </w:rPr>
        <w:t>d</w:t>
      </w:r>
      <w:r w:rsidRPr="002650E8">
        <w:rPr>
          <w:rFonts w:ascii="Times" w:hAnsi="Times"/>
          <w:color w:val="000000" w:themeColor="text1"/>
        </w:rPr>
        <w:t xml:space="preserve"> how the guidelines</w:t>
      </w:r>
      <w:r w:rsidRPr="002650E8">
        <w:rPr>
          <w:rFonts w:ascii="Times" w:hAnsi="Times"/>
          <w:color w:val="000000" w:themeColor="text1"/>
          <w:lang w:val="en-US"/>
        </w:rPr>
        <w:t xml:space="preserve"> of </w:t>
      </w:r>
      <w:r w:rsidRPr="002650E8">
        <w:rPr>
          <w:rFonts w:ascii="Times" w:hAnsi="Times"/>
          <w:color w:val="000000" w:themeColor="text1"/>
        </w:rPr>
        <w:t>design of animated graphics</w:t>
      </w:r>
      <w:r w:rsidRPr="002650E8">
        <w:rPr>
          <w:rFonts w:ascii="Times" w:hAnsi="Times"/>
          <w:color w:val="000000" w:themeColor="text1"/>
          <w:lang w:val="en-US"/>
        </w:rPr>
        <w:t xml:space="preserve"> </w:t>
      </w:r>
      <w:r w:rsidRPr="002650E8">
        <w:rPr>
          <w:rFonts w:ascii="Times" w:hAnsi="Times"/>
          <w:color w:val="000000" w:themeColor="text1"/>
        </w:rPr>
        <w:t>and the calibration approach can be used</w:t>
      </w:r>
      <w:r w:rsidRPr="002650E8">
        <w:rPr>
          <w:rFonts w:ascii="Times" w:hAnsi="Times"/>
          <w:color w:val="000000" w:themeColor="text1"/>
          <w:lang w:val="en-US"/>
        </w:rPr>
        <w:t xml:space="preserve">. Although they defined and explained the guidelines, they were not able to make a </w:t>
      </w:r>
      <w:r w:rsidRPr="002650E8">
        <w:rPr>
          <w:rFonts w:ascii="Times" w:hAnsi="Times"/>
          <w:color w:val="000000" w:themeColor="text1"/>
        </w:rPr>
        <w:t>well-established computational model</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Finally, they have mentioned several of possible future works, firstly - </w:t>
      </w:r>
      <w:r w:rsidRPr="002650E8">
        <w:rPr>
          <w:rFonts w:ascii="Times" w:hAnsi="Times"/>
          <w:color w:val="000000" w:themeColor="text1"/>
        </w:rPr>
        <w:t>user studies could be conducted to test the proposed guidelines for various application scenarios</w:t>
      </w:r>
      <w:r w:rsidRPr="002650E8">
        <w:rPr>
          <w:rFonts w:ascii="Times" w:hAnsi="Times"/>
          <w:color w:val="000000" w:themeColor="text1"/>
          <w:lang w:val="en-US"/>
        </w:rPr>
        <w:t xml:space="preserve">, secondly - </w:t>
      </w:r>
      <w:r w:rsidRPr="002650E8">
        <w:rPr>
          <w:rFonts w:ascii="Times" w:hAnsi="Times"/>
          <w:color w:val="000000" w:themeColor="text1"/>
        </w:rPr>
        <w:t>evaluate the calibration process in more detail by statistically significant user tests</w:t>
      </w:r>
      <w:r w:rsidRPr="002650E8">
        <w:rPr>
          <w:rFonts w:ascii="Times" w:hAnsi="Times"/>
          <w:color w:val="000000" w:themeColor="text1"/>
          <w:lang w:val="en-US"/>
        </w:rPr>
        <w:t xml:space="preserve">, thirdly - </w:t>
      </w:r>
      <w:r w:rsidRPr="002650E8">
        <w:rPr>
          <w:rFonts w:ascii="Times" w:hAnsi="Times"/>
          <w:color w:val="000000" w:themeColor="text1"/>
        </w:rPr>
        <w:t>address specific combinations of chromatic motion and further perceptual features like texture</w:t>
      </w:r>
      <w:r w:rsidRPr="002650E8">
        <w:rPr>
          <w:rFonts w:ascii="Times" w:hAnsi="Times"/>
          <w:color w:val="000000" w:themeColor="text1"/>
          <w:lang w:val="en-US"/>
        </w:rPr>
        <w:t>.</w:t>
      </w:r>
    </w:p>
    <w:p w14:paraId="28CDA804" w14:textId="7C1B0865" w:rsidR="00C627E2" w:rsidRDefault="00F93F2A" w:rsidP="00F93F2A">
      <w:pPr>
        <w:pStyle w:val="NormalWeb"/>
        <w:spacing w:line="360" w:lineRule="auto"/>
        <w:jc w:val="both"/>
        <w:rPr>
          <w:rFonts w:ascii="Times" w:hAnsi="Times"/>
          <w:color w:val="000000" w:themeColor="text1"/>
          <w:lang w:val="en-US"/>
        </w:rPr>
      </w:pPr>
      <w:r w:rsidRPr="002650E8">
        <w:rPr>
          <w:rStyle w:val="blue-tooltip"/>
          <w:rFonts w:ascii="Times" w:hAnsi="Times" w:cs="Arial"/>
          <w:color w:val="000000" w:themeColor="text1"/>
          <w:shd w:val="clear" w:color="auto" w:fill="FFFFFF"/>
        </w:rPr>
        <w:t>Healey</w:t>
      </w:r>
      <w:r w:rsidRPr="002650E8">
        <w:rPr>
          <w:rFonts w:ascii="Times" w:hAnsi="Times"/>
          <w:color w:val="000000" w:themeColor="text1"/>
        </w:rPr>
        <w:t xml:space="preserve"> </w:t>
      </w:r>
      <w:r w:rsidRPr="002650E8">
        <w:rPr>
          <w:rFonts w:ascii="Times" w:hAnsi="Times"/>
          <w:color w:val="000000" w:themeColor="text1"/>
          <w:lang w:val="en-US"/>
        </w:rPr>
        <w:t xml:space="preserve">et al. [28] </w:t>
      </w:r>
      <w:r w:rsidRPr="002650E8">
        <w:rPr>
          <w:rFonts w:ascii="Times" w:hAnsi="Times"/>
          <w:color w:val="000000" w:themeColor="text1"/>
        </w:rPr>
        <w:t xml:space="preserve">presents a new method for using texture to visualize multidimensional data elements arranged on an underlying three-dimensional height field. </w:t>
      </w:r>
      <w:r w:rsidRPr="002650E8">
        <w:rPr>
          <w:rFonts w:ascii="Times" w:hAnsi="Times"/>
          <w:color w:val="000000" w:themeColor="text1"/>
          <w:lang w:val="en-US"/>
        </w:rPr>
        <w:t>P</w:t>
      </w:r>
      <w:proofErr w:type="spellStart"/>
      <w:r w:rsidRPr="002650E8">
        <w:rPr>
          <w:rFonts w:ascii="Times" w:hAnsi="Times"/>
          <w:color w:val="000000" w:themeColor="text1"/>
        </w:rPr>
        <w:t>erceptual</w:t>
      </w:r>
      <w:proofErr w:type="spellEnd"/>
      <w:r w:rsidRPr="002650E8">
        <w:rPr>
          <w:rFonts w:ascii="Times" w:hAnsi="Times"/>
          <w:color w:val="000000" w:themeColor="text1"/>
        </w:rPr>
        <w:t xml:space="preserve"> texture elements are built by controlling three separate texture dimensions: height, density, and regularity. </w:t>
      </w:r>
      <w:r w:rsidRPr="002650E8">
        <w:rPr>
          <w:rFonts w:ascii="Times" w:hAnsi="Times"/>
          <w:color w:val="000000" w:themeColor="text1"/>
          <w:lang w:val="en-US"/>
        </w:rPr>
        <w:t xml:space="preserve">They </w:t>
      </w:r>
      <w:r w:rsidRPr="002650E8">
        <w:rPr>
          <w:rFonts w:ascii="Times" w:hAnsi="Times"/>
          <w:color w:val="000000" w:themeColor="text1"/>
        </w:rPr>
        <w:t>conducted a set of controlled experiments to measure the effectiveness of these dimensions, and to identify any visual interference that may occur when all three are displayed simultaneously at the same spatial location</w:t>
      </w:r>
      <w:r w:rsidRPr="002650E8">
        <w:rPr>
          <w:rFonts w:ascii="Times" w:hAnsi="Times"/>
          <w:color w:val="000000" w:themeColor="text1"/>
          <w:lang w:val="en-US"/>
        </w:rPr>
        <w:t>. A</w:t>
      </w:r>
      <w:r w:rsidRPr="002650E8">
        <w:rPr>
          <w:rFonts w:ascii="Times" w:hAnsi="Times"/>
          <w:color w:val="000000" w:themeColor="text1"/>
        </w:rPr>
        <w:t>d-hoc mapping often introduce</w:t>
      </w:r>
      <w:r w:rsidRPr="002650E8">
        <w:rPr>
          <w:rFonts w:ascii="Times" w:hAnsi="Times"/>
          <w:color w:val="000000" w:themeColor="text1"/>
          <w:lang w:val="en-US"/>
        </w:rPr>
        <w:t>s</w:t>
      </w:r>
      <w:r w:rsidRPr="002650E8">
        <w:rPr>
          <w:rFonts w:ascii="Times" w:hAnsi="Times"/>
          <w:color w:val="000000" w:themeColor="text1"/>
        </w:rPr>
        <w:t xml:space="preserve"> visual artifacts that actively interfere with a user’s ability to perform their visual analysis tasks.</w:t>
      </w:r>
      <w:r w:rsidRPr="002650E8">
        <w:rPr>
          <w:rFonts w:ascii="Times" w:hAnsi="Times"/>
          <w:color w:val="000000" w:themeColor="text1"/>
          <w:lang w:val="en-US"/>
        </w:rPr>
        <w:t xml:space="preserve"> Additionally, it is found that</w:t>
      </w:r>
      <w:r w:rsidRPr="002650E8">
        <w:rPr>
          <w:rFonts w:ascii="Times" w:hAnsi="Times"/>
          <w:color w:val="000000" w:themeColor="text1"/>
        </w:rPr>
        <w:t xml:space="preserve"> taller, shorter, denser, and sparser </w:t>
      </w:r>
      <w:proofErr w:type="spellStart"/>
      <w:r w:rsidRPr="002650E8">
        <w:rPr>
          <w:rFonts w:ascii="Times" w:hAnsi="Times"/>
          <w:color w:val="000000" w:themeColor="text1"/>
        </w:rPr>
        <w:t>pexels</w:t>
      </w:r>
      <w:proofErr w:type="spellEnd"/>
      <w:r w:rsidRPr="002650E8">
        <w:rPr>
          <w:rFonts w:ascii="Times" w:hAnsi="Times"/>
          <w:color w:val="000000" w:themeColor="text1"/>
        </w:rPr>
        <w:t xml:space="preserve"> can be easily identified, but that certain background texture patterns must be avoided to ensure accurate performance</w:t>
      </w:r>
      <w:r w:rsidRPr="002650E8">
        <w:rPr>
          <w:rFonts w:ascii="Times" w:hAnsi="Times"/>
          <w:color w:val="000000" w:themeColor="text1"/>
          <w:lang w:val="en-US"/>
        </w:rPr>
        <w:t>.</w:t>
      </w:r>
    </w:p>
    <w:p w14:paraId="341DFEC2" w14:textId="77777777" w:rsidR="00164D7A" w:rsidRPr="002E48C9" w:rsidRDefault="00164D7A" w:rsidP="00F93F2A">
      <w:pPr>
        <w:pStyle w:val="NormalWeb"/>
        <w:spacing w:line="360" w:lineRule="auto"/>
        <w:jc w:val="both"/>
        <w:rPr>
          <w:rFonts w:ascii="Times" w:hAnsi="Times"/>
          <w:color w:val="000000" w:themeColor="text1"/>
        </w:rPr>
      </w:pPr>
    </w:p>
    <w:p w14:paraId="3C2D1F81" w14:textId="2DDCA32A" w:rsidR="005B1310" w:rsidRPr="002E48C9" w:rsidRDefault="003A3D25" w:rsidP="00B76F3D">
      <w:pPr>
        <w:spacing w:line="360" w:lineRule="auto"/>
        <w:jc w:val="both"/>
        <w:rPr>
          <w:rFonts w:ascii="Times" w:hAnsi="Times"/>
          <w:b/>
          <w:bCs/>
          <w:color w:val="000000" w:themeColor="text1"/>
          <w:lang w:val="en-US"/>
        </w:rPr>
      </w:pPr>
      <w:r w:rsidRPr="002E48C9">
        <w:rPr>
          <w:rFonts w:ascii="Times" w:hAnsi="Times"/>
          <w:b/>
          <w:bCs/>
          <w:color w:val="000000" w:themeColor="text1"/>
          <w:lang w:val="en-US"/>
        </w:rPr>
        <w:t>2.</w:t>
      </w:r>
      <w:r w:rsidR="00A66B72" w:rsidRPr="002E48C9">
        <w:rPr>
          <w:rFonts w:ascii="Times" w:hAnsi="Times"/>
          <w:b/>
          <w:bCs/>
          <w:color w:val="000000" w:themeColor="text1"/>
          <w:lang w:val="en-US"/>
        </w:rPr>
        <w:t>5.</w:t>
      </w:r>
      <w:r w:rsidRPr="002E48C9">
        <w:rPr>
          <w:rFonts w:ascii="Times" w:hAnsi="Times"/>
          <w:b/>
          <w:bCs/>
          <w:color w:val="000000" w:themeColor="text1"/>
          <w:lang w:val="en-US"/>
        </w:rPr>
        <w:tab/>
        <w:t>Limitations of related works</w:t>
      </w:r>
    </w:p>
    <w:p w14:paraId="5306FF1D" w14:textId="3ABDFE8A" w:rsidR="003A3D25" w:rsidRPr="002E48C9" w:rsidRDefault="003A3D25" w:rsidP="00B76F3D">
      <w:pPr>
        <w:spacing w:line="360" w:lineRule="auto"/>
        <w:jc w:val="both"/>
        <w:rPr>
          <w:rFonts w:ascii="Times" w:hAnsi="Times"/>
          <w:color w:val="000000" w:themeColor="text1"/>
          <w:lang w:val="en-US"/>
        </w:rPr>
      </w:pPr>
      <w:r w:rsidRPr="002E48C9">
        <w:rPr>
          <w:rFonts w:ascii="Times" w:hAnsi="Times"/>
          <w:color w:val="000000" w:themeColor="text1"/>
          <w:lang w:val="en-US"/>
        </w:rPr>
        <w:t xml:space="preserve">As stated in </w:t>
      </w:r>
      <w:r w:rsidR="008C3CAF" w:rsidRPr="002E48C9">
        <w:rPr>
          <w:rFonts w:ascii="Times" w:hAnsi="Times"/>
          <w:color w:val="000000" w:themeColor="text1"/>
          <w:lang w:val="en-US"/>
        </w:rPr>
        <w:t xml:space="preserve">the </w:t>
      </w:r>
      <w:r w:rsidRPr="002E48C9">
        <w:rPr>
          <w:rFonts w:ascii="Times" w:hAnsi="Times"/>
          <w:color w:val="000000" w:themeColor="text1"/>
          <w:lang w:val="en-US"/>
        </w:rPr>
        <w:t>related works section, a plethora of stud</w:t>
      </w:r>
      <w:r w:rsidR="008C3CAF" w:rsidRPr="002E48C9">
        <w:rPr>
          <w:rFonts w:ascii="Times" w:hAnsi="Times"/>
          <w:color w:val="000000" w:themeColor="text1"/>
          <w:lang w:val="en-US"/>
        </w:rPr>
        <w:t>ies</w:t>
      </w:r>
      <w:r w:rsidRPr="002E48C9">
        <w:rPr>
          <w:rFonts w:ascii="Times" w:hAnsi="Times"/>
          <w:color w:val="000000" w:themeColor="text1"/>
          <w:lang w:val="en-US"/>
        </w:rPr>
        <w:t xml:space="preserve"> ha</w:t>
      </w:r>
      <w:r w:rsidR="008C3CAF" w:rsidRPr="002E48C9">
        <w:rPr>
          <w:rFonts w:ascii="Times" w:hAnsi="Times"/>
          <w:color w:val="000000" w:themeColor="text1"/>
          <w:lang w:val="en-US"/>
        </w:rPr>
        <w:t>ve</w:t>
      </w:r>
      <w:r w:rsidRPr="002E48C9">
        <w:rPr>
          <w:rFonts w:ascii="Times" w:hAnsi="Times"/>
          <w:color w:val="000000" w:themeColor="text1"/>
          <w:lang w:val="en-US"/>
        </w:rPr>
        <w:t xml:space="preserve"> been </w:t>
      </w:r>
      <w:r w:rsidR="008C3CAF" w:rsidRPr="002E48C9">
        <w:rPr>
          <w:rFonts w:ascii="Times" w:hAnsi="Times"/>
          <w:color w:val="000000" w:themeColor="text1"/>
          <w:lang w:val="en-US"/>
        </w:rPr>
        <w:t>conducted in these</w:t>
      </w:r>
      <w:r w:rsidRPr="002E48C9">
        <w:rPr>
          <w:rFonts w:ascii="Times" w:hAnsi="Times"/>
          <w:color w:val="000000" w:themeColor="text1"/>
          <w:lang w:val="en-US"/>
        </w:rPr>
        <w:t xml:space="preserve"> domains, for example: predicting modeling and augmentation of algorithms, time series analyses and comparisons on different diseases and/or on other temporal data, real time predictions from models, measuring chromatic aberration from image distortion, effect of color and light on display devices, uncertainty visualization and decision making, texture analyses and assessments, perceptual textures to represent multi-dimensional dataset,  and etc. In our knowledge predictive uncertainty </w:t>
      </w:r>
      <w:r w:rsidR="0093112E" w:rsidRPr="002E48C9">
        <w:rPr>
          <w:rFonts w:ascii="Times" w:hAnsi="Times"/>
          <w:color w:val="000000" w:themeColor="text1"/>
          <w:lang w:val="en-US"/>
        </w:rPr>
        <w:t>has not been represented with</w:t>
      </w:r>
      <w:r w:rsidRPr="002E48C9">
        <w:rPr>
          <w:rFonts w:ascii="Times" w:hAnsi="Times"/>
          <w:color w:val="000000" w:themeColor="text1"/>
          <w:lang w:val="en-US"/>
        </w:rPr>
        <w:t xml:space="preserve"> chromatic aberration</w:t>
      </w:r>
      <w:r w:rsidR="0093112E" w:rsidRPr="002E48C9">
        <w:rPr>
          <w:rFonts w:ascii="Times" w:hAnsi="Times"/>
          <w:color w:val="000000" w:themeColor="text1"/>
          <w:lang w:val="en-US"/>
        </w:rPr>
        <w:t>.</w:t>
      </w:r>
      <w:r w:rsidRPr="002E48C9">
        <w:rPr>
          <w:rFonts w:ascii="Times" w:hAnsi="Times"/>
          <w:color w:val="000000" w:themeColor="text1"/>
          <w:lang w:val="en-US"/>
        </w:rPr>
        <w:t xml:space="preserve"> </w:t>
      </w:r>
      <w:r w:rsidR="0093112E" w:rsidRPr="002E48C9">
        <w:rPr>
          <w:rFonts w:ascii="Times" w:hAnsi="Times"/>
          <w:color w:val="000000" w:themeColor="text1"/>
          <w:lang w:val="en-US"/>
        </w:rPr>
        <w:lastRenderedPageBreak/>
        <w:t xml:space="preserve">Furthermore, our approach of </w:t>
      </w:r>
      <w:r w:rsidRPr="002E48C9">
        <w:rPr>
          <w:rFonts w:ascii="Times" w:hAnsi="Times"/>
          <w:color w:val="000000" w:themeColor="text1"/>
          <w:lang w:val="en-US"/>
        </w:rPr>
        <w:t>three dynamic variables</w:t>
      </w:r>
      <w:r w:rsidR="0093112E" w:rsidRPr="002E48C9">
        <w:rPr>
          <w:rFonts w:ascii="Times" w:hAnsi="Times"/>
          <w:color w:val="000000" w:themeColor="text1"/>
          <w:lang w:val="en-US"/>
        </w:rPr>
        <w:t xml:space="preserve"> visualization</w:t>
      </w:r>
      <w:r w:rsidRPr="002E48C9">
        <w:rPr>
          <w:rFonts w:ascii="Times" w:hAnsi="Times"/>
          <w:color w:val="000000" w:themeColor="text1"/>
          <w:lang w:val="en-US"/>
        </w:rPr>
        <w:t xml:space="preserve"> in two-dimensional space with texture is also </w:t>
      </w:r>
      <w:r w:rsidR="0093112E" w:rsidRPr="002E48C9">
        <w:rPr>
          <w:rFonts w:ascii="Times" w:hAnsi="Times"/>
          <w:color w:val="000000" w:themeColor="text1"/>
          <w:lang w:val="en-US"/>
        </w:rPr>
        <w:t>a novel</w:t>
      </w:r>
      <w:r w:rsidRPr="002E48C9">
        <w:rPr>
          <w:rFonts w:ascii="Times" w:hAnsi="Times"/>
          <w:color w:val="000000" w:themeColor="text1"/>
          <w:lang w:val="en-US"/>
        </w:rPr>
        <w:t xml:space="preserve"> idea.</w:t>
      </w:r>
    </w:p>
    <w:p w14:paraId="53186365" w14:textId="77777777" w:rsidR="003A3D25" w:rsidRPr="002E48C9" w:rsidRDefault="003A3D25" w:rsidP="00B76F3D">
      <w:pPr>
        <w:spacing w:line="360" w:lineRule="auto"/>
        <w:jc w:val="both"/>
        <w:rPr>
          <w:b/>
          <w:bCs/>
          <w:color w:val="000000" w:themeColor="text1"/>
          <w:sz w:val="28"/>
          <w:szCs w:val="28"/>
        </w:rPr>
      </w:pPr>
    </w:p>
    <w:p w14:paraId="3B321493" w14:textId="77777777" w:rsidR="003A3D25" w:rsidRPr="002E48C9" w:rsidRDefault="003A3D25" w:rsidP="00B76F3D">
      <w:pPr>
        <w:spacing w:line="360" w:lineRule="auto"/>
        <w:jc w:val="both"/>
        <w:rPr>
          <w:b/>
          <w:bCs/>
          <w:color w:val="000000" w:themeColor="text1"/>
          <w:sz w:val="28"/>
          <w:szCs w:val="28"/>
        </w:rPr>
      </w:pPr>
    </w:p>
    <w:p w14:paraId="2381449A" w14:textId="493CC45E" w:rsidR="00E419BC" w:rsidRPr="002E48C9" w:rsidRDefault="00E419BC" w:rsidP="009D0CD1">
      <w:pPr>
        <w:spacing w:line="360" w:lineRule="auto"/>
        <w:rPr>
          <w:rFonts w:ascii="Times" w:hAnsi="Times"/>
          <w:color w:val="000000" w:themeColor="text1"/>
          <w:lang w:val="en-US"/>
        </w:rPr>
      </w:pPr>
    </w:p>
    <w:sectPr w:rsidR="00E419BC" w:rsidRPr="002E48C9" w:rsidSect="00A33728">
      <w:type w:val="continuous"/>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7669" w14:textId="77777777" w:rsidR="00C20B27" w:rsidRDefault="00C20B27" w:rsidP="002C2CD3">
      <w:r>
        <w:separator/>
      </w:r>
    </w:p>
  </w:endnote>
  <w:endnote w:type="continuationSeparator" w:id="0">
    <w:p w14:paraId="57967A39" w14:textId="77777777" w:rsidR="00C20B27" w:rsidRDefault="00C20B27"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853555"/>
      <w:docPartObj>
        <w:docPartGallery w:val="Page Numbers (Bottom of Page)"/>
        <w:docPartUnique/>
      </w:docPartObj>
    </w:sdtPr>
    <w:sdtEndPr>
      <w:rPr>
        <w:rStyle w:val="PageNumber"/>
      </w:rPr>
    </w:sdtEndPr>
    <w:sdtContent>
      <w:p w14:paraId="16DDBD7F" w14:textId="0EFA9A4C"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E03A" w14:textId="77777777" w:rsidR="00C20B27" w:rsidRDefault="00C20B27" w:rsidP="002C2CD3">
      <w:r>
        <w:separator/>
      </w:r>
    </w:p>
  </w:footnote>
  <w:footnote w:type="continuationSeparator" w:id="0">
    <w:p w14:paraId="5D6493BA" w14:textId="77777777" w:rsidR="00C20B27" w:rsidRDefault="00C20B27"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7"/>
  </w:num>
  <w:num w:numId="9">
    <w:abstractNumId w:val="24"/>
  </w:num>
  <w:num w:numId="10">
    <w:abstractNumId w:val="9"/>
  </w:num>
  <w:num w:numId="11">
    <w:abstractNumId w:val="19"/>
  </w:num>
  <w:num w:numId="12">
    <w:abstractNumId w:val="5"/>
  </w:num>
  <w:num w:numId="13">
    <w:abstractNumId w:val="28"/>
  </w:num>
  <w:num w:numId="14">
    <w:abstractNumId w:val="25"/>
  </w:num>
  <w:num w:numId="15">
    <w:abstractNumId w:val="1"/>
  </w:num>
  <w:num w:numId="16">
    <w:abstractNumId w:val="7"/>
  </w:num>
  <w:num w:numId="17">
    <w:abstractNumId w:val="26"/>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90E1A"/>
    <w:rsid w:val="00192110"/>
    <w:rsid w:val="00194555"/>
    <w:rsid w:val="00195BEA"/>
    <w:rsid w:val="001A5E0C"/>
    <w:rsid w:val="001B3BBA"/>
    <w:rsid w:val="001B3CA7"/>
    <w:rsid w:val="001B598C"/>
    <w:rsid w:val="001C47CB"/>
    <w:rsid w:val="001D1796"/>
    <w:rsid w:val="001D28E3"/>
    <w:rsid w:val="001E310E"/>
    <w:rsid w:val="001E5054"/>
    <w:rsid w:val="001E7217"/>
    <w:rsid w:val="001F137E"/>
    <w:rsid w:val="001F3770"/>
    <w:rsid w:val="001F54D9"/>
    <w:rsid w:val="00200D7B"/>
    <w:rsid w:val="00202AAB"/>
    <w:rsid w:val="0020335E"/>
    <w:rsid w:val="00212B09"/>
    <w:rsid w:val="00215E7E"/>
    <w:rsid w:val="002160E5"/>
    <w:rsid w:val="0021770F"/>
    <w:rsid w:val="0022223C"/>
    <w:rsid w:val="002227B1"/>
    <w:rsid w:val="00222DA8"/>
    <w:rsid w:val="00225574"/>
    <w:rsid w:val="002258A8"/>
    <w:rsid w:val="002267AE"/>
    <w:rsid w:val="00230ED5"/>
    <w:rsid w:val="002329B6"/>
    <w:rsid w:val="00244E8C"/>
    <w:rsid w:val="00245A71"/>
    <w:rsid w:val="00251C2E"/>
    <w:rsid w:val="0025551D"/>
    <w:rsid w:val="00260105"/>
    <w:rsid w:val="00261869"/>
    <w:rsid w:val="00264371"/>
    <w:rsid w:val="002646E3"/>
    <w:rsid w:val="0026507B"/>
    <w:rsid w:val="00281A5B"/>
    <w:rsid w:val="002901E4"/>
    <w:rsid w:val="00293FCA"/>
    <w:rsid w:val="00295341"/>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2CD1"/>
    <w:rsid w:val="002F7C44"/>
    <w:rsid w:val="0030034A"/>
    <w:rsid w:val="00302F66"/>
    <w:rsid w:val="003048B7"/>
    <w:rsid w:val="00305BD9"/>
    <w:rsid w:val="00306E8E"/>
    <w:rsid w:val="00307047"/>
    <w:rsid w:val="00307097"/>
    <w:rsid w:val="00311536"/>
    <w:rsid w:val="003116CD"/>
    <w:rsid w:val="00313D53"/>
    <w:rsid w:val="003206F1"/>
    <w:rsid w:val="003217D7"/>
    <w:rsid w:val="00321994"/>
    <w:rsid w:val="00323D4D"/>
    <w:rsid w:val="0032417A"/>
    <w:rsid w:val="0032606B"/>
    <w:rsid w:val="00330810"/>
    <w:rsid w:val="00331214"/>
    <w:rsid w:val="00341436"/>
    <w:rsid w:val="003428EC"/>
    <w:rsid w:val="0034652D"/>
    <w:rsid w:val="003527F7"/>
    <w:rsid w:val="003545C8"/>
    <w:rsid w:val="00356503"/>
    <w:rsid w:val="00357AD6"/>
    <w:rsid w:val="003605DF"/>
    <w:rsid w:val="003638D1"/>
    <w:rsid w:val="00364BC9"/>
    <w:rsid w:val="00365D5B"/>
    <w:rsid w:val="00370619"/>
    <w:rsid w:val="00372FC2"/>
    <w:rsid w:val="00375942"/>
    <w:rsid w:val="0038110E"/>
    <w:rsid w:val="003957DE"/>
    <w:rsid w:val="00397501"/>
    <w:rsid w:val="003A004E"/>
    <w:rsid w:val="003A3D25"/>
    <w:rsid w:val="003A3F64"/>
    <w:rsid w:val="003A588A"/>
    <w:rsid w:val="003A76D7"/>
    <w:rsid w:val="003B3F2B"/>
    <w:rsid w:val="003B6E21"/>
    <w:rsid w:val="003C02C5"/>
    <w:rsid w:val="003C2C97"/>
    <w:rsid w:val="003C347F"/>
    <w:rsid w:val="003C749E"/>
    <w:rsid w:val="003D017A"/>
    <w:rsid w:val="003D6EF6"/>
    <w:rsid w:val="003D723A"/>
    <w:rsid w:val="003D7783"/>
    <w:rsid w:val="003E0EA2"/>
    <w:rsid w:val="003E13DC"/>
    <w:rsid w:val="003E4A60"/>
    <w:rsid w:val="003E6819"/>
    <w:rsid w:val="003E7693"/>
    <w:rsid w:val="003F09CA"/>
    <w:rsid w:val="003F0C8D"/>
    <w:rsid w:val="003F1B09"/>
    <w:rsid w:val="003F59F8"/>
    <w:rsid w:val="003F62CA"/>
    <w:rsid w:val="003F66E0"/>
    <w:rsid w:val="004006E9"/>
    <w:rsid w:val="004033D5"/>
    <w:rsid w:val="004106BD"/>
    <w:rsid w:val="00412624"/>
    <w:rsid w:val="00416D94"/>
    <w:rsid w:val="004177E9"/>
    <w:rsid w:val="0042133B"/>
    <w:rsid w:val="00425704"/>
    <w:rsid w:val="00430AA4"/>
    <w:rsid w:val="00432492"/>
    <w:rsid w:val="004375FF"/>
    <w:rsid w:val="004433D1"/>
    <w:rsid w:val="00443ED0"/>
    <w:rsid w:val="00447C8E"/>
    <w:rsid w:val="00455473"/>
    <w:rsid w:val="00460C6F"/>
    <w:rsid w:val="00461270"/>
    <w:rsid w:val="00462A06"/>
    <w:rsid w:val="00463F53"/>
    <w:rsid w:val="00470B56"/>
    <w:rsid w:val="004714C9"/>
    <w:rsid w:val="00474734"/>
    <w:rsid w:val="004757A1"/>
    <w:rsid w:val="00475DF6"/>
    <w:rsid w:val="00476133"/>
    <w:rsid w:val="00486B1D"/>
    <w:rsid w:val="00496855"/>
    <w:rsid w:val="0049742C"/>
    <w:rsid w:val="004A0EB5"/>
    <w:rsid w:val="004A2907"/>
    <w:rsid w:val="004A3D05"/>
    <w:rsid w:val="004A712B"/>
    <w:rsid w:val="004B03B6"/>
    <w:rsid w:val="004B1799"/>
    <w:rsid w:val="004B2741"/>
    <w:rsid w:val="004B4681"/>
    <w:rsid w:val="004B506B"/>
    <w:rsid w:val="004B6799"/>
    <w:rsid w:val="004B69BD"/>
    <w:rsid w:val="004D0F19"/>
    <w:rsid w:val="004D22A8"/>
    <w:rsid w:val="004D2C9A"/>
    <w:rsid w:val="004D3D2A"/>
    <w:rsid w:val="004D4971"/>
    <w:rsid w:val="004D611C"/>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968C3"/>
    <w:rsid w:val="005A27D4"/>
    <w:rsid w:val="005A46E1"/>
    <w:rsid w:val="005A681E"/>
    <w:rsid w:val="005A7A34"/>
    <w:rsid w:val="005B1310"/>
    <w:rsid w:val="005B276D"/>
    <w:rsid w:val="005B719C"/>
    <w:rsid w:val="005C2991"/>
    <w:rsid w:val="005E0B03"/>
    <w:rsid w:val="005E1E31"/>
    <w:rsid w:val="005E39D9"/>
    <w:rsid w:val="005E49B1"/>
    <w:rsid w:val="005E5245"/>
    <w:rsid w:val="005E752D"/>
    <w:rsid w:val="005F16C2"/>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7950"/>
    <w:rsid w:val="0069669F"/>
    <w:rsid w:val="00697523"/>
    <w:rsid w:val="0069799D"/>
    <w:rsid w:val="006A10ED"/>
    <w:rsid w:val="006A4AF0"/>
    <w:rsid w:val="006B0DAB"/>
    <w:rsid w:val="006B42B8"/>
    <w:rsid w:val="006B4E75"/>
    <w:rsid w:val="006B634F"/>
    <w:rsid w:val="006C7B86"/>
    <w:rsid w:val="006D0106"/>
    <w:rsid w:val="006D0DB4"/>
    <w:rsid w:val="006D48D6"/>
    <w:rsid w:val="006E2143"/>
    <w:rsid w:val="006E28A9"/>
    <w:rsid w:val="006E33A8"/>
    <w:rsid w:val="006F2543"/>
    <w:rsid w:val="006F2BF0"/>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70A02"/>
    <w:rsid w:val="00771902"/>
    <w:rsid w:val="0077259D"/>
    <w:rsid w:val="00775C7C"/>
    <w:rsid w:val="0077687F"/>
    <w:rsid w:val="007806AD"/>
    <w:rsid w:val="0078502B"/>
    <w:rsid w:val="00786FD7"/>
    <w:rsid w:val="00792970"/>
    <w:rsid w:val="00796221"/>
    <w:rsid w:val="007A0343"/>
    <w:rsid w:val="007A6DF7"/>
    <w:rsid w:val="007A72DA"/>
    <w:rsid w:val="007A7B35"/>
    <w:rsid w:val="007B163D"/>
    <w:rsid w:val="007B4D8D"/>
    <w:rsid w:val="007B68A3"/>
    <w:rsid w:val="007C1DAB"/>
    <w:rsid w:val="007E7E99"/>
    <w:rsid w:val="007F09D3"/>
    <w:rsid w:val="00801E4F"/>
    <w:rsid w:val="008038B0"/>
    <w:rsid w:val="00807FF3"/>
    <w:rsid w:val="00812969"/>
    <w:rsid w:val="00814A5E"/>
    <w:rsid w:val="00822F76"/>
    <w:rsid w:val="00824F2E"/>
    <w:rsid w:val="00826EC8"/>
    <w:rsid w:val="00827CFD"/>
    <w:rsid w:val="0083398E"/>
    <w:rsid w:val="0083587B"/>
    <w:rsid w:val="008410E1"/>
    <w:rsid w:val="00842045"/>
    <w:rsid w:val="0084291E"/>
    <w:rsid w:val="008448E8"/>
    <w:rsid w:val="00844937"/>
    <w:rsid w:val="00847A21"/>
    <w:rsid w:val="0085727B"/>
    <w:rsid w:val="00864B88"/>
    <w:rsid w:val="00866AB8"/>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723E"/>
    <w:rsid w:val="00900308"/>
    <w:rsid w:val="00901C6E"/>
    <w:rsid w:val="00902F61"/>
    <w:rsid w:val="00903A0E"/>
    <w:rsid w:val="00907BA0"/>
    <w:rsid w:val="00912405"/>
    <w:rsid w:val="00915173"/>
    <w:rsid w:val="0091642A"/>
    <w:rsid w:val="00917A04"/>
    <w:rsid w:val="0093112E"/>
    <w:rsid w:val="00934220"/>
    <w:rsid w:val="0094141F"/>
    <w:rsid w:val="009435E4"/>
    <w:rsid w:val="009449E8"/>
    <w:rsid w:val="009508BD"/>
    <w:rsid w:val="00952FE4"/>
    <w:rsid w:val="00955696"/>
    <w:rsid w:val="0096312B"/>
    <w:rsid w:val="00963EC0"/>
    <w:rsid w:val="00966853"/>
    <w:rsid w:val="0097156B"/>
    <w:rsid w:val="00971CB5"/>
    <w:rsid w:val="00986DF2"/>
    <w:rsid w:val="00995523"/>
    <w:rsid w:val="009A331C"/>
    <w:rsid w:val="009A6C01"/>
    <w:rsid w:val="009B0091"/>
    <w:rsid w:val="009B5CC2"/>
    <w:rsid w:val="009B6CA6"/>
    <w:rsid w:val="009B6D65"/>
    <w:rsid w:val="009B7FB7"/>
    <w:rsid w:val="009C03D0"/>
    <w:rsid w:val="009C7911"/>
    <w:rsid w:val="009D0CD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B0364"/>
    <w:rsid w:val="00AB1519"/>
    <w:rsid w:val="00AB3CD4"/>
    <w:rsid w:val="00AC0F35"/>
    <w:rsid w:val="00AC5BB4"/>
    <w:rsid w:val="00AC74A9"/>
    <w:rsid w:val="00AC7726"/>
    <w:rsid w:val="00AD622D"/>
    <w:rsid w:val="00AD64EE"/>
    <w:rsid w:val="00AE4BDB"/>
    <w:rsid w:val="00AE6EF7"/>
    <w:rsid w:val="00AF46FB"/>
    <w:rsid w:val="00AF57D9"/>
    <w:rsid w:val="00B00EE7"/>
    <w:rsid w:val="00B02A7F"/>
    <w:rsid w:val="00B051A4"/>
    <w:rsid w:val="00B0654A"/>
    <w:rsid w:val="00B065EA"/>
    <w:rsid w:val="00B07D94"/>
    <w:rsid w:val="00B11675"/>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3A31"/>
    <w:rsid w:val="00BB43E5"/>
    <w:rsid w:val="00BB57D0"/>
    <w:rsid w:val="00BC067E"/>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58C9"/>
    <w:rsid w:val="00C16659"/>
    <w:rsid w:val="00C17C8E"/>
    <w:rsid w:val="00C20B27"/>
    <w:rsid w:val="00C2180D"/>
    <w:rsid w:val="00C229D7"/>
    <w:rsid w:val="00C23BC9"/>
    <w:rsid w:val="00C240C4"/>
    <w:rsid w:val="00C2498F"/>
    <w:rsid w:val="00C24E90"/>
    <w:rsid w:val="00C25760"/>
    <w:rsid w:val="00C32CE3"/>
    <w:rsid w:val="00C3509D"/>
    <w:rsid w:val="00C3583A"/>
    <w:rsid w:val="00C375D8"/>
    <w:rsid w:val="00C42BA9"/>
    <w:rsid w:val="00C44435"/>
    <w:rsid w:val="00C54DF8"/>
    <w:rsid w:val="00C60E37"/>
    <w:rsid w:val="00C627E2"/>
    <w:rsid w:val="00C70DCA"/>
    <w:rsid w:val="00C72407"/>
    <w:rsid w:val="00C769E6"/>
    <w:rsid w:val="00C803CA"/>
    <w:rsid w:val="00C8231A"/>
    <w:rsid w:val="00C84363"/>
    <w:rsid w:val="00C91FCA"/>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5EAD"/>
    <w:rsid w:val="00F22DAB"/>
    <w:rsid w:val="00F27726"/>
    <w:rsid w:val="00F31587"/>
    <w:rsid w:val="00F32514"/>
    <w:rsid w:val="00F32B7C"/>
    <w:rsid w:val="00F32E04"/>
    <w:rsid w:val="00F42A75"/>
    <w:rsid w:val="00F46496"/>
    <w:rsid w:val="00F52124"/>
    <w:rsid w:val="00F60E2A"/>
    <w:rsid w:val="00F6277E"/>
    <w:rsid w:val="00F6448D"/>
    <w:rsid w:val="00F64851"/>
    <w:rsid w:val="00F649B5"/>
    <w:rsid w:val="00F669F5"/>
    <w:rsid w:val="00F67982"/>
    <w:rsid w:val="00F67DCE"/>
    <w:rsid w:val="00F734D3"/>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4368"/>
    <w:rsid w:val="00FE0AEC"/>
    <w:rsid w:val="00FE0DE5"/>
    <w:rsid w:val="00FE1E7D"/>
    <w:rsid w:val="00FE3E96"/>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A9"/>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2294</TotalTime>
  <Pages>15</Pages>
  <Words>5451</Words>
  <Characters>31075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241</cp:revision>
  <cp:lastPrinted>2022-01-14T04:30:00Z</cp:lastPrinted>
  <dcterms:created xsi:type="dcterms:W3CDTF">2021-09-06T22:31:00Z</dcterms:created>
  <dcterms:modified xsi:type="dcterms:W3CDTF">2022-03-26T20:21:00Z</dcterms:modified>
</cp:coreProperties>
</file>