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CBE3" w14:textId="77777777" w:rsidR="002241D5" w:rsidRDefault="002241D5" w:rsidP="002241D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 </w:t>
      </w:r>
      <w:hyperlink r:id="rId5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https://dl.acm.org/doi/10.1145/3290605.3300803</w:t>
        </w:r>
      </w:hyperlink>
    </w:p>
    <w:p w14:paraId="122CAE64" w14:textId="77777777" w:rsidR="002241D5" w:rsidRDefault="002241D5" w:rsidP="002241D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</w:p>
    <w:p w14:paraId="572AED85" w14:textId="77777777" w:rsidR="002241D5" w:rsidRDefault="002241D5" w:rsidP="002241D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              </w:t>
      </w:r>
      <w:hyperlink r:id="rId6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https://ieeexplore.ieee.org/abstract/document/8611178</w:t>
        </w:r>
      </w:hyperlink>
    </w:p>
    <w:p w14:paraId="24E6F430" w14:textId="77777777" w:rsidR="002241D5" w:rsidRDefault="002241D5" w:rsidP="002241D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</w:p>
    <w:p w14:paraId="4B32AC5B" w14:textId="77777777" w:rsidR="002241D5" w:rsidRDefault="002241D5" w:rsidP="002241D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              </w:t>
      </w:r>
      <w:hyperlink r:id="rId7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https://ieeexplore.ieee.org/abstract/document/8721131</w:t>
        </w:r>
      </w:hyperlink>
    </w:p>
    <w:p w14:paraId="720AED81" w14:textId="77777777" w:rsidR="002241D5" w:rsidRDefault="002241D5" w:rsidP="002241D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</w:p>
    <w:p w14:paraId="284674E3" w14:textId="77777777" w:rsidR="002241D5" w:rsidRDefault="002241D5" w:rsidP="002241D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              </w:t>
      </w:r>
      <w:hyperlink r:id="rId8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https://www.sciencedirect.com/science/article/abs/pii/S0079742121000074</w:t>
        </w:r>
      </w:hyperlink>
    </w:p>
    <w:p w14:paraId="31FEE83B" w14:textId="77777777" w:rsidR="002241D5" w:rsidRDefault="002241D5" w:rsidP="002241D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</w:p>
    <w:p w14:paraId="1B1FE904" w14:textId="77777777" w:rsidR="002241D5" w:rsidRDefault="002241D5" w:rsidP="002241D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              </w:t>
      </w:r>
      <w:hyperlink r:id="rId9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https://www.frontiersin.org/articles/10.3389/fcomp.2020.00032/pdf</w:t>
        </w:r>
      </w:hyperlink>
    </w:p>
    <w:p w14:paraId="323B002B" w14:textId="77777777" w:rsidR="002241D5" w:rsidRDefault="002241D5" w:rsidP="002241D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</w:p>
    <w:p w14:paraId="1C823090" w14:textId="77777777" w:rsidR="002241D5" w:rsidRDefault="002241D5" w:rsidP="002241D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              </w:t>
      </w:r>
      <w:hyperlink r:id="rId10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https://nhess.copernicus.org/preprints/nhess-2021-237/</w:t>
        </w:r>
      </w:hyperlink>
    </w:p>
    <w:p w14:paraId="3269552D" w14:textId="498DCDF7" w:rsidR="002241D5" w:rsidRDefault="002241D5" w:rsidP="001006F9">
      <w:pPr>
        <w:ind w:left="720" w:hanging="360"/>
      </w:pPr>
    </w:p>
    <w:p w14:paraId="60236BC6" w14:textId="49EA6C1D" w:rsidR="002241D5" w:rsidRDefault="002241D5" w:rsidP="001006F9">
      <w:pPr>
        <w:ind w:left="720" w:hanging="360"/>
      </w:pPr>
    </w:p>
    <w:p w14:paraId="427ABA49" w14:textId="77777777" w:rsidR="002241D5" w:rsidRDefault="002241D5" w:rsidP="002241D5">
      <w:pPr>
        <w:pStyle w:val="ListParagraph"/>
      </w:pPr>
    </w:p>
    <w:p w14:paraId="0851B72D" w14:textId="7EE56C5A" w:rsidR="001006F9" w:rsidRDefault="001006F9" w:rsidP="001006F9">
      <w:pPr>
        <w:pStyle w:val="ListParagraph"/>
        <w:numPr>
          <w:ilvl w:val="0"/>
          <w:numId w:val="1"/>
        </w:numPr>
      </w:pPr>
      <w:r>
        <w:t xml:space="preserve">Nadia </w:t>
      </w:r>
      <w:proofErr w:type="spellStart"/>
      <w:r>
        <w:t>Boukhelifa</w:t>
      </w:r>
      <w:proofErr w:type="spellEnd"/>
      <w:r>
        <w:t xml:space="preserve"> and David John Duke. 2009. Uncertainty visualization: why might it </w:t>
      </w:r>
      <w:proofErr w:type="gramStart"/>
      <w:r>
        <w:t>fail?.</w:t>
      </w:r>
      <w:proofErr w:type="gramEnd"/>
      <w:r>
        <w:t xml:space="preserve"> In CHI’09 Extended Abstracts on Human Factors in Computing Systems. ACM, 4051–4056. DOI: </w:t>
      </w:r>
      <w:hyperlink r:id="rId11" w:history="1">
        <w:r w:rsidRPr="00B5738D">
          <w:rPr>
            <w:rStyle w:val="Hyperlink"/>
          </w:rPr>
          <w:t>http://dx.doi.org/10.1145/1520340.1520616</w:t>
        </w:r>
      </w:hyperlink>
    </w:p>
    <w:p w14:paraId="6A44794B" w14:textId="0AB4BFB6" w:rsidR="001006F9" w:rsidRPr="001006F9" w:rsidRDefault="001006F9" w:rsidP="001006F9">
      <w:pPr>
        <w:pStyle w:val="ListParagraph"/>
        <w:numPr>
          <w:ilvl w:val="0"/>
          <w:numId w:val="1"/>
        </w:numPr>
        <w:rPr>
          <w:lang w:val="es-ES"/>
        </w:rPr>
      </w:pPr>
      <w:r w:rsidRPr="001006F9">
        <w:rPr>
          <w:lang w:val="es-ES"/>
        </w:rPr>
        <w:t xml:space="preserve">Ken </w:t>
      </w:r>
      <w:proofErr w:type="spellStart"/>
      <w:r w:rsidRPr="001006F9">
        <w:rPr>
          <w:lang w:val="es-ES"/>
        </w:rPr>
        <w:t>Brodlie</w:t>
      </w:r>
      <w:proofErr w:type="spellEnd"/>
      <w:r w:rsidRPr="001006F9">
        <w:rPr>
          <w:lang w:val="es-ES"/>
        </w:rPr>
        <w:t xml:space="preserve">, Rodolfo </w:t>
      </w:r>
      <w:proofErr w:type="spellStart"/>
      <w:r w:rsidRPr="001006F9">
        <w:rPr>
          <w:lang w:val="es-ES"/>
        </w:rPr>
        <w:t>Allendes</w:t>
      </w:r>
      <w:proofErr w:type="spellEnd"/>
      <w:r w:rsidRPr="001006F9">
        <w:rPr>
          <w:lang w:val="es-ES"/>
        </w:rPr>
        <w:t xml:space="preserve"> Osorio, and Adriano</w:t>
      </w:r>
      <w:r>
        <w:rPr>
          <w:lang w:val="es-ES"/>
        </w:rPr>
        <w:t xml:space="preserve"> </w:t>
      </w:r>
      <w:r>
        <w:t xml:space="preserve">Lopes. 2012. A review of uncertainty in data visualization. In Expanding the frontiers of visual analytics and visualization. Springer, 81–109. DOI: </w:t>
      </w:r>
      <w:hyperlink r:id="rId12" w:history="1">
        <w:r w:rsidRPr="00B5738D">
          <w:rPr>
            <w:rStyle w:val="Hyperlink"/>
          </w:rPr>
          <w:t>http://dx.doi.org/10.1007/978-1-4471-2804-5_6</w:t>
        </w:r>
      </w:hyperlink>
    </w:p>
    <w:p w14:paraId="532B5C4B" w14:textId="51758E31" w:rsidR="001006F9" w:rsidRPr="00424760" w:rsidRDefault="001006F9" w:rsidP="001006F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24760">
        <w:rPr>
          <w:color w:val="000000" w:themeColor="text1"/>
        </w:rPr>
        <w:t xml:space="preserve">Michael </w:t>
      </w:r>
      <w:proofErr w:type="spellStart"/>
      <w:r w:rsidRPr="00424760">
        <w:rPr>
          <w:color w:val="000000" w:themeColor="text1"/>
        </w:rPr>
        <w:t>Correll</w:t>
      </w:r>
      <w:proofErr w:type="spellEnd"/>
      <w:r w:rsidRPr="00424760">
        <w:rPr>
          <w:color w:val="000000" w:themeColor="text1"/>
        </w:rPr>
        <w:t xml:space="preserve"> and Michael </w:t>
      </w:r>
      <w:proofErr w:type="spellStart"/>
      <w:r w:rsidRPr="00424760">
        <w:rPr>
          <w:color w:val="000000" w:themeColor="text1"/>
        </w:rPr>
        <w:t>Gleicher</w:t>
      </w:r>
      <w:proofErr w:type="spellEnd"/>
      <w:r w:rsidRPr="00424760">
        <w:rPr>
          <w:color w:val="000000" w:themeColor="text1"/>
        </w:rPr>
        <w:t xml:space="preserve">. 2014. Error bars considered harmful: Exploring alternate encodings for mean and error. IEEE Transactions on Visualization and Computer Graphics 20, 12 (2014), 2142–2151. DOI: • </w:t>
      </w:r>
      <w:hyperlink r:id="rId13" w:history="1">
        <w:r w:rsidRPr="00424760">
          <w:rPr>
            <w:rStyle w:val="Hyperlink"/>
            <w:color w:val="000000" w:themeColor="text1"/>
          </w:rPr>
          <w:t>http://dx.doi.org/10.1109/TVCG.2014.2346298</w:t>
        </w:r>
      </w:hyperlink>
    </w:p>
    <w:p w14:paraId="1A37421A" w14:textId="3C41BE9D" w:rsidR="001006F9" w:rsidRPr="00ED2767" w:rsidRDefault="001006F9" w:rsidP="001006F9">
      <w:pPr>
        <w:pStyle w:val="ListParagraph"/>
        <w:numPr>
          <w:ilvl w:val="0"/>
          <w:numId w:val="1"/>
        </w:numPr>
        <w:rPr>
          <w:color w:val="A5A5A5" w:themeColor="accent3"/>
        </w:rPr>
      </w:pPr>
      <w:r w:rsidRPr="00ED2767">
        <w:rPr>
          <w:color w:val="A5A5A5" w:themeColor="accent3"/>
        </w:rPr>
        <w:t xml:space="preserve">Jonathan Cox, Donald House, and Michael Lindell. 2013. Visualizing uncertainty in predicted hurricane tracks. International Journal for Uncertainty Quantification 3, 2 (2013). </w:t>
      </w:r>
      <w:proofErr w:type="spellStart"/>
      <w:proofErr w:type="gramStart"/>
      <w:r w:rsidRPr="00ED2767">
        <w:rPr>
          <w:color w:val="A5A5A5" w:themeColor="accent3"/>
        </w:rPr>
        <w:t>DOI:http</w:t>
      </w:r>
      <w:proofErr w:type="spellEnd"/>
      <w:r w:rsidRPr="00ED2767">
        <w:rPr>
          <w:color w:val="A5A5A5" w:themeColor="accent3"/>
        </w:rPr>
        <w:t>://dx.doi.org/10.1615/</w:t>
      </w:r>
      <w:proofErr w:type="spellStart"/>
      <w:r w:rsidRPr="00ED2767">
        <w:rPr>
          <w:color w:val="A5A5A5" w:themeColor="accent3"/>
        </w:rPr>
        <w:t>Int.J</w:t>
      </w:r>
      <w:proofErr w:type="spellEnd"/>
      <w:proofErr w:type="gramEnd"/>
      <w:r w:rsidRPr="00ED2767">
        <w:rPr>
          <w:color w:val="A5A5A5" w:themeColor="accent3"/>
        </w:rPr>
        <w:t>. UncertaintyQuantification.2012003966</w:t>
      </w:r>
    </w:p>
    <w:p w14:paraId="413A562A" w14:textId="1A9B034F" w:rsidR="001006F9" w:rsidRDefault="001006F9" w:rsidP="001006F9">
      <w:pPr>
        <w:pStyle w:val="ListParagraph"/>
        <w:numPr>
          <w:ilvl w:val="0"/>
          <w:numId w:val="1"/>
        </w:numPr>
      </w:pPr>
      <w:r w:rsidRPr="001006F9">
        <w:t xml:space="preserve">Miriam Greis, Passant El </w:t>
      </w:r>
      <w:proofErr w:type="spellStart"/>
      <w:r w:rsidRPr="001006F9">
        <w:t>Agroudy</w:t>
      </w:r>
      <w:proofErr w:type="spellEnd"/>
      <w:r w:rsidRPr="001006F9">
        <w:t xml:space="preserve">, Hendrik </w:t>
      </w:r>
      <w:proofErr w:type="spellStart"/>
      <w:r w:rsidRPr="001006F9">
        <w:t>Schuff</w:t>
      </w:r>
      <w:proofErr w:type="spellEnd"/>
      <w:r w:rsidRPr="001006F9">
        <w:t xml:space="preserve">, Tonja </w:t>
      </w:r>
      <w:proofErr w:type="spellStart"/>
      <w:r w:rsidRPr="001006F9">
        <w:t>Machulla</w:t>
      </w:r>
      <w:proofErr w:type="spellEnd"/>
      <w:r w:rsidRPr="001006F9">
        <w:t xml:space="preserve">, and Albrecht Schmidt. 2016. Decision-Making under Uncertainty: How the Amount of Presented Uncertainty Influences User Behavior. In Proceedings of the 9th Nordic Conference on Human-Computer Interaction. ACM, 52. DOI: </w:t>
      </w:r>
      <w:hyperlink r:id="rId14" w:history="1">
        <w:r w:rsidRPr="00B5738D">
          <w:rPr>
            <w:rStyle w:val="Hyperlink"/>
          </w:rPr>
          <w:t>http://dx.doi.org/10.1145/2971485.29</w:t>
        </w:r>
        <w:r w:rsidRPr="00B5738D">
          <w:rPr>
            <w:rStyle w:val="Hyperlink"/>
          </w:rPr>
          <w:t>7</w:t>
        </w:r>
        <w:r w:rsidRPr="00B5738D">
          <w:rPr>
            <w:rStyle w:val="Hyperlink"/>
          </w:rPr>
          <w:t>1535</w:t>
        </w:r>
      </w:hyperlink>
    </w:p>
    <w:p w14:paraId="40025215" w14:textId="5B61D13C" w:rsidR="001006F9" w:rsidRDefault="001006F9" w:rsidP="001006F9">
      <w:pPr>
        <w:pStyle w:val="ListParagraph"/>
        <w:numPr>
          <w:ilvl w:val="0"/>
          <w:numId w:val="1"/>
        </w:numPr>
      </w:pPr>
      <w:r w:rsidRPr="001006F9">
        <w:t xml:space="preserve">Henning </w:t>
      </w:r>
      <w:proofErr w:type="spellStart"/>
      <w:r w:rsidRPr="001006F9">
        <w:t>Griethe</w:t>
      </w:r>
      <w:proofErr w:type="spellEnd"/>
      <w:r w:rsidRPr="001006F9">
        <w:t xml:space="preserve">, </w:t>
      </w:r>
      <w:proofErr w:type="spellStart"/>
      <w:r w:rsidRPr="001006F9">
        <w:t>Heidrun</w:t>
      </w:r>
      <w:proofErr w:type="spellEnd"/>
      <w:r w:rsidRPr="001006F9">
        <w:t xml:space="preserve"> Schumann, and others. 2006. </w:t>
      </w:r>
      <w:r w:rsidRPr="009D2EF8">
        <w:rPr>
          <w:color w:val="FF0000"/>
        </w:rPr>
        <w:t>The visualization of uncertain data</w:t>
      </w:r>
      <w:r w:rsidRPr="001006F9">
        <w:t xml:space="preserve">: Methods and problems. In </w:t>
      </w:r>
      <w:proofErr w:type="spellStart"/>
      <w:r w:rsidRPr="001006F9">
        <w:t>SimVis</w:t>
      </w:r>
      <w:proofErr w:type="spellEnd"/>
      <w:r w:rsidRPr="001006F9">
        <w:t>. 143–156.</w:t>
      </w:r>
    </w:p>
    <w:p w14:paraId="52A4C529" w14:textId="403C505B" w:rsidR="001006F9" w:rsidRPr="004849C3" w:rsidRDefault="001006F9" w:rsidP="001006F9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4849C3">
        <w:rPr>
          <w:color w:val="D0CECE" w:themeColor="background2" w:themeShade="E6"/>
        </w:rPr>
        <w:t xml:space="preserve">Tomislav </w:t>
      </w:r>
      <w:proofErr w:type="spellStart"/>
      <w:r w:rsidRPr="004849C3">
        <w:rPr>
          <w:color w:val="D0CECE" w:themeColor="background2" w:themeShade="E6"/>
        </w:rPr>
        <w:t>Hengl</w:t>
      </w:r>
      <w:proofErr w:type="spellEnd"/>
      <w:r w:rsidRPr="004849C3">
        <w:rPr>
          <w:color w:val="D0CECE" w:themeColor="background2" w:themeShade="E6"/>
        </w:rPr>
        <w:t xml:space="preserve"> and </w:t>
      </w:r>
      <w:proofErr w:type="spellStart"/>
      <w:r w:rsidRPr="004849C3">
        <w:rPr>
          <w:color w:val="D0CECE" w:themeColor="background2" w:themeShade="E6"/>
        </w:rPr>
        <w:t>Norair</w:t>
      </w:r>
      <w:proofErr w:type="spellEnd"/>
      <w:r w:rsidRPr="004849C3">
        <w:rPr>
          <w:color w:val="D0CECE" w:themeColor="background2" w:themeShade="E6"/>
        </w:rPr>
        <w:t xml:space="preserve"> </w:t>
      </w:r>
      <w:proofErr w:type="spellStart"/>
      <w:r w:rsidRPr="004849C3">
        <w:rPr>
          <w:color w:val="D0CECE" w:themeColor="background2" w:themeShade="E6"/>
        </w:rPr>
        <w:t>Toomanian</w:t>
      </w:r>
      <w:proofErr w:type="spellEnd"/>
      <w:r w:rsidRPr="004849C3">
        <w:rPr>
          <w:color w:val="D0CECE" w:themeColor="background2" w:themeShade="E6"/>
        </w:rPr>
        <w:t>. 2006. Maps are not what they seem: representing uncertainty in soil-property maps. In Proc. Accuracy. 805–813.</w:t>
      </w:r>
    </w:p>
    <w:p w14:paraId="64E38866" w14:textId="1DD86655" w:rsidR="001006F9" w:rsidRDefault="001006F9" w:rsidP="001006F9">
      <w:pPr>
        <w:pStyle w:val="ListParagraph"/>
        <w:numPr>
          <w:ilvl w:val="0"/>
          <w:numId w:val="1"/>
        </w:numPr>
      </w:pPr>
      <w:r w:rsidRPr="001006F9">
        <w:t xml:space="preserve">Lydia R </w:t>
      </w:r>
      <w:proofErr w:type="spellStart"/>
      <w:r w:rsidRPr="001006F9">
        <w:t>Lucchesi</w:t>
      </w:r>
      <w:proofErr w:type="spellEnd"/>
      <w:r w:rsidRPr="001006F9">
        <w:t xml:space="preserve"> and Christopher K </w:t>
      </w:r>
      <w:proofErr w:type="spellStart"/>
      <w:r w:rsidRPr="001006F9">
        <w:t>Wikle</w:t>
      </w:r>
      <w:proofErr w:type="spellEnd"/>
      <w:r w:rsidRPr="001006F9">
        <w:t xml:space="preserve">. 2017. Visualizing uncertainty in areal data with bivariate choropleth maps, map </w:t>
      </w:r>
      <w:proofErr w:type="spellStart"/>
      <w:r w:rsidRPr="001006F9">
        <w:t>pixelation</w:t>
      </w:r>
      <w:proofErr w:type="spellEnd"/>
      <w:r w:rsidRPr="001006F9">
        <w:t xml:space="preserve"> and glyph rotation. Stat (2017). </w:t>
      </w:r>
      <w:proofErr w:type="spellStart"/>
      <w:proofErr w:type="gramStart"/>
      <w:r w:rsidRPr="001006F9">
        <w:t>DOI:http</w:t>
      </w:r>
      <w:proofErr w:type="spellEnd"/>
      <w:r w:rsidRPr="001006F9">
        <w:t>://dx.doi.org/10.1002/sta4.150</w:t>
      </w:r>
      <w:proofErr w:type="gramEnd"/>
    </w:p>
    <w:p w14:paraId="11DA9F8D" w14:textId="1BE071DA" w:rsidR="001006F9" w:rsidRDefault="001006F9" w:rsidP="001006F9">
      <w:pPr>
        <w:pStyle w:val="ListParagraph"/>
        <w:numPr>
          <w:ilvl w:val="0"/>
          <w:numId w:val="1"/>
        </w:numPr>
      </w:pPr>
      <w:r w:rsidRPr="001006F9">
        <w:t xml:space="preserve">Alan M </w:t>
      </w:r>
      <w:proofErr w:type="spellStart"/>
      <w:r w:rsidRPr="001006F9">
        <w:t>MacEachren</w:t>
      </w:r>
      <w:proofErr w:type="spellEnd"/>
      <w:r w:rsidRPr="001006F9">
        <w:t xml:space="preserve">, Robert E Roth, James O’Brien, </w:t>
      </w:r>
      <w:proofErr w:type="spellStart"/>
      <w:r w:rsidRPr="001006F9">
        <w:t>Bonan</w:t>
      </w:r>
      <w:proofErr w:type="spellEnd"/>
      <w:r w:rsidRPr="001006F9">
        <w:t xml:space="preserve"> Li, Derek </w:t>
      </w:r>
      <w:proofErr w:type="spellStart"/>
      <w:r w:rsidRPr="001006F9">
        <w:t>Swingley</w:t>
      </w:r>
      <w:proofErr w:type="spellEnd"/>
      <w:r w:rsidRPr="001006F9">
        <w:t xml:space="preserve">, and Mark </w:t>
      </w:r>
      <w:proofErr w:type="spellStart"/>
      <w:r w:rsidRPr="001006F9">
        <w:t>Gahegan</w:t>
      </w:r>
      <w:proofErr w:type="spellEnd"/>
      <w:r w:rsidRPr="001006F9">
        <w:t xml:space="preserve">. 2012. Visual semiotics &amp; uncertainty visualization: An empirical study. IEEE Transactions on Visualization and Computer Graphics 18, 12 (2012), 2496–2505. DOI: </w:t>
      </w:r>
      <w:hyperlink r:id="rId15" w:history="1">
        <w:r w:rsidRPr="00B5738D">
          <w:rPr>
            <w:rStyle w:val="Hyperlink"/>
          </w:rPr>
          <w:t>http://dx.doi.org/10.1109/TVCG.2012.279</w:t>
        </w:r>
      </w:hyperlink>
    </w:p>
    <w:p w14:paraId="1702E1ED" w14:textId="1C9FE5B1" w:rsidR="001006F9" w:rsidRDefault="001006F9" w:rsidP="001006F9">
      <w:pPr>
        <w:pStyle w:val="ListParagraph"/>
        <w:numPr>
          <w:ilvl w:val="0"/>
          <w:numId w:val="1"/>
        </w:numPr>
      </w:pPr>
      <w:r w:rsidRPr="001006F9">
        <w:t xml:space="preserve">Maria </w:t>
      </w:r>
      <w:proofErr w:type="spellStart"/>
      <w:r w:rsidRPr="001006F9">
        <w:t>Riveiro</w:t>
      </w:r>
      <w:proofErr w:type="spellEnd"/>
      <w:r w:rsidRPr="001006F9">
        <w:t xml:space="preserve">. 2007. Evaluation of uncertainty visualization techniques for information fusion. In 10th International Conference on Information Fusion. IEEE, 1–8. </w:t>
      </w:r>
      <w:r w:rsidR="00160BC4" w:rsidRPr="001006F9">
        <w:t>DOI: http://dx.doi.org/10.1109/ICIF.2007.4408049</w:t>
      </w:r>
    </w:p>
    <w:p w14:paraId="4E1B185C" w14:textId="3C4B71F9" w:rsidR="001006F9" w:rsidRDefault="001006F9" w:rsidP="001006F9">
      <w:pPr>
        <w:pStyle w:val="ListParagraph"/>
        <w:numPr>
          <w:ilvl w:val="0"/>
          <w:numId w:val="1"/>
        </w:numPr>
      </w:pPr>
      <w:r w:rsidRPr="001006F9">
        <w:lastRenderedPageBreak/>
        <w:t xml:space="preserve">Judi Thomson, Elizabeth </w:t>
      </w:r>
      <w:proofErr w:type="spellStart"/>
      <w:r w:rsidRPr="001006F9">
        <w:t>Hetzler</w:t>
      </w:r>
      <w:proofErr w:type="spellEnd"/>
      <w:r w:rsidRPr="001006F9">
        <w:t xml:space="preserve">, Alan </w:t>
      </w:r>
      <w:proofErr w:type="spellStart"/>
      <w:r w:rsidRPr="001006F9">
        <w:t>MacEachren</w:t>
      </w:r>
      <w:proofErr w:type="spellEnd"/>
      <w:r w:rsidRPr="001006F9">
        <w:t xml:space="preserve">, Mark </w:t>
      </w:r>
      <w:proofErr w:type="spellStart"/>
      <w:r w:rsidRPr="001006F9">
        <w:t>Gahegan</w:t>
      </w:r>
      <w:proofErr w:type="spellEnd"/>
      <w:r w:rsidRPr="001006F9">
        <w:t>, and Misha Pavel. 2005. A typology for visualizing uncertainty. In Electronic Imaging 2005. International Society for Optics and Photonics, 146–157.</w:t>
      </w:r>
    </w:p>
    <w:p w14:paraId="356036EC" w14:textId="4BB564BC" w:rsidR="001006F9" w:rsidRDefault="00B27239" w:rsidP="001006F9">
      <w:pPr>
        <w:pStyle w:val="ListParagraph"/>
        <w:numPr>
          <w:ilvl w:val="0"/>
          <w:numId w:val="1"/>
        </w:numPr>
      </w:pPr>
      <w:r w:rsidRPr="00B27239">
        <w:t xml:space="preserve">N. </w:t>
      </w:r>
      <w:proofErr w:type="spellStart"/>
      <w:r w:rsidRPr="00B27239">
        <w:t>Boukhelifa</w:t>
      </w:r>
      <w:proofErr w:type="spellEnd"/>
      <w:r w:rsidRPr="00B27239">
        <w:t>, M.-E. Perrin, S. Huron, and J. Eagan. How data workers cope with uncertainty: A task characterisation study. In Proceedings of the 2017 CHI Conference on Human Factors in Computing Systems, pages 3645–3656. ACM, 2017.</w:t>
      </w:r>
    </w:p>
    <w:p w14:paraId="08E6660E" w14:textId="4E6DBDF1" w:rsidR="00B27239" w:rsidRDefault="00B27239" w:rsidP="001006F9">
      <w:pPr>
        <w:pStyle w:val="ListParagraph"/>
        <w:numPr>
          <w:ilvl w:val="0"/>
          <w:numId w:val="1"/>
        </w:numPr>
      </w:pPr>
      <w:r w:rsidRPr="00B27239">
        <w:t xml:space="preserve">M. </w:t>
      </w:r>
      <w:proofErr w:type="spellStart"/>
      <w:r w:rsidRPr="00B27239">
        <w:t>Correll</w:t>
      </w:r>
      <w:proofErr w:type="spellEnd"/>
      <w:r w:rsidRPr="00B27239">
        <w:t xml:space="preserve"> and M. </w:t>
      </w:r>
      <w:proofErr w:type="spellStart"/>
      <w:r w:rsidRPr="00B27239">
        <w:t>Gleicher</w:t>
      </w:r>
      <w:proofErr w:type="spellEnd"/>
      <w:r w:rsidRPr="00B27239">
        <w:t>. Error bars considered harmful: Exploring alternate encodings for mean and error. Visualization and Computer Graphics, IEEE Transactions on, 20(12):2142–2151, 2014.</w:t>
      </w:r>
    </w:p>
    <w:p w14:paraId="631CA9AE" w14:textId="63A3CE18" w:rsidR="00B27239" w:rsidRPr="005B0765" w:rsidRDefault="00B27239" w:rsidP="001006F9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5B0765">
        <w:rPr>
          <w:color w:val="D0CECE" w:themeColor="background2" w:themeShade="E6"/>
        </w:rPr>
        <w:t>T. J. Davis and C. P. Keller. Modelling and visualizing multiple spatial uncertainties. Computers &amp; Geosciences, 23(4):397–408, 1997.</w:t>
      </w:r>
    </w:p>
    <w:p w14:paraId="1E2649FC" w14:textId="4E824884" w:rsidR="00B27239" w:rsidRDefault="00B27239" w:rsidP="001006F9">
      <w:pPr>
        <w:pStyle w:val="ListParagraph"/>
        <w:numPr>
          <w:ilvl w:val="0"/>
          <w:numId w:val="1"/>
        </w:numPr>
      </w:pPr>
      <w:r w:rsidRPr="00B27239">
        <w:t xml:space="preserve">C. R. </w:t>
      </w:r>
      <w:proofErr w:type="spellStart"/>
      <w:r w:rsidRPr="00B27239">
        <w:t>Ehlschlaeger</w:t>
      </w:r>
      <w:proofErr w:type="spellEnd"/>
      <w:r w:rsidRPr="00B27239">
        <w:t>, A. M. Shortridge, and M. F. Goodchild. Visualizing spatial data uncertainty using animation. Computers &amp; Geosciences, 23(4):387–395, 1997.</w:t>
      </w:r>
    </w:p>
    <w:p w14:paraId="7724BEB3" w14:textId="55C4264C" w:rsidR="00B27239" w:rsidRDefault="00B27239" w:rsidP="001006F9">
      <w:pPr>
        <w:pStyle w:val="ListParagraph"/>
        <w:numPr>
          <w:ilvl w:val="0"/>
          <w:numId w:val="1"/>
        </w:numPr>
      </w:pPr>
      <w:r w:rsidRPr="00B27239">
        <w:t xml:space="preserve">A. M. </w:t>
      </w:r>
      <w:proofErr w:type="spellStart"/>
      <w:r w:rsidRPr="00B27239">
        <w:t>MacEachren</w:t>
      </w:r>
      <w:proofErr w:type="spellEnd"/>
      <w:r w:rsidRPr="00B27239">
        <w:t>. Visualizing uncertain information. Cartographic Perspectives, (13):10–19, 1992</w:t>
      </w:r>
    </w:p>
    <w:p w14:paraId="6A80235E" w14:textId="1D720502" w:rsidR="00B27239" w:rsidRDefault="00B27239" w:rsidP="001006F9">
      <w:pPr>
        <w:pStyle w:val="ListParagraph"/>
        <w:numPr>
          <w:ilvl w:val="0"/>
          <w:numId w:val="1"/>
        </w:numPr>
      </w:pPr>
      <w:r w:rsidRPr="00B27239">
        <w:t xml:space="preserve">J. </w:t>
      </w:r>
      <w:proofErr w:type="spellStart"/>
      <w:r w:rsidRPr="00B27239">
        <w:t>Hullman</w:t>
      </w:r>
      <w:proofErr w:type="spellEnd"/>
      <w:r w:rsidRPr="00B27239">
        <w:t xml:space="preserve">, X. </w:t>
      </w:r>
      <w:proofErr w:type="spellStart"/>
      <w:r w:rsidRPr="00B27239">
        <w:t>Qiao</w:t>
      </w:r>
      <w:proofErr w:type="spellEnd"/>
      <w:r w:rsidRPr="00B27239">
        <w:t xml:space="preserve">, M. </w:t>
      </w:r>
      <w:proofErr w:type="spellStart"/>
      <w:r w:rsidRPr="00B27239">
        <w:t>Correll</w:t>
      </w:r>
      <w:proofErr w:type="spellEnd"/>
      <w:r w:rsidRPr="00B27239">
        <w:t>, A. Kale, and M. Kay. In pursuit of error: A survey of uncertainty visualization evaluation. IEEE transactions on visualization and computer graphics, 25(1):903–913, 2019.</w:t>
      </w:r>
    </w:p>
    <w:p w14:paraId="63DF1C9D" w14:textId="2B99E300" w:rsidR="00B27239" w:rsidRDefault="00B27239" w:rsidP="001006F9">
      <w:pPr>
        <w:pStyle w:val="ListParagraph"/>
        <w:numPr>
          <w:ilvl w:val="0"/>
          <w:numId w:val="1"/>
        </w:numPr>
      </w:pPr>
      <w:r w:rsidRPr="00B27239">
        <w:t xml:space="preserve">M. Fernandes, </w:t>
      </w:r>
      <w:proofErr w:type="spellStart"/>
      <w:proofErr w:type="gramStart"/>
      <w:r w:rsidRPr="00B27239">
        <w:t>L.Walls</w:t>
      </w:r>
      <w:proofErr w:type="spellEnd"/>
      <w:proofErr w:type="gramEnd"/>
      <w:r w:rsidRPr="00B27239">
        <w:t xml:space="preserve">, S. Munson, J. </w:t>
      </w:r>
      <w:proofErr w:type="spellStart"/>
      <w:r w:rsidRPr="00B27239">
        <w:t>Hullman</w:t>
      </w:r>
      <w:proofErr w:type="spellEnd"/>
      <w:r w:rsidRPr="00B27239">
        <w:t xml:space="preserve">, and M. Kay. Uncertainty displays using quantile </w:t>
      </w:r>
      <w:proofErr w:type="spellStart"/>
      <w:r w:rsidRPr="00B27239">
        <w:t>dotplots</w:t>
      </w:r>
      <w:proofErr w:type="spellEnd"/>
      <w:r w:rsidRPr="00B27239">
        <w:t xml:space="preserve"> or </w:t>
      </w:r>
      <w:proofErr w:type="spellStart"/>
      <w:r w:rsidRPr="00B27239">
        <w:t>cdfs</w:t>
      </w:r>
      <w:proofErr w:type="spellEnd"/>
      <w:r w:rsidRPr="00B27239">
        <w:t xml:space="preserve"> improve transit decision-making. In Proceedings of the 2018 CHI Conference on Human Factors in Computing Systems, page 144. ACM, 2018.</w:t>
      </w:r>
    </w:p>
    <w:p w14:paraId="49A631D2" w14:textId="3A36F133" w:rsidR="00B27239" w:rsidRDefault="00B27239" w:rsidP="001006F9">
      <w:pPr>
        <w:pStyle w:val="ListParagraph"/>
        <w:numPr>
          <w:ilvl w:val="0"/>
          <w:numId w:val="1"/>
        </w:numPr>
      </w:pPr>
      <w:r w:rsidRPr="00B27239">
        <w:t xml:space="preserve">R. Finger and A. M. </w:t>
      </w:r>
      <w:proofErr w:type="spellStart"/>
      <w:r w:rsidRPr="00B27239">
        <w:t>Bisantz</w:t>
      </w:r>
      <w:proofErr w:type="spellEnd"/>
      <w:r w:rsidRPr="00B27239">
        <w:t>. Utilizing graphical formats to convey uncertainty in a decision-making task. Theoretical Issues in Ergonomics Science, 3(1):1–25, 2002.</w:t>
      </w:r>
    </w:p>
    <w:p w14:paraId="68CFF257" w14:textId="2BA76B32" w:rsidR="00B27239" w:rsidRDefault="00B27239" w:rsidP="001006F9">
      <w:pPr>
        <w:pStyle w:val="ListParagraph"/>
        <w:numPr>
          <w:ilvl w:val="0"/>
          <w:numId w:val="1"/>
        </w:numPr>
      </w:pPr>
      <w:r w:rsidRPr="00B27239">
        <w:t xml:space="preserve">J. </w:t>
      </w:r>
      <w:proofErr w:type="spellStart"/>
      <w:r w:rsidRPr="00B27239">
        <w:t>Hullman</w:t>
      </w:r>
      <w:proofErr w:type="spellEnd"/>
      <w:r w:rsidRPr="00B27239">
        <w:t xml:space="preserve">, P. Resnick, and E. Adar. Hypothetical outcome plots outperform error bars and violin plots for inferences about reliability of variable ordering. </w:t>
      </w:r>
      <w:proofErr w:type="spellStart"/>
      <w:r w:rsidRPr="00B27239">
        <w:t>PloS</w:t>
      </w:r>
      <w:proofErr w:type="spellEnd"/>
      <w:r w:rsidRPr="00B27239">
        <w:t xml:space="preserve"> one, 10(11</w:t>
      </w:r>
      <w:proofErr w:type="gramStart"/>
      <w:r w:rsidRPr="00B27239">
        <w:t>):e</w:t>
      </w:r>
      <w:proofErr w:type="gramEnd"/>
      <w:r w:rsidRPr="00B27239">
        <w:t>0142444, 2015.</w:t>
      </w:r>
    </w:p>
    <w:p w14:paraId="50C83847" w14:textId="78BBA9D8" w:rsidR="00B27239" w:rsidRDefault="00B27239" w:rsidP="001006F9">
      <w:pPr>
        <w:pStyle w:val="ListParagraph"/>
        <w:numPr>
          <w:ilvl w:val="0"/>
          <w:numId w:val="1"/>
        </w:numPr>
      </w:pPr>
      <w:r w:rsidRPr="00B27239">
        <w:t>C. R. Johnson and A. R. Sanderson. A next step: Visualizing errors and uncertainty. IEEE Computer Graphics and Applications, 23(5):6– 10, 2003.</w:t>
      </w:r>
    </w:p>
    <w:p w14:paraId="526FBFED" w14:textId="50163149" w:rsidR="00B27239" w:rsidRDefault="00B27239" w:rsidP="001006F9">
      <w:pPr>
        <w:pStyle w:val="ListParagraph"/>
        <w:numPr>
          <w:ilvl w:val="0"/>
          <w:numId w:val="1"/>
        </w:numPr>
      </w:pPr>
      <w:r w:rsidRPr="00B27239">
        <w:t xml:space="preserve">M. Kay, T. Kola, J. R. </w:t>
      </w:r>
      <w:proofErr w:type="spellStart"/>
      <w:r w:rsidRPr="00B27239">
        <w:t>Hullman</w:t>
      </w:r>
      <w:proofErr w:type="spellEnd"/>
      <w:r w:rsidRPr="00B27239">
        <w:t>, and S. A. Munson. When (</w:t>
      </w:r>
      <w:proofErr w:type="spellStart"/>
      <w:r w:rsidRPr="00B27239">
        <w:t>ish</w:t>
      </w:r>
      <w:proofErr w:type="spellEnd"/>
      <w:r w:rsidRPr="00B27239">
        <w:t xml:space="preserve">) is my </w:t>
      </w:r>
      <w:proofErr w:type="gramStart"/>
      <w:r w:rsidRPr="00B27239">
        <w:t>bus?:</w:t>
      </w:r>
      <w:proofErr w:type="gramEnd"/>
      <w:r w:rsidRPr="00B27239">
        <w:t xml:space="preserve"> User-centered visualizations of uncertainty in everyday, mobile predictive systems. In Proceedings of the 2016 CHI Conference on Human Factors in Computing Systems, pages 5092–5103. ACM, 2016.</w:t>
      </w:r>
    </w:p>
    <w:p w14:paraId="7E6D9F39" w14:textId="0E76ED41" w:rsidR="00B27239" w:rsidRDefault="00B27239" w:rsidP="001006F9">
      <w:pPr>
        <w:pStyle w:val="ListParagraph"/>
        <w:numPr>
          <w:ilvl w:val="0"/>
          <w:numId w:val="1"/>
        </w:numPr>
      </w:pPr>
      <w:r w:rsidRPr="00B27239">
        <w:t xml:space="preserve">A. T. Pang, C. M. </w:t>
      </w:r>
      <w:proofErr w:type="spellStart"/>
      <w:r w:rsidRPr="00B27239">
        <w:t>Wittenbrink</w:t>
      </w:r>
      <w:proofErr w:type="spellEnd"/>
      <w:r w:rsidRPr="00B27239">
        <w:t xml:space="preserve">, and S. K. </w:t>
      </w:r>
      <w:proofErr w:type="spellStart"/>
      <w:r w:rsidRPr="00B27239">
        <w:t>Lodha</w:t>
      </w:r>
      <w:proofErr w:type="spellEnd"/>
      <w:r w:rsidRPr="00B27239">
        <w:t xml:space="preserve">. </w:t>
      </w:r>
      <w:r w:rsidRPr="009D2EF8">
        <w:rPr>
          <w:color w:val="FF0000"/>
        </w:rPr>
        <w:t>Approaches to uncertainty visualization</w:t>
      </w:r>
      <w:r w:rsidRPr="00B27239">
        <w:t>. The Visual Computer, 13(8):370–390, 1997.</w:t>
      </w:r>
    </w:p>
    <w:p w14:paraId="03789B54" w14:textId="602DCB58" w:rsidR="00B27239" w:rsidRPr="00502B36" w:rsidRDefault="00B27239" w:rsidP="001006F9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502B36">
        <w:rPr>
          <w:color w:val="D0CECE" w:themeColor="background2" w:themeShade="E6"/>
        </w:rPr>
        <w:t xml:space="preserve">K. Potter, M. Kirby, D. </w:t>
      </w:r>
      <w:proofErr w:type="spellStart"/>
      <w:r w:rsidRPr="00502B36">
        <w:rPr>
          <w:color w:val="D0CECE" w:themeColor="background2" w:themeShade="E6"/>
        </w:rPr>
        <w:t>Xiu</w:t>
      </w:r>
      <w:proofErr w:type="spellEnd"/>
      <w:r w:rsidRPr="00502B36">
        <w:rPr>
          <w:color w:val="D0CECE" w:themeColor="background2" w:themeShade="E6"/>
        </w:rPr>
        <w:t>, and C. R. Johnson. Interactive visualization of probability and cumulative density functions. International journal for uncertainty quantification, 2(4), 2012.</w:t>
      </w:r>
    </w:p>
    <w:p w14:paraId="57DECCDA" w14:textId="4F4EF6C5" w:rsidR="00B27239" w:rsidRDefault="00B27239" w:rsidP="001006F9">
      <w:pPr>
        <w:pStyle w:val="ListParagraph"/>
        <w:numPr>
          <w:ilvl w:val="0"/>
          <w:numId w:val="1"/>
        </w:numPr>
      </w:pPr>
      <w:r w:rsidRPr="00B27239">
        <w:t>M. Skeels, B. Lee, G. Smith, and G. G. Robertson. Revealing uncertainty for information visualization. Information Visualization, 9(1):70– 81, 2010.</w:t>
      </w:r>
    </w:p>
    <w:p w14:paraId="235DBD56" w14:textId="45F41F7C" w:rsidR="00B27239" w:rsidRDefault="00B27239" w:rsidP="001006F9">
      <w:pPr>
        <w:pStyle w:val="ListParagraph"/>
        <w:numPr>
          <w:ilvl w:val="0"/>
          <w:numId w:val="1"/>
        </w:numPr>
      </w:pPr>
      <w:r w:rsidRPr="00B27239">
        <w:t xml:space="preserve">C. M. </w:t>
      </w:r>
      <w:proofErr w:type="spellStart"/>
      <w:r w:rsidRPr="00B27239">
        <w:t>Wittenbrink</w:t>
      </w:r>
      <w:proofErr w:type="spellEnd"/>
      <w:r w:rsidRPr="00B27239">
        <w:t xml:space="preserve">, A. T. Pang, and S. K. </w:t>
      </w:r>
      <w:proofErr w:type="spellStart"/>
      <w:r w:rsidRPr="00B27239">
        <w:t>Lodha</w:t>
      </w:r>
      <w:proofErr w:type="spellEnd"/>
      <w:r w:rsidRPr="00B27239">
        <w:t>. Glyphs for visualizing uncertainty in vector fields. IEEE transactions on Visualization and Computer Graphics, 2(3):266–279, 1996.</w:t>
      </w:r>
    </w:p>
    <w:p w14:paraId="4168B1BC" w14:textId="77777777" w:rsidR="00B27239" w:rsidRPr="001006F9" w:rsidRDefault="00B27239" w:rsidP="00B27239">
      <w:pPr>
        <w:pStyle w:val="ListParagraph"/>
      </w:pPr>
    </w:p>
    <w:sectPr w:rsidR="00B27239" w:rsidRPr="00100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F9"/>
    <w:rsid w:val="001006F9"/>
    <w:rsid w:val="00160BC4"/>
    <w:rsid w:val="002241D5"/>
    <w:rsid w:val="00332FA7"/>
    <w:rsid w:val="00424760"/>
    <w:rsid w:val="004849C3"/>
    <w:rsid w:val="00502B36"/>
    <w:rsid w:val="005B0765"/>
    <w:rsid w:val="006E68D8"/>
    <w:rsid w:val="009D2EF8"/>
    <w:rsid w:val="009F4F25"/>
    <w:rsid w:val="00B27239"/>
    <w:rsid w:val="00DD61A2"/>
    <w:rsid w:val="00ED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2939"/>
  <w15:chartTrackingRefBased/>
  <w15:docId w15:val="{13C4DD5C-4FD3-438F-AFA6-D1BF27D7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6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D2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079742121000074" TargetMode="External"/><Relationship Id="rId13" Type="http://schemas.openxmlformats.org/officeDocument/2006/relationships/hyperlink" Target="http://dx.doi.org/10.1109/TVCG.2014.2346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8721131" TargetMode="External"/><Relationship Id="rId12" Type="http://schemas.openxmlformats.org/officeDocument/2006/relationships/hyperlink" Target="http://dx.doi.org/10.1007/978-1-4471-2804-5_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8611178" TargetMode="External"/><Relationship Id="rId11" Type="http://schemas.openxmlformats.org/officeDocument/2006/relationships/hyperlink" Target="http://dx.doi.org/10.1145/1520340.1520616" TargetMode="External"/><Relationship Id="rId5" Type="http://schemas.openxmlformats.org/officeDocument/2006/relationships/hyperlink" Target="https://dl.acm.org/doi/10.1145/3290605.3300803" TargetMode="External"/><Relationship Id="rId15" Type="http://schemas.openxmlformats.org/officeDocument/2006/relationships/hyperlink" Target="http://dx.doi.org/10.1109/TVCG.2012.279" TargetMode="External"/><Relationship Id="rId10" Type="http://schemas.openxmlformats.org/officeDocument/2006/relationships/hyperlink" Target="https://nhess.copernicus.org/preprints/nhess-2021-23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comp.2020.00032/pdf" TargetMode="External"/><Relationship Id="rId14" Type="http://schemas.openxmlformats.org/officeDocument/2006/relationships/hyperlink" Target="http://dx.doi.org/10.1145/2971485.29715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Brooks</dc:creator>
  <cp:keywords/>
  <dc:description/>
  <cp:lastModifiedBy>Rashid Islam</cp:lastModifiedBy>
  <cp:revision>8</cp:revision>
  <dcterms:created xsi:type="dcterms:W3CDTF">2022-01-04T21:59:00Z</dcterms:created>
  <dcterms:modified xsi:type="dcterms:W3CDTF">2022-01-07T12:04:00Z</dcterms:modified>
</cp:coreProperties>
</file>