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r>
    </w:p>
    <w:p w:rsidR="00000000" w:rsidDel="00000000" w:rsidP="00000000" w:rsidRDefault="00000000" w:rsidRPr="00000000" w14:paraId="00000002">
      <w:pPr>
        <w:ind w:left="720" w:firstLine="0"/>
        <w:rPr>
          <w:b w:val="1"/>
          <w:sz w:val="36"/>
          <w:szCs w:val="36"/>
        </w:rPr>
      </w:pPr>
      <w:r w:rsidDel="00000000" w:rsidR="00000000" w:rsidRPr="00000000">
        <w:rPr>
          <w:b w:val="1"/>
          <w:sz w:val="36"/>
          <w:szCs w:val="36"/>
          <w:rtl w:val="0"/>
        </w:rPr>
        <w:t xml:space="preserve">Proof of Concept: Blockchain-Based Loyalty and Rewards Program</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b w:val="1"/>
          <w:sz w:val="24"/>
          <w:szCs w:val="24"/>
        </w:rPr>
      </w:pPr>
      <w:r w:rsidDel="00000000" w:rsidR="00000000" w:rsidRPr="00000000">
        <w:rPr>
          <w:b w:val="1"/>
          <w:sz w:val="24"/>
          <w:szCs w:val="24"/>
          <w:rtl w:val="0"/>
        </w:rPr>
        <w:t xml:space="preserve"> Introduction</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The blockchain-based Loyalty and Rewards Program is designed to revolutionize traditional E-commerce loyalty systems by leveraging the power of blockchain technology. This PoC demonstrates how a secure, transparent, and user-engaging loyalty program can be built using fungible tokens.</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b w:val="1"/>
          <w:sz w:val="24"/>
          <w:szCs w:val="24"/>
        </w:rPr>
      </w:pPr>
      <w:r w:rsidDel="00000000" w:rsidR="00000000" w:rsidRPr="00000000">
        <w:rPr>
          <w:b w:val="1"/>
          <w:sz w:val="24"/>
          <w:szCs w:val="24"/>
          <w:rtl w:val="0"/>
        </w:rPr>
        <w:t xml:space="preserve">Problem Statement and Goals</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The existing loyalty programs in E-commerce platforms lack transparency, security, and seamless settlements. Our goal is to develop a blockchain-enabled solution that addresses these challenges and enhances user engagement.</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b w:val="1"/>
          <w:sz w:val="24"/>
          <w:szCs w:val="24"/>
        </w:rPr>
      </w:pPr>
      <w:r w:rsidDel="00000000" w:rsidR="00000000" w:rsidRPr="00000000">
        <w:rPr>
          <w:b w:val="1"/>
          <w:sz w:val="24"/>
          <w:szCs w:val="24"/>
          <w:rtl w:val="0"/>
        </w:rPr>
        <w:t xml:space="preserve">Architecture and Design</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The Loyalty and Rewards Program is based on a decentralized architecture powered by blockchain technology. It features three main roles: Owner, Partner, and User, each with distinct functionalities.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 </w:t>
      </w:r>
      <w:r w:rsidDel="00000000" w:rsidR="00000000" w:rsidRPr="00000000">
        <w:rPr>
          <w:b w:val="1"/>
          <w:rtl w:val="0"/>
        </w:rPr>
        <w:t xml:space="preserve">Owner: </w:t>
      </w:r>
      <w:r w:rsidDel="00000000" w:rsidR="00000000" w:rsidRPr="00000000">
        <w:rPr>
          <w:rtl w:val="0"/>
        </w:rPr>
        <w:t xml:space="preserve">Has access to mint tokens, add partners, and manage the governance of the program.</w:t>
      </w:r>
    </w:p>
    <w:p w:rsidR="00000000" w:rsidDel="00000000" w:rsidP="00000000" w:rsidRDefault="00000000" w:rsidRPr="00000000" w14:paraId="00000011">
      <w:pPr>
        <w:ind w:left="720" w:firstLine="0"/>
        <w:rPr/>
      </w:pPr>
      <w:r w:rsidDel="00000000" w:rsidR="00000000" w:rsidRPr="00000000">
        <w:rPr>
          <w:rtl w:val="0"/>
        </w:rPr>
        <w:t xml:space="preserve">-</w:t>
      </w:r>
      <w:r w:rsidDel="00000000" w:rsidR="00000000" w:rsidRPr="00000000">
        <w:rPr>
          <w:b w:val="1"/>
          <w:rtl w:val="0"/>
        </w:rPr>
        <w:t xml:space="preserve"> Partner:</w:t>
      </w:r>
      <w:r w:rsidDel="00000000" w:rsidR="00000000" w:rsidRPr="00000000">
        <w:rPr>
          <w:rtl w:val="0"/>
        </w:rPr>
        <w:t xml:space="preserve"> Can issue tokens, transfer tokens, and manage their settlements with E-commerce platforms.</w:t>
      </w:r>
    </w:p>
    <w:p w:rsidR="00000000" w:rsidDel="00000000" w:rsidP="00000000" w:rsidRDefault="00000000" w:rsidRPr="00000000" w14:paraId="00000012">
      <w:pPr>
        <w:ind w:left="720" w:firstLine="0"/>
        <w:rPr/>
      </w:pPr>
      <w:r w:rsidDel="00000000" w:rsidR="00000000" w:rsidRPr="00000000">
        <w:rPr>
          <w:rtl w:val="0"/>
        </w:rPr>
        <w:t xml:space="preserve">- </w:t>
      </w:r>
      <w:r w:rsidDel="00000000" w:rsidR="00000000" w:rsidRPr="00000000">
        <w:rPr>
          <w:b w:val="1"/>
          <w:rtl w:val="0"/>
        </w:rPr>
        <w:t xml:space="preserve">User:</w:t>
      </w:r>
      <w:r w:rsidDel="00000000" w:rsidR="00000000" w:rsidRPr="00000000">
        <w:rPr>
          <w:rtl w:val="0"/>
        </w:rPr>
        <w:t xml:space="preserve"> Can earn tokens through purchases, referrals, and interactions, and redeem rewards.</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b w:val="1"/>
          <w:sz w:val="24"/>
          <w:szCs w:val="24"/>
        </w:rPr>
      </w:pPr>
      <w:r w:rsidDel="00000000" w:rsidR="00000000" w:rsidRPr="00000000">
        <w:rPr>
          <w:b w:val="1"/>
          <w:sz w:val="24"/>
          <w:szCs w:val="24"/>
          <w:rtl w:val="0"/>
        </w:rPr>
        <w:t xml:space="preserve"> Tokenomics</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 The loyalty program's fungible tokens represent value earned by users through various actions.</w:t>
      </w:r>
    </w:p>
    <w:p w:rsidR="00000000" w:rsidDel="00000000" w:rsidP="00000000" w:rsidRDefault="00000000" w:rsidRPr="00000000" w14:paraId="00000017">
      <w:pPr>
        <w:ind w:left="720" w:firstLine="0"/>
        <w:rPr/>
      </w:pPr>
      <w:r w:rsidDel="00000000" w:rsidR="00000000" w:rsidRPr="00000000">
        <w:rPr>
          <w:rtl w:val="0"/>
        </w:rPr>
        <w:t xml:space="preserve">- Token value: Defined based on the partnership and user interaction criteria.</w:t>
      </w:r>
    </w:p>
    <w:p w:rsidR="00000000" w:rsidDel="00000000" w:rsidP="00000000" w:rsidRDefault="00000000" w:rsidRPr="00000000" w14:paraId="00000018">
      <w:pPr>
        <w:ind w:left="720" w:firstLine="0"/>
        <w:rPr/>
      </w:pPr>
      <w:r w:rsidDel="00000000" w:rsidR="00000000" w:rsidRPr="00000000">
        <w:rPr>
          <w:rtl w:val="0"/>
        </w:rPr>
        <w:t xml:space="preserve">- Treasury management: Governed through transparent rules for issuing, burning, and circulation.</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0" w:firstLine="0"/>
        <w:rPr>
          <w:b w:val="1"/>
          <w:sz w:val="24"/>
          <w:szCs w:val="24"/>
        </w:rPr>
      </w:pPr>
      <w:r w:rsidDel="00000000" w:rsidR="00000000" w:rsidRPr="00000000">
        <w:rPr>
          <w:rtl w:val="0"/>
        </w:rPr>
        <w:t xml:space="preserve">           </w:t>
      </w:r>
      <w:r w:rsidDel="00000000" w:rsidR="00000000" w:rsidRPr="00000000">
        <w:rPr>
          <w:b w:val="1"/>
          <w:sz w:val="24"/>
          <w:szCs w:val="24"/>
          <w:rtl w:val="0"/>
        </w:rPr>
        <w:t xml:space="preserve">Key Features Implemented</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1. </w:t>
      </w:r>
      <w:r w:rsidDel="00000000" w:rsidR="00000000" w:rsidRPr="00000000">
        <w:rPr>
          <w:b w:val="1"/>
          <w:rtl w:val="0"/>
        </w:rPr>
        <w:t xml:space="preserve">Token Issuance and Transfers</w:t>
      </w:r>
      <w:r w:rsidDel="00000000" w:rsidR="00000000" w:rsidRPr="00000000">
        <w:rPr>
          <w:rtl w:val="0"/>
        </w:rPr>
        <w:t xml:space="preserve">: Owners and partners can mint and transfer tokens securely using blockchain transactions.</w:t>
      </w:r>
    </w:p>
    <w:p w:rsidR="00000000" w:rsidDel="00000000" w:rsidP="00000000" w:rsidRDefault="00000000" w:rsidRPr="00000000" w14:paraId="0000001D">
      <w:pPr>
        <w:ind w:left="720" w:firstLine="0"/>
        <w:rPr/>
      </w:pPr>
      <w:r w:rsidDel="00000000" w:rsidR="00000000" w:rsidRPr="00000000">
        <w:rPr>
          <w:rtl w:val="0"/>
        </w:rPr>
        <w:t xml:space="preserve">2. </w:t>
      </w:r>
      <w:r w:rsidDel="00000000" w:rsidR="00000000" w:rsidRPr="00000000">
        <w:rPr>
          <w:b w:val="1"/>
          <w:rtl w:val="0"/>
        </w:rPr>
        <w:t xml:space="preserve">Rewards System:</w:t>
      </w:r>
      <w:r w:rsidDel="00000000" w:rsidR="00000000" w:rsidRPr="00000000">
        <w:rPr>
          <w:rtl w:val="0"/>
        </w:rPr>
        <w:t xml:space="preserve"> Users can earn tokens through defined actions and interactions, and partners can reward loyal users.</w:t>
      </w:r>
    </w:p>
    <w:p w:rsidR="00000000" w:rsidDel="00000000" w:rsidP="00000000" w:rsidRDefault="00000000" w:rsidRPr="00000000" w14:paraId="0000001E">
      <w:pPr>
        <w:ind w:left="720" w:firstLine="0"/>
        <w:rPr/>
      </w:pPr>
      <w:r w:rsidDel="00000000" w:rsidR="00000000" w:rsidRPr="00000000">
        <w:rPr>
          <w:rtl w:val="0"/>
        </w:rPr>
        <w:t xml:space="preserve">3.</w:t>
      </w:r>
      <w:r w:rsidDel="00000000" w:rsidR="00000000" w:rsidRPr="00000000">
        <w:rPr>
          <w:b w:val="1"/>
          <w:rtl w:val="0"/>
        </w:rPr>
        <w:t xml:space="preserve"> Settlements:</w:t>
      </w:r>
      <w:r w:rsidDel="00000000" w:rsidR="00000000" w:rsidRPr="00000000">
        <w:rPr>
          <w:rtl w:val="0"/>
        </w:rPr>
        <w:t xml:space="preserve"> Partners and E-commerce platforms can settle transactions instantly and transparently on-chain.</w:t>
      </w:r>
    </w:p>
    <w:p w:rsidR="00000000" w:rsidDel="00000000" w:rsidP="00000000" w:rsidRDefault="00000000" w:rsidRPr="00000000" w14:paraId="0000001F">
      <w:pPr>
        <w:ind w:left="720" w:firstLine="0"/>
        <w:rPr/>
      </w:pPr>
      <w:r w:rsidDel="00000000" w:rsidR="00000000" w:rsidRPr="00000000">
        <w:rPr>
          <w:rtl w:val="0"/>
        </w:rPr>
        <w:t xml:space="preserve">4.</w:t>
      </w:r>
      <w:r w:rsidDel="00000000" w:rsidR="00000000" w:rsidRPr="00000000">
        <w:rPr>
          <w:b w:val="1"/>
          <w:rtl w:val="0"/>
        </w:rPr>
        <w:t xml:space="preserve"> Redemption:</w:t>
      </w:r>
      <w:r w:rsidDel="00000000" w:rsidR="00000000" w:rsidRPr="00000000">
        <w:rPr>
          <w:rtl w:val="0"/>
        </w:rPr>
        <w:t xml:space="preserve"> Users can redeem rewards using tokens in their digital wallets.</w:t>
      </w:r>
    </w:p>
    <w:p w:rsidR="00000000" w:rsidDel="00000000" w:rsidP="00000000" w:rsidRDefault="00000000" w:rsidRPr="00000000" w14:paraId="00000020">
      <w:pPr>
        <w:ind w:left="720" w:firstLine="0"/>
        <w:rPr/>
      </w:pPr>
      <w:r w:rsidDel="00000000" w:rsidR="00000000" w:rsidRPr="00000000">
        <w:rPr>
          <w:rtl w:val="0"/>
        </w:rPr>
        <w:t xml:space="preserve">5.</w:t>
      </w:r>
      <w:r w:rsidDel="00000000" w:rsidR="00000000" w:rsidRPr="00000000">
        <w:rPr>
          <w:b w:val="1"/>
          <w:rtl w:val="0"/>
        </w:rPr>
        <w:t xml:space="preserve"> Transaction Recording:</w:t>
      </w:r>
      <w:r w:rsidDel="00000000" w:rsidR="00000000" w:rsidRPr="00000000">
        <w:rPr>
          <w:rtl w:val="0"/>
        </w:rPr>
        <w:t xml:space="preserve"> All token transactions are recorded on the blockchain for transparency and prevention of double-spending.</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b w:val="1"/>
          <w:sz w:val="24"/>
          <w:szCs w:val="24"/>
        </w:rPr>
      </w:pPr>
      <w:r w:rsidDel="00000000" w:rsidR="00000000" w:rsidRPr="00000000">
        <w:rPr>
          <w:b w:val="1"/>
          <w:sz w:val="24"/>
          <w:szCs w:val="24"/>
          <w:rtl w:val="0"/>
        </w:rPr>
        <w:t xml:space="preserve">Demonstration</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We will showcase the live demo of key features, including token issuance, transfers, rewards, and settlements. Screenshots and visuals will be used to illustrate the flow and user interfaces.</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0" w:firstLine="0"/>
        <w:rPr>
          <w:b w:val="1"/>
          <w:sz w:val="24"/>
          <w:szCs w:val="24"/>
        </w:rPr>
      </w:pPr>
      <w:r w:rsidDel="00000000" w:rsidR="00000000" w:rsidRPr="00000000">
        <w:rPr>
          <w:rtl w:val="0"/>
        </w:rPr>
        <w:t xml:space="preserve">      </w:t>
      </w:r>
      <w:r w:rsidDel="00000000" w:rsidR="00000000" w:rsidRPr="00000000">
        <w:rPr>
          <w:b w:val="1"/>
          <w:sz w:val="24"/>
          <w:szCs w:val="24"/>
          <w:rtl w:val="0"/>
        </w:rPr>
        <w:t xml:space="preserve">     Use Cases</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1. A user makes a purchase and earns tokens, which can be used for future discounts.</w:t>
      </w:r>
    </w:p>
    <w:p w:rsidR="00000000" w:rsidDel="00000000" w:rsidP="00000000" w:rsidRDefault="00000000" w:rsidRPr="00000000" w14:paraId="00000029">
      <w:pPr>
        <w:ind w:left="720" w:firstLine="0"/>
        <w:rPr/>
      </w:pPr>
      <w:r w:rsidDel="00000000" w:rsidR="00000000" w:rsidRPr="00000000">
        <w:rPr>
          <w:rtl w:val="0"/>
        </w:rPr>
        <w:t xml:space="preserve">2. A partner issues tokens to reward loyal users, boosting customer engagement.</w:t>
      </w:r>
    </w:p>
    <w:p w:rsidR="00000000" w:rsidDel="00000000" w:rsidP="00000000" w:rsidRDefault="00000000" w:rsidRPr="00000000" w14:paraId="0000002A">
      <w:pPr>
        <w:ind w:left="720" w:firstLine="0"/>
        <w:rPr/>
      </w:pPr>
      <w:r w:rsidDel="00000000" w:rsidR="00000000" w:rsidRPr="00000000">
        <w:rPr>
          <w:rtl w:val="0"/>
        </w:rPr>
        <w:t xml:space="preserve">3. An owner mints new tokens based on the growth of the program and manages the treasury.</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b w:val="1"/>
          <w:sz w:val="24"/>
          <w:szCs w:val="24"/>
        </w:rPr>
      </w:pPr>
      <w:r w:rsidDel="00000000" w:rsidR="00000000" w:rsidRPr="00000000">
        <w:rPr>
          <w:b w:val="1"/>
          <w:sz w:val="24"/>
          <w:szCs w:val="24"/>
          <w:rtl w:val="0"/>
        </w:rPr>
        <w:t xml:space="preserve">Results and Achievements</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During the development of this PoC, we successfully implemented the token issuance, transfer, rewards, and settlement features. Challenges were overcome through rigorous testing and iterative development.</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b w:val="1"/>
          <w:sz w:val="24"/>
          <w:szCs w:val="24"/>
        </w:rPr>
      </w:pPr>
      <w:r w:rsidDel="00000000" w:rsidR="00000000" w:rsidRPr="00000000">
        <w:rPr>
          <w:b w:val="1"/>
          <w:sz w:val="24"/>
          <w:szCs w:val="24"/>
          <w:rtl w:val="0"/>
        </w:rPr>
        <w:t xml:space="preserve">Future Enhancements</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 xml:space="preserve">Potential future enhancements include the implementation of a GUI-based tool for brands and retailers to manage tokens, and the introduction of a decaying mechanism for tokens in the user's wallet after a certain period.</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The blockchain-based Loyalty and Rewards Program PoC showcases the immense potential of blockchain technology in revolutionizing traditional loyalty systems. It offers transparency, security, and efficiency, creating a win-win scenario for users, partners, and E-commerce platforms.</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0" w:firstLine="0"/>
        <w:rPr>
          <w:b w:val="1"/>
          <w:sz w:val="28"/>
          <w:szCs w:val="28"/>
        </w:rPr>
      </w:pPr>
      <w:r w:rsidDel="00000000" w:rsidR="00000000" w:rsidRPr="00000000">
        <w:rPr>
          <w:rtl w:val="0"/>
        </w:rPr>
        <w:t xml:space="preserve"> </w:t>
      </w:r>
      <w:r w:rsidDel="00000000" w:rsidR="00000000" w:rsidRPr="00000000">
        <w:rPr>
          <w:b w:val="1"/>
          <w:rtl w:val="0"/>
        </w:rPr>
        <w:t xml:space="preserve">   </w:t>
      </w:r>
      <w:r w:rsidDel="00000000" w:rsidR="00000000" w:rsidRPr="00000000">
        <w:rPr>
          <w:b w:val="1"/>
          <w:sz w:val="28"/>
          <w:szCs w:val="28"/>
          <w:rtl w:val="0"/>
        </w:rPr>
        <w:t xml:space="preserve">Team Discussion and Planning:</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PPT For presentation submission</w:t>
      </w:r>
    </w:p>
    <w:p w:rsidR="00000000" w:rsidDel="00000000" w:rsidP="00000000" w:rsidRDefault="00000000" w:rsidRPr="00000000" w14:paraId="0000003F">
      <w:pPr>
        <w:ind w:left="0" w:firstLine="0"/>
        <w:rPr/>
      </w:pPr>
      <w:r w:rsidDel="00000000" w:rsidR="00000000" w:rsidRPr="00000000">
        <w:rPr>
          <w:rtl w:val="0"/>
        </w:rPr>
        <w:t xml:space="preserve">  </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Design Documents </w:t>
      </w:r>
    </w:p>
    <w:p w:rsidR="00000000" w:rsidDel="00000000" w:rsidP="00000000" w:rsidRDefault="00000000" w:rsidRPr="00000000" w14:paraId="00000041">
      <w:pPr>
        <w:ind w:left="720" w:firstLine="0"/>
        <w:rPr/>
      </w:pPr>
      <w:r w:rsidDel="00000000" w:rsidR="00000000" w:rsidRPr="00000000">
        <w:rPr>
          <w:rtl w:val="0"/>
        </w:rPr>
        <w:t xml:space="preserve">1)   high level design</w:t>
      </w:r>
    </w:p>
    <w:p w:rsidR="00000000" w:rsidDel="00000000" w:rsidP="00000000" w:rsidRDefault="00000000" w:rsidRPr="00000000" w14:paraId="00000042">
      <w:pPr>
        <w:ind w:left="720" w:firstLine="0"/>
        <w:rPr/>
      </w:pPr>
      <w:r w:rsidDel="00000000" w:rsidR="00000000" w:rsidRPr="00000000">
        <w:rPr>
          <w:rtl w:val="0"/>
        </w:rPr>
        <w:t xml:space="preserve"> </w:t>
      </w:r>
    </w:p>
    <w:p w:rsidR="00000000" w:rsidDel="00000000" w:rsidP="00000000" w:rsidRDefault="00000000" w:rsidRPr="00000000" w14:paraId="00000043">
      <w:pPr>
        <w:numPr>
          <w:ilvl w:val="0"/>
          <w:numId w:val="1"/>
        </w:numPr>
        <w:ind w:left="1440" w:hanging="360"/>
        <w:rPr>
          <w:u w:val="none"/>
        </w:rPr>
      </w:pPr>
      <w:r w:rsidDel="00000000" w:rsidR="00000000" w:rsidRPr="00000000">
        <w:rPr>
          <w:rtl w:val="0"/>
        </w:rPr>
        <w:t xml:space="preserve"> Develop a blockchain-based project to generate loyalty points as fungible tokens on the blockchain.</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numPr>
          <w:ilvl w:val="0"/>
          <w:numId w:val="2"/>
        </w:numPr>
        <w:ind w:left="2160" w:hanging="360"/>
        <w:rPr>
          <w:u w:val="none"/>
        </w:rPr>
      </w:pPr>
      <w:r w:rsidDel="00000000" w:rsidR="00000000" w:rsidRPr="00000000">
        <w:rPr>
          <w:rtl w:val="0"/>
        </w:rPr>
        <w:t xml:space="preserve"> Blockchain </w:t>
      </w:r>
    </w:p>
    <w:p w:rsidR="00000000" w:rsidDel="00000000" w:rsidP="00000000" w:rsidRDefault="00000000" w:rsidRPr="00000000" w14:paraId="00000046">
      <w:pPr>
        <w:numPr>
          <w:ilvl w:val="0"/>
          <w:numId w:val="2"/>
        </w:numPr>
        <w:ind w:left="2160" w:hanging="360"/>
        <w:rPr>
          <w:u w:val="none"/>
        </w:rPr>
      </w:pPr>
      <w:r w:rsidDel="00000000" w:rsidR="00000000" w:rsidRPr="00000000">
        <w:rPr>
          <w:rtl w:val="0"/>
        </w:rPr>
        <w:t xml:space="preserve"> How to develop fungible token </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1"/>
        </w:numPr>
        <w:ind w:left="1440" w:hanging="360"/>
      </w:pPr>
      <w:r w:rsidDel="00000000" w:rsidR="00000000" w:rsidRPr="00000000">
        <w:rPr>
          <w:rtl w:val="0"/>
        </w:rPr>
        <w:t xml:space="preserve">Define the tokenomics for the fungible tokens such as the value of tokens, and the number of tokens to be issued. Rules and regulations for the governance of treasury to be managed on a day-to-day basis should be also clearly defined.</w:t>
      </w:r>
    </w:p>
    <w:p w:rsidR="00000000" w:rsidDel="00000000" w:rsidP="00000000" w:rsidRDefault="00000000" w:rsidRPr="00000000" w14:paraId="00000049">
      <w:pPr>
        <w:numPr>
          <w:ilvl w:val="0"/>
          <w:numId w:val="2"/>
        </w:numPr>
        <w:ind w:left="2160" w:hanging="360"/>
      </w:pPr>
      <w:r w:rsidDel="00000000" w:rsidR="00000000" w:rsidRPr="00000000">
        <w:rPr>
          <w:rtl w:val="0"/>
        </w:rPr>
        <w:t xml:space="preserve"> Conversion of points to fungible tokens  -&gt; mathematical function </w:t>
      </w:r>
    </w:p>
    <w:p w:rsidR="00000000" w:rsidDel="00000000" w:rsidP="00000000" w:rsidRDefault="00000000" w:rsidRPr="00000000" w14:paraId="0000004A">
      <w:pPr>
        <w:ind w:left="2160" w:firstLine="0"/>
        <w:rPr/>
      </w:pPr>
      <w:r w:rsidDel="00000000" w:rsidR="00000000" w:rsidRPr="00000000">
        <w:rPr>
          <w:rtl w:val="0"/>
        </w:rPr>
        <w:t xml:space="preserve">   not linear   y= f(x) = bx+c</w:t>
      </w:r>
    </w:p>
    <w:p w:rsidR="00000000" w:rsidDel="00000000" w:rsidP="00000000" w:rsidRDefault="00000000" w:rsidRPr="00000000" w14:paraId="0000004B">
      <w:pPr>
        <w:ind w:left="2160" w:firstLine="0"/>
        <w:rPr/>
      </w:pPr>
      <w:r w:rsidDel="00000000" w:rsidR="00000000" w:rsidRPr="00000000">
        <w:rPr>
          <w:rtl w:val="0"/>
        </w:rPr>
        <w:t xml:space="preserve">                     y= f(x) = bx^2+cx+d </w:t>
      </w:r>
    </w:p>
    <w:p w:rsidR="00000000" w:rsidDel="00000000" w:rsidP="00000000" w:rsidRDefault="00000000" w:rsidRPr="00000000" w14:paraId="0000004C">
      <w:pPr>
        <w:ind w:left="2160" w:firstLine="0"/>
        <w:rPr/>
      </w:pPr>
      <w:r w:rsidDel="00000000" w:rsidR="00000000" w:rsidRPr="00000000">
        <w:rPr>
          <w:rtl w:val="0"/>
        </w:rPr>
        <w:t xml:space="preserve">                     y= f(x) = b^cx+d</w:t>
      </w:r>
    </w:p>
    <w:p w:rsidR="00000000" w:rsidDel="00000000" w:rsidP="00000000" w:rsidRDefault="00000000" w:rsidRPr="00000000" w14:paraId="0000004D">
      <w:pPr>
        <w:ind w:left="2160" w:firstLine="0"/>
        <w:rPr/>
      </w:pPr>
      <w:r w:rsidDel="00000000" w:rsidR="00000000" w:rsidRPr="00000000">
        <w:rPr>
          <w:rtl w:val="0"/>
        </w:rPr>
      </w:r>
    </w:p>
    <w:p w:rsidR="00000000" w:rsidDel="00000000" w:rsidP="00000000" w:rsidRDefault="00000000" w:rsidRPr="00000000" w14:paraId="0000004E">
      <w:pPr>
        <w:ind w:left="2160" w:firstLine="0"/>
        <w:rPr/>
      </w:pPr>
      <w:r w:rsidDel="00000000" w:rsidR="00000000" w:rsidRPr="00000000">
        <w:rPr>
          <w:rtl w:val="0"/>
        </w:rPr>
        <w:t xml:space="preserve">x point -&gt; y 1 token</w:t>
      </w:r>
    </w:p>
    <w:p w:rsidR="00000000" w:rsidDel="00000000" w:rsidP="00000000" w:rsidRDefault="00000000" w:rsidRPr="00000000" w14:paraId="0000004F">
      <w:pPr>
        <w:ind w:left="2160" w:firstLine="0"/>
        <w:rPr/>
      </w:pPr>
      <w:r w:rsidDel="00000000" w:rsidR="00000000" w:rsidRPr="00000000">
        <w:rPr>
          <w:rtl w:val="0"/>
        </w:rPr>
        <w:t xml:space="preserve">x point -&gt; z2 token</w:t>
      </w:r>
    </w:p>
    <w:p w:rsidR="00000000" w:rsidDel="00000000" w:rsidP="00000000" w:rsidRDefault="00000000" w:rsidRPr="00000000" w14:paraId="00000050">
      <w:pPr>
        <w:ind w:left="2160" w:firstLine="0"/>
        <w:rPr/>
      </w:pPr>
      <w:r w:rsidDel="00000000" w:rsidR="00000000" w:rsidRPr="00000000">
        <w:rPr>
          <w:rtl w:val="0"/>
        </w:rPr>
      </w:r>
    </w:p>
    <w:p w:rsidR="00000000" w:rsidDel="00000000" w:rsidP="00000000" w:rsidRDefault="00000000" w:rsidRPr="00000000" w14:paraId="00000051">
      <w:pPr>
        <w:ind w:left="2160" w:firstLine="0"/>
        <w:rPr/>
      </w:pPr>
      <w:r w:rsidDel="00000000" w:rsidR="00000000" w:rsidRPr="00000000">
        <w:rPr>
          <w:rtl w:val="0"/>
        </w:rPr>
        <w:t xml:space="preserve">a   1token -&gt; (z/y)*a2 token </w:t>
      </w:r>
    </w:p>
    <w:p w:rsidR="00000000" w:rsidDel="00000000" w:rsidP="00000000" w:rsidRDefault="00000000" w:rsidRPr="00000000" w14:paraId="00000052">
      <w:pPr>
        <w:ind w:left="2160" w:firstLine="0"/>
        <w:rPr/>
      </w:pPr>
      <w:r w:rsidDel="00000000" w:rsidR="00000000" w:rsidRPr="00000000">
        <w:rPr>
          <w:rtl w:val="0"/>
        </w:rPr>
      </w:r>
    </w:p>
    <w:p w:rsidR="00000000" w:rsidDel="00000000" w:rsidP="00000000" w:rsidRDefault="00000000" w:rsidRPr="00000000" w14:paraId="00000053">
      <w:pPr>
        <w:numPr>
          <w:ilvl w:val="0"/>
          <w:numId w:val="1"/>
        </w:numPr>
        <w:ind w:left="1440" w:hanging="360"/>
        <w:rPr>
          <w:u w:val="none"/>
        </w:rPr>
      </w:pPr>
      <w:r w:rsidDel="00000000" w:rsidR="00000000" w:rsidRPr="00000000">
        <w:rPr>
          <w:rtl w:val="0"/>
        </w:rPr>
        <w:t xml:space="preserve">Build a user-friendly interface for users to manage their loyalty points, view available rewards, and track their progress. The interface should provide a clear overview of earned loyalty points, past transactions, and available redemption options.</w:t>
      </w:r>
    </w:p>
    <w:p w:rsidR="00000000" w:rsidDel="00000000" w:rsidP="00000000" w:rsidRDefault="00000000" w:rsidRPr="00000000" w14:paraId="00000054">
      <w:pPr>
        <w:ind w:left="2160" w:firstLine="0"/>
        <w:rPr/>
      </w:pPr>
      <w:r w:rsidDel="00000000" w:rsidR="00000000" w:rsidRPr="00000000">
        <w:rPr>
          <w:rtl w:val="0"/>
        </w:rPr>
      </w:r>
    </w:p>
    <w:p w:rsidR="00000000" w:rsidDel="00000000" w:rsidP="00000000" w:rsidRDefault="00000000" w:rsidRPr="00000000" w14:paraId="00000055">
      <w:pPr>
        <w:numPr>
          <w:ilvl w:val="0"/>
          <w:numId w:val="1"/>
        </w:numPr>
        <w:ind w:left="1440" w:hanging="360"/>
        <w:rPr>
          <w:u w:val="none"/>
        </w:rPr>
      </w:pPr>
      <w:r w:rsidDel="00000000" w:rsidR="00000000" w:rsidRPr="00000000">
        <w:rPr>
          <w:rtl w:val="0"/>
        </w:rPr>
        <w:t xml:space="preserve">You can use the Polygon blockchain to deploy your solution and demo the final product as a web prototype.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numPr>
          <w:ilvl w:val="0"/>
          <w:numId w:val="3"/>
        </w:numPr>
        <w:ind w:left="720" w:hanging="360"/>
      </w:pPr>
      <w:r w:rsidDel="00000000" w:rsidR="00000000" w:rsidRPr="00000000">
        <w:rPr>
          <w:rtl w:val="0"/>
        </w:rPr>
        <w:t xml:space="preserve">code+ implementation  </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t xml:space="preserve">Deployment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