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NSE Momentum Trading Pipeline</w:t>
      </w:r>
    </w:p>
    <w:p>
      <w:pPr>
        <w:jc w:val="center"/>
      </w:pPr>
      <w:r>
        <w:rPr>
          <w:i/>
          <w:color w:val="404040"/>
          <w:sz w:val="26"/>
        </w:rPr>
        <w:t>Signal Calculation Reference — main.py (Official Run) &amp; scan_intraday.py (Preview Scanner)</w:t>
      </w:r>
    </w:p>
    <w:p/>
    <w:p>
      <w:pPr>
        <w:jc w:val="center"/>
      </w:pPr>
      <w:r>
        <w:rPr>
          <w:color w:val="808080"/>
          <w:sz w:val="20"/>
        </w:rPr>
        <w:t>Prepared 2026-07-21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Overview</w:t>
      </w:r>
    </w:p>
    <w:p>
      <w:r>
        <w:rPr>
          <w:b w:val="0"/>
          <w:i w:val="0"/>
        </w:rPr>
        <w:t>Both main.py and scan/scan_intraday.py check the same three trading conditions using the exact same underlying logic (pipeline/signal_engine.py). The only differences between them are WHEN they run, WHICH candle they use as the reference price, and WHAT they do with the result. There is no separate/duplicate signal math for the two — signal_engine.py is shared, so any bug fix to it applies to both automatically.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2E74B5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3744"/>
            <w:shd w:val="clear" w:color="auto" w:fill="2E74B5"/>
          </w:tcPr>
          <w:p>
            <w:r>
              <w:rPr>
                <w:b/>
                <w:color w:val="FFFFFF"/>
              </w:rPr>
              <w:t>main.py (Official)</w:t>
            </w:r>
          </w:p>
        </w:tc>
        <w:tc>
          <w:tcPr>
            <w:tcW w:type="dxa" w:w="3744"/>
            <w:shd w:val="clear" w:color="auto" w:fill="2E74B5"/>
          </w:tcPr>
          <w:p>
            <w:r>
              <w:rPr>
                <w:b/>
                <w:color w:val="FFFFFF"/>
              </w:rPr>
              <w:t>scan_intraday.py (Preview)</w:t>
            </w:r>
          </w:p>
        </w:tc>
      </w:tr>
      <w:tr>
        <w:tc>
          <w:tcPr>
            <w:tcW w:type="dxa" w:w="2304"/>
          </w:tcPr>
          <w:p>
            <w:r>
              <w:t>Runs at</w:t>
            </w:r>
          </w:p>
        </w:tc>
        <w:tc>
          <w:tcPr>
            <w:tcW w:type="dxa" w:w="3744"/>
          </w:tcPr>
          <w:p>
            <w:r>
              <w:t>3:01 PM IST (cron)</w:t>
            </w:r>
          </w:p>
        </w:tc>
        <w:tc>
          <w:tcPr>
            <w:tcW w:type="dxa" w:w="3744"/>
          </w:tcPr>
          <w:p>
            <w:r>
              <w:t>Any time, on demand or scheduled test runs</w:t>
            </w:r>
          </w:p>
        </w:tc>
      </w:tr>
      <w:tr>
        <w:tc>
          <w:tcPr>
            <w:tcW w:type="dxa" w:w="2304"/>
          </w:tcPr>
          <w:p>
            <w:r>
              <w:t>Reference candle</w:t>
            </w:r>
          </w:p>
        </w:tc>
        <w:tc>
          <w:tcPr>
            <w:tcW w:type="dxa" w:w="3744"/>
          </w:tcPr>
          <w:p>
            <w:r>
              <w:t>Fixed: 15:00 candle (fallback 14:45)</w:t>
            </w:r>
          </w:p>
        </w:tc>
        <w:tc>
          <w:tcPr>
            <w:tcW w:type="dxa" w:w="3744"/>
          </w:tcPr>
          <w:p>
            <w:r>
              <w:t>Latest candle available at the moment it runs</w:t>
            </w:r>
          </w:p>
        </w:tc>
      </w:tr>
      <w:tr>
        <w:tc>
          <w:tcPr>
            <w:tcW w:type="dxa" w:w="2304"/>
          </w:tcPr>
          <w:p>
            <w:r>
              <w:t>Volume threshold</w:t>
            </w:r>
          </w:p>
        </w:tc>
        <w:tc>
          <w:tcPr>
            <w:tcW w:type="dxa" w:w="3744"/>
          </w:tcPr>
          <w:p>
            <w:r>
              <w:t>6× 36-day avg (fixed)</w:t>
            </w:r>
          </w:p>
        </w:tc>
        <w:tc>
          <w:tcPr>
            <w:tcW w:type="dxa" w:w="3744"/>
          </w:tcPr>
          <w:p>
            <w:r>
              <w:t>Same 6× 36-day avg (fixed, NOT scaled down)</w:t>
            </w:r>
          </w:p>
        </w:tc>
      </w:tr>
      <w:tr>
        <w:tc>
          <w:tcPr>
            <w:tcW w:type="dxa" w:w="2304"/>
          </w:tcPr>
          <w:p>
            <w:r>
              <w:t>Output file</w:t>
            </w:r>
          </w:p>
        </w:tc>
        <w:tc>
          <w:tcPr>
            <w:tcW w:type="dxa" w:w="3744"/>
          </w:tcPr>
          <w:p>
            <w:r>
              <w:t>results/trades/trade_list_&lt;date&gt;.csv</w:t>
            </w:r>
          </w:p>
        </w:tc>
        <w:tc>
          <w:tcPr>
            <w:tcW w:type="dxa" w:w="3744"/>
          </w:tcPr>
          <w:p>
            <w:r>
              <w:t>results/scans/scan_&lt;date&gt;_&lt;HHMM&gt;.csv</w:t>
            </w:r>
          </w:p>
        </w:tc>
      </w:tr>
      <w:tr>
        <w:tc>
          <w:tcPr>
            <w:tcW w:type="dxa" w:w="2304"/>
          </w:tcPr>
          <w:p>
            <w:r>
              <w:t>Used for real trading?</w:t>
            </w:r>
          </w:p>
        </w:tc>
        <w:tc>
          <w:tcPr>
            <w:tcW w:type="dxa" w:w="3744"/>
          </w:tcPr>
          <w:p>
            <w:r>
              <w:t>YES — this is what zerodha/run_trades.py reads</w:t>
            </w:r>
          </w:p>
        </w:tc>
        <w:tc>
          <w:tcPr>
            <w:tcW w:type="dxa" w:w="3744"/>
          </w:tcPr>
          <w:p>
            <w:r>
              <w:t>NO — preview/informational only</w:t>
            </w:r>
          </w:p>
        </w:tc>
      </w:tr>
      <w:tr>
        <w:tc>
          <w:tcPr>
            <w:tcW w:type="dxa" w:w="2304"/>
          </w:tcPr>
          <w:p>
            <w:r>
              <w:t>Telegram message</w:t>
            </w:r>
          </w:p>
        </w:tc>
        <w:tc>
          <w:tcPr>
            <w:tcW w:type="dxa" w:w="3744"/>
          </w:tcPr>
          <w:p>
            <w:r>
              <w:t>"Trade list ready" (send_success)</w:t>
            </w:r>
          </w:p>
        </w:tc>
        <w:tc>
          <w:tcPr>
            <w:tcW w:type="dxa" w:w="3744"/>
          </w:tcPr>
          <w:p>
            <w:r>
              <w:t>"PREVIEW" (send_scan_preview)</w:t>
            </w:r>
          </w:p>
        </w:tc>
      </w:tr>
    </w:tbl>
    <w:p/>
    <w:p>
      <w:r>
        <w:rPr>
          <w:b w:val="0"/>
          <w:i w:val="0"/>
        </w:rPr>
        <w:t>Mode = "strict" is what main.py passes to signal_engine.get_signals(). Mode = "prorated" is what scan_intraday.py passes. Internally, _check_symbol() in signal_engine.py branches on this mode only for the reference-candle choice — everything else (36-day average, VWAP, thresholds) is identical code.</w:t>
      </w:r>
    </w:p>
    <w:p>
      <w:pPr>
        <w:pStyle w:val="Heading1"/>
      </w:pPr>
      <w:r>
        <w:rPr>
          <w:color w:val="1F4E79"/>
        </w:rPr>
        <w:t>2. The Three Conditions (must ALL pass)</w:t>
      </w:r>
    </w:p>
    <w:p>
      <w:r>
        <w:rPr>
          <w:b w:val="0"/>
          <w:i w:val="0"/>
        </w:rPr>
        <w:t>A symbol becomes a signal only if it clears all three gates below, in this order. Failing any one gate returns None immediately — cheaper checks run first.</w:t>
      </w:r>
    </w:p>
    <w:p>
      <w:pPr>
        <w:pStyle w:val="Heading2"/>
      </w:pPr>
      <w:r>
        <w:rPr>
          <w:color w:val="2E74B5"/>
        </w:rPr>
        <w:t>2.1 Condition 1 — Market Cap</w:t>
      </w:r>
    </w:p>
    <w:p>
      <w:r>
        <w:rPr>
          <w:b w:val="0"/>
          <w:i w:val="0"/>
        </w:rPr>
        <w:t>The symbol must already be present in the "universe" dictionary passed into get_signals(). This dictionary is built earlier in the day from that day's market_cap_&lt;date&gt;.csv file (fetched by data_loader.load_market_cap()), filtered to companies with market cap between ₹1,500 Cr and ₹5,000 Cr. By the time signal_engine runs, this condition is already satisfied by construction — signal_engine.py itself does not re-check the market cap number, it only iterates over symbols that are already in that universe dict.</w:t>
      </w:r>
    </w:p>
    <w:p>
      <w:pPr>
        <w:pStyle w:val="Heading2"/>
      </w:pPr>
      <w:r>
        <w:rPr>
          <w:color w:val="2E74B5"/>
        </w:rPr>
        <w:t>2.2 Condition 2 — Volume</w:t>
      </w:r>
    </w:p>
    <w:p>
      <w:r>
        <w:rPr>
          <w:b w:val="0"/>
          <w:i w:val="0"/>
        </w:rPr>
        <w:t>The stock's cumulative traded volume for the day (up to the reference point) must be at least 6× its own 36-day average daily volume.</w:t>
      </w:r>
    </w:p>
    <w:p>
      <w:pPr>
        <w:pStyle w:val="Heading3"/>
      </w:pPr>
      <w:r>
        <w:rPr>
          <w:color w:val="404040"/>
        </w:rPr>
        <w:t>Step A — 36-day average volume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avg_36 = sum(volume of the 36 most recent PRIOR trading days) / 36</w:t>
      </w:r>
    </w:p>
    <w:p>
      <w:pPr>
        <w:pStyle w:val="ListBullet"/>
      </w:pPr>
      <w:r>
        <w:rPr>
          <w:b/>
        </w:rPr>
        <w:t xml:space="preserve">Excludes today: </w:t>
      </w:r>
      <w:r>
        <w:t>"Prior" = strictly before today; today's own volume is never included in its own average.</w:t>
      </w:r>
    </w:p>
    <w:p>
      <w:pPr>
        <w:pStyle w:val="ListBullet"/>
      </w:pPr>
      <w:r>
        <w:rPr>
          <w:b/>
        </w:rPr>
        <w:t xml:space="preserve">Zero-volume days excluded: </w:t>
      </w:r>
      <w:r>
        <w:t>Any day where total volume was exactly 0 (e.g. a trading halt) is dropped before counting — it does not count as one of the 36 days, and does not silently zero out the average.</w:t>
      </w:r>
    </w:p>
    <w:p>
      <w:pPr>
        <w:pStyle w:val="ListBullet"/>
      </w:pPr>
      <w:r>
        <w:rPr>
          <w:b/>
        </w:rPr>
        <w:t xml:space="preserve">Minimum history: </w:t>
      </w:r>
      <w:r>
        <w:t>If a symbol has fewer than 36 valid prior trading days of history, it fails immediately (return None) — a newly listed or newly tracked stock cannot get a signal until it has 36 real days behind it.</w:t>
      </w:r>
    </w:p>
    <w:p>
      <w:pPr>
        <w:pStyle w:val="Heading3"/>
      </w:pPr>
      <w:r>
        <w:rPr>
          <w:color w:val="404040"/>
        </w:rPr>
        <w:t>Step B — Cumulative volume window</w:t>
      </w:r>
    </w:p>
    <w:p>
      <w:r>
        <w:rPr>
          <w:b w:val="0"/>
          <w:i w:val="0"/>
        </w:rPr>
        <w:t>Cumulative volume is summed over 15-minute candles inside a fixed window: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window = 09:15 through 14:45  (STRICT mode, main.py)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window = 09:15 through min(as_of_hhmm, 14:45)  (PRORATED mode, scan_intraday.py)</w:t>
      </w:r>
    </w:p>
    <w:p>
      <w:r>
        <w:rPr>
          <w:b w:val="0"/>
          <w:i w:val="0"/>
        </w:rPr>
        <w:t>In PRORATED mode, if the scan runs at, say, 13:00, the window is 09:15–13:00 because later candles simply do not exist yet. If it runs after 14:45, the window caps at 14:45 either way, matching STRICT.</w:t>
      </w:r>
    </w:p>
    <w:p>
      <w:pPr>
        <w:pStyle w:val="Heading3"/>
      </w:pPr>
      <w:r>
        <w:rPr>
          <w:color w:val="404040"/>
        </w:rPr>
        <w:t>Step C — Threshold and pass/fail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threshold = 6 × avg_36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passes_volume = (cum_vol &gt;= threshold)</w:t>
      </w:r>
    </w:p>
    <w:p>
      <w:r>
        <w:rPr>
          <w:b w:val="0"/>
          <w:i w:val="0"/>
        </w:rPr>
        <w:t>Important: PRORATED mode does NOT lower this bar to account for the fact that less of the day has elapsed. Both modes require the full 6× bar. This was a deliberate design decision — a scan preview "pass" earlier in the day means the same thing as an official signal, not a weaker early hint. The practical effect is that PRORATED scans rarely show signals before ~2 PM, simply because 6× a full day's average volume hasn't had time to trade yet.</w:t>
      </w:r>
    </w:p>
    <w:p>
      <w:pPr>
        <w:pStyle w:val="Heading3"/>
      </w:pPr>
      <w:r>
        <w:rPr>
          <w:color w:val="404040"/>
        </w:rPr>
        <w:t>The volume_ratio diagnostic field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volume_ratio = round(cum_vol / avg_36, 2)</w:t>
      </w:r>
    </w:p>
    <w:p>
      <w:r>
        <w:rPr>
          <w:b w:val="0"/>
          <w:i w:val="0"/>
        </w:rPr>
        <w:t>This is the RAW ratio of cumulative volume to the 36-day average — not "ratio over threshold." A value of 6.00 is exactly the pass/fail line (since threshold = 6× avg_36). A value of 8.4 means the stock traded 8.4× its normal daily volume by the reference point. This field is populated identically in both STRICT and PRORATED modes and is purely informational — it does not affect the pass/fail decision, which is made separately by comparing cum_vol directly to the threshold.</w:t>
      </w:r>
    </w:p>
    <w:p>
      <w:pPr>
        <w:pStyle w:val="Heading2"/>
      </w:pPr>
      <w:r>
        <w:rPr>
          <w:color w:val="2E74B5"/>
        </w:rPr>
        <w:t>2.3 Condition 3 — Return</w:t>
      </w:r>
    </w:p>
    <w:p>
      <w:r>
        <w:rPr>
          <w:b w:val="0"/>
          <w:i w:val="0"/>
        </w:rPr>
        <w:t>The reference price must be at least 5% above the previous trading day's VWAP close.</w:t>
      </w:r>
    </w:p>
    <w:p>
      <w:pPr>
        <w:pStyle w:val="Heading3"/>
      </w:pPr>
      <w:r>
        <w:rPr>
          <w:color w:val="404040"/>
        </w:rPr>
        <w:t>Step A — Previous day's VWAP</w:t>
      </w:r>
    </w:p>
    <w:p>
      <w:r>
        <w:rPr>
          <w:b w:val="0"/>
          <w:i w:val="0"/>
        </w:rPr>
        <w:t>VWAP (Volume-Weighted Average Price) is computed from only the PREVIOUS trading day's final two 15-minute candles: the 15:00 and 15:15 candles.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typical_price (each candle) = (High + Low + Close) / 3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prev_vwap = Σ(typical_price × volume) / Σ(volume)   — over just the 15:00 &amp; 15:15 candles</w:t>
      </w:r>
    </w:p>
    <w:p>
      <w:r>
        <w:rPr>
          <w:b w:val="0"/>
          <w:i w:val="0"/>
        </w:rPr>
        <w:t>If either candle is missing, or their combined volume is 0, the symbol fails this condition (return None) — there is no fallback here, unlike the reference-candle fallback in Condition 3's own price.</w:t>
      </w:r>
    </w:p>
    <w:p>
      <w:pPr>
        <w:pStyle w:val="Heading3"/>
      </w:pPr>
      <w:r>
        <w:rPr>
          <w:color w:val="404040"/>
        </w:rPr>
        <w:t>Step B — Return percentage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return_pct = (ref_price / prev_vwap − 1) × 100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passes_return = (return_pct &gt;= 5.0)</w:t>
      </w:r>
    </w:p>
    <w:p>
      <w:r>
        <w:rPr>
          <w:b w:val="0"/>
          <w:i w:val="0"/>
        </w:rPr>
        <w:t>ref_price is the reference candle price described in Section 3 below — the 15:00 open (STRICT) or the latest available candle's open (PRORATED).</w:t>
      </w:r>
    </w:p>
    <w:p>
      <w:pPr>
        <w:pStyle w:val="Heading1"/>
      </w:pPr>
      <w:r>
        <w:rPr>
          <w:color w:val="1F4E79"/>
        </w:rPr>
        <w:t>3. Reference Candle — the one real difference between the two modes</w:t>
      </w:r>
    </w:p>
    <w:p>
      <w:pPr>
        <w:pStyle w:val="Heading2"/>
      </w:pPr>
      <w:r>
        <w:rPr>
          <w:color w:val="2E74B5"/>
        </w:rPr>
        <w:t>3.1 STRICT mode (main.py, 3:01 PM run)</w:t>
      </w:r>
    </w:p>
    <w:p>
      <w:pPr>
        <w:pStyle w:val="ListBullet"/>
      </w:pPr>
      <w:r>
        <w:t>Primary: use the OPEN of today's 15:00 candle as ref_price. ref_hhmm = 1500.</w:t>
      </w:r>
    </w:p>
    <w:p>
      <w:pPr>
        <w:pStyle w:val="ListBullet"/>
      </w:pPr>
      <w:r>
        <w:t>Fallback: if the 15:00 candle hasn't posted yet at the exact moment the pipeline queries the API (this happens — sometimes there's a ~60 second lag before the last candle of the session is available), fall back to the CLOSE of the 14:45 candle instead. ref_hhmm = 1445 in this case.</w:t>
      </w:r>
    </w:p>
    <w:p>
      <w:r>
        <w:rPr>
          <w:b w:val="0"/>
          <w:i w:val="0"/>
        </w:rPr>
        <w:t>This fallback exists because close-of-14:45 and open-of-15:00 are, in practice, nearly identical prices (no trading happens in the gap), so using one as a proxy for the other when the real one is temporarily unavailable does not meaningfully change the signal decision. Without this fallback, a stock could be silently dropped from the real trade list purely due to an API timing quirk, not because it failed any real condition — this happened to ASHIANA and AYE in a past run before the fallback was added.</w:t>
      </w:r>
    </w:p>
    <w:p>
      <w:pPr>
        <w:pStyle w:val="Heading2"/>
      </w:pPr>
      <w:r>
        <w:rPr>
          <w:color w:val="2E74B5"/>
        </w:rPr>
        <w:t>3.2 PRORATED mode (scan_intraday.py, anytime preview)</w:t>
      </w:r>
    </w:p>
    <w:p>
      <w:pPr>
        <w:pStyle w:val="ListBullet"/>
      </w:pPr>
      <w:r>
        <w:t>There is no fixed reference time. Whatever candle is the LATEST one available at or before the moment the scan runs is used. Its OPEN is ref_price, and its own HHMM becomes ref_hhmm.</w:t>
      </w:r>
    </w:p>
    <w:p>
      <w:r>
        <w:rPr>
          <w:b w:val="0"/>
          <w:i w:val="0"/>
        </w:rPr>
        <w:t>So a scan run at 13:07 would use the most recent completed 15-minute candle at or before 13:07 (e.g. the 13:00 candle) as its reference price — there is no fallback logic needed here because "latest available" already handles any posting delay by definition.</w:t>
      </w:r>
    </w:p>
    <w:p>
      <w:pPr>
        <w:pStyle w:val="Heading1"/>
      </w:pPr>
      <w:r>
        <w:rPr>
          <w:color w:val="1F4E79"/>
        </w:rPr>
        <w:t>4. Worked Example</w:t>
      </w:r>
    </w:p>
    <w:p>
      <w:r>
        <w:rPr>
          <w:b w:val="0"/>
          <w:i w:val="0"/>
        </w:rPr>
        <w:t>Suppose XYZ Ltd has the following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2E74B5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36-day average daily volume (avg_36)</w:t>
            </w:r>
          </w:p>
        </w:tc>
        <w:tc>
          <w:tcPr>
            <w:tcW w:type="dxa" w:w="4320"/>
          </w:tcPr>
          <w:p>
            <w:r>
              <w:t>200,000 shares</w:t>
            </w:r>
          </w:p>
        </w:tc>
      </w:tr>
      <w:tr>
        <w:tc>
          <w:tcPr>
            <w:tcW w:type="dxa" w:w="5040"/>
          </w:tcPr>
          <w:p>
            <w:r>
              <w:t>Volume threshold (6 × avg_36)</w:t>
            </w:r>
          </w:p>
        </w:tc>
        <w:tc>
          <w:tcPr>
            <w:tcW w:type="dxa" w:w="4320"/>
          </w:tcPr>
          <w:p>
            <w:r>
              <w:t>1,200,000 shares</w:t>
            </w:r>
          </w:p>
        </w:tc>
      </w:tr>
      <w:tr>
        <w:tc>
          <w:tcPr>
            <w:tcW w:type="dxa" w:w="5040"/>
          </w:tcPr>
          <w:p>
            <w:r>
              <w:t>Cumulative volume, today, 09:15–14:45</w:t>
            </w:r>
          </w:p>
        </w:tc>
        <w:tc>
          <w:tcPr>
            <w:tcW w:type="dxa" w:w="4320"/>
          </w:tcPr>
          <w:p>
            <w:r>
              <w:t>1,350,000 shares</w:t>
            </w:r>
          </w:p>
        </w:tc>
      </w:tr>
      <w:tr>
        <w:tc>
          <w:tcPr>
            <w:tcW w:type="dxa" w:w="5040"/>
          </w:tcPr>
          <w:p>
            <w:r>
              <w:t>volume_ratio</w:t>
            </w:r>
          </w:p>
        </w:tc>
        <w:tc>
          <w:tcPr>
            <w:tcW w:type="dxa" w:w="4320"/>
          </w:tcPr>
          <w:p>
            <w:r>
              <w:t>1,350,000 / 200,000 = 6.75</w:t>
            </w:r>
          </w:p>
        </w:tc>
      </w:tr>
      <w:tr>
        <w:tc>
          <w:tcPr>
            <w:tcW w:type="dxa" w:w="5040"/>
          </w:tcPr>
          <w:p>
            <w:r>
              <w:t>Previous day VWAP (from 15:00+15:15 candles)</w:t>
            </w:r>
          </w:p>
        </w:tc>
        <w:tc>
          <w:tcPr>
            <w:tcW w:type="dxa" w:w="4320"/>
          </w:tcPr>
          <w:p>
            <w:r>
              <w:t>₹1,000.00</w:t>
            </w:r>
          </w:p>
        </w:tc>
      </w:tr>
      <w:tr>
        <w:tc>
          <w:tcPr>
            <w:tcW w:type="dxa" w:w="5040"/>
          </w:tcPr>
          <w:p>
            <w:r>
              <w:t>Today's 15:00 candle OPEN</w:t>
            </w:r>
          </w:p>
        </w:tc>
        <w:tc>
          <w:tcPr>
            <w:tcW w:type="dxa" w:w="4320"/>
          </w:tcPr>
          <w:p>
            <w:r>
              <w:t>₹1,058.00</w:t>
            </w:r>
          </w:p>
        </w:tc>
      </w:tr>
      <w:tr>
        <w:tc>
          <w:tcPr>
            <w:tcW w:type="dxa" w:w="5040"/>
          </w:tcPr>
          <w:p>
            <w:r>
              <w:t>return_pct</w:t>
            </w:r>
          </w:p>
        </w:tc>
        <w:tc>
          <w:tcPr>
            <w:tcW w:type="dxa" w:w="4320"/>
          </w:tcPr>
          <w:p>
            <w:r>
              <w:t>(1058/1000 − 1) × 100 = 5.80%</w:t>
            </w:r>
          </w:p>
        </w:tc>
      </w:tr>
    </w:tbl>
    <w:p/>
    <w:p>
      <w:r>
        <w:rPr>
          <w:b w:val="0"/>
          <w:i w:val="0"/>
        </w:rPr>
        <w:t>Volume check: 6.75 ≥ 6.00 → PASS.   Return check: 5.80% ≥ 5.0% → PASS.   Result: XYZ Ltd is a signal, ref_price = ₹1,058.00, ref_hhmm = 1500, return_pct = 5.80, volume_ratio = 6.75.</w:t>
      </w:r>
    </w:p>
    <w:p>
      <w:pPr>
        <w:pStyle w:val="Heading1"/>
      </w:pPr>
      <w:r>
        <w:rPr>
          <w:color w:val="1F4E79"/>
        </w:rPr>
        <w:t>5. Position Sizing — what happens after signals are found</w:t>
      </w:r>
    </w:p>
    <w:p>
      <w:r>
        <w:rPr>
          <w:b w:val="0"/>
          <w:i w:val="0"/>
        </w:rPr>
        <w:t>Both scripts size positions the same way, using their own capital constant: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</w:rPr>
              <w:t>main.py</w:t>
            </w:r>
          </w:p>
        </w:tc>
        <w:tc>
          <w:tcPr>
            <w:tcW w:type="dxa" w:w="3456"/>
            <w:shd w:val="clear" w:color="auto" w:fill="2E74B5"/>
          </w:tcPr>
          <w:p>
            <w:r>
              <w:rPr>
                <w:b/>
                <w:color w:val="FFFFFF"/>
              </w:rPr>
              <w:t>scan_intraday.py</w:t>
            </w:r>
          </w:p>
        </w:tc>
      </w:tr>
      <w:tr>
        <w:tc>
          <w:tcPr>
            <w:tcW w:type="dxa" w:w="2592"/>
          </w:tcPr>
          <w:p>
            <w:r>
              <w:t>Capital constant</w:t>
            </w:r>
          </w:p>
        </w:tc>
        <w:tc>
          <w:tcPr>
            <w:tcW w:type="dxa" w:w="4032"/>
          </w:tcPr>
          <w:p>
            <w:r>
              <w:t>₹5,00,000 (TOTAL_CAPITAL)</w:t>
            </w:r>
          </w:p>
        </w:tc>
        <w:tc>
          <w:tcPr>
            <w:tcW w:type="dxa" w:w="3456"/>
          </w:tcPr>
          <w:p>
            <w:r>
              <w:t>₹5,00,000 (TOTAL_CAPITAL, preview only)</w:t>
            </w:r>
          </w:p>
        </w:tc>
      </w:tr>
      <w:tr>
        <w:tc>
          <w:tcPr>
            <w:tcW w:type="dxa" w:w="2592"/>
          </w:tcPr>
          <w:p>
            <w:r>
              <w:t>Allocation rule</w:t>
            </w:r>
          </w:p>
        </w:tc>
        <w:tc>
          <w:tcPr>
            <w:tcW w:type="dxa" w:w="4032"/>
          </w:tcPr>
          <w:p>
            <w:r>
              <w:t>₹1,25,000/stock if ≤4 signals, else Capital ÷ n</w:t>
            </w:r>
          </w:p>
        </w:tc>
        <w:tc>
          <w:tcPr>
            <w:tcW w:type="dxa" w:w="3456"/>
          </w:tcPr>
          <w:p>
            <w:r>
              <w:t>Same rule</w:t>
            </w:r>
          </w:p>
        </w:tc>
      </w:tr>
      <w:tr>
        <w:tc>
          <w:tcPr>
            <w:tcW w:type="dxa" w:w="2592"/>
          </w:tcPr>
          <w:p>
            <w:r>
              <w:t>Shares</w:t>
            </w:r>
          </w:p>
        </w:tc>
        <w:tc>
          <w:tcPr>
            <w:tcW w:type="dxa" w:w="4032"/>
          </w:tcPr>
          <w:p>
            <w:r>
              <w:t>floor(allocation / ref_price)</w:t>
            </w:r>
          </w:p>
        </w:tc>
        <w:tc>
          <w:tcPr>
            <w:tcW w:type="dxa" w:w="3456"/>
          </w:tcPr>
          <w:p>
            <w:r>
              <w:t>Same</w:t>
            </w:r>
          </w:p>
        </w:tc>
      </w:tr>
    </w:tbl>
    <w:p/>
    <w:p>
      <w:r>
        <w:rPr>
          <w:b w:val="0"/>
          <w:i w:val="0"/>
        </w:rPr>
        <w:t>Note: this ₹5,00,000/₹1,25,000 sizing in main.py's trade_list CSV is the theoretical reference sizing only. The actual live trading capital used by zerodha/run_trades.py for real order placement can be overridden separately with a --capital flag (e.g. the current ₹10,000 2-day live test) — run_trades.py does its own equal-split sizing in that case rather than reading the shares column from the trade list at face value.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passes_volume AND passes_return  →  signal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allocation = ₹1,25,000  if n ≤ 4 signals   else   ₹5,00,000 / n</w:t>
      </w:r>
    </w:p>
    <w:p>
      <w:pPr>
        <w:ind w:left="576"/>
      </w:pPr>
      <w:r>
        <w:rPr>
          <w:rFonts w:ascii="Consolas" w:hAnsi="Consolas"/>
          <w:color w:val="005000"/>
          <w:sz w:val="21"/>
        </w:rPr>
        <w:t>shares = floor(allocation / ref_price)</w:t>
      </w:r>
    </w:p>
    <w:p>
      <w:pPr>
        <w:pStyle w:val="Heading1"/>
      </w:pPr>
      <w:r>
        <w:rPr>
          <w:color w:val="1F4E79"/>
        </w:rPr>
        <w:t>6. Full Run Flow</w:t>
      </w:r>
    </w:p>
    <w:p>
      <w:pPr>
        <w:pStyle w:val="Heading2"/>
      </w:pPr>
      <w:r>
        <w:rPr>
          <w:color w:val="2E74B5"/>
        </w:rPr>
        <w:t>6.1 main.py (3:01 PM, official, cron)</w:t>
      </w:r>
    </w:p>
    <w:p>
      <w:pPr>
        <w:pStyle w:val="ListNumber"/>
      </w:pPr>
      <w:r>
        <w:t>Fetch today's market cap → build universe dict (₹1,500–5,000 Cr companies).</w:t>
      </w:r>
    </w:p>
    <w:p>
      <w:pPr>
        <w:pStyle w:val="ListNumber"/>
      </w:pPr>
      <w:r>
        <w:t>Compare to universe_combined.csv; append any brand-new symbols.</w:t>
      </w:r>
    </w:p>
    <w:p>
      <w:pPr>
        <w:pStyle w:val="ListNumber"/>
      </w:pPr>
      <w:r>
        <w:t>For new symbols only: match Upstox instrument keys, backfill 1 year of 15-min history.</w:t>
      </w:r>
    </w:p>
    <w:p>
      <w:pPr>
        <w:pStyle w:val="ListNumber"/>
      </w:pPr>
      <w:r>
        <w:t>Re-validate ALL existing instrument keys against Upstox's live master (catches stale/changed keys, e.g. ISIN changes) before fetching.</w:t>
      </w:r>
    </w:p>
    <w:p>
      <w:pPr>
        <w:pStyle w:val="ListNumber"/>
      </w:pPr>
      <w:r>
        <w:t>Fetch today's 15-min intraday candles for every symbol that has a valid instrument key.</w:t>
      </w:r>
    </w:p>
    <w:p>
      <w:pPr>
        <w:pStyle w:val="ListNumber"/>
      </w:pPr>
      <w:r>
        <w:t>Run signal_engine.get_signals(universe, mode="strict") — the three conditions above, fixed 15:00 reference.</w:t>
      </w:r>
    </w:p>
    <w:p>
      <w:pPr>
        <w:pStyle w:val="ListNumber"/>
      </w:pPr>
      <w:r>
        <w:t>Size positions, write results/trades/trade_list_&lt;date&gt;.csv.</w:t>
      </w:r>
    </w:p>
    <w:p>
      <w:pPr>
        <w:pStyle w:val="ListNumber"/>
      </w:pPr>
      <w:r>
        <w:t>Send Telegram notification (success or failure).</w:t>
      </w:r>
    </w:p>
    <w:p>
      <w:pPr>
        <w:pStyle w:val="Heading2"/>
      </w:pPr>
      <w:r>
        <w:rPr>
          <w:color w:val="2E74B5"/>
        </w:rPr>
        <w:t>6.2 scan_intraday.py (anytime preview)</w:t>
      </w:r>
    </w:p>
    <w:p>
      <w:pPr>
        <w:pStyle w:val="ListNumber"/>
      </w:pPr>
      <w:r>
        <w:t>Load today's (or latest available) market_cap CSV → universe dict.</w:t>
      </w:r>
    </w:p>
    <w:p>
      <w:pPr>
        <w:pStyle w:val="ListNumber"/>
      </w:pPr>
      <w:r>
        <w:t>Refresh 15-min candles for just that universe (no instrument re-validation, no new-symbol backfill — this is a lightweight preview, not a data-maintenance run).</w:t>
      </w:r>
    </w:p>
    <w:p>
      <w:pPr>
        <w:pStyle w:val="ListNumber"/>
      </w:pPr>
      <w:r>
        <w:t>Run signal_engine.get_signals(universe, mode="prorated", as_of_hhmm=now) — latest-candle reference, same fixed 6× threshold.</w:t>
      </w:r>
    </w:p>
    <w:p>
      <w:pPr>
        <w:pStyle w:val="ListNumber"/>
      </w:pPr>
      <w:r>
        <w:t>Size positions (preview only, informational).</w:t>
      </w:r>
    </w:p>
    <w:p>
      <w:pPr>
        <w:pStyle w:val="ListNumber"/>
      </w:pPr>
      <w:r>
        <w:t>Write results/scans/scan_&lt;date&gt;_&lt;HHMM&gt;.csv.</w:t>
      </w:r>
    </w:p>
    <w:p>
      <w:pPr>
        <w:pStyle w:val="ListNumber"/>
      </w:pPr>
      <w:r>
        <w:t>Send a Telegram "PREVIEW" message — this file is never read by the live trading script.</w:t>
      </w:r>
    </w:p>
    <w:p>
      <w:pPr>
        <w:pStyle w:val="Heading1"/>
      </w:pPr>
      <w:r>
        <w:rPr>
          <w:color w:val="1F4E79"/>
        </w:rPr>
        <w:t>7. Key Takeaways</w:t>
      </w:r>
    </w:p>
    <w:p>
      <w:pPr>
        <w:pStyle w:val="ListBullet"/>
      </w:pPr>
      <w:r>
        <w:t>The signal math (all 3 conditions) lives in exactly one place — pipeline/signal_engine.py — and is shared by both scripts. There is no risk of the two drifting out of sync with each other.</w:t>
      </w:r>
    </w:p>
    <w:p>
      <w:pPr>
        <w:pStyle w:val="ListBullet"/>
      </w:pPr>
      <w:r>
        <w:t>The ONLY functional difference between STRICT and PRORATED is which candle is used as the reference price — fixed 15:00 (with 14:45 fallback) vs. latest available.</w:t>
      </w:r>
    </w:p>
    <w:p>
      <w:pPr>
        <w:pStyle w:val="ListBullet"/>
      </w:pPr>
      <w:r>
        <w:t>The volume bar is identical in both modes: 6× the 36-day average, never scaled down for how much of the day has elapsed.</w:t>
      </w:r>
    </w:p>
    <w:p>
      <w:pPr>
        <w:pStyle w:val="ListBullet"/>
      </w:pPr>
      <w:r>
        <w:t>volume_ratio is a raw diagnostic (cum_vol ÷ avg_36), where 6.00 is exactly the pass line — it is not "percent over threshold."</w:t>
      </w:r>
    </w:p>
    <w:p>
      <w:pPr>
        <w:pStyle w:val="ListBullet"/>
      </w:pPr>
      <w:r>
        <w:t>Only main.py's output (trade_list_&lt;date&gt;.csv) is ever read by the live trading engine (zerodha/run_trades.py). scan_intraday.py's output is purely informational and cannot trigger a real trade.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