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40213" w14:textId="75B71FEC" w:rsidR="00455975" w:rsidRDefault="00455975" w:rsidP="00455975">
      <w:r>
        <w:t>TASK 4</w:t>
      </w:r>
    </w:p>
    <w:p w14:paraId="655E156C" w14:textId="6D2B6FC1" w:rsidR="00455975" w:rsidRDefault="00455975" w:rsidP="00455975">
      <w:r>
        <w:t>In this task I will be classifying drugs on the basis of their adverse drug events , on the criteria being ADRs reported on the product label or leaflet and seriousness of the event. Following chart is synthetic data collected from Kaggle. The strategy for this task will be as follows:</w:t>
      </w:r>
    </w:p>
    <w:p w14:paraId="47D9A13E" w14:textId="7C87E55D" w:rsidR="00455975" w:rsidRDefault="00455975" w:rsidP="00455975">
      <w:pPr>
        <w:pStyle w:val="ListParagraph"/>
        <w:numPr>
          <w:ilvl w:val="0"/>
          <w:numId w:val="2"/>
        </w:numPr>
      </w:pPr>
      <w:r>
        <w:t>For Expectedness : the drug and its ADR reported will be verified against available SmPC. If ADR is documented  on the SmPC then the ADR will be noted as “expected” otherwise “unexpected”.</w:t>
      </w:r>
    </w:p>
    <w:p w14:paraId="69BD95B5" w14:textId="721D8540" w:rsidR="00455975" w:rsidRPr="00455975" w:rsidRDefault="00455975" w:rsidP="00455975">
      <w:pPr>
        <w:pStyle w:val="ListParagraph"/>
        <w:numPr>
          <w:ilvl w:val="0"/>
          <w:numId w:val="2"/>
        </w:numPr>
      </w:pPr>
      <w:r>
        <w:t>For Seriousness: the drug and its reported ADR will be measured against ICH E2A criteria. If the ADR fits the criteria it’ll be noted as “serious”, otherwise “not serious”.</w:t>
      </w:r>
    </w:p>
    <w:tbl>
      <w:tblPr>
        <w:tblW w:w="10629" w:type="dxa"/>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5" w:type="dxa"/>
          <w:left w:w="15" w:type="dxa"/>
          <w:bottom w:w="15" w:type="dxa"/>
          <w:right w:w="15" w:type="dxa"/>
        </w:tblCellMar>
        <w:tblLook w:val="04A0" w:firstRow="1" w:lastRow="0" w:firstColumn="1" w:lastColumn="0" w:noHBand="0" w:noVBand="1"/>
      </w:tblPr>
      <w:tblGrid>
        <w:gridCol w:w="706"/>
        <w:gridCol w:w="851"/>
        <w:gridCol w:w="992"/>
        <w:gridCol w:w="1276"/>
        <w:gridCol w:w="1559"/>
        <w:gridCol w:w="1417"/>
        <w:gridCol w:w="924"/>
        <w:gridCol w:w="1284"/>
        <w:gridCol w:w="1620"/>
      </w:tblGrid>
      <w:tr w:rsidR="00455975" w:rsidRPr="00455975" w14:paraId="7B98C0E4" w14:textId="77777777" w:rsidTr="0004436C">
        <w:trPr>
          <w:trHeight w:val="1044"/>
          <w:tblHeader/>
          <w:tblCellSpacing w:w="15" w:type="dxa"/>
        </w:trPr>
        <w:tc>
          <w:tcPr>
            <w:tcW w:w="661" w:type="dxa"/>
            <w:vAlign w:val="center"/>
            <w:hideMark/>
          </w:tcPr>
          <w:p w14:paraId="0C007DAE" w14:textId="77777777" w:rsidR="00455975" w:rsidRPr="00455975" w:rsidRDefault="00455975" w:rsidP="00455975">
            <w:pPr>
              <w:rPr>
                <w:b/>
                <w:bCs/>
              </w:rPr>
            </w:pPr>
            <w:r w:rsidRPr="00455975">
              <w:rPr>
                <w:b/>
                <w:bCs/>
              </w:rPr>
              <w:t>Case</w:t>
            </w:r>
          </w:p>
        </w:tc>
        <w:tc>
          <w:tcPr>
            <w:tcW w:w="821" w:type="dxa"/>
            <w:vAlign w:val="center"/>
            <w:hideMark/>
          </w:tcPr>
          <w:p w14:paraId="09E22979" w14:textId="77777777" w:rsidR="00455975" w:rsidRPr="00455975" w:rsidRDefault="00455975" w:rsidP="00455975">
            <w:pPr>
              <w:rPr>
                <w:b/>
                <w:bCs/>
              </w:rPr>
            </w:pPr>
            <w:r w:rsidRPr="00455975">
              <w:rPr>
                <w:b/>
                <w:bCs/>
              </w:rPr>
              <w:t>Patient</w:t>
            </w:r>
          </w:p>
        </w:tc>
        <w:tc>
          <w:tcPr>
            <w:tcW w:w="962" w:type="dxa"/>
            <w:vAlign w:val="center"/>
            <w:hideMark/>
          </w:tcPr>
          <w:p w14:paraId="445DAF58" w14:textId="77777777" w:rsidR="00455975" w:rsidRPr="00455975" w:rsidRDefault="00455975" w:rsidP="00455975">
            <w:pPr>
              <w:rPr>
                <w:b/>
                <w:bCs/>
              </w:rPr>
            </w:pPr>
            <w:r w:rsidRPr="00455975">
              <w:rPr>
                <w:b/>
                <w:bCs/>
              </w:rPr>
              <w:t>Suspect Drug</w:t>
            </w:r>
          </w:p>
        </w:tc>
        <w:tc>
          <w:tcPr>
            <w:tcW w:w="1246" w:type="dxa"/>
            <w:vAlign w:val="center"/>
            <w:hideMark/>
          </w:tcPr>
          <w:p w14:paraId="591C9923" w14:textId="77777777" w:rsidR="00455975" w:rsidRPr="00455975" w:rsidRDefault="00455975" w:rsidP="00455975">
            <w:pPr>
              <w:rPr>
                <w:b/>
                <w:bCs/>
              </w:rPr>
            </w:pPr>
            <w:r w:rsidRPr="00455975">
              <w:rPr>
                <w:b/>
                <w:bCs/>
              </w:rPr>
              <w:t>Indication</w:t>
            </w:r>
          </w:p>
        </w:tc>
        <w:tc>
          <w:tcPr>
            <w:tcW w:w="1529" w:type="dxa"/>
            <w:vAlign w:val="center"/>
            <w:hideMark/>
          </w:tcPr>
          <w:p w14:paraId="392BA935" w14:textId="77777777" w:rsidR="00455975" w:rsidRPr="00455975" w:rsidRDefault="00455975" w:rsidP="00455975">
            <w:pPr>
              <w:rPr>
                <w:b/>
                <w:bCs/>
              </w:rPr>
            </w:pPr>
            <w:r w:rsidRPr="00455975">
              <w:rPr>
                <w:b/>
                <w:bCs/>
              </w:rPr>
              <w:t>Concomitant Drug(s)</w:t>
            </w:r>
          </w:p>
        </w:tc>
        <w:tc>
          <w:tcPr>
            <w:tcW w:w="1387" w:type="dxa"/>
            <w:vAlign w:val="center"/>
            <w:hideMark/>
          </w:tcPr>
          <w:p w14:paraId="5B0739C2" w14:textId="77777777" w:rsidR="00455975" w:rsidRPr="00455975" w:rsidRDefault="00455975" w:rsidP="00455975">
            <w:pPr>
              <w:rPr>
                <w:b/>
                <w:bCs/>
              </w:rPr>
            </w:pPr>
            <w:r w:rsidRPr="00455975">
              <w:rPr>
                <w:b/>
                <w:bCs/>
              </w:rPr>
              <w:t>ADR Description</w:t>
            </w:r>
          </w:p>
        </w:tc>
        <w:tc>
          <w:tcPr>
            <w:tcW w:w="894" w:type="dxa"/>
            <w:vAlign w:val="center"/>
            <w:hideMark/>
          </w:tcPr>
          <w:p w14:paraId="3F3FA9B5" w14:textId="77777777" w:rsidR="00455975" w:rsidRPr="00455975" w:rsidRDefault="00455975" w:rsidP="00455975">
            <w:pPr>
              <w:rPr>
                <w:b/>
                <w:bCs/>
              </w:rPr>
            </w:pPr>
            <w:r w:rsidRPr="00455975">
              <w:rPr>
                <w:b/>
                <w:bCs/>
              </w:rPr>
              <w:t>Onset</w:t>
            </w:r>
          </w:p>
        </w:tc>
        <w:tc>
          <w:tcPr>
            <w:tcW w:w="1254" w:type="dxa"/>
            <w:vAlign w:val="center"/>
            <w:hideMark/>
          </w:tcPr>
          <w:p w14:paraId="085E639E" w14:textId="77777777" w:rsidR="00455975" w:rsidRPr="00455975" w:rsidRDefault="00455975" w:rsidP="00455975">
            <w:pPr>
              <w:rPr>
                <w:b/>
                <w:bCs/>
              </w:rPr>
            </w:pPr>
            <w:r w:rsidRPr="00455975">
              <w:rPr>
                <w:b/>
                <w:bCs/>
              </w:rPr>
              <w:t>Outcome</w:t>
            </w:r>
          </w:p>
        </w:tc>
        <w:tc>
          <w:tcPr>
            <w:tcW w:w="1575" w:type="dxa"/>
            <w:vAlign w:val="center"/>
            <w:hideMark/>
          </w:tcPr>
          <w:p w14:paraId="0A3D255E" w14:textId="77777777" w:rsidR="00455975" w:rsidRDefault="00455975" w:rsidP="00455975">
            <w:pPr>
              <w:rPr>
                <w:b/>
                <w:bCs/>
              </w:rPr>
            </w:pPr>
            <w:r w:rsidRPr="00455975">
              <w:rPr>
                <w:b/>
                <w:bCs/>
              </w:rPr>
              <w:t>Dechallenge</w:t>
            </w:r>
            <w:r w:rsidR="0004436C">
              <w:rPr>
                <w:b/>
                <w:bCs/>
              </w:rPr>
              <w:t>/</w:t>
            </w:r>
          </w:p>
          <w:p w14:paraId="2820563A" w14:textId="3C136365" w:rsidR="0004436C" w:rsidRPr="00455975" w:rsidRDefault="0004436C" w:rsidP="00455975">
            <w:pPr>
              <w:rPr>
                <w:b/>
                <w:bCs/>
              </w:rPr>
            </w:pPr>
            <w:r>
              <w:rPr>
                <w:b/>
                <w:bCs/>
              </w:rPr>
              <w:t>Rechallenge</w:t>
            </w:r>
          </w:p>
        </w:tc>
      </w:tr>
      <w:tr w:rsidR="00455975" w:rsidRPr="00455975" w14:paraId="2B00580C" w14:textId="77777777" w:rsidTr="0004436C">
        <w:trPr>
          <w:trHeight w:val="1950"/>
          <w:tblCellSpacing w:w="15" w:type="dxa"/>
        </w:trPr>
        <w:tc>
          <w:tcPr>
            <w:tcW w:w="661" w:type="dxa"/>
            <w:vAlign w:val="center"/>
            <w:hideMark/>
          </w:tcPr>
          <w:p w14:paraId="2E2CD228" w14:textId="77777777" w:rsidR="00455975" w:rsidRPr="00455975" w:rsidRDefault="00455975" w:rsidP="00455975">
            <w:r w:rsidRPr="00455975">
              <w:t>1</w:t>
            </w:r>
          </w:p>
        </w:tc>
        <w:tc>
          <w:tcPr>
            <w:tcW w:w="821" w:type="dxa"/>
            <w:vAlign w:val="center"/>
            <w:hideMark/>
          </w:tcPr>
          <w:p w14:paraId="08870E98" w14:textId="77777777" w:rsidR="00455975" w:rsidRPr="00455975" w:rsidRDefault="00455975" w:rsidP="00455975">
            <w:r w:rsidRPr="00455975">
              <w:t>58F</w:t>
            </w:r>
          </w:p>
        </w:tc>
        <w:tc>
          <w:tcPr>
            <w:tcW w:w="962" w:type="dxa"/>
            <w:vAlign w:val="center"/>
            <w:hideMark/>
          </w:tcPr>
          <w:p w14:paraId="40478A53" w14:textId="77777777" w:rsidR="00455975" w:rsidRPr="00455975" w:rsidRDefault="00455975" w:rsidP="00455975">
            <w:r w:rsidRPr="00455975">
              <w:t>Simvastatin 40mg</w:t>
            </w:r>
          </w:p>
        </w:tc>
        <w:tc>
          <w:tcPr>
            <w:tcW w:w="1246" w:type="dxa"/>
            <w:vAlign w:val="center"/>
            <w:hideMark/>
          </w:tcPr>
          <w:p w14:paraId="13927955" w14:textId="77777777" w:rsidR="00455975" w:rsidRPr="00455975" w:rsidRDefault="00455975" w:rsidP="00455975">
            <w:r w:rsidRPr="00455975">
              <w:t>Hyperlipidemia</w:t>
            </w:r>
          </w:p>
        </w:tc>
        <w:tc>
          <w:tcPr>
            <w:tcW w:w="1529" w:type="dxa"/>
            <w:vAlign w:val="center"/>
            <w:hideMark/>
          </w:tcPr>
          <w:p w14:paraId="754569EC" w14:textId="77777777" w:rsidR="00455975" w:rsidRPr="00455975" w:rsidRDefault="00455975" w:rsidP="00455975">
            <w:r w:rsidRPr="00455975">
              <w:t>Clarithromycin (started 5 days prior)</w:t>
            </w:r>
          </w:p>
        </w:tc>
        <w:tc>
          <w:tcPr>
            <w:tcW w:w="1387" w:type="dxa"/>
            <w:vAlign w:val="center"/>
            <w:hideMark/>
          </w:tcPr>
          <w:p w14:paraId="02FD7DD8" w14:textId="77777777" w:rsidR="00455975" w:rsidRPr="00455975" w:rsidRDefault="00455975" w:rsidP="00455975">
            <w:r w:rsidRPr="00455975">
              <w:t>Severe myalgia, dark urine, CK markedly elevated</w:t>
            </w:r>
          </w:p>
        </w:tc>
        <w:tc>
          <w:tcPr>
            <w:tcW w:w="894" w:type="dxa"/>
            <w:vAlign w:val="center"/>
            <w:hideMark/>
          </w:tcPr>
          <w:p w14:paraId="51D18BBA" w14:textId="77777777" w:rsidR="00455975" w:rsidRPr="00455975" w:rsidRDefault="00455975" w:rsidP="00455975">
            <w:r w:rsidRPr="00455975">
              <w:t>6 days after starting clarithromycin</w:t>
            </w:r>
          </w:p>
        </w:tc>
        <w:tc>
          <w:tcPr>
            <w:tcW w:w="1254" w:type="dxa"/>
            <w:vAlign w:val="center"/>
            <w:hideMark/>
          </w:tcPr>
          <w:p w14:paraId="6EEA4A9E" w14:textId="77777777" w:rsidR="00455975" w:rsidRPr="00455975" w:rsidRDefault="00455975" w:rsidP="00455975">
            <w:r w:rsidRPr="00455975">
              <w:t>Hospitalized, recovering</w:t>
            </w:r>
          </w:p>
        </w:tc>
        <w:tc>
          <w:tcPr>
            <w:tcW w:w="1575" w:type="dxa"/>
            <w:vAlign w:val="center"/>
            <w:hideMark/>
          </w:tcPr>
          <w:p w14:paraId="2D3D7D65" w14:textId="77777777" w:rsidR="00455975" w:rsidRPr="00455975" w:rsidRDefault="00455975" w:rsidP="00455975">
            <w:r w:rsidRPr="00455975">
              <w:t>Simvastatin withdrawn, symptoms improving</w:t>
            </w:r>
          </w:p>
        </w:tc>
      </w:tr>
      <w:tr w:rsidR="00455975" w:rsidRPr="00455975" w14:paraId="5E142140" w14:textId="77777777" w:rsidTr="0004436C">
        <w:trPr>
          <w:trHeight w:val="1938"/>
          <w:tblCellSpacing w:w="15" w:type="dxa"/>
        </w:trPr>
        <w:tc>
          <w:tcPr>
            <w:tcW w:w="661" w:type="dxa"/>
            <w:vAlign w:val="center"/>
            <w:hideMark/>
          </w:tcPr>
          <w:p w14:paraId="473E7B5B" w14:textId="77777777" w:rsidR="00455975" w:rsidRPr="00455975" w:rsidRDefault="00455975" w:rsidP="00455975">
            <w:r w:rsidRPr="00455975">
              <w:t>2</w:t>
            </w:r>
          </w:p>
        </w:tc>
        <w:tc>
          <w:tcPr>
            <w:tcW w:w="821" w:type="dxa"/>
            <w:vAlign w:val="center"/>
            <w:hideMark/>
          </w:tcPr>
          <w:p w14:paraId="430F3856" w14:textId="77777777" w:rsidR="00455975" w:rsidRPr="00455975" w:rsidRDefault="00455975" w:rsidP="00455975">
            <w:r w:rsidRPr="00455975">
              <w:t>34M</w:t>
            </w:r>
          </w:p>
        </w:tc>
        <w:tc>
          <w:tcPr>
            <w:tcW w:w="962" w:type="dxa"/>
            <w:vAlign w:val="center"/>
            <w:hideMark/>
          </w:tcPr>
          <w:p w14:paraId="39F112C2" w14:textId="77777777" w:rsidR="00455975" w:rsidRPr="00455975" w:rsidRDefault="00455975" w:rsidP="00455975">
            <w:r w:rsidRPr="00455975">
              <w:t>Amoxicillin 500mg TDS</w:t>
            </w:r>
          </w:p>
        </w:tc>
        <w:tc>
          <w:tcPr>
            <w:tcW w:w="1246" w:type="dxa"/>
            <w:vAlign w:val="center"/>
            <w:hideMark/>
          </w:tcPr>
          <w:p w14:paraId="70697C4F" w14:textId="77777777" w:rsidR="00455975" w:rsidRPr="00455975" w:rsidRDefault="00455975" w:rsidP="00455975">
            <w:r w:rsidRPr="00455975">
              <w:t>Sinusitis</w:t>
            </w:r>
          </w:p>
        </w:tc>
        <w:tc>
          <w:tcPr>
            <w:tcW w:w="1529" w:type="dxa"/>
            <w:vAlign w:val="center"/>
            <w:hideMark/>
          </w:tcPr>
          <w:p w14:paraId="19D2C8C1" w14:textId="77777777" w:rsidR="00455975" w:rsidRPr="00455975" w:rsidRDefault="00455975" w:rsidP="00455975">
            <w:r w:rsidRPr="00455975">
              <w:t>None</w:t>
            </w:r>
          </w:p>
        </w:tc>
        <w:tc>
          <w:tcPr>
            <w:tcW w:w="1387" w:type="dxa"/>
            <w:vAlign w:val="center"/>
            <w:hideMark/>
          </w:tcPr>
          <w:p w14:paraId="466C56E0" w14:textId="77777777" w:rsidR="00455975" w:rsidRPr="00455975" w:rsidRDefault="00455975" w:rsidP="00455975">
            <w:r w:rsidRPr="00455975">
              <w:t>Mild maculopapular rash, no mucosal involvement</w:t>
            </w:r>
          </w:p>
        </w:tc>
        <w:tc>
          <w:tcPr>
            <w:tcW w:w="894" w:type="dxa"/>
            <w:vAlign w:val="center"/>
            <w:hideMark/>
          </w:tcPr>
          <w:p w14:paraId="454DA325" w14:textId="77777777" w:rsidR="00455975" w:rsidRPr="00455975" w:rsidRDefault="00455975" w:rsidP="00455975">
            <w:r w:rsidRPr="00455975">
              <w:t>3 days</w:t>
            </w:r>
          </w:p>
        </w:tc>
        <w:tc>
          <w:tcPr>
            <w:tcW w:w="1254" w:type="dxa"/>
            <w:vAlign w:val="center"/>
            <w:hideMark/>
          </w:tcPr>
          <w:p w14:paraId="4E789F21" w14:textId="77777777" w:rsidR="00455975" w:rsidRPr="00455975" w:rsidRDefault="00455975" w:rsidP="00455975">
            <w:r w:rsidRPr="00455975">
              <w:t>Resolved after antihistamine, continued therapy</w:t>
            </w:r>
          </w:p>
        </w:tc>
        <w:tc>
          <w:tcPr>
            <w:tcW w:w="1575" w:type="dxa"/>
            <w:vAlign w:val="center"/>
            <w:hideMark/>
          </w:tcPr>
          <w:p w14:paraId="047D82EB" w14:textId="77777777" w:rsidR="00455975" w:rsidRPr="00455975" w:rsidRDefault="00455975" w:rsidP="00455975">
            <w:r w:rsidRPr="00455975">
              <w:t>Not rechallenged</w:t>
            </w:r>
          </w:p>
        </w:tc>
      </w:tr>
      <w:tr w:rsidR="00455975" w:rsidRPr="00455975" w14:paraId="3817B28C" w14:textId="77777777" w:rsidTr="0004436C">
        <w:trPr>
          <w:trHeight w:val="1652"/>
          <w:tblCellSpacing w:w="15" w:type="dxa"/>
        </w:trPr>
        <w:tc>
          <w:tcPr>
            <w:tcW w:w="661" w:type="dxa"/>
            <w:vAlign w:val="center"/>
            <w:hideMark/>
          </w:tcPr>
          <w:p w14:paraId="454C70B6" w14:textId="77777777" w:rsidR="00455975" w:rsidRPr="00455975" w:rsidRDefault="00455975" w:rsidP="00455975">
            <w:r w:rsidRPr="00455975">
              <w:t>3</w:t>
            </w:r>
          </w:p>
        </w:tc>
        <w:tc>
          <w:tcPr>
            <w:tcW w:w="821" w:type="dxa"/>
            <w:vAlign w:val="center"/>
            <w:hideMark/>
          </w:tcPr>
          <w:p w14:paraId="208CD581" w14:textId="77777777" w:rsidR="00455975" w:rsidRPr="00455975" w:rsidRDefault="00455975" w:rsidP="00455975">
            <w:r w:rsidRPr="00455975">
              <w:t>71M</w:t>
            </w:r>
          </w:p>
        </w:tc>
        <w:tc>
          <w:tcPr>
            <w:tcW w:w="962" w:type="dxa"/>
            <w:vAlign w:val="center"/>
            <w:hideMark/>
          </w:tcPr>
          <w:p w14:paraId="55E7721B" w14:textId="77777777" w:rsidR="00455975" w:rsidRPr="00455975" w:rsidRDefault="00455975" w:rsidP="00455975">
            <w:r w:rsidRPr="00455975">
              <w:t>Warfarin</w:t>
            </w:r>
          </w:p>
        </w:tc>
        <w:tc>
          <w:tcPr>
            <w:tcW w:w="1246" w:type="dxa"/>
            <w:vAlign w:val="center"/>
            <w:hideMark/>
          </w:tcPr>
          <w:p w14:paraId="2B115126" w14:textId="77777777" w:rsidR="00455975" w:rsidRPr="00455975" w:rsidRDefault="00455975" w:rsidP="00455975">
            <w:r w:rsidRPr="00455975">
              <w:t>AF</w:t>
            </w:r>
          </w:p>
        </w:tc>
        <w:tc>
          <w:tcPr>
            <w:tcW w:w="1529" w:type="dxa"/>
            <w:vAlign w:val="center"/>
            <w:hideMark/>
          </w:tcPr>
          <w:p w14:paraId="5262E264" w14:textId="77777777" w:rsidR="00455975" w:rsidRPr="00455975" w:rsidRDefault="00455975" w:rsidP="00455975">
            <w:r w:rsidRPr="00455975">
              <w:t>Ibuprofen (self-purchased OTC, 3 days)</w:t>
            </w:r>
          </w:p>
        </w:tc>
        <w:tc>
          <w:tcPr>
            <w:tcW w:w="1387" w:type="dxa"/>
            <w:vAlign w:val="center"/>
            <w:hideMark/>
          </w:tcPr>
          <w:p w14:paraId="3693EA06" w14:textId="77777777" w:rsidR="00455975" w:rsidRPr="00455975" w:rsidRDefault="00455975" w:rsidP="00455975">
            <w:r w:rsidRPr="00455975">
              <w:t>GI bleed, hemoglobin drop, required transfusion</w:t>
            </w:r>
          </w:p>
        </w:tc>
        <w:tc>
          <w:tcPr>
            <w:tcW w:w="894" w:type="dxa"/>
            <w:vAlign w:val="center"/>
            <w:hideMark/>
          </w:tcPr>
          <w:p w14:paraId="6385BDE5" w14:textId="77777777" w:rsidR="00455975" w:rsidRPr="00455975" w:rsidRDefault="00455975" w:rsidP="00455975">
            <w:r w:rsidRPr="00455975">
              <w:t>4 days after starting ibuprofen</w:t>
            </w:r>
          </w:p>
        </w:tc>
        <w:tc>
          <w:tcPr>
            <w:tcW w:w="1254" w:type="dxa"/>
            <w:vAlign w:val="center"/>
            <w:hideMark/>
          </w:tcPr>
          <w:p w14:paraId="1CD2F29B" w14:textId="77777777" w:rsidR="00455975" w:rsidRPr="00455975" w:rsidRDefault="00455975" w:rsidP="00455975">
            <w:r w:rsidRPr="00455975">
              <w:t>Hospitalized 5 days, recovered</w:t>
            </w:r>
          </w:p>
        </w:tc>
        <w:tc>
          <w:tcPr>
            <w:tcW w:w="1575" w:type="dxa"/>
            <w:vAlign w:val="center"/>
            <w:hideMark/>
          </w:tcPr>
          <w:p w14:paraId="63B1D3D0" w14:textId="77777777" w:rsidR="00455975" w:rsidRPr="00455975" w:rsidRDefault="00455975" w:rsidP="00455975">
            <w:r w:rsidRPr="00455975">
              <w:t>Warfarin dose adjusted, ibuprofen stopped</w:t>
            </w:r>
          </w:p>
        </w:tc>
      </w:tr>
      <w:tr w:rsidR="00455975" w:rsidRPr="00455975" w14:paraId="332C461D" w14:textId="77777777" w:rsidTr="0004436C">
        <w:trPr>
          <w:trHeight w:val="1950"/>
          <w:tblCellSpacing w:w="15" w:type="dxa"/>
        </w:trPr>
        <w:tc>
          <w:tcPr>
            <w:tcW w:w="661" w:type="dxa"/>
            <w:vAlign w:val="center"/>
            <w:hideMark/>
          </w:tcPr>
          <w:p w14:paraId="0029727D" w14:textId="77777777" w:rsidR="00455975" w:rsidRPr="00455975" w:rsidRDefault="00455975" w:rsidP="00455975">
            <w:r w:rsidRPr="00455975">
              <w:t>4</w:t>
            </w:r>
          </w:p>
        </w:tc>
        <w:tc>
          <w:tcPr>
            <w:tcW w:w="821" w:type="dxa"/>
            <w:vAlign w:val="center"/>
            <w:hideMark/>
          </w:tcPr>
          <w:p w14:paraId="5119DFC7" w14:textId="77777777" w:rsidR="00455975" w:rsidRPr="00455975" w:rsidRDefault="00455975" w:rsidP="00455975">
            <w:r w:rsidRPr="00455975">
              <w:t>45F</w:t>
            </w:r>
          </w:p>
        </w:tc>
        <w:tc>
          <w:tcPr>
            <w:tcW w:w="962" w:type="dxa"/>
            <w:vAlign w:val="center"/>
            <w:hideMark/>
          </w:tcPr>
          <w:p w14:paraId="68AAC23D" w14:textId="77777777" w:rsidR="00455975" w:rsidRPr="00455975" w:rsidRDefault="00455975" w:rsidP="00455975">
            <w:r w:rsidRPr="00455975">
              <w:t>Sertraline 50mg</w:t>
            </w:r>
          </w:p>
        </w:tc>
        <w:tc>
          <w:tcPr>
            <w:tcW w:w="1246" w:type="dxa"/>
            <w:vAlign w:val="center"/>
            <w:hideMark/>
          </w:tcPr>
          <w:p w14:paraId="79EA8A6E" w14:textId="77777777" w:rsidR="00455975" w:rsidRPr="00455975" w:rsidRDefault="00455975" w:rsidP="00455975">
            <w:r w:rsidRPr="00455975">
              <w:t>MDD</w:t>
            </w:r>
          </w:p>
        </w:tc>
        <w:tc>
          <w:tcPr>
            <w:tcW w:w="1529" w:type="dxa"/>
            <w:vAlign w:val="center"/>
            <w:hideMark/>
          </w:tcPr>
          <w:p w14:paraId="35CD89DC" w14:textId="77777777" w:rsidR="00455975" w:rsidRPr="00455975" w:rsidRDefault="00455975" w:rsidP="00455975">
            <w:r w:rsidRPr="00455975">
              <w:t>None</w:t>
            </w:r>
          </w:p>
        </w:tc>
        <w:tc>
          <w:tcPr>
            <w:tcW w:w="1387" w:type="dxa"/>
            <w:vAlign w:val="center"/>
            <w:hideMark/>
          </w:tcPr>
          <w:p w14:paraId="292E85FB" w14:textId="77777777" w:rsidR="00455975" w:rsidRPr="00455975" w:rsidRDefault="00455975" w:rsidP="00455975">
            <w:r w:rsidRPr="00455975">
              <w:t>Nausea, mild headache</w:t>
            </w:r>
          </w:p>
        </w:tc>
        <w:tc>
          <w:tcPr>
            <w:tcW w:w="894" w:type="dxa"/>
            <w:vAlign w:val="center"/>
            <w:hideMark/>
          </w:tcPr>
          <w:p w14:paraId="78D6A57A" w14:textId="77777777" w:rsidR="00455975" w:rsidRPr="00455975" w:rsidRDefault="00455975" w:rsidP="00455975">
            <w:r w:rsidRPr="00455975">
              <w:t>2 days</w:t>
            </w:r>
          </w:p>
        </w:tc>
        <w:tc>
          <w:tcPr>
            <w:tcW w:w="1254" w:type="dxa"/>
            <w:vAlign w:val="center"/>
            <w:hideMark/>
          </w:tcPr>
          <w:p w14:paraId="5D973B78" w14:textId="77777777" w:rsidR="00455975" w:rsidRPr="00455975" w:rsidRDefault="00455975" w:rsidP="00455975">
            <w:r w:rsidRPr="00455975">
              <w:t>Resolved without intervention, continued drug</w:t>
            </w:r>
          </w:p>
        </w:tc>
        <w:tc>
          <w:tcPr>
            <w:tcW w:w="1575" w:type="dxa"/>
            <w:vAlign w:val="center"/>
            <w:hideMark/>
          </w:tcPr>
          <w:p w14:paraId="0DD15811" w14:textId="77777777" w:rsidR="00455975" w:rsidRPr="00455975" w:rsidRDefault="00455975" w:rsidP="00455975">
            <w:r w:rsidRPr="00455975">
              <w:t>N/A</w:t>
            </w:r>
          </w:p>
        </w:tc>
      </w:tr>
      <w:tr w:rsidR="00455975" w:rsidRPr="00455975" w14:paraId="4C77BD84" w14:textId="77777777" w:rsidTr="0004436C">
        <w:trPr>
          <w:trHeight w:val="1950"/>
          <w:tblCellSpacing w:w="15" w:type="dxa"/>
        </w:trPr>
        <w:tc>
          <w:tcPr>
            <w:tcW w:w="661" w:type="dxa"/>
            <w:vAlign w:val="center"/>
            <w:hideMark/>
          </w:tcPr>
          <w:p w14:paraId="448A9A61" w14:textId="77777777" w:rsidR="00455975" w:rsidRPr="00455975" w:rsidRDefault="00455975" w:rsidP="00455975">
            <w:r w:rsidRPr="00455975">
              <w:t>5</w:t>
            </w:r>
          </w:p>
        </w:tc>
        <w:tc>
          <w:tcPr>
            <w:tcW w:w="821" w:type="dxa"/>
            <w:vAlign w:val="center"/>
            <w:hideMark/>
          </w:tcPr>
          <w:p w14:paraId="14515EE5" w14:textId="77777777" w:rsidR="00455975" w:rsidRPr="00455975" w:rsidRDefault="00455975" w:rsidP="00455975">
            <w:r w:rsidRPr="00455975">
              <w:t>62M</w:t>
            </w:r>
          </w:p>
        </w:tc>
        <w:tc>
          <w:tcPr>
            <w:tcW w:w="962" w:type="dxa"/>
            <w:vAlign w:val="center"/>
            <w:hideMark/>
          </w:tcPr>
          <w:p w14:paraId="10B24100" w14:textId="77777777" w:rsidR="00455975" w:rsidRPr="00455975" w:rsidRDefault="00455975" w:rsidP="00455975">
            <w:r w:rsidRPr="00455975">
              <w:t>Methotrexate 15mg/week</w:t>
            </w:r>
          </w:p>
        </w:tc>
        <w:tc>
          <w:tcPr>
            <w:tcW w:w="1246" w:type="dxa"/>
            <w:vAlign w:val="center"/>
            <w:hideMark/>
          </w:tcPr>
          <w:p w14:paraId="21744D42" w14:textId="77777777" w:rsidR="00455975" w:rsidRPr="00455975" w:rsidRDefault="00455975" w:rsidP="00455975">
            <w:r w:rsidRPr="00455975">
              <w:t>Rheumatoid arthritis</w:t>
            </w:r>
          </w:p>
        </w:tc>
        <w:tc>
          <w:tcPr>
            <w:tcW w:w="1529" w:type="dxa"/>
            <w:vAlign w:val="center"/>
            <w:hideMark/>
          </w:tcPr>
          <w:p w14:paraId="05C48F8F" w14:textId="77777777" w:rsidR="00455975" w:rsidRPr="00455975" w:rsidRDefault="00455975" w:rsidP="00455975">
            <w:r w:rsidRPr="00455975">
              <w:t>Trimethoprim-sulfamethoxazole (added for UTI)</w:t>
            </w:r>
          </w:p>
        </w:tc>
        <w:tc>
          <w:tcPr>
            <w:tcW w:w="1387" w:type="dxa"/>
            <w:vAlign w:val="center"/>
            <w:hideMark/>
          </w:tcPr>
          <w:p w14:paraId="60C4055D" w14:textId="77777777" w:rsidR="00455975" w:rsidRPr="00455975" w:rsidRDefault="00455975" w:rsidP="00455975">
            <w:r w:rsidRPr="00455975">
              <w:t>Pancytopenia, febrile neutropenia</w:t>
            </w:r>
          </w:p>
        </w:tc>
        <w:tc>
          <w:tcPr>
            <w:tcW w:w="894" w:type="dxa"/>
            <w:vAlign w:val="center"/>
            <w:hideMark/>
          </w:tcPr>
          <w:p w14:paraId="5B0EA543" w14:textId="77777777" w:rsidR="00455975" w:rsidRPr="00455975" w:rsidRDefault="00455975" w:rsidP="00455975">
            <w:r w:rsidRPr="00455975">
              <w:t>9 days after starting co-</w:t>
            </w:r>
            <w:r w:rsidRPr="00455975">
              <w:lastRenderedPageBreak/>
              <w:t>trimoxazole</w:t>
            </w:r>
          </w:p>
        </w:tc>
        <w:tc>
          <w:tcPr>
            <w:tcW w:w="1254" w:type="dxa"/>
            <w:vAlign w:val="center"/>
            <w:hideMark/>
          </w:tcPr>
          <w:p w14:paraId="5BE6EB6E" w14:textId="77777777" w:rsidR="00455975" w:rsidRPr="00455975" w:rsidRDefault="00455975" w:rsidP="00455975">
            <w:r w:rsidRPr="00455975">
              <w:lastRenderedPageBreak/>
              <w:t>Hospitalized, ICU admission, ongoing</w:t>
            </w:r>
          </w:p>
        </w:tc>
        <w:tc>
          <w:tcPr>
            <w:tcW w:w="1575" w:type="dxa"/>
            <w:vAlign w:val="center"/>
            <w:hideMark/>
          </w:tcPr>
          <w:p w14:paraId="44E2D0F9" w14:textId="77777777" w:rsidR="00455975" w:rsidRPr="00455975" w:rsidRDefault="00455975" w:rsidP="00455975">
            <w:r w:rsidRPr="00455975">
              <w:t>MTX withheld</w:t>
            </w:r>
          </w:p>
        </w:tc>
      </w:tr>
      <w:tr w:rsidR="00455975" w:rsidRPr="00455975" w14:paraId="549E1508" w14:textId="77777777" w:rsidTr="0004436C">
        <w:trPr>
          <w:trHeight w:val="1342"/>
          <w:tblCellSpacing w:w="15" w:type="dxa"/>
        </w:trPr>
        <w:tc>
          <w:tcPr>
            <w:tcW w:w="661" w:type="dxa"/>
            <w:vAlign w:val="center"/>
            <w:hideMark/>
          </w:tcPr>
          <w:p w14:paraId="28AE61B9" w14:textId="77777777" w:rsidR="00455975" w:rsidRPr="00455975" w:rsidRDefault="00455975" w:rsidP="00455975">
            <w:r w:rsidRPr="00455975">
              <w:t>6</w:t>
            </w:r>
          </w:p>
        </w:tc>
        <w:tc>
          <w:tcPr>
            <w:tcW w:w="821" w:type="dxa"/>
            <w:vAlign w:val="center"/>
            <w:hideMark/>
          </w:tcPr>
          <w:p w14:paraId="44E7B7D8" w14:textId="77777777" w:rsidR="00455975" w:rsidRPr="00455975" w:rsidRDefault="00455975" w:rsidP="00455975">
            <w:r w:rsidRPr="00455975">
              <w:t>28F</w:t>
            </w:r>
          </w:p>
        </w:tc>
        <w:tc>
          <w:tcPr>
            <w:tcW w:w="962" w:type="dxa"/>
            <w:vAlign w:val="center"/>
            <w:hideMark/>
          </w:tcPr>
          <w:p w14:paraId="0884B7CF" w14:textId="77777777" w:rsidR="00455975" w:rsidRPr="00455975" w:rsidRDefault="00455975" w:rsidP="00455975">
            <w:r w:rsidRPr="00455975">
              <w:t>Clozapine</w:t>
            </w:r>
          </w:p>
        </w:tc>
        <w:tc>
          <w:tcPr>
            <w:tcW w:w="1246" w:type="dxa"/>
            <w:vAlign w:val="center"/>
            <w:hideMark/>
          </w:tcPr>
          <w:p w14:paraId="668C279C" w14:textId="77777777" w:rsidR="00455975" w:rsidRPr="00455975" w:rsidRDefault="00455975" w:rsidP="00455975">
            <w:r w:rsidRPr="00455975">
              <w:t>Schizophrenia</w:t>
            </w:r>
          </w:p>
        </w:tc>
        <w:tc>
          <w:tcPr>
            <w:tcW w:w="1529" w:type="dxa"/>
            <w:vAlign w:val="center"/>
            <w:hideMark/>
          </w:tcPr>
          <w:p w14:paraId="29D87A58" w14:textId="77777777" w:rsidR="00455975" w:rsidRPr="00455975" w:rsidRDefault="00455975" w:rsidP="00455975">
            <w:r w:rsidRPr="00455975">
              <w:t>None</w:t>
            </w:r>
          </w:p>
        </w:tc>
        <w:tc>
          <w:tcPr>
            <w:tcW w:w="1387" w:type="dxa"/>
            <w:vAlign w:val="center"/>
            <w:hideMark/>
          </w:tcPr>
          <w:p w14:paraId="70DA404E" w14:textId="77777777" w:rsidR="00455975" w:rsidRPr="00455975" w:rsidRDefault="00455975" w:rsidP="00455975">
            <w:r w:rsidRPr="00455975">
              <w:t>Fever, sore throat; ANC 350/mm³</w:t>
            </w:r>
          </w:p>
        </w:tc>
        <w:tc>
          <w:tcPr>
            <w:tcW w:w="894" w:type="dxa"/>
            <w:vAlign w:val="center"/>
            <w:hideMark/>
          </w:tcPr>
          <w:p w14:paraId="7FE1F555" w14:textId="77777777" w:rsidR="00455975" w:rsidRPr="00455975" w:rsidRDefault="00455975" w:rsidP="00455975">
            <w:r w:rsidRPr="00455975">
              <w:t>6 weeks after initiation</w:t>
            </w:r>
          </w:p>
        </w:tc>
        <w:tc>
          <w:tcPr>
            <w:tcW w:w="1254" w:type="dxa"/>
            <w:vAlign w:val="center"/>
            <w:hideMark/>
          </w:tcPr>
          <w:p w14:paraId="1A8DA79B" w14:textId="77777777" w:rsidR="00455975" w:rsidRPr="00455975" w:rsidRDefault="00455975" w:rsidP="00455975">
            <w:r w:rsidRPr="00455975">
              <w:t>Hospitalized, drug stopped, recovering</w:t>
            </w:r>
          </w:p>
        </w:tc>
        <w:tc>
          <w:tcPr>
            <w:tcW w:w="1575" w:type="dxa"/>
            <w:vAlign w:val="center"/>
            <w:hideMark/>
          </w:tcPr>
          <w:p w14:paraId="4763A42C" w14:textId="77777777" w:rsidR="00455975" w:rsidRPr="00455975" w:rsidRDefault="00455975" w:rsidP="00455975">
            <w:r w:rsidRPr="00455975">
              <w:t>Not rechallenged</w:t>
            </w:r>
          </w:p>
        </w:tc>
      </w:tr>
      <w:tr w:rsidR="00455975" w:rsidRPr="00455975" w14:paraId="779B62FE" w14:textId="77777777" w:rsidTr="0004436C">
        <w:trPr>
          <w:trHeight w:val="1342"/>
          <w:tblCellSpacing w:w="15" w:type="dxa"/>
        </w:trPr>
        <w:tc>
          <w:tcPr>
            <w:tcW w:w="661" w:type="dxa"/>
            <w:vAlign w:val="center"/>
            <w:hideMark/>
          </w:tcPr>
          <w:p w14:paraId="4F99C712" w14:textId="77777777" w:rsidR="00455975" w:rsidRPr="00455975" w:rsidRDefault="00455975" w:rsidP="00455975">
            <w:r w:rsidRPr="00455975">
              <w:t>7</w:t>
            </w:r>
          </w:p>
        </w:tc>
        <w:tc>
          <w:tcPr>
            <w:tcW w:w="821" w:type="dxa"/>
            <w:vAlign w:val="center"/>
            <w:hideMark/>
          </w:tcPr>
          <w:p w14:paraId="5976DE58" w14:textId="77777777" w:rsidR="00455975" w:rsidRPr="00455975" w:rsidRDefault="00455975" w:rsidP="00455975">
            <w:r w:rsidRPr="00455975">
              <w:t>50M</w:t>
            </w:r>
          </w:p>
        </w:tc>
        <w:tc>
          <w:tcPr>
            <w:tcW w:w="962" w:type="dxa"/>
            <w:vAlign w:val="center"/>
            <w:hideMark/>
          </w:tcPr>
          <w:p w14:paraId="403CC9E2" w14:textId="77777777" w:rsidR="00455975" w:rsidRPr="00455975" w:rsidRDefault="00455975" w:rsidP="00455975">
            <w:r w:rsidRPr="00455975">
              <w:t>Metformin 1000mg BD</w:t>
            </w:r>
          </w:p>
        </w:tc>
        <w:tc>
          <w:tcPr>
            <w:tcW w:w="1246" w:type="dxa"/>
            <w:vAlign w:val="center"/>
            <w:hideMark/>
          </w:tcPr>
          <w:p w14:paraId="7719BCDD" w14:textId="77777777" w:rsidR="00455975" w:rsidRPr="00455975" w:rsidRDefault="00455975" w:rsidP="00455975">
            <w:r w:rsidRPr="00455975">
              <w:t>Type 2 diabetes</w:t>
            </w:r>
          </w:p>
        </w:tc>
        <w:tc>
          <w:tcPr>
            <w:tcW w:w="1529" w:type="dxa"/>
            <w:vAlign w:val="center"/>
            <w:hideMark/>
          </w:tcPr>
          <w:p w14:paraId="316F5B5A" w14:textId="77777777" w:rsidR="00455975" w:rsidRPr="00455975" w:rsidRDefault="00455975" w:rsidP="00455975">
            <w:r w:rsidRPr="00455975">
              <w:t>None</w:t>
            </w:r>
          </w:p>
        </w:tc>
        <w:tc>
          <w:tcPr>
            <w:tcW w:w="1387" w:type="dxa"/>
            <w:vAlign w:val="center"/>
            <w:hideMark/>
          </w:tcPr>
          <w:p w14:paraId="18106949" w14:textId="77777777" w:rsidR="00455975" w:rsidRPr="00455975" w:rsidRDefault="00455975" w:rsidP="00455975">
            <w:r w:rsidRPr="00455975">
              <w:t>Loose stools, mild abdominal discomfort</w:t>
            </w:r>
          </w:p>
        </w:tc>
        <w:tc>
          <w:tcPr>
            <w:tcW w:w="894" w:type="dxa"/>
            <w:vAlign w:val="center"/>
            <w:hideMark/>
          </w:tcPr>
          <w:p w14:paraId="48A3C3FA" w14:textId="77777777" w:rsidR="00455975" w:rsidRPr="00455975" w:rsidRDefault="00455975" w:rsidP="00455975">
            <w:r w:rsidRPr="00455975">
              <w:t>1 week after dose increase</w:t>
            </w:r>
          </w:p>
        </w:tc>
        <w:tc>
          <w:tcPr>
            <w:tcW w:w="1254" w:type="dxa"/>
            <w:vAlign w:val="center"/>
            <w:hideMark/>
          </w:tcPr>
          <w:p w14:paraId="4DA218F9" w14:textId="77777777" w:rsidR="00455975" w:rsidRPr="00455975" w:rsidRDefault="00455975" w:rsidP="00455975">
            <w:r w:rsidRPr="00455975">
              <w:t>Resolved with dose reduction</w:t>
            </w:r>
          </w:p>
        </w:tc>
        <w:tc>
          <w:tcPr>
            <w:tcW w:w="1575" w:type="dxa"/>
            <w:vAlign w:val="center"/>
            <w:hideMark/>
          </w:tcPr>
          <w:p w14:paraId="5EA4E96A" w14:textId="77777777" w:rsidR="00455975" w:rsidRPr="00455975" w:rsidRDefault="00455975" w:rsidP="00455975">
            <w:r w:rsidRPr="00455975">
              <w:t>Continued at lower dose</w:t>
            </w:r>
          </w:p>
        </w:tc>
      </w:tr>
      <w:tr w:rsidR="00455975" w:rsidRPr="00455975" w14:paraId="330A396C" w14:textId="77777777" w:rsidTr="0004436C">
        <w:trPr>
          <w:trHeight w:val="1950"/>
          <w:tblCellSpacing w:w="15" w:type="dxa"/>
        </w:trPr>
        <w:tc>
          <w:tcPr>
            <w:tcW w:w="661" w:type="dxa"/>
            <w:vAlign w:val="center"/>
            <w:hideMark/>
          </w:tcPr>
          <w:p w14:paraId="1F31A229" w14:textId="77777777" w:rsidR="00455975" w:rsidRPr="00455975" w:rsidRDefault="00455975" w:rsidP="00455975">
            <w:r w:rsidRPr="00455975">
              <w:t>8</w:t>
            </w:r>
          </w:p>
        </w:tc>
        <w:tc>
          <w:tcPr>
            <w:tcW w:w="821" w:type="dxa"/>
            <w:vAlign w:val="center"/>
            <w:hideMark/>
          </w:tcPr>
          <w:p w14:paraId="4E26CA59" w14:textId="77777777" w:rsidR="00455975" w:rsidRPr="00455975" w:rsidRDefault="00455975" w:rsidP="00455975">
            <w:r w:rsidRPr="00455975">
              <w:t>39F</w:t>
            </w:r>
          </w:p>
        </w:tc>
        <w:tc>
          <w:tcPr>
            <w:tcW w:w="962" w:type="dxa"/>
            <w:vAlign w:val="center"/>
            <w:hideMark/>
          </w:tcPr>
          <w:p w14:paraId="412D8ECD" w14:textId="77777777" w:rsidR="00455975" w:rsidRPr="00455975" w:rsidRDefault="00455975" w:rsidP="00455975">
            <w:r w:rsidRPr="00455975">
              <w:t>Combined oral contraceptive</w:t>
            </w:r>
          </w:p>
        </w:tc>
        <w:tc>
          <w:tcPr>
            <w:tcW w:w="1246" w:type="dxa"/>
            <w:vAlign w:val="center"/>
            <w:hideMark/>
          </w:tcPr>
          <w:p w14:paraId="0BCC197B" w14:textId="77777777" w:rsidR="00455975" w:rsidRPr="00455975" w:rsidRDefault="00455975" w:rsidP="00455975">
            <w:r w:rsidRPr="00455975">
              <w:t>Contraception</w:t>
            </w:r>
          </w:p>
        </w:tc>
        <w:tc>
          <w:tcPr>
            <w:tcW w:w="1529" w:type="dxa"/>
            <w:vAlign w:val="center"/>
            <w:hideMark/>
          </w:tcPr>
          <w:p w14:paraId="2FFA3058" w14:textId="77777777" w:rsidR="00455975" w:rsidRPr="00455975" w:rsidRDefault="00455975" w:rsidP="00455975">
            <w:r w:rsidRPr="00455975">
              <w:t>None</w:t>
            </w:r>
          </w:p>
        </w:tc>
        <w:tc>
          <w:tcPr>
            <w:tcW w:w="1387" w:type="dxa"/>
            <w:vAlign w:val="center"/>
            <w:hideMark/>
          </w:tcPr>
          <w:p w14:paraId="2C1D5D56" w14:textId="77777777" w:rsidR="00455975" w:rsidRPr="00455975" w:rsidRDefault="00455975" w:rsidP="00455975">
            <w:r w:rsidRPr="00455975">
              <w:t>Unilateral leg swelling and pain, confirmed DVT on ultrasound</w:t>
            </w:r>
          </w:p>
        </w:tc>
        <w:tc>
          <w:tcPr>
            <w:tcW w:w="894" w:type="dxa"/>
            <w:vAlign w:val="center"/>
            <w:hideMark/>
          </w:tcPr>
          <w:p w14:paraId="7D927D03" w14:textId="77777777" w:rsidR="00455975" w:rsidRPr="00455975" w:rsidRDefault="00455975" w:rsidP="00455975">
            <w:r w:rsidRPr="00455975">
              <w:t>3 months after starting</w:t>
            </w:r>
          </w:p>
        </w:tc>
        <w:tc>
          <w:tcPr>
            <w:tcW w:w="1254" w:type="dxa"/>
            <w:vAlign w:val="center"/>
            <w:hideMark/>
          </w:tcPr>
          <w:p w14:paraId="77D2D4F2" w14:textId="77777777" w:rsidR="00455975" w:rsidRPr="00455975" w:rsidRDefault="00455975" w:rsidP="00455975">
            <w:r w:rsidRPr="00455975">
              <w:t>Hospitalized, anticoagulated</w:t>
            </w:r>
          </w:p>
        </w:tc>
        <w:tc>
          <w:tcPr>
            <w:tcW w:w="1575" w:type="dxa"/>
            <w:vAlign w:val="center"/>
            <w:hideMark/>
          </w:tcPr>
          <w:p w14:paraId="6E4047AA" w14:textId="77777777" w:rsidR="00455975" w:rsidRPr="00455975" w:rsidRDefault="00455975" w:rsidP="00455975">
            <w:r w:rsidRPr="00455975">
              <w:t>Drug discontinued permanently</w:t>
            </w:r>
          </w:p>
        </w:tc>
      </w:tr>
      <w:tr w:rsidR="00455975" w:rsidRPr="00455975" w14:paraId="66575743" w14:textId="77777777" w:rsidTr="0004436C">
        <w:trPr>
          <w:trHeight w:val="1652"/>
          <w:tblCellSpacing w:w="15" w:type="dxa"/>
        </w:trPr>
        <w:tc>
          <w:tcPr>
            <w:tcW w:w="661" w:type="dxa"/>
            <w:vAlign w:val="center"/>
            <w:hideMark/>
          </w:tcPr>
          <w:p w14:paraId="2A49B708" w14:textId="77777777" w:rsidR="00455975" w:rsidRPr="00455975" w:rsidRDefault="00455975" w:rsidP="00455975">
            <w:r w:rsidRPr="00455975">
              <w:t>9</w:t>
            </w:r>
          </w:p>
        </w:tc>
        <w:tc>
          <w:tcPr>
            <w:tcW w:w="821" w:type="dxa"/>
            <w:vAlign w:val="center"/>
            <w:hideMark/>
          </w:tcPr>
          <w:p w14:paraId="68FF7CBB" w14:textId="77777777" w:rsidR="00455975" w:rsidRPr="00455975" w:rsidRDefault="00455975" w:rsidP="00455975">
            <w:r w:rsidRPr="00455975">
              <w:t>66F</w:t>
            </w:r>
          </w:p>
        </w:tc>
        <w:tc>
          <w:tcPr>
            <w:tcW w:w="962" w:type="dxa"/>
            <w:vAlign w:val="center"/>
            <w:hideMark/>
          </w:tcPr>
          <w:p w14:paraId="2C60EF12" w14:textId="77777777" w:rsidR="00455975" w:rsidRPr="00455975" w:rsidRDefault="00455975" w:rsidP="00455975">
            <w:r w:rsidRPr="00455975">
              <w:t>Ramipril 5mg</w:t>
            </w:r>
          </w:p>
        </w:tc>
        <w:tc>
          <w:tcPr>
            <w:tcW w:w="1246" w:type="dxa"/>
            <w:vAlign w:val="center"/>
            <w:hideMark/>
          </w:tcPr>
          <w:p w14:paraId="1DC056EA" w14:textId="77777777" w:rsidR="00455975" w:rsidRPr="00455975" w:rsidRDefault="00455975" w:rsidP="00455975">
            <w:r w:rsidRPr="00455975">
              <w:t>Hypertension</w:t>
            </w:r>
          </w:p>
        </w:tc>
        <w:tc>
          <w:tcPr>
            <w:tcW w:w="1529" w:type="dxa"/>
            <w:vAlign w:val="center"/>
            <w:hideMark/>
          </w:tcPr>
          <w:p w14:paraId="76D30C85" w14:textId="77777777" w:rsidR="00455975" w:rsidRPr="00455975" w:rsidRDefault="00455975" w:rsidP="00455975">
            <w:r w:rsidRPr="00455975">
              <w:t>None</w:t>
            </w:r>
          </w:p>
        </w:tc>
        <w:tc>
          <w:tcPr>
            <w:tcW w:w="1387" w:type="dxa"/>
            <w:vAlign w:val="center"/>
            <w:hideMark/>
          </w:tcPr>
          <w:p w14:paraId="19944F64" w14:textId="77777777" w:rsidR="00455975" w:rsidRPr="00455975" w:rsidRDefault="00455975" w:rsidP="00455975">
            <w:r w:rsidRPr="00455975">
              <w:t>Dry persistent cough</w:t>
            </w:r>
          </w:p>
        </w:tc>
        <w:tc>
          <w:tcPr>
            <w:tcW w:w="894" w:type="dxa"/>
            <w:vAlign w:val="center"/>
            <w:hideMark/>
          </w:tcPr>
          <w:p w14:paraId="69B67994" w14:textId="77777777" w:rsidR="00455975" w:rsidRPr="00455975" w:rsidRDefault="00455975" w:rsidP="00455975">
            <w:r w:rsidRPr="00455975">
              <w:t>3 weeks</w:t>
            </w:r>
          </w:p>
        </w:tc>
        <w:tc>
          <w:tcPr>
            <w:tcW w:w="1254" w:type="dxa"/>
            <w:vAlign w:val="center"/>
            <w:hideMark/>
          </w:tcPr>
          <w:p w14:paraId="18632332" w14:textId="77777777" w:rsidR="00455975" w:rsidRPr="00455975" w:rsidRDefault="00455975" w:rsidP="00455975">
            <w:r w:rsidRPr="00455975">
              <w:t>Ongoing, dose unchanged, patient tolerating</w:t>
            </w:r>
          </w:p>
        </w:tc>
        <w:tc>
          <w:tcPr>
            <w:tcW w:w="1575" w:type="dxa"/>
            <w:vAlign w:val="center"/>
            <w:hideMark/>
          </w:tcPr>
          <w:p w14:paraId="2E49F561" w14:textId="77777777" w:rsidR="00455975" w:rsidRPr="00455975" w:rsidRDefault="00455975" w:rsidP="00455975">
            <w:r w:rsidRPr="00455975">
              <w:t>N/A</w:t>
            </w:r>
          </w:p>
        </w:tc>
      </w:tr>
      <w:tr w:rsidR="00455975" w:rsidRPr="00455975" w14:paraId="530DDF10" w14:textId="77777777" w:rsidTr="0004436C">
        <w:trPr>
          <w:trHeight w:val="1938"/>
          <w:tblCellSpacing w:w="15" w:type="dxa"/>
        </w:trPr>
        <w:tc>
          <w:tcPr>
            <w:tcW w:w="661" w:type="dxa"/>
            <w:vAlign w:val="center"/>
            <w:hideMark/>
          </w:tcPr>
          <w:p w14:paraId="3FBB9B0D" w14:textId="77777777" w:rsidR="00455975" w:rsidRPr="00455975" w:rsidRDefault="00455975" w:rsidP="00455975">
            <w:r w:rsidRPr="00455975">
              <w:t>10</w:t>
            </w:r>
          </w:p>
        </w:tc>
        <w:tc>
          <w:tcPr>
            <w:tcW w:w="821" w:type="dxa"/>
            <w:vAlign w:val="center"/>
            <w:hideMark/>
          </w:tcPr>
          <w:p w14:paraId="1B382947" w14:textId="77777777" w:rsidR="00455975" w:rsidRPr="00455975" w:rsidRDefault="00455975" w:rsidP="00455975">
            <w:r w:rsidRPr="00455975">
              <w:t>19M</w:t>
            </w:r>
          </w:p>
        </w:tc>
        <w:tc>
          <w:tcPr>
            <w:tcW w:w="962" w:type="dxa"/>
            <w:vAlign w:val="center"/>
            <w:hideMark/>
          </w:tcPr>
          <w:p w14:paraId="54943D51" w14:textId="77777777" w:rsidR="00455975" w:rsidRPr="00455975" w:rsidRDefault="00455975" w:rsidP="00455975">
            <w:r w:rsidRPr="00455975">
              <w:t>Isotretinoin</w:t>
            </w:r>
          </w:p>
        </w:tc>
        <w:tc>
          <w:tcPr>
            <w:tcW w:w="1246" w:type="dxa"/>
            <w:vAlign w:val="center"/>
            <w:hideMark/>
          </w:tcPr>
          <w:p w14:paraId="560132ED" w14:textId="77777777" w:rsidR="00455975" w:rsidRPr="00455975" w:rsidRDefault="00455975" w:rsidP="00455975">
            <w:r w:rsidRPr="00455975">
              <w:t>Severe acne</w:t>
            </w:r>
          </w:p>
        </w:tc>
        <w:tc>
          <w:tcPr>
            <w:tcW w:w="1529" w:type="dxa"/>
            <w:vAlign w:val="center"/>
            <w:hideMark/>
          </w:tcPr>
          <w:p w14:paraId="070B9A86" w14:textId="77777777" w:rsidR="00455975" w:rsidRPr="00455975" w:rsidRDefault="00455975" w:rsidP="00455975">
            <w:r w:rsidRPr="00455975">
              <w:t>None</w:t>
            </w:r>
          </w:p>
        </w:tc>
        <w:tc>
          <w:tcPr>
            <w:tcW w:w="1387" w:type="dxa"/>
            <w:vAlign w:val="center"/>
            <w:hideMark/>
          </w:tcPr>
          <w:p w14:paraId="6333B3C9" w14:textId="77777777" w:rsidR="00455975" w:rsidRPr="00455975" w:rsidRDefault="00455975" w:rsidP="00455975">
            <w:r w:rsidRPr="00455975">
              <w:t>Severe depressive symptoms with suicidal ideation</w:t>
            </w:r>
          </w:p>
        </w:tc>
        <w:tc>
          <w:tcPr>
            <w:tcW w:w="894" w:type="dxa"/>
            <w:vAlign w:val="center"/>
            <w:hideMark/>
          </w:tcPr>
          <w:p w14:paraId="51850D32" w14:textId="77777777" w:rsidR="00455975" w:rsidRPr="00455975" w:rsidRDefault="00455975" w:rsidP="00455975">
            <w:r w:rsidRPr="00455975">
              <w:t>2 months after starting</w:t>
            </w:r>
          </w:p>
        </w:tc>
        <w:tc>
          <w:tcPr>
            <w:tcW w:w="1254" w:type="dxa"/>
            <w:vAlign w:val="center"/>
            <w:hideMark/>
          </w:tcPr>
          <w:p w14:paraId="78581592" w14:textId="77777777" w:rsidR="00455975" w:rsidRPr="00455975" w:rsidRDefault="00455975" w:rsidP="00455975">
            <w:r w:rsidRPr="00455975">
              <w:t>Hospitalized psychiatric unit, drug stopped</w:t>
            </w:r>
          </w:p>
        </w:tc>
        <w:tc>
          <w:tcPr>
            <w:tcW w:w="1575" w:type="dxa"/>
            <w:vAlign w:val="center"/>
            <w:hideMark/>
          </w:tcPr>
          <w:p w14:paraId="66407D25" w14:textId="77777777" w:rsidR="00455975" w:rsidRPr="00455975" w:rsidRDefault="00455975" w:rsidP="00455975">
            <w:r w:rsidRPr="00455975">
              <w:t>Not rechallenged</w:t>
            </w:r>
          </w:p>
        </w:tc>
      </w:tr>
    </w:tbl>
    <w:p w14:paraId="4536846F" w14:textId="77777777" w:rsidR="00961741" w:rsidRDefault="00961741" w:rsidP="00455975"/>
    <w:p w14:paraId="473239F8" w14:textId="77777777" w:rsidR="0004436C" w:rsidRDefault="0004436C" w:rsidP="00455975"/>
    <w:p w14:paraId="68B66CFD" w14:textId="77777777" w:rsidR="0004436C" w:rsidRDefault="0004436C" w:rsidP="00455975"/>
    <w:p w14:paraId="0088A326" w14:textId="77777777" w:rsidR="0004436C" w:rsidRDefault="0004436C" w:rsidP="00455975"/>
    <w:p w14:paraId="12639EDA" w14:textId="77777777" w:rsidR="0004436C" w:rsidRDefault="0004436C" w:rsidP="00455975"/>
    <w:p w14:paraId="16CD0111" w14:textId="44310C72" w:rsidR="0004436C" w:rsidRDefault="0004436C" w:rsidP="00455975">
      <w:r>
        <w:lastRenderedPageBreak/>
        <w:t>Answer:</w:t>
      </w:r>
      <w:r w:rsidR="003A49A3">
        <w:t xml:space="preserve"> THE BELOW DATA IS ADDED FROM EXCEL SHEET . THE ORIGINAL EXCEL SHEET IS ATTACHED WITH SUBMISSION.</w:t>
      </w:r>
    </w:p>
    <w:p w14:paraId="3375F036" w14:textId="3B82E3C6" w:rsidR="003A49A3" w:rsidRDefault="003A49A3" w:rsidP="00455975">
      <w:r>
        <w:object w:dxaOrig="13793" w:dyaOrig="26593" w14:anchorId="4112E4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534pt;height:781.8pt" o:ole="">
            <v:imagedata r:id="rId5" o:title=""/>
          </v:shape>
          <o:OLEObject Type="Embed" ProgID="Excel.Sheet.12" ShapeID="_x0000_i1028" DrawAspect="Content" ObjectID="_1850298765" r:id="rId6"/>
        </w:object>
      </w:r>
    </w:p>
    <w:sectPr w:rsidR="003A49A3" w:rsidSect="00455975">
      <w:pgSz w:w="11906" w:h="16838"/>
      <w:pgMar w:top="720" w:right="720" w:bottom="720" w:left="720" w:header="708" w:footer="708" w:gutter="0"/>
      <w:pgBorders w:offsetFrom="page">
        <w:top w:val="single" w:sz="2" w:space="24" w:color="auto"/>
        <w:left w:val="single" w:sz="2" w:space="24" w:color="auto"/>
        <w:bottom w:val="single" w:sz="2" w:space="24" w:color="auto"/>
        <w:right w:val="single" w:sz="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E32619"/>
    <w:multiLevelType w:val="multilevel"/>
    <w:tmpl w:val="71D8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F972D1"/>
    <w:multiLevelType w:val="hybridMultilevel"/>
    <w:tmpl w:val="CC28AA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50699155">
    <w:abstractNumId w:val="0"/>
  </w:num>
  <w:num w:numId="2" w16cid:durableId="1695644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975"/>
    <w:rsid w:val="0004436C"/>
    <w:rsid w:val="003A49A3"/>
    <w:rsid w:val="00455975"/>
    <w:rsid w:val="0065636C"/>
    <w:rsid w:val="00961741"/>
    <w:rsid w:val="00AB6219"/>
    <w:rsid w:val="00E566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79BF7"/>
  <w15:chartTrackingRefBased/>
  <w15:docId w15:val="{71539D29-FF42-495E-A128-B8D8FC3D5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9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59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59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59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9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9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9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9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9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9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59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59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59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9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9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9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9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975"/>
    <w:rPr>
      <w:rFonts w:eastAsiaTheme="majorEastAsia" w:cstheme="majorBidi"/>
      <w:color w:val="272727" w:themeColor="text1" w:themeTint="D8"/>
    </w:rPr>
  </w:style>
  <w:style w:type="paragraph" w:styleId="Title">
    <w:name w:val="Title"/>
    <w:basedOn w:val="Normal"/>
    <w:next w:val="Normal"/>
    <w:link w:val="TitleChar"/>
    <w:uiPriority w:val="10"/>
    <w:qFormat/>
    <w:rsid w:val="004559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9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9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9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975"/>
    <w:pPr>
      <w:spacing w:before="160"/>
      <w:jc w:val="center"/>
    </w:pPr>
    <w:rPr>
      <w:i/>
      <w:iCs/>
      <w:color w:val="404040" w:themeColor="text1" w:themeTint="BF"/>
    </w:rPr>
  </w:style>
  <w:style w:type="character" w:customStyle="1" w:styleId="QuoteChar">
    <w:name w:val="Quote Char"/>
    <w:basedOn w:val="DefaultParagraphFont"/>
    <w:link w:val="Quote"/>
    <w:uiPriority w:val="29"/>
    <w:rsid w:val="00455975"/>
    <w:rPr>
      <w:i/>
      <w:iCs/>
      <w:color w:val="404040" w:themeColor="text1" w:themeTint="BF"/>
    </w:rPr>
  </w:style>
  <w:style w:type="paragraph" w:styleId="ListParagraph">
    <w:name w:val="List Paragraph"/>
    <w:basedOn w:val="Normal"/>
    <w:uiPriority w:val="34"/>
    <w:qFormat/>
    <w:rsid w:val="00455975"/>
    <w:pPr>
      <w:ind w:left="720"/>
      <w:contextualSpacing/>
    </w:pPr>
  </w:style>
  <w:style w:type="character" w:styleId="IntenseEmphasis">
    <w:name w:val="Intense Emphasis"/>
    <w:basedOn w:val="DefaultParagraphFont"/>
    <w:uiPriority w:val="21"/>
    <w:qFormat/>
    <w:rsid w:val="00455975"/>
    <w:rPr>
      <w:i/>
      <w:iCs/>
      <w:color w:val="0F4761" w:themeColor="accent1" w:themeShade="BF"/>
    </w:rPr>
  </w:style>
  <w:style w:type="paragraph" w:styleId="IntenseQuote">
    <w:name w:val="Intense Quote"/>
    <w:basedOn w:val="Normal"/>
    <w:next w:val="Normal"/>
    <w:link w:val="IntenseQuoteChar"/>
    <w:uiPriority w:val="30"/>
    <w:qFormat/>
    <w:rsid w:val="004559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975"/>
    <w:rPr>
      <w:i/>
      <w:iCs/>
      <w:color w:val="0F4761" w:themeColor="accent1" w:themeShade="BF"/>
    </w:rPr>
  </w:style>
  <w:style w:type="character" w:styleId="IntenseReference">
    <w:name w:val="Intense Reference"/>
    <w:basedOn w:val="DefaultParagraphFont"/>
    <w:uiPriority w:val="32"/>
    <w:qFormat/>
    <w:rsid w:val="004559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Excel_Worksheet.xlsx"/><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77</TotalTime>
  <Pages>4</Pages>
  <Words>394</Words>
  <Characters>2251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Chaudhari</dc:creator>
  <cp:keywords/>
  <dc:description/>
  <cp:lastModifiedBy>Atharva Chaudhari</cp:lastModifiedBy>
  <cp:revision>1</cp:revision>
  <dcterms:created xsi:type="dcterms:W3CDTF">2026-09-07T08:19:00Z</dcterms:created>
  <dcterms:modified xsi:type="dcterms:W3CDTF">2026-09-07T09:36:00Z</dcterms:modified>
</cp:coreProperties>
</file>