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t>Problem: Incident records can become incomplete or inconsistent when important fields are not conditionally enforced or validated.</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08/10/2026</w:t>
            </w:r>
          </w:p>
        </w:tc>
      </w:tr>
      <w:tr w:rsidR="004360B1" w14:paraId="7890E6B7" w14:textId="77777777">
        <w:tc>
          <w:tcPr>
            <w:tcW w:w="4508" w:type="dxa"/>
          </w:tcPr>
          <w:p w14:paraId="0C019381" w14:textId="77777777" w:rsidR="004360B1" w:rsidRDefault="00000000">
            <w:r>
              <w:t>Team ID</w:t>
            </w:r>
          </w:p>
        </w:tc>
        <w:tc>
          <w:tcPr>
            <w:tcW w:w="4508" w:type="dxa"/>
          </w:tcPr>
          <w:p>
            <w:r>
              <w:t>9100Byte</w:t>
            </w:r>
          </w:p>
        </w:tc>
      </w:tr>
      <w:tr w:rsidR="004360B1" w14:paraId="51E034FC" w14:textId="77777777">
        <w:tc>
          <w:tcPr>
            <w:tcW w:w="4508" w:type="dxa"/>
          </w:tcPr>
          <w:p w14:paraId="69F005D8" w14:textId="77777777" w:rsidR="004360B1" w:rsidRDefault="00000000">
            <w:r>
              <w:t>Project Name</w:t>
            </w:r>
          </w:p>
        </w:tc>
        <w:tc>
          <w:tcPr>
            <w:tcW w:w="4508" w:type="dxa"/>
          </w:tcPr>
          <w:p>
            <w:r>
              <w:t>Implement Client Script &amp; UI Policy (Incident)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t>Problem: Incident records can become incomplete or inconsistent when important fields are not conditionally enforced or validated.</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