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ServiceNow Incident Management</w:t>
        <w:br/>
        <w:t>Project Documentation</w:t>
      </w:r>
    </w:p>
    <w:p>
      <w:pPr>
        <w:jc w:val="center"/>
      </w:pPr>
      <w:r>
        <w:rPr>
          <w:b/>
        </w:rPr>
        <w:t>Implement Client Script and UI Policy (Incident)</w:t>
      </w:r>
      <w:r>
        <w:br/>
        <w:t>Team ID: 9100Byte</w:t>
        <w:br/>
        <w:t>Date: 08 October 2026</w:t>
        <w:br/>
        <w:t>Team Members: A.G.RASHMEKA, B.ABITHA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Project Title: Implement Client Script and UI Policy (Incident)</w:t>
      </w:r>
    </w:p>
    <w:p>
      <w:pPr>
        <w:pStyle w:val="ListBullet"/>
      </w:pPr>
      <w:r>
        <w:t>Team ID: 9100Byte</w:t>
      </w:r>
    </w:p>
    <w:p>
      <w:pPr>
        <w:pStyle w:val="ListBullet"/>
      </w:pPr>
      <w:r>
        <w:t>Team Members: A.G.RASHMEKA, B.ABITHA</w:t>
      </w:r>
    </w:p>
    <w:p>
      <w:pPr>
        <w:pStyle w:val="ListBullet"/>
      </w:pPr>
      <w:r>
        <w:t>Project Date: 08 October 2026</w:t>
      </w:r>
    </w:p>
    <w:p>
      <w:pPr>
        <w:pStyle w:val="ListBullet"/>
      </w:pPr>
      <w:r>
        <w:t>Project Domain: ServiceNow Incident Management</w:t>
      </w:r>
    </w:p>
    <w:p>
      <w:pPr>
        <w:pStyle w:val="Heading1"/>
      </w:pPr>
      <w:r>
        <w:t>2. Project Overview</w:t>
      </w:r>
    </w:p>
    <w:p>
      <w:pPr>
        <w:pStyle w:val="ListBullet"/>
      </w:pPr>
      <w:r>
        <w:t>Purpose: To improve the accuracy, consistency, and usability of Incident records by applying UI Policies and Client Scripts directly on the ServiceNow Incident form.</w:t>
      </w:r>
    </w:p>
    <w:p>
      <w:pPr>
        <w:pStyle w:val="ListBullet"/>
      </w:pPr>
      <w:r>
        <w:t>Key Features: High Impact control; Assignment group mandatory behavior; Urgency read-only behavior for High Impact; automatic Urgency update through an onChange Client Script; Assigned To validation through an onSubmit Client Script; State list-edit restriction through an onCellEdit Client Script; condition reversal and functional verification.</w:t>
      </w:r>
    </w:p>
    <w:p>
      <w:pPr>
        <w:pStyle w:val="Heading1"/>
      </w:pPr>
      <w:r>
        <w:t>3. Solution Architecture</w:t>
      </w:r>
    </w:p>
    <w:p>
      <w:pPr>
        <w:pStyle w:val="ListBullet"/>
      </w:pPr>
      <w:r>
        <w:t>Platform: ServiceNow Incident Management.</w:t>
      </w:r>
    </w:p>
    <w:p>
      <w:pPr>
        <w:pStyle w:val="ListBullet"/>
      </w:pPr>
      <w:r>
        <w:t>User Interface Layer: ServiceNow Incident form and Incident list view.</w:t>
      </w:r>
    </w:p>
    <w:p>
      <w:pPr>
        <w:pStyle w:val="ListBullet"/>
      </w:pPr>
      <w:r>
        <w:t>Configuration Layer: UI Policy named 'High Impact Control' with UI Policy Actions controlling Assignment group and Urgency.</w:t>
      </w:r>
    </w:p>
    <w:p>
      <w:pPr>
        <w:pStyle w:val="ListBullet"/>
      </w:pPr>
      <w:r>
        <w:t>Client-Side Logic: onChange Client Script for automatic Urgency handling, onSubmit Client Script for save-time validation, and onCellEdit Client Script for restricting direct State edits from the list.</w:t>
      </w:r>
    </w:p>
    <w:p>
      <w:pPr>
        <w:pStyle w:val="ListBullet"/>
      </w:pPr>
      <w:r>
        <w:t>Data Layer: Incident table. The configuration reads and updates Incident fields including Impact, Urgency, Assignment group, Assigned To, and State.</w:t>
      </w:r>
    </w:p>
    <w:p>
      <w:pPr>
        <w:pStyle w:val="ListBullet"/>
      </w:pPr>
      <w:r>
        <w:t>Control Flow: User changes Incident data → UI Policy evaluates Impact → Client Scripts respond to field changes/save/list edits → valid records are saved and invalid operations are blocked.</w:t>
      </w:r>
    </w:p>
    <w:p>
      <w:pPr>
        <w:pStyle w:val="Heading1"/>
      </w:pPr>
      <w:r>
        <w:t>4. Setup Instructions</w:t>
      </w:r>
    </w:p>
    <w:p>
      <w:pPr>
        <w:pStyle w:val="ListBullet"/>
      </w:pPr>
      <w:r>
        <w:t>Prerequisites: Access to a ServiceNow instance and an account with the required configuration privileges.</w:t>
      </w:r>
    </w:p>
    <w:p>
      <w:pPr>
        <w:pStyle w:val="ListBullet"/>
      </w:pPr>
      <w:r>
        <w:t>UI Policy Setup: Navigate to System UI → UI Policies → New. Create 'High Impact Control' for the Incident table, set Active to true, and condition Impact is 1 – High. Add Assignment group as Mandatory with Reverse if false enabled.</w:t>
      </w:r>
    </w:p>
    <w:p>
      <w:pPr>
        <w:pStyle w:val="ListBullet"/>
      </w:pPr>
      <w:r>
        <w:t>UI Policy Action: Add an action for Urgency and set Read-only to true while leaving Visible unchanged.</w:t>
      </w:r>
    </w:p>
    <w:p>
      <w:pPr>
        <w:pStyle w:val="ListBullet"/>
      </w:pPr>
      <w:r>
        <w:t>Client Script 1: Create 'Auto set urgency for high impact' on the Incident table, Type onChange, Field name Impact, Active true. When Impact is High, set Urgency to High.</w:t>
      </w:r>
    </w:p>
    <w:p>
      <w:pPr>
        <w:pStyle w:val="ListBullet"/>
      </w:pPr>
      <w:r>
        <w:t>Client Script 2: Create 'Prevent save if Assigned To missing' on the Incident table, Type onSubmit, Active true. If Impact is High and Assigned To is empty, display an error and return false.</w:t>
      </w:r>
    </w:p>
    <w:p>
      <w:pPr>
        <w:pStyle w:val="ListBullet"/>
      </w:pPr>
      <w:r>
        <w:t>Client Script 3: Create 'Prevent state change via list edit' on the Incident table, Type onCellEdit, Field name State, Active true. Reject direct list editing and ask the user to open the Incident.</w:t>
      </w:r>
    </w:p>
    <w:p>
      <w:pPr>
        <w:pStyle w:val="ListBullet"/>
      </w:pPr>
      <w:r>
        <w:t>Save/Submit each configuration after verifying its settings.</w:t>
      </w:r>
    </w:p>
    <w:p>
      <w:pPr>
        <w:pStyle w:val="Heading1"/>
      </w:pPr>
      <w:r>
        <w:t>5. Configuration Structure</w:t>
      </w:r>
    </w:p>
    <w:p>
      <w:pPr>
        <w:pStyle w:val="ListBullet"/>
      </w:pPr>
      <w:r>
        <w:t>UI Policy: High Impact Control</w:t>
      </w:r>
    </w:p>
    <w:p>
      <w:pPr>
        <w:pStyle w:val="ListBullet"/>
      </w:pPr>
      <w:r>
        <w:t>UI Policy Condition: Impact is 1 – High</w:t>
      </w:r>
    </w:p>
    <w:p>
      <w:pPr>
        <w:pStyle w:val="ListBullet"/>
      </w:pPr>
      <w:r>
        <w:t>UI Policy Action 1: Assignment group → Mandatory</w:t>
      </w:r>
    </w:p>
    <w:p>
      <w:pPr>
        <w:pStyle w:val="ListBullet"/>
      </w:pPr>
      <w:r>
        <w:t>UI Policy Action 2: Urgency → Read-only</w:t>
      </w:r>
    </w:p>
    <w:p>
      <w:pPr>
        <w:pStyle w:val="ListBullet"/>
      </w:pPr>
      <w:r>
        <w:t>Client Script: Auto set urgency for high impact → onChange / Impact</w:t>
      </w:r>
    </w:p>
    <w:p>
      <w:pPr>
        <w:pStyle w:val="ListBullet"/>
      </w:pPr>
      <w:r>
        <w:t>Client Script: Prevent save if Assigned To missing → onSubmit</w:t>
      </w:r>
    </w:p>
    <w:p>
      <w:pPr>
        <w:pStyle w:val="ListBullet"/>
      </w:pPr>
      <w:r>
        <w:t>Client Script: Prevent state change via list edit → onCellEdit / State</w:t>
      </w:r>
    </w:p>
    <w:p>
      <w:pPr>
        <w:pStyle w:val="Heading1"/>
      </w:pPr>
      <w:r>
        <w:t>6. Running and Verification</w:t>
      </w:r>
    </w:p>
    <w:p>
      <w:pPr>
        <w:pStyle w:val="ListBullet"/>
      </w:pPr>
      <w:r>
        <w:t>Open Incident → Create New.</w:t>
      </w:r>
    </w:p>
    <w:p>
      <w:pPr>
        <w:pStyle w:val="ListBullet"/>
      </w:pPr>
      <w:r>
        <w:t>Set Impact to High. Verify that Assignment group becomes mandatory and Urgency becomes read-only.</w:t>
      </w:r>
    </w:p>
    <w:p>
      <w:pPr>
        <w:pStyle w:val="ListBullet"/>
      </w:pPr>
      <w:r>
        <w:t>Verify that Urgency is automatically set to High by the onChange Client Script.</w:t>
      </w:r>
    </w:p>
    <w:p>
      <w:pPr>
        <w:pStyle w:val="ListBullet"/>
      </w:pPr>
      <w:r>
        <w:t>Leave Assigned To empty and attempt to save. The save must be blocked and an error must be displayed.</w:t>
      </w:r>
    </w:p>
    <w:p>
      <w:pPr>
        <w:pStyle w:val="ListBullet"/>
      </w:pPr>
      <w:r>
        <w:t>Enter an Assigned To value and save. The Incident should save successfully.</w:t>
      </w:r>
    </w:p>
    <w:p>
      <w:pPr>
        <w:pStyle w:val="ListBullet"/>
      </w:pPr>
      <w:r>
        <w:t>Change Impact from High to Medium. Verify that the mandatory/read-only behavior returns to normal because Reverse if false is enabled.</w:t>
      </w:r>
    </w:p>
    <w:p>
      <w:pPr>
        <w:pStyle w:val="ListBullet"/>
      </w:pPr>
      <w:r>
        <w:t>Open Incident → All and attempt to edit State directly in the list. The list edit must be rejected.</w:t>
      </w:r>
    </w:p>
    <w:p>
      <w:pPr>
        <w:pStyle w:val="ListBullet"/>
      </w:pPr>
      <w:r>
        <w:t>Open the Incident form and change State there. The form-based update should remain permitted.</w:t>
      </w:r>
    </w:p>
    <w:p>
      <w:pPr>
        <w:pStyle w:val="Heading1"/>
      </w:pPr>
      <w:r>
        <w:t>7. Integration / API Documentation</w:t>
      </w:r>
    </w:p>
    <w:p>
      <w:pPr>
        <w:pStyle w:val="ListBullet"/>
      </w:pPr>
      <w:r>
        <w:t>External REST APIs are not required for this project. The implementation is performed using native ServiceNow UI Policies, UI Policy Actions, Client Scripts, and Incident table fields.</w:t>
      </w:r>
    </w:p>
    <w:p>
      <w:pPr>
        <w:pStyle w:val="ListBullet"/>
      </w:pPr>
      <w:r>
        <w:t>Primary table: Incident.</w:t>
      </w:r>
    </w:p>
    <w:p>
      <w:pPr>
        <w:pStyle w:val="ListBullet"/>
      </w:pPr>
      <w:r>
        <w:t>Key fields: impact, urgency, assignment_group, assigned_to, state.</w:t>
      </w:r>
    </w:p>
    <w:p>
      <w:pPr>
        <w:pStyle w:val="ListBullet"/>
      </w:pPr>
      <w:r>
        <w:t>Configuration interaction: UI Policy evaluates the Incident form condition; Client Scripts execute on field change, form submission, or list-cell editing.</w:t>
      </w:r>
    </w:p>
    <w:p>
      <w:pPr>
        <w:pStyle w:val="Heading1"/>
      </w:pPr>
      <w:r>
        <w:t>8. Authentication and Access</w:t>
      </w:r>
    </w:p>
    <w:p>
      <w:pPr>
        <w:pStyle w:val="ListBullet"/>
      </w:pPr>
      <w:r>
        <w:t>Users access the ServiceNow instance through the platform's normal login and role-based access controls.</w:t>
      </w:r>
    </w:p>
    <w:p>
      <w:pPr>
        <w:pStyle w:val="ListBullet"/>
      </w:pPr>
      <w:r>
        <w:t>Configuration activities require an account with the privileges needed to create and modify UI Policies and Client Scripts.</w:t>
      </w:r>
    </w:p>
    <w:p>
      <w:pPr>
        <w:pStyle w:val="ListBullet"/>
      </w:pPr>
      <w:r>
        <w:t>This project does not introduce a separate authentication mechanism, token system, or session implementation.</w:t>
      </w:r>
    </w:p>
    <w:p>
      <w:pPr>
        <w:pStyle w:val="Heading1"/>
      </w:pPr>
      <w:r>
        <w:t>9. User Interface</w:t>
      </w:r>
    </w:p>
    <w:p>
      <w:pPr>
        <w:pStyle w:val="ListBullet"/>
      </w:pPr>
      <w:r>
        <w:t>The main interface is the ServiceNow Incident form.</w:t>
      </w:r>
    </w:p>
    <w:p>
      <w:pPr>
        <w:pStyle w:val="ListBullet"/>
      </w:pPr>
      <w:r>
        <w:t>High Impact behavior: Assignment group is required; Urgency is displayed but cannot be manually edited while the policy condition is true.</w:t>
      </w:r>
    </w:p>
    <w:p>
      <w:pPr>
        <w:pStyle w:val="ListBullet"/>
      </w:pPr>
      <w:r>
        <w:t>Validation behavior: Saving a High Impact Incident without Assigned To is prevented with an error.</w:t>
      </w:r>
    </w:p>
    <w:p>
      <w:pPr>
        <w:pStyle w:val="ListBullet"/>
      </w:pPr>
      <w:r>
        <w:t>List behavior: Direct State editing from the Incident list is rejected, while State changes from the form remain permitted.</w:t>
      </w:r>
    </w:p>
    <w:p>
      <w:pPr>
        <w:pStyle w:val="ListBullet"/>
      </w:pPr>
      <w:r>
        <w:t>Actual screenshots can be inserted from the configured ServiceNow instance during project demonstration.</w:t>
      </w:r>
    </w:p>
    <w:p>
      <w:pPr>
        <w:pStyle w:val="Heading1"/>
      </w:pPr>
      <w:r>
        <w:t>10. Testing</w:t>
      </w:r>
    </w:p>
    <w:p>
      <w:pPr>
        <w:pStyle w:val="ListBullet"/>
      </w:pPr>
      <w:r>
        <w:t>Functional verification covers mandatory-field behavior, valid record submission, condition reversal, list-view protection, and normal form updates.</w:t>
      </w:r>
    </w:p>
    <w:p>
      <w:pPr>
        <w:pStyle w:val="ListBullet"/>
      </w:pPr>
      <w:r>
        <w:t>Test 1 – High Impact + Assigned To blank: save must fail.</w:t>
      </w:r>
    </w:p>
    <w:p>
      <w:pPr>
        <w:pStyle w:val="ListBullet"/>
      </w:pPr>
      <w:r>
        <w:t>Test 2 – High Impact + Assigned To provided: save must succeed.</w:t>
      </w:r>
    </w:p>
    <w:p>
      <w:pPr>
        <w:pStyle w:val="ListBullet"/>
      </w:pPr>
      <w:r>
        <w:t>Test 3 – Impact High → Medium: Assignment group is no longer forced mandatory and Urgency becomes editable.</w:t>
      </w:r>
    </w:p>
    <w:p>
      <w:pPr>
        <w:pStyle w:val="ListBullet"/>
      </w:pPr>
      <w:r>
        <w:t>Test 4 – Direct State list edit: operation must be rejected.</w:t>
      </w:r>
    </w:p>
    <w:p>
      <w:pPr>
        <w:pStyle w:val="ListBullet"/>
      </w:pPr>
      <w:r>
        <w:t>Test 5 – State update from Incident form: operation must succeed.</w:t>
      </w:r>
    </w:p>
    <w:p>
      <w:pPr>
        <w:pStyle w:val="ListBullet"/>
      </w:pPr>
      <w:r>
        <w:t>Expected outcome: all configured controls operate according to the defined UI Policy and Client Script rules.</w:t>
      </w:r>
    </w:p>
    <w:p>
      <w:pPr>
        <w:pStyle w:val="Heading1"/>
      </w:pPr>
      <w:r>
        <w:t>11. Results / Demo</w:t>
      </w:r>
    </w:p>
    <w:p>
      <w:pPr>
        <w:pStyle w:val="ListBullet"/>
      </w:pPr>
      <w:r>
        <w:t>The project demonstrates improved Incident data consistency through conditional field behavior, automatic Urgency handling, save-time validation, and list-edit protection.</w:t>
      </w:r>
    </w:p>
    <w:p>
      <w:pPr>
        <w:pStyle w:val="ListBullet"/>
      </w:pPr>
      <w:r>
        <w:t>Expected demonstration: High Impact Incident activates the configured controls; invalid submission is blocked; valid submission succeeds; changing the condition restores normal behavior; direct State list editing is prevented.</w:t>
      </w:r>
    </w:p>
    <w:p>
      <w:pPr>
        <w:pStyle w:val="Heading1"/>
      </w:pPr>
      <w:r>
        <w:t>12. Known Issues</w:t>
      </w:r>
    </w:p>
    <w:p>
      <w:pPr>
        <w:pStyle w:val="ListBullet"/>
      </w:pPr>
      <w:r>
        <w:t>Actual screenshots and a live demo link are not included because they require access to the configured ServiceNow instance.</w:t>
      </w:r>
    </w:p>
    <w:p>
      <w:pPr>
        <w:pStyle w:val="ListBullet"/>
      </w:pPr>
      <w:r>
        <w:t>Behavior may depend on ServiceNow instance configuration, user roles, field configuration, and active client-side settings.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Extend validation rules to additional Incident fields and business conditions.</w:t>
      </w:r>
    </w:p>
    <w:p>
      <w:pPr>
        <w:pStyle w:val="ListBullet"/>
      </w:pPr>
      <w:r>
        <w:t>Add more granular UI Policies for different Impact/Urgency combinations.</w:t>
      </w:r>
    </w:p>
    <w:p>
      <w:pPr>
        <w:pStyle w:val="ListBullet"/>
      </w:pPr>
      <w:r>
        <w:t>Introduce additional client-side user guidance and standardized validation messages.</w:t>
      </w:r>
    </w:p>
    <w:p>
      <w:pPr>
        <w:pStyle w:val="ListBullet"/>
      </w:pPr>
      <w:r>
        <w:t>Add automated test coverage and broader regression scenarios for Incident workflows.</w:t>
      </w:r>
    </w:p>
    <w:p>
      <w:pPr>
        <w:pStyle w:val="ListBullet"/>
      </w:pPr>
      <w:r>
        <w:t>Integrate reporting or dashboards to monitor validation failures and Incident data quality.</w:t>
      </w:r>
    </w:p>
    <w:p>
      <w:pPr>
        <w:pStyle w:val="Heading1"/>
      </w:pPr>
      <w:r>
        <w:t>Appendix – Core Configuration Scripts</w:t>
      </w:r>
    </w:p>
    <w:p>
      <w:pPr>
        <w:pStyle w:val="Heading2"/>
      </w:pPr>
      <w:r>
        <w:t>A. onChange – Auto set urgency for high impact</w:t>
      </w:r>
    </w:p>
    <w:p>
      <w:r>
        <w:t>function onChange(control, oldValue, newValue, isLoading) {</w:t>
        <w:br/>
        <w:t xml:space="preserve">  if (isLoading || newValue == '') {</w:t>
        <w:br/>
        <w:t xml:space="preserve">    return;</w:t>
        <w:br/>
        <w:t xml:space="preserve">  }</w:t>
        <w:br/>
        <w:t xml:space="preserve">  if (newValue == '1') {</w:t>
        <w:br/>
        <w:t xml:space="preserve">    g_form.setValue('urgency', '1');</w:t>
        <w:br/>
        <w:t xml:space="preserve">    g_form.addInfoMessage('Urgency set to High for High impact incident.');</w:t>
        <w:br/>
        <w:t xml:space="preserve">  }</w:t>
        <w:br/>
        <w:t>}</w:t>
      </w:r>
    </w:p>
    <w:p>
      <w:pPr>
        <w:pStyle w:val="Heading2"/>
      </w:pPr>
      <w:r>
        <w:t>B. onSubmit – Prevent save if Assigned To is missing</w:t>
      </w:r>
    </w:p>
    <w:p>
      <w:r>
        <w:t>function onSubmit() {</w:t>
        <w:br/>
        <w:t xml:space="preserve">  if (g_form.getValue('impact') == '1' &amp;&amp;</w:t>
        <w:br/>
        <w:t xml:space="preserve">      g_form.getValue('assigned_to') == '') {</w:t>
        <w:br/>
        <w:t xml:space="preserve">    g_form.showErrorBox(</w:t>
        <w:br/>
        <w:t xml:space="preserve">      'assigned_to',</w:t>
        <w:br/>
        <w:t xml:space="preserve">      'Assigned To is mandatory for High impact incidents.'</w:t>
        <w:br/>
        <w:t xml:space="preserve">    );</w:t>
        <w:br/>
        <w:t xml:space="preserve">    return false;</w:t>
        <w:br/>
        <w:t xml:space="preserve">  }</w:t>
        <w:br/>
        <w:t xml:space="preserve">  return true;</w:t>
        <w:br/>
        <w:t>}</w:t>
      </w:r>
    </w:p>
    <w:p>
      <w:pPr>
        <w:pStyle w:val="Heading2"/>
      </w:pPr>
      <w:r>
        <w:t>C. onCellEdit – Prevent State list editing</w:t>
      </w:r>
    </w:p>
    <w:p>
      <w:r>
        <w:t>function onCellEdit(sysIDs, table, oldValues, newValue, callback) {</w:t>
        <w:br/>
        <w:t xml:space="preserve">  alert('State cannot be updated using list editing. Please open the Incident.');</w:t>
        <w:br/>
        <w:t xml:space="preserve">  callback(false);</w:t>
        <w:br/>
        <w:t>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