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3F83" w14:textId="1792BE78" w:rsidR="007B7EA3" w:rsidRDefault="00240E56">
      <w:pPr>
        <w:rPr>
          <w:noProof/>
        </w:rPr>
      </w:pPr>
      <w:r w:rsidRPr="00EF6101">
        <w:rPr>
          <w:noProof/>
          <w:color w:val="4EA72E" w:themeColor="accent6"/>
        </w:rPr>
        <w:t xml:space="preserve"> </w:t>
      </w:r>
      <w:r w:rsidR="00EF6101">
        <w:t>==============================</w:t>
      </w:r>
      <w:r w:rsidR="00EF6101" w:rsidRPr="00EF6101">
        <w:rPr>
          <w:noProof/>
          <w:color w:val="4EA72E" w:themeColor="accent6"/>
        </w:rPr>
        <w:t>1 Issue</w:t>
      </w:r>
      <w:r w:rsidR="00EF6101">
        <w:t xml:space="preserve"> =======================================</w:t>
      </w:r>
      <w:r w:rsidRPr="00240E56">
        <w:rPr>
          <w:noProof/>
        </w:rPr>
        <w:drawing>
          <wp:inline distT="0" distB="0" distL="0" distR="0" wp14:anchorId="6CF160A8" wp14:editId="1743120D">
            <wp:extent cx="5731510" cy="2378710"/>
            <wp:effectExtent l="0" t="0" r="2540" b="2540"/>
            <wp:docPr id="1874818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886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94FF" w14:textId="68D7199E" w:rsidR="00240E56" w:rsidRDefault="00240E56">
      <w:r>
        <w:rPr>
          <w:noProof/>
        </w:rPr>
        <w:t>Error:-</w:t>
      </w:r>
    </w:p>
    <w:p w14:paraId="0EA5D052" w14:textId="686F8C76" w:rsidR="009F4B3C" w:rsidRDefault="007B7EA3">
      <w:r w:rsidRPr="007B7EA3">
        <w:t xml:space="preserve">Failed to fetch credentials for the cluster aksp-api-aisa-003. Reason Could not fetch access token for Azure. Status code: </w:t>
      </w:r>
      <w:proofErr w:type="spellStart"/>
      <w:r w:rsidRPr="007B7EA3">
        <w:t>invalid_client</w:t>
      </w:r>
      <w:proofErr w:type="spellEnd"/>
      <w:r w:rsidRPr="007B7EA3">
        <w:t xml:space="preserve">, status message: Error(s): 7000222 - Timestamp: 2025-09-12 03:53:44Z - Description: AADSTS7000222: The provided client secret keys for app '***' are expired. Visit the Azure portal to create new keys for your app: </w:t>
      </w:r>
      <w:proofErr w:type="gramStart"/>
      <w:r w:rsidRPr="007B7EA3">
        <w:t>https://aka.ms/NewClientSecret, or</w:t>
      </w:r>
      <w:proofErr w:type="gramEnd"/>
      <w:r w:rsidRPr="007B7EA3">
        <w:t xml:space="preserve"> consider using certificate credentials for added security: https://aka.ms/certCreds. Trace ID: 6180de54-6e9e-462c-b8de-52bcf3ac1b00 Correlation ID: 02b78243-7d42-40ee-9549-290d89957b2d Timestamp: 2025-09-12 03:53:44Z - Correlation ID: 02b78243-7d42-40ee-9549-290d89957b2d - Trace ID: 6180de54-6e9e-462c-b8de-52bcf3ac1b00. Make sure the service connection is assigned an appropriate Azure RBAC role: </w:t>
      </w:r>
      <w:hyperlink r:id="rId5" w:history="1">
        <w:r w:rsidR="00240E56" w:rsidRPr="00AD486C">
          <w:rPr>
            <w:rStyle w:val="Hyperlink"/>
          </w:rPr>
          <w:t>https://aka.ms/azdo-aks-rm-access</w:t>
        </w:r>
      </w:hyperlink>
      <w:r w:rsidRPr="007B7EA3">
        <w:t>.</w:t>
      </w:r>
    </w:p>
    <w:p w14:paraId="2AED289D" w14:textId="77777777" w:rsidR="00240E56" w:rsidRDefault="00240E56"/>
    <w:p w14:paraId="6A982245" w14:textId="7354BFDC" w:rsidR="00872C6B" w:rsidRPr="00872C6B" w:rsidRDefault="00601612" w:rsidP="00872C6B">
      <w:r>
        <w:t>Resolution: -</w:t>
      </w:r>
      <w:r w:rsidR="00872C6B" w:rsidRPr="00872C6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872C6B" w:rsidRPr="00872C6B">
        <w:t xml:space="preserve">if the pipeline is failing due to this then change it to Kubernetes Service Connection. We have discussed this in past as well, not to use Azure Resource Manager for </w:t>
      </w:r>
      <w:r w:rsidR="00643E11" w:rsidRPr="00872C6B">
        <w:t>Kubernetes</w:t>
      </w:r>
      <w:r w:rsidR="00872C6B" w:rsidRPr="00872C6B">
        <w:t xml:space="preserve"> deployment, rather we need to use Kubernetes Service Connection. </w:t>
      </w:r>
    </w:p>
    <w:p w14:paraId="6967B40A" w14:textId="77777777" w:rsidR="00872C6B" w:rsidRPr="00872C6B" w:rsidRDefault="00872C6B" w:rsidP="00872C6B">
      <w:r w:rsidRPr="00872C6B">
        <w:t>Can you run the pipeline with that to resolve any blocker</w:t>
      </w:r>
    </w:p>
    <w:p w14:paraId="4A72D0F4" w14:textId="77777777" w:rsidR="00872C6B" w:rsidRPr="00872C6B" w:rsidRDefault="00872C6B" w:rsidP="00872C6B">
      <w:r w:rsidRPr="00872C6B">
        <w:t> </w:t>
      </w:r>
    </w:p>
    <w:p w14:paraId="31C6FB01" w14:textId="77777777" w:rsidR="00872C6B" w:rsidRPr="00872C6B" w:rsidRDefault="00872C6B" w:rsidP="00872C6B">
      <w:r w:rsidRPr="00872C6B">
        <w:t>Steps</w:t>
      </w:r>
    </w:p>
    <w:p w14:paraId="39983173" w14:textId="77777777" w:rsidR="00872C6B" w:rsidRDefault="00872C6B" w:rsidP="00872C6B">
      <w:r w:rsidRPr="00872C6B">
        <w:t xml:space="preserve">Change the Service connection type to Kubernetes Service Connection, give the correct Kubernetes Service connection name according to the </w:t>
      </w:r>
      <w:proofErr w:type="spellStart"/>
      <w:r w:rsidRPr="00872C6B">
        <w:t>aks</w:t>
      </w:r>
      <w:proofErr w:type="spellEnd"/>
      <w:r w:rsidRPr="00872C6B">
        <w:t xml:space="preserve"> cluster, and rerun the pipeline</w:t>
      </w:r>
    </w:p>
    <w:p w14:paraId="00F34213" w14:textId="77777777" w:rsidR="00601612" w:rsidRDefault="00601612" w:rsidP="00872C6B"/>
    <w:p w14:paraId="544D5CE2" w14:textId="296CFD47" w:rsidR="00601612" w:rsidRDefault="00601612" w:rsidP="00872C6B">
      <w:r w:rsidRPr="00601612">
        <w:t xml:space="preserve">refer this pipeline- </w:t>
      </w:r>
      <w:hyperlink r:id="rId6" w:tgtFrame="_blank" w:tooltip="https://dev.azure.com/711storesystems/dataengineering/_releasedefinition?definitionid=463&amp;_a=definition-tasks&amp;environmentid=483" w:history="1">
        <w:r w:rsidRPr="00601612">
          <w:rPr>
            <w:rStyle w:val="Hyperlink"/>
          </w:rPr>
          <w:t>https://dev.azure.com/711StoreSystems/DataEngineering/_releaseDefinition?definitionId=463&amp;_a=de…</w:t>
        </w:r>
      </w:hyperlink>
    </w:p>
    <w:p w14:paraId="67D96A97" w14:textId="77777777" w:rsidR="00EF6101" w:rsidRDefault="00EF6101" w:rsidP="00872C6B"/>
    <w:p w14:paraId="610868B6" w14:textId="5A137DC9" w:rsidR="00EF6101" w:rsidRPr="00872C6B" w:rsidRDefault="00EF6101" w:rsidP="00872C6B">
      <w:r>
        <w:t>============================</w:t>
      </w:r>
      <w:r>
        <w:rPr>
          <w:noProof/>
          <w:color w:val="4EA72E" w:themeColor="accent6"/>
        </w:rPr>
        <w:t>2nd</w:t>
      </w:r>
      <w:r w:rsidRPr="00EF6101">
        <w:rPr>
          <w:noProof/>
          <w:color w:val="4EA72E" w:themeColor="accent6"/>
        </w:rPr>
        <w:t xml:space="preserve"> Issue</w:t>
      </w:r>
      <w:r>
        <w:t xml:space="preserve"> =======================================</w:t>
      </w:r>
    </w:p>
    <w:p w14:paraId="1EADEBAF" w14:textId="09160A9F" w:rsidR="00872C6B" w:rsidRDefault="00872C6B" w:rsidP="00872C6B">
      <w:r w:rsidRPr="00872C6B">
        <w:t> </w:t>
      </w:r>
      <w:r w:rsidR="007334DF" w:rsidRPr="007334DF">
        <w:t>Service Desk - Kubernetes Contributor Access Issue</w:t>
      </w:r>
      <w:r w:rsidR="007334DF">
        <w:t xml:space="preserve"> </w:t>
      </w:r>
    </w:p>
    <w:p w14:paraId="2DCD4B40" w14:textId="4BBAC5DE" w:rsidR="00184CB5" w:rsidRDefault="00184CB5" w:rsidP="00872C6B">
      <w:r w:rsidRPr="00184CB5">
        <w:lastRenderedPageBreak/>
        <w:t xml:space="preserve">Type: Create / Modify an Azure resource Priority: High (Resolution within 2-3 business days) Details: AKS resources </w:t>
      </w:r>
      <w:proofErr w:type="gramStart"/>
      <w:r w:rsidRPr="00184CB5">
        <w:t>are not able to</w:t>
      </w:r>
      <w:proofErr w:type="gramEnd"/>
      <w:r w:rsidRPr="00184CB5">
        <w:t xml:space="preserve"> access the DDE-DEV-GEN2-DATALAKE-RAW-NAME, need to check the access keys provided.</w:t>
      </w:r>
    </w:p>
    <w:p w14:paraId="14704173" w14:textId="77777777" w:rsidR="00184CB5" w:rsidRDefault="00184CB5" w:rsidP="00872C6B"/>
    <w:p w14:paraId="3E3BD94E" w14:textId="77777777" w:rsidR="00C938E0" w:rsidRPr="00C938E0" w:rsidRDefault="00C938E0" w:rsidP="00C938E0">
      <w:r w:rsidRPr="00C938E0">
        <w:t>Please find the below key vault names which is being used to connect to the storage account:</w:t>
      </w:r>
      <w:r w:rsidRPr="00C938E0">
        <w:br/>
        <w:t>DL_CLIENT_ID_KEY: EDPG2DEVLAKERAW01-SP-CONTRIB-CLIENT-ID</w:t>
      </w:r>
    </w:p>
    <w:p w14:paraId="190C647F" w14:textId="77777777" w:rsidR="00C938E0" w:rsidRPr="00C938E0" w:rsidRDefault="00C938E0" w:rsidP="00C938E0">
      <w:r w:rsidRPr="00C938E0">
        <w:t>DL_CLIENT_SECRET_KEY: EDPG2DEVLAKERAW01-SP-CONTRIB-CLIENT-SECRET</w:t>
      </w:r>
    </w:p>
    <w:p w14:paraId="0B7829D7" w14:textId="77777777" w:rsidR="00C938E0" w:rsidRPr="00C938E0" w:rsidRDefault="00C938E0" w:rsidP="00C938E0">
      <w:r w:rsidRPr="00C938E0">
        <w:t>DL_RESOURCE_KEY: AZURE-DATALAKE-RESOURCE</w:t>
      </w:r>
    </w:p>
    <w:p w14:paraId="1BE9DE72" w14:textId="77777777" w:rsidR="00C938E0" w:rsidRPr="00C938E0" w:rsidRDefault="00C938E0" w:rsidP="00C938E0">
      <w:r w:rsidRPr="00C938E0">
        <w:t>DL_STORE_NAME: DDE-DEV-GEN2-DATALAKE-RAW-NAME</w:t>
      </w:r>
    </w:p>
    <w:p w14:paraId="76077DDF" w14:textId="77777777" w:rsidR="00C938E0" w:rsidRPr="00C938E0" w:rsidRDefault="00C938E0" w:rsidP="00C938E0">
      <w:r w:rsidRPr="00C938E0">
        <w:t>TENANT_ID_KEY: AZURE-DEV-TENANT-ID</w:t>
      </w:r>
    </w:p>
    <w:p w14:paraId="5478E9CA" w14:textId="0DDB2F80" w:rsidR="00184CB5" w:rsidRDefault="00C938E0" w:rsidP="00872C6B">
      <w:r>
        <w:t>Resolution: -</w:t>
      </w:r>
    </w:p>
    <w:p w14:paraId="03BA2D64" w14:textId="4D359E2F" w:rsidR="00C938E0" w:rsidRDefault="00C938E0" w:rsidP="00872C6B">
      <w:r>
        <w:t xml:space="preserve">The error </w:t>
      </w:r>
      <w:r w:rsidR="008571AD">
        <w:t>occurs</w:t>
      </w:r>
      <w:r>
        <w:t xml:space="preserve"> while migrating </w:t>
      </w:r>
      <w:proofErr w:type="spellStart"/>
      <w:r>
        <w:t>adls</w:t>
      </w:r>
      <w:proofErr w:type="spellEnd"/>
      <w:r>
        <w:t xml:space="preserve"> storage </w:t>
      </w:r>
      <w:r w:rsidR="00183033">
        <w:t>Uc storage</w:t>
      </w:r>
    </w:p>
    <w:p w14:paraId="33A6DC7C" w14:textId="77E347BC" w:rsidR="00183033" w:rsidRDefault="000116C1" w:rsidP="00872C6B">
      <w:r>
        <w:t>So,</w:t>
      </w:r>
      <w:r w:rsidR="00183033">
        <w:t xml:space="preserve"> need to whitelist </w:t>
      </w:r>
      <w:proofErr w:type="spellStart"/>
      <w:r w:rsidR="00183033">
        <w:t>aks</w:t>
      </w:r>
      <w:proofErr w:type="spellEnd"/>
      <w:r w:rsidR="00183033">
        <w:t xml:space="preserve"> </w:t>
      </w:r>
      <w:proofErr w:type="spellStart"/>
      <w:r w:rsidR="00183033">
        <w:t>vnet</w:t>
      </w:r>
      <w:proofErr w:type="spellEnd"/>
      <w:r w:rsidR="008571AD">
        <w:t xml:space="preserve"> and subnet into new UC storage</w:t>
      </w:r>
    </w:p>
    <w:p w14:paraId="16464B91" w14:textId="230373CA" w:rsidR="00823872" w:rsidRDefault="00823872" w:rsidP="00872C6B">
      <w:r>
        <w:t xml:space="preserve">Take the </w:t>
      </w:r>
      <w:proofErr w:type="spellStart"/>
      <w:r>
        <w:t>vnet</w:t>
      </w:r>
      <w:proofErr w:type="spellEnd"/>
      <w:r>
        <w:t xml:space="preserve"> details from below: -</w:t>
      </w:r>
    </w:p>
    <w:p w14:paraId="6321545B" w14:textId="017E1D5E" w:rsidR="00823872" w:rsidRDefault="00823872" w:rsidP="00872C6B">
      <w:r w:rsidRPr="00823872">
        <w:rPr>
          <w:noProof/>
        </w:rPr>
        <w:drawing>
          <wp:inline distT="0" distB="0" distL="0" distR="0" wp14:anchorId="5E3941FD" wp14:editId="19D02F0A">
            <wp:extent cx="5731510" cy="2930525"/>
            <wp:effectExtent l="0" t="0" r="2540" b="3175"/>
            <wp:docPr id="1489308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84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AC1C" w14:textId="77777777" w:rsidR="00823872" w:rsidRDefault="00823872" w:rsidP="00872C6B"/>
    <w:p w14:paraId="0C6122C5" w14:textId="768670DE" w:rsidR="00823872" w:rsidRDefault="00823872" w:rsidP="00872C6B">
      <w:r>
        <w:t xml:space="preserve">And whitelist </w:t>
      </w:r>
      <w:proofErr w:type="gramStart"/>
      <w:r>
        <w:t>in to</w:t>
      </w:r>
      <w:proofErr w:type="gramEnd"/>
      <w:r>
        <w:t xml:space="preserve"> relevant </w:t>
      </w:r>
      <w:r w:rsidR="00E97873">
        <w:t xml:space="preserve">storage </w:t>
      </w:r>
      <w:proofErr w:type="gramStart"/>
      <w:r w:rsidR="00E97873">
        <w:t>ac:-</w:t>
      </w:r>
      <w:proofErr w:type="gramEnd"/>
    </w:p>
    <w:p w14:paraId="67E11563" w14:textId="05D8AA47" w:rsidR="00793F4A" w:rsidRDefault="00793F4A" w:rsidP="00872C6B">
      <w:r w:rsidRPr="00793F4A">
        <w:rPr>
          <w:noProof/>
        </w:rPr>
        <w:lastRenderedPageBreak/>
        <w:drawing>
          <wp:inline distT="0" distB="0" distL="0" distR="0" wp14:anchorId="64091BB4" wp14:editId="158A60B1">
            <wp:extent cx="5731510" cy="1869440"/>
            <wp:effectExtent l="0" t="0" r="2540" b="0"/>
            <wp:docPr id="1083014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41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BD28" w14:textId="77777777" w:rsidR="00915996" w:rsidRDefault="00915996" w:rsidP="00872C6B"/>
    <w:p w14:paraId="31ADC90B" w14:textId="2F83D448" w:rsidR="00915996" w:rsidRDefault="00915996" w:rsidP="00872C6B">
      <w:r>
        <w:t>========================================================================================================================================================</w:t>
      </w:r>
    </w:p>
    <w:p w14:paraId="327AFDFB" w14:textId="7B083768" w:rsidR="00823872" w:rsidRDefault="00915996" w:rsidP="00872C6B">
      <w:proofErr w:type="spellStart"/>
      <w:r w:rsidRPr="00915996">
        <w:t>kubectl</w:t>
      </w:r>
      <w:proofErr w:type="spellEnd"/>
      <w:r w:rsidRPr="00915996">
        <w:t xml:space="preserve"> scale deployment </w:t>
      </w:r>
      <w:proofErr w:type="spellStart"/>
      <w:r w:rsidRPr="00915996">
        <w:t>devops</w:t>
      </w:r>
      <w:proofErr w:type="spellEnd"/>
      <w:r w:rsidRPr="00915996">
        <w:t>-companion-</w:t>
      </w:r>
      <w:proofErr w:type="spellStart"/>
      <w:r w:rsidRPr="00915996">
        <w:t>ui</w:t>
      </w:r>
      <w:proofErr w:type="spellEnd"/>
      <w:r w:rsidRPr="00915996">
        <w:t>-dev --replicas=1</w:t>
      </w:r>
    </w:p>
    <w:p w14:paraId="2B8941D0" w14:textId="5B4AAC76" w:rsidR="00823872" w:rsidRDefault="003D518E" w:rsidP="00872C6B">
      <w:r>
        <w:t>How to restart deployment</w:t>
      </w:r>
    </w:p>
    <w:p w14:paraId="28B67584" w14:textId="77777777" w:rsidR="00823872" w:rsidRDefault="00823872" w:rsidP="00872C6B"/>
    <w:p w14:paraId="437AA3D5" w14:textId="77777777" w:rsidR="00823872" w:rsidRDefault="00823872" w:rsidP="00872C6B"/>
    <w:p w14:paraId="0DF0B7A4" w14:textId="77777777" w:rsidR="000116C1" w:rsidRPr="00872C6B" w:rsidRDefault="000116C1" w:rsidP="00872C6B"/>
    <w:p w14:paraId="493B240D" w14:textId="1137696D" w:rsidR="00240E56" w:rsidRDefault="00872C6B" w:rsidP="00872C6B">
      <w:r w:rsidRPr="00872C6B">
        <w:t> </w:t>
      </w:r>
    </w:p>
    <w:sectPr w:rsidR="00240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68"/>
    <w:rsid w:val="000116C1"/>
    <w:rsid w:val="00044DE5"/>
    <w:rsid w:val="000D511B"/>
    <w:rsid w:val="00183033"/>
    <w:rsid w:val="00184CB5"/>
    <w:rsid w:val="00240E56"/>
    <w:rsid w:val="002B1632"/>
    <w:rsid w:val="003D518E"/>
    <w:rsid w:val="003E0039"/>
    <w:rsid w:val="00601612"/>
    <w:rsid w:val="00643E11"/>
    <w:rsid w:val="007334DF"/>
    <w:rsid w:val="00793F4A"/>
    <w:rsid w:val="007B7EA3"/>
    <w:rsid w:val="00823872"/>
    <w:rsid w:val="008571AD"/>
    <w:rsid w:val="00872C6B"/>
    <w:rsid w:val="008E08A9"/>
    <w:rsid w:val="00915996"/>
    <w:rsid w:val="009F4B3C"/>
    <w:rsid w:val="00C5216C"/>
    <w:rsid w:val="00C938E0"/>
    <w:rsid w:val="00E97873"/>
    <w:rsid w:val="00EF6101"/>
    <w:rsid w:val="00F15A68"/>
    <w:rsid w:val="00F3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A80"/>
  <w15:chartTrackingRefBased/>
  <w15:docId w15:val="{30A6A6EB-7907-4282-9EF1-8FEAE51B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A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E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2C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.azure.com/711StoreSystems/DataEngineering/_releaseDefinition?definitionId=463&amp;_a=definition-tasks&amp;environmentId=483" TargetMode="External"/><Relationship Id="rId5" Type="http://schemas.openxmlformats.org/officeDocument/2006/relationships/hyperlink" Target="https://aka.ms/azdo-aks-rm-acces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294</Words>
  <Characters>2359</Characters>
  <Application>Microsoft Office Word</Application>
  <DocSecurity>0</DocSecurity>
  <Lines>56</Lines>
  <Paragraphs>24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Rai</dc:creator>
  <cp:keywords/>
  <dc:description/>
  <cp:lastModifiedBy>Rashmi Rai</cp:lastModifiedBy>
  <cp:revision>5</cp:revision>
  <dcterms:created xsi:type="dcterms:W3CDTF">2025-09-12T04:17:00Z</dcterms:created>
  <dcterms:modified xsi:type="dcterms:W3CDTF">2026-04-13T08:05:00Z</dcterms:modified>
</cp:coreProperties>
</file>