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240" w:lineRule="auto"/>
        <w:jc w:val="center"/>
        <w:rPr>
          <w:rFonts w:ascii="Roboto" w:cs="Roboto" w:eastAsia="Roboto" w:hAnsi="Roboto"/>
          <w:b w:val="1"/>
          <w:i w:val="1"/>
          <w:sz w:val="52"/>
          <w:szCs w:val="52"/>
        </w:rPr>
      </w:pPr>
      <w:bookmarkStart w:colFirst="0" w:colLast="0" w:name="_k7a7b7ph2yoy" w:id="0"/>
      <w:bookmarkEnd w:id="0"/>
      <w:r w:rsidDel="00000000" w:rsidR="00000000" w:rsidRPr="00000000">
        <w:rPr>
          <w:rFonts w:ascii="Roboto" w:cs="Roboto" w:eastAsia="Roboto" w:hAnsi="Roboto"/>
          <w:b w:val="1"/>
          <w:i w:val="1"/>
          <w:sz w:val="52"/>
          <w:szCs w:val="52"/>
          <w:rtl w:val="0"/>
        </w:rPr>
        <w:t xml:space="preserve">Architecture Document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sz w:val="26"/>
          <w:szCs w:val="26"/>
          <w:rtl w:val="0"/>
        </w:rPr>
        <w:t xml:space="preserve">Project Title:</w:t>
      </w: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rtl w:val="0"/>
        </w:rPr>
        <w:t xml:space="preserve"> Shipment Pricing Prediction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sz w:val="26"/>
          <w:szCs w:val="26"/>
          <w:rtl w:val="0"/>
        </w:rPr>
        <w:t xml:space="preserve">Domain:</w:t>
      </w: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rtl w:val="0"/>
        </w:rPr>
        <w:t xml:space="preserve"> Supply Chain Analytics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sz w:val="26"/>
          <w:szCs w:val="26"/>
          <w:rtl w:val="0"/>
        </w:rPr>
        <w:t xml:space="preserve">Difficulty Level:</w:t>
      </w: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rtl w:val="0"/>
        </w:rPr>
        <w:t xml:space="preserve"> Intermediate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sz w:val="26"/>
          <w:szCs w:val="26"/>
          <w:rtl w:val="0"/>
        </w:rPr>
        <w:t xml:space="preserve">Cloud Provider:</w:t>
      </w: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rtl w:val="0"/>
        </w:rPr>
        <w:t xml:space="preserve"> AWS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="192.00000000000003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jkck4ll2zr7e" w:id="1"/>
      <w:bookmarkEnd w:id="1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 Table of Contents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240" w:before="240" w:line="192.00000000000003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240" w:line="192.00000000000003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High-Level Architecture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240" w:line="192.00000000000003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Component-Level Architecture (Flowcharts, Explanations, and Sequence Diagrams)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240" w:before="240" w:line="192.0000000000000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3.1 Data Ingestion 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240" w:before="240" w:line="192.0000000000000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3.2 Data Validation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240" w:before="240" w:line="192.0000000000000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3.3 Data Transformation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240" w:before="240" w:line="192.0000000000000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3.4 Model Trainer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240" w:before="240" w:line="192.0000000000000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3.5 Model Evaluation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240" w:before="240" w:line="192.0000000000000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3.6 Model Pusher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240" w:before="240" w:line="192.0000000000000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3.7 Cost Model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240" w:before="240" w:line="192.0000000000000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3.8 S3 to Local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240" w:line="192.00000000000003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Pipeline-Level Architecture (Flowcharts, Explanations, and Sequence Diagrams)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240" w:before="240" w:line="192.0000000000000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4.1 Training Pipeline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240" w:before="240" w:line="192.0000000000000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4.2 Prediction Pipeline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240" w:line="192.00000000000003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Application Layer (FastAPI)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240" w:line="192.00000000000003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Deployment &amp; Infrastructure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240" w:line="192.00000000000003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Error Handling &amp; Logging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240" w:line="192.00000000000003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Security &amp; Compliance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240" w:line="192.00000000000003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Conclusion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vojitx849r7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4wjat1bfb6d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fjeep53c68g" w:id="4"/>
      <w:bookmarkEnd w:id="4"/>
      <w:r w:rsidDel="00000000" w:rsidR="00000000" w:rsidRPr="00000000">
        <w:rPr>
          <w:rFonts w:ascii="Roboto" w:cs="Roboto" w:eastAsia="Roboto" w:hAnsi="Roboto"/>
          <w:b w:val="1"/>
          <w:sz w:val="38"/>
          <w:szCs w:val="38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Shipment Price Prediction system is designed to automate data ingestion, validation, transformation, model training, evaluation, and deployment for predicting shipment prices. This document provides a detailed architectural view of the system, including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flowcharts, sequence diagrams, and process explanations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ie9yt3n8vhj3" w:id="5"/>
      <w:bookmarkEnd w:id="5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2. High-Level System Architecture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System Execution Flow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</w:rPr>
        <w:drawing>
          <wp:inline distB="114300" distT="114300" distL="114300" distR="114300">
            <wp:extent cx="7105650" cy="3532498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3532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tzzr2kt0vq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q2z98djg7pm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h4l6rew2pjiq" w:id="8"/>
      <w:bookmarkEnd w:id="8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3. Component-Level Architecture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Each component is explained with its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flowchart, sequence diagram, and flow explanation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rte4t842agyb" w:id="9"/>
      <w:bookmarkEnd w:id="9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3.1 Data Ingestion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Responsible for fetching raw shipment data from MongoDB, cleaning it, handling duplicates/missing values, and splitting into train/test sets.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0" w:firstLine="0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Flowchart Image here: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</w:rPr>
        <w:drawing>
          <wp:inline distB="114300" distT="114300" distL="114300" distR="114300">
            <wp:extent cx="7102800" cy="155575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800" cy="155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Roboto" w:cs="Roboto" w:eastAsia="Roboto" w:hAnsi="Roboto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520" w:line="384.00000000000006" w:lineRule="auto"/>
        <w:rPr>
          <w:rFonts w:ascii="Roboto" w:cs="Roboto" w:eastAsia="Roboto" w:hAnsi="Roboto"/>
          <w:b w:val="1"/>
          <w:i w:val="1"/>
          <w:color w:val="111827"/>
        </w:rPr>
      </w:pPr>
      <w:bookmarkStart w:colFirst="0" w:colLast="0" w:name="_8fvd30qgauys" w:id="10"/>
      <w:bookmarkEnd w:id="10"/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rtl w:val="0"/>
        </w:rPr>
        <w:t xml:space="preserve">Explanation of Flowchart Components Data_Ingestion: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Start Data Ingestion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The entry point of the data ingestion process.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Initialize Data Ingestion Class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Instantiation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Data_Ingestion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Get Data from MongoDB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Fetching data from the MongoDB database.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Fetch DataFrame from MongoDB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Retrieving the data as a DataFrame.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Drop Unnecessary Columns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Removing columns that are not needed for analysis.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Handle Duplicate Values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Checking and removing duplicate rows if found.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Check for Duplicate Rows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Identifying duplicates in the dataset.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Remove Duplicates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Removing duplicate entries from the dataset.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Proceed to Next Step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Continuing to the next step if no duplicates are found.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Handle Missing Values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Identifying and handling missing values in the dataset.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Impute Missing Values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Applying imputation strategies to fill in missing values.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Create Target Column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Creating the target variable for the dataset.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Construct 'Shipment Price' Target Column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Summing specific columns to create the target variable.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Split Data into Train and Test Sets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Splitting the cleaned dataset into training and testing datasets.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Load Cleaned Dataset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Loading the cleaned dataset for splitting.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Split Data Based on Train-Test Ratio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Performing the split based on the specified ratio.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Save Train Data as train.csv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Saving the training dataset to a CSV file.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Save Test Data as test.csv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Saving the testing dataset to a CSV file.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Data Ingestion Completed Successfully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Indicating the successful completion of the data ingestion process.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End Data Ingestion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The exit point of the data ingestion process.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Log Error &amp; Stop Pipeline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Handling any errors that occur during the ingestion process.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240" w:lineRule="auto"/>
        <w:ind w:left="1080" w:hanging="360"/>
        <w:rPr>
          <w:rFonts w:ascii="Roboto" w:cs="Roboto" w:eastAsia="Roboto" w:hAnsi="Roboto"/>
          <w:i w:val="1"/>
          <w:color w:val="37415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Sequence Diagram Image here: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</w:rPr>
        <w:drawing>
          <wp:inline distB="114300" distT="114300" distL="114300" distR="114300">
            <wp:extent cx="7102800" cy="58420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8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4unxa7xacev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l6rtn6n2i78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y176mkjezt9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j20ak0iwxtr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anq0qt2c3ffv" w:id="15"/>
      <w:bookmarkEnd w:id="15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3.2 Data Validation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Ensures the ingested data matches schema, checks for drift, and validates categorical/numerical columns.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Flowchart Image here: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</w:rPr>
        <w:drawing>
          <wp:inline distB="114300" distT="114300" distL="114300" distR="114300">
            <wp:extent cx="7102800" cy="108585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800" cy="1085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520" w:line="384.00000000000006" w:lineRule="auto"/>
        <w:rPr>
          <w:rFonts w:ascii="Roboto" w:cs="Roboto" w:eastAsia="Roboto" w:hAnsi="Roboto"/>
          <w:b w:val="1"/>
          <w:i w:val="1"/>
          <w:color w:val="111827"/>
        </w:rPr>
      </w:pPr>
      <w:bookmarkStart w:colFirst="0" w:colLast="0" w:name="_3ma34eyy3sqm" w:id="16"/>
      <w:bookmarkEnd w:id="16"/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rtl w:val="0"/>
        </w:rPr>
        <w:t xml:space="preserve">Explanation of Flowchart Components Data_Validation: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Start Data Validation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The entry point of the data validation process.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Initialize Data Validation Class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Instantiation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Data_Validation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Read Train and Test Data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Loading the datasets from specified file paths.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Create Artifacts Directory for Data Validation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Creating a directory to save validation artifacts.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Check for Dataset Drift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Detecting drift between the training and testing datasets.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Detect Dataset Drift Between Train and Test Sets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Analyzing drift using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detect_dataset_drift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method.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Validate Schema Columns for Train and Test Sets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Validating the schema of both datasets.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Validate Train Schema Columns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Checking if the schema columns in the training dataset match the expected schema.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Validate Test Schema Columns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Checking if the schema columns in the testing dataset match the expected schema.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Check Schema Validation Status for Train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Assessing the validation status of the training dataset.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Check Schema Validation Status for Test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Assessing the validation status of the testing dataset.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Validate Numerical Columns for Train Set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Checking for the existence of numerical columns in the training dataset.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Check Numerical Column Validation Status for Train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Assessing the validation status of numerical columns in the training dataset.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Validate Numerical Columns for Test Set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Checking for the existence of numerical columns in the testing dataset.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Check Numerical Column Validation Status for Test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Assessing the validation status of numerical columns in the testing dataset.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Validate Categorical Columns for Train Set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Checking for the existence of categorical columns in the training dataset.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Check Categorical Column Validation Status for Train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Assessing the validation status of categorical columns in the training dataset.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Validate Categorical Columns for Test Set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Checking for the existence of categorical columns in the testing dataset.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Check Categorical Column Validation Status for Test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Assessing the validation status of categorical columns in the testing dataset.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Combine Validation Results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Aggregating the results of all validation checks.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Determine Overall Drift Status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Assessing whether the overall validation was successful or not.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Save Data Validation Artifacts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Saving the results and reports of the validation process.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Data Validation Completed Successfully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Indicating the successful completion of the data validation process.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End Data Validation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The exit point of the data validation process.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Handle Validation Error &amp; Stop Pipeline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Handling any errors that occur during the validation process.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Sequence Diagram Image here: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</w:rPr>
        <w:drawing>
          <wp:inline distB="114300" distT="114300" distL="114300" distR="114300">
            <wp:extent cx="7102800" cy="51435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8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40" w:lineRule="auto"/>
        <w:ind w:left="72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kncc4dnq7kg7" w:id="17"/>
      <w:bookmarkEnd w:id="17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3.3 Data Transformation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Prepares datasets for ML training, including imputation, encoding, outlier handling, and preprocessing pipelines.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Flowchart Image here: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</w:rPr>
        <w:drawing>
          <wp:inline distB="114300" distT="114300" distL="114300" distR="114300">
            <wp:extent cx="5076825" cy="195072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95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520" w:line="384.00000000000006" w:lineRule="auto"/>
        <w:rPr>
          <w:rFonts w:ascii="Roboto" w:cs="Roboto" w:eastAsia="Roboto" w:hAnsi="Roboto"/>
          <w:b w:val="1"/>
          <w:i w:val="1"/>
          <w:color w:val="000000"/>
        </w:rPr>
      </w:pPr>
      <w:bookmarkStart w:colFirst="0" w:colLast="0" w:name="_ft525vqcps3q" w:id="18"/>
      <w:bookmarkEnd w:id="18"/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rtl w:val="0"/>
        </w:rPr>
        <w:t xml:space="preserve">Explanation of Flowchart Components Data_Transformation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Start Data Transformation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The entry point of the data transformation process.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Initialize Data Transformation Class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Instantiation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Data_Transformation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Read Train and Test Data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Loading the datasets from specified file paths.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Create Schema Configuration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Reading the schema configuration for data transformation.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Perform Basic Inspection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Conducting an initial inspection of the datasets.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Inspect Train and Test Datasets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Analyzing the structure and quality of both datasets.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Handle Duplicate Values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Checking and removing duplicate rows from the datasets.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Check for Duplicates in Train Set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Identifying duplicates in the training dataset.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Remove Duplicates from Train Set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Removing duplicate entries from the training dataset.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Proceed to Test Set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Continuing to check for duplicates in the testing dataset.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Check for Duplicates in Test Set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Identifying duplicates in the testing dataset.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Remove Duplicates from Test Set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Removing duplicate entries from the testing dataset.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Proceed to Next Step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Continuing to the next step if no duplicates are found.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Handle Missing Values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Identifying and handling missing values in the datasets.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Impute Missing Values for Numerical Columns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Applying imputation strategies for numerical columns.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Impute Missing Values for Categorical Columns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Applying imputation strategies for categorical columns.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Handle Outliers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Managing outliers in the datasets.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Apply Winsorization to Numerical Columns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Capping extreme values in numerical columns.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Create Target Column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Creating the target variable for the dataset.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Construct 'Shipment Price' Target Column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Summing specific columns to create the target variable.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Get Data Transformer Object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Retrieving the preprocessor object for data transformation.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Create Preprocessor Pipeline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Setting up the transformation pipeline.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Fit and Transform Training Data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Applying the preprocessor to the training dataset.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Transform Test Data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Applying the preprocessor to the testing dataset.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Save Transformed Data as Artifacts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Saving the processed datasets and preprocessor object for future use.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Data Transformation Completed Successfully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Indicating the successful completion of the data transformation process.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End Data Transformation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The exit point of the data transformation process.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Handle Validation Error &amp; Stop Pipeline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Handling any errors that occur during the transformation process.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br w:type="textWrapping"/>
        <w:t xml:space="preserve">Sequence Diagram Image here: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</w:rPr>
        <w:drawing>
          <wp:inline distB="114300" distT="114300" distL="114300" distR="114300">
            <wp:extent cx="7102800" cy="4787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8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xssmw2d7pcs9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4izrpn9vdia7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r5e3ck42kg8f" w:id="21"/>
      <w:bookmarkEnd w:id="21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3.4 Model Trainer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Trains multiple ML models, selects the best model, and saves it.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Flowchart Image here: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</w:rPr>
        <w:drawing>
          <wp:inline distB="114300" distT="114300" distL="114300" distR="114300">
            <wp:extent cx="7102800" cy="126111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800" cy="1261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520" w:line="384.00000000000006" w:lineRule="auto"/>
        <w:rPr>
          <w:rFonts w:ascii="Roboto" w:cs="Roboto" w:eastAsia="Roboto" w:hAnsi="Roboto"/>
          <w:b w:val="1"/>
          <w:i w:val="1"/>
          <w:color w:val="111827"/>
        </w:rPr>
      </w:pPr>
      <w:bookmarkStart w:colFirst="0" w:colLast="0" w:name="_mrrcp0pggm5e" w:id="22"/>
      <w:bookmarkEnd w:id="22"/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rtl w:val="0"/>
        </w:rPr>
        <w:t xml:space="preserve">Explanation of Flowchart Components Model_Trainer: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Start Model Trainer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The entry point of the model training process.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Initialize Model Trainer Class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Instantiation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Model_Trainer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Read Schema Configuration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Loading the schema configuration for model training.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Get Numeric Columns from Schema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Retrieving the numeric feature columns from the schema.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Get Trained Models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Initiating the process to retrieve and train models.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Retrieve Model Configurations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Loading model configurations from the specified file.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Load Training and Testing Data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Reading the training and testing datasets.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Split Data into Features and Target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Separating the features and target variable from the datasets.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Train Models from Configurations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Training the models based on the configurations provided.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Get Best Model Based on Score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Identifying the best model based on performance metrics.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Check if Best Model is Better than Base Model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Comparing the best model's score with the base model's score.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Save Best Model and Log to MLflow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Saving the best model and logging relevant information to MLflow.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Save Model Artifacts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Storing the model artifacts for future use.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Model Training Completed Successfully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Indicating the successful completion of the model training process.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Use Existing Model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If no better model is found, using the existing model.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Return Existing Model Artifacts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Returning the artifacts of the existing model.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End Model Trainer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The exit point of the model training process.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240" w:lineRule="auto"/>
        <w:ind w:left="1080" w:hanging="360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Handle Validation Error &amp; Stop Pipeline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Handling any errors that occur during the training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Sequence Diagram Image here: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</w:rPr>
        <w:drawing>
          <wp:inline distB="114300" distT="114300" distL="114300" distR="114300">
            <wp:extent cx="7105650" cy="4005263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400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315a9vwkj4je" w:id="23"/>
      <w:bookmarkEnd w:id="23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3.5 Model Evaluation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Compares the new trained model with the best S3-stored model using R² score and selects the better one.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Flowchart Image here: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</w:rPr>
        <w:drawing>
          <wp:inline distB="114300" distT="114300" distL="114300" distR="114300">
            <wp:extent cx="6705600" cy="19507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95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520" w:line="384.00000000000006" w:lineRule="auto"/>
        <w:rPr>
          <w:rFonts w:ascii="Roboto" w:cs="Roboto" w:eastAsia="Roboto" w:hAnsi="Roboto"/>
          <w:b w:val="1"/>
          <w:i w:val="1"/>
          <w:color w:val="111827"/>
        </w:rPr>
      </w:pPr>
      <w:bookmarkStart w:colFirst="0" w:colLast="0" w:name="_eyksz33bfkut" w:id="24"/>
      <w:bookmarkEnd w:id="24"/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rtl w:val="0"/>
        </w:rPr>
        <w:t xml:space="preserve">Explanation of Flowchart Components Model_Trainer: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Start Model Trainer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The entry point of the model training process.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Initialize Model Trainer Class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Instantiation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Model_Trainer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Read Schema Configuration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Loading the schema configuration for model training.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Get Numeric Columns from Schema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Retrieving the numeric feature columns from the schema.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Get Trained Models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Initiating the process to retrieve and train models.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Retrieve Model Configurations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Loading model configurations from the specified file.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Load Training and Testing Data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Reading the training and testing datasets.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Split Data into Features and Target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Separating the features and target variable from the datasets.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Train Models from Configurations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Training the models based on the configurations provided.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Get Best Model Based on Score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Identifying the best model based on performance metrics.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Check if Best Model is Better than Base Model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Comparing the best model's score with the base model's score.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Save Best Model and Log to MLflow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Saving the best model and logging relevant information to MLflow.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Save Model Artifacts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Storing the model artifacts for future use.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Model Training Completed Successfully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Indicating the successful completion of the model training process.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Use Existing Model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If no better model is found, using the existing model.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Return Existing Model Artifacts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Returning the artifacts of the existing model.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End Model Trainer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The exit point of the model training process.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240" w:lineRule="auto"/>
        <w:ind w:left="1080" w:hanging="360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Handle Validation Error &amp; Stop Pipeline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Handling any errors that occur during the training </w:t>
      </w: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rtl w:val="0"/>
        </w:rPr>
        <w:t xml:space="preserve">process.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Sequence Diagram Image here: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</w:rPr>
        <w:drawing>
          <wp:inline distB="114300" distT="114300" distL="114300" distR="114300">
            <wp:extent cx="7105650" cy="3176588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317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rs19drqi6f2g" w:id="25"/>
      <w:bookmarkEnd w:id="25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3.6 Model Pusher</w:t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Pushes the accepted best model to S3 for persistence and deployment.</w:t>
      </w:r>
    </w:p>
    <w:p w:rsidR="00000000" w:rsidDel="00000000" w:rsidP="00000000" w:rsidRDefault="00000000" w:rsidRPr="00000000" w14:paraId="000000CD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Flowchart Image here: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</w:rPr>
        <w:drawing>
          <wp:inline distB="114300" distT="114300" distL="114300" distR="114300">
            <wp:extent cx="5880065" cy="88915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065" cy="889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520" w:line="384.00000000000006" w:lineRule="auto"/>
        <w:rPr>
          <w:rFonts w:ascii="Roboto" w:cs="Roboto" w:eastAsia="Roboto" w:hAnsi="Roboto"/>
          <w:b w:val="1"/>
          <w:color w:val="111827"/>
        </w:rPr>
      </w:pPr>
      <w:bookmarkStart w:colFirst="0" w:colLast="0" w:name="_k6yg549npueb" w:id="26"/>
      <w:bookmarkEnd w:id="26"/>
      <w:r w:rsidDel="00000000" w:rsidR="00000000" w:rsidRPr="00000000">
        <w:rPr>
          <w:rFonts w:ascii="Roboto" w:cs="Roboto" w:eastAsia="Roboto" w:hAnsi="Roboto"/>
          <w:b w:val="1"/>
          <w:color w:val="111827"/>
          <w:rtl w:val="0"/>
        </w:rPr>
        <w:t xml:space="preserve">Explanation of Flowchart Components Model_Pusher :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Start Model Pusher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: The entry point of the model pusher process.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Initialize Model Pusher Class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Instantiation of the </w:t>
      </w:r>
      <w:r w:rsidDel="00000000" w:rsidR="00000000" w:rsidRPr="00000000">
        <w:rPr>
          <w:rFonts w:ascii="Roboto" w:cs="Roboto" w:eastAsia="Roboto" w:hAnsi="Roboto"/>
          <w:color w:val="111827"/>
          <w:sz w:val="26"/>
          <w:szCs w:val="26"/>
          <w:rtl w:val="0"/>
        </w:rPr>
        <w:t xml:space="preserve">Model_Pusher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Check Model Trainer Artifacts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Verifying that the model trainer artifacts are properly initialized.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Initiate Model Pusher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Starting the process to push the model to S3.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Upload Best Model to S3 Bucket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Uploading the trained model to the specified S3 bucket.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Save Model Pusher Artifacts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Saving the artifacts related to the model pusher.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Return Model Pusher Artifacts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Returning the artifacts of the model pusher.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End Model Pusher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The exit point of the model pusher process.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240" w:lineRule="auto"/>
        <w:ind w:left="108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Handle Validation Error &amp; Stop Pipeline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Handling any errors that occur during the pusher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Sequence Diagram Image here: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</w:rPr>
        <w:drawing>
          <wp:inline distB="114300" distT="114300" distL="114300" distR="114300">
            <wp:extent cx="7105650" cy="341768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3417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7iw58b5oekpb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y37tvu1a61ay" w:id="28"/>
      <w:bookmarkEnd w:id="28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3.7 Cost Model</w:t>
      </w:r>
    </w:p>
    <w:p w:rsidR="00000000" w:rsidDel="00000000" w:rsidP="00000000" w:rsidRDefault="00000000" w:rsidRPr="00000000" w14:paraId="000000DE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Uses the trained model to predict shipment price for incoming data.</w:t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Flowchart Image here:</w:t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</w:rPr>
        <w:drawing>
          <wp:inline distB="114300" distT="114300" distL="114300" distR="114300">
            <wp:extent cx="6673222" cy="918686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3222" cy="918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520" w:line="384.00000000000006" w:lineRule="auto"/>
        <w:rPr>
          <w:rFonts w:ascii="Roboto" w:cs="Roboto" w:eastAsia="Roboto" w:hAnsi="Roboto"/>
          <w:b w:val="1"/>
          <w:i w:val="1"/>
          <w:color w:val="111827"/>
        </w:rPr>
      </w:pPr>
      <w:bookmarkStart w:colFirst="0" w:colLast="0" w:name="_y36vhcolqhzz" w:id="29"/>
      <w:bookmarkEnd w:id="29"/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rtl w:val="0"/>
        </w:rPr>
        <w:t xml:space="preserve">Explanation of Flowchart Components Cost_Model :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Start Prediction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The entry point of the prediction process.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Initialize Cost_Model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Instantiation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Cost_Model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 with the preprocessing and trained model objects.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Call prediction(X)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Invoking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prediction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method with input data .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Print X.head()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Displaying the first few rows of the input data.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Drop duplicates from X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Removing duplicate entries from the input data.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Transform X using preprocessing_object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Applying the preprocessing steps to the input data.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Make predictions using the trained model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Using the trained model to generate predictions based on the transformed data.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Return predictions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Returning the predictions made by the model.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End Prediction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The exit point of the prediction process.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Error Handling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Handling any exceptions that occur during the prediction process.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Raise CustomException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Raising a custom exception if an error occurs.</w:t>
      </w:r>
    </w:p>
    <w:p w:rsidR="00000000" w:rsidDel="00000000" w:rsidP="00000000" w:rsidRDefault="00000000" w:rsidRPr="00000000" w14:paraId="000000EE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Sequence Diagram Image here:</w:t>
      </w:r>
    </w:p>
    <w:p w:rsidR="00000000" w:rsidDel="00000000" w:rsidP="00000000" w:rsidRDefault="00000000" w:rsidRPr="00000000" w14:paraId="000000F0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</w:rPr>
        <w:drawing>
          <wp:inline distB="114300" distT="114300" distL="114300" distR="114300">
            <wp:extent cx="7102800" cy="29845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8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nlyggu51fcgw" w:id="30"/>
      <w:bookmarkEnd w:id="30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3.8 S3 to Local</w:t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Pulls best model artifacts from S3 to local for inference.</w:t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Flowchart Image here:</w:t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</w:rPr>
        <w:drawing>
          <wp:inline distB="114300" distT="114300" distL="114300" distR="114300">
            <wp:extent cx="4911871" cy="9310688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1871" cy="9310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520" w:line="384.00000000000006" w:lineRule="auto"/>
        <w:rPr>
          <w:rFonts w:ascii="Roboto" w:cs="Roboto" w:eastAsia="Roboto" w:hAnsi="Roboto"/>
          <w:b w:val="1"/>
          <w:i w:val="1"/>
          <w:color w:val="111827"/>
        </w:rPr>
      </w:pPr>
      <w:bookmarkStart w:colFirst="0" w:colLast="0" w:name="_ht747q9cric5" w:id="31"/>
      <w:bookmarkEnd w:id="31"/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rtl w:val="0"/>
        </w:rPr>
        <w:t xml:space="preserve">Explanation of Flowchart Components S3_to_Local: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Start S3 to Local Process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The entry point of the S3 to local model process.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Create S3_to_Local_Config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Creating the configuration object for S3 to local operations.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Instantiate S3_Operation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Creating an instance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S3_Operation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 to handle S3 operations.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Instantiate S3_to_Local_Model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Creating an instance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S3_to_Local_Model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 with the configuration and S3 operation objects.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Call initiate_s3_to_local()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Invoking the method to download the model from S3 to the local directory.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Download model from S3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Executing the download operation from S3.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Create S3_to_Local_Artifacts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Creating an artifact object that contains information about the downloaded model.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Return S3_to_Local_Artifacts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Returning the artifact containing the model details.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End S3 to Local Process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The exit point of the S3 to local model process.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Error Handling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Handling any exceptions that occur during the process.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240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Raise CustomException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Raising a custom exception if an error occurs.</w:t>
      </w:r>
    </w:p>
    <w:p w:rsidR="00000000" w:rsidDel="00000000" w:rsidP="00000000" w:rsidRDefault="00000000" w:rsidRPr="00000000" w14:paraId="00000104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Sequence Diagram Image here:</w:t>
      </w:r>
    </w:p>
    <w:p w:rsidR="00000000" w:rsidDel="00000000" w:rsidP="00000000" w:rsidRDefault="00000000" w:rsidRPr="00000000" w14:paraId="00000105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</w:rPr>
        <w:drawing>
          <wp:inline distB="114300" distT="114300" distL="114300" distR="114300">
            <wp:extent cx="7102800" cy="4102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8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u8f0golhivg" w:id="32"/>
      <w:bookmarkEnd w:id="32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4. Pipeline-Level Architecture</w:t>
      </w:r>
    </w:p>
    <w:p w:rsidR="00000000" w:rsidDel="00000000" w:rsidP="00000000" w:rsidRDefault="00000000" w:rsidRPr="00000000" w14:paraId="0000010B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omm9ou8o2xrb" w:id="33"/>
      <w:bookmarkEnd w:id="33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4.1 Training Pipeline</w:t>
      </w:r>
    </w:p>
    <w:p w:rsidR="00000000" w:rsidDel="00000000" w:rsidP="00000000" w:rsidRDefault="00000000" w:rsidRPr="00000000" w14:paraId="0000010D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Description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 Orchestrates the end-to-end ML training process.</w:t>
      </w:r>
    </w:p>
    <w:p w:rsidR="00000000" w:rsidDel="00000000" w:rsidP="00000000" w:rsidRDefault="00000000" w:rsidRPr="00000000" w14:paraId="0000010E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Flowchart of Training Pipeline here: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</w:rPr>
        <w:drawing>
          <wp:inline distB="114300" distT="114300" distL="114300" distR="114300">
            <wp:extent cx="5629275" cy="19507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95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520" w:line="384.00000000000006" w:lineRule="auto"/>
        <w:rPr>
          <w:rFonts w:ascii="Roboto" w:cs="Roboto" w:eastAsia="Roboto" w:hAnsi="Roboto"/>
          <w:b w:val="1"/>
          <w:i w:val="1"/>
          <w:color w:val="111827"/>
        </w:rPr>
      </w:pPr>
      <w:bookmarkStart w:colFirst="0" w:colLast="0" w:name="_f3rkwm3fwt2q" w:id="34"/>
      <w:bookmarkEnd w:id="34"/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rtl w:val="0"/>
        </w:rPr>
        <w:t xml:space="preserve">Explanation of Flowchart  Training Pipeline: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Start Training Pipeline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The entry point of the training pipeline process.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Initialize TrainPipeline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Creating an instance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TrainPipeline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Call start_data_ingestion()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Invoking the method to start data ingestion.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Create Data_Ingestion instance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Creating an instance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Data_Ingestion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Initiate data ingestion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Executing the data ingestion process.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Return Data_Ingestion_Artifacts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Returning the artifacts from data ingestion.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Call start_data_validation(data_ingestion_artifact)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Invoking the method to start data validation.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Create Data_Validation instance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Creating an instance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Data_Validation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Initiate data validation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Executing the data validation process.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Return Data_Validation_Artifacts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Returning the artifacts from data validation.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Call start_data_transformation(data_ingestion_artifact)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Invoking the method to start data transformation.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Create Data_Transformation instance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Creating an instance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Data_Transformation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Initiate data transformation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Executing the data transformation process.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Return Data_Transformation_Artifacts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Returning the artifacts from data transformation.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Call start_model_trainer(data_transformation_artifact)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Invoking the method to start model training.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Create Model_Trainer instance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Creating an instance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Model_Trainer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Initiate model training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Executing the model training process.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Return Model_Trainer_Artifacts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Returning the artifacts from model training.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Call start_model_evaluation(data_ingestion_artifact, data_transformation_artifact, model_trainer_artifact)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Invoking the method to start model evaluation.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Create Model_Evaluation instance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Creating an instance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Model_Evaluation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Initiate model evaluation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Executing the model evaluation process.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Return Model_Evaluation_Artifacts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Returning the artifacts from model evaluation.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Check if  the model is accepted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Evaluating whether the model is accepted based on predefined criteria.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Log model not accepted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Logging the outcome if the model is not accepted.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Log model accepted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Logging the outcome if the model is accepted.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Call start_model_pusher(model_trainer_artifacts)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Invoking the method to start the model pusher.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Create Model_Pusher instance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Creating an instance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Model_Pusher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Initiate model pusher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Executing the model pusher process.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Return Model_Pusher_Artifacts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Returning the artifacts from the model pusher.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Call start_s3_to_local_pull(s3_operations)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Invoking the method to pull the best model from S3 to local.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Create S3_to_Local_Model instance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Creating an instance of the </w:t>
      </w:r>
      <w:r w:rsidDel="00000000" w:rsidR="00000000" w:rsidRPr="00000000">
        <w:rPr>
          <w:rFonts w:ascii="Roboto" w:cs="Roboto" w:eastAsia="Roboto" w:hAnsi="Roboto"/>
          <w:i w:val="1"/>
          <w:color w:val="111827"/>
          <w:sz w:val="26"/>
          <w:szCs w:val="26"/>
          <w:rtl w:val="0"/>
        </w:rPr>
        <w:t xml:space="preserve">S3_to_Local_Model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Initiate S3 to local pull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Executing the S3 to local pull process.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Return S3_to_Local_Artifacts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: Returning the artifacts from the S3 to local pull.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End Training Pipeline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The exit point of the training pipeline process.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388.8" w:lineRule="auto"/>
        <w:ind w:left="1080" w:hanging="360"/>
        <w:rPr>
          <w:rFonts w:ascii="Roboto" w:cs="Roboto" w:eastAsia="Roboto" w:hAnsi="Roboto"/>
          <w:i w:val="1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color w:val="374151"/>
          <w:sz w:val="26"/>
          <w:szCs w:val="26"/>
          <w:rtl w:val="0"/>
        </w:rPr>
        <w:t xml:space="preserve">●  </w:t>
      </w:r>
      <w:r w:rsidDel="00000000" w:rsidR="00000000" w:rsidRPr="00000000">
        <w:rPr>
          <w:rFonts w:ascii="Roboto" w:cs="Roboto" w:eastAsia="Roboto" w:hAnsi="Roboto"/>
          <w:b w:val="1"/>
          <w:i w:val="1"/>
          <w:color w:val="111827"/>
          <w:sz w:val="26"/>
          <w:szCs w:val="26"/>
          <w:rtl w:val="0"/>
        </w:rPr>
        <w:t xml:space="preserve">Error Handling</w:t>
      </w:r>
      <w:r w:rsidDel="00000000" w:rsidR="00000000" w:rsidRPr="00000000">
        <w:rPr>
          <w:rFonts w:ascii="Roboto" w:cs="Roboto" w:eastAsia="Roboto" w:hAnsi="Roboto"/>
          <w:b w:val="1"/>
          <w:i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i w:val="1"/>
          <w:color w:val="374151"/>
          <w:sz w:val="26"/>
          <w:szCs w:val="26"/>
          <w:rtl w:val="0"/>
        </w:rPr>
        <w:t xml:space="preserve"> Handling any exceptions that occur during each method call.</w:t>
      </w:r>
    </w:p>
    <w:p w:rsidR="00000000" w:rsidDel="00000000" w:rsidP="00000000" w:rsidRDefault="00000000" w:rsidRPr="00000000" w14:paraId="00000135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Sequence Diagram here:</w:t>
      </w:r>
    </w:p>
    <w:p w:rsidR="00000000" w:rsidDel="00000000" w:rsidP="00000000" w:rsidRDefault="00000000" w:rsidRPr="00000000" w14:paraId="00000136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</w:rPr>
        <w:drawing>
          <wp:inline distB="114300" distT="114300" distL="114300" distR="114300">
            <wp:extent cx="7102800" cy="4800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8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6r7yuv57t1ml" w:id="35"/>
      <w:bookmarkEnd w:id="35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4.2 Prediction Pipeline</w:t>
      </w:r>
    </w:p>
    <w:p w:rsidR="00000000" w:rsidDel="00000000" w:rsidP="00000000" w:rsidRDefault="00000000" w:rsidRPr="00000000" w14:paraId="0000013B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Description</w:t>
      </w: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: Takes new shipment data → Prepares it → Loads best model → Predicts cost → Returns output.</w:t>
      </w:r>
    </w:p>
    <w:p w:rsidR="00000000" w:rsidDel="00000000" w:rsidP="00000000" w:rsidRDefault="00000000" w:rsidRPr="00000000" w14:paraId="0000013C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Flowchart of Prediction Pipeline here:</w:t>
      </w:r>
    </w:p>
    <w:p w:rsidR="00000000" w:rsidDel="00000000" w:rsidP="00000000" w:rsidRDefault="00000000" w:rsidRPr="00000000" w14:paraId="0000013D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</w:rPr>
        <w:drawing>
          <wp:inline distB="114300" distT="114300" distL="114300" distR="114300">
            <wp:extent cx="7105650" cy="790098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790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F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520" w:line="384.00000000000006" w:lineRule="auto"/>
        <w:rPr>
          <w:rFonts w:ascii="Roboto" w:cs="Roboto" w:eastAsia="Roboto" w:hAnsi="Roboto"/>
          <w:b w:val="1"/>
          <w:color w:val="111827"/>
        </w:rPr>
      </w:pPr>
      <w:bookmarkStart w:colFirst="0" w:colLast="0" w:name="_1b9taqqu3tyf" w:id="36"/>
      <w:bookmarkEnd w:id="36"/>
      <w:r w:rsidDel="00000000" w:rsidR="00000000" w:rsidRPr="00000000">
        <w:rPr>
          <w:rFonts w:ascii="Roboto" w:cs="Roboto" w:eastAsia="Roboto" w:hAnsi="Roboto"/>
          <w:b w:val="1"/>
          <w:color w:val="111827"/>
          <w:rtl w:val="0"/>
        </w:rPr>
        <w:t xml:space="preserve">Explanation of Flowchart Prediction Pipeline :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Start Shipping Data Process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The entry point of the shipping data process.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Initialize ShippingData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Creating an instance of the </w:t>
      </w:r>
      <w:r w:rsidDel="00000000" w:rsidR="00000000" w:rsidRPr="00000000">
        <w:rPr>
          <w:rFonts w:ascii="Roboto" w:cs="Roboto" w:eastAsia="Roboto" w:hAnsi="Roboto"/>
          <w:color w:val="111827"/>
          <w:sz w:val="26"/>
          <w:szCs w:val="26"/>
          <w:rtl w:val="0"/>
        </w:rPr>
        <w:t xml:space="preserve">ShippingData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class with input parameters.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Call get_data()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Invoking the method to gather input data into a dictionary.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Create input_data dictionary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Constructing the dictionary with input data.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Return input_data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Returning the created input data dictionary.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Call get_input_data_frame()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: Invoking the method to convert the input data dictionary into a DataFrame.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Call get_data()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Invoking the method again to gather input data.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Convert input_data to DataFrame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Creating a DataFrame from the input data dictionary.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Return DataFrame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Returning the DataFrame created from the input data.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End Shipping Data Process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The exit point of the shipping data process.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Start Cost Prediction Process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The entry point of the cost prediction process.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Initialize CostPredictor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Creating an instance of the </w:t>
      </w:r>
      <w:r w:rsidDel="00000000" w:rsidR="00000000" w:rsidRPr="00000000">
        <w:rPr>
          <w:rFonts w:ascii="Roboto" w:cs="Roboto" w:eastAsia="Roboto" w:hAnsi="Roboto"/>
          <w:color w:val="111827"/>
          <w:sz w:val="26"/>
          <w:szCs w:val="26"/>
          <w:rtl w:val="0"/>
        </w:rPr>
        <w:t xml:space="preserve">CostPredictor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Call predict(X)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Invoking the method to predict shipment costs using the best model.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Load best model from S3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Loading the best model from the S3 bucket.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Check columns of X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: Verifying the columns present in the input DataFrame .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Make predictions using best_model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Using the loaded model to make predictions.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Apply expm1 to result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Transforming the prediction result using the exponential function.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Check if the result is list or array-like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Checking the format of the prediction result.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Return first element of result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Returning the first element if the result is a list or array-like.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Check if the result is float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: Checking if the result is a single float value.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Return result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Returning the result if it is a float.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Return None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Returning None if the result is not in the expected format.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End Cost Prediction Process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The exit point of the cost prediction process.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8.8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Error Handling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: Handling any exceptions that occur during the prediction process.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388.8" w:lineRule="auto"/>
        <w:ind w:left="108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Raise CustomException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Raising a custom exception if an error occurs.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Sequence Diagram here:</w:t>
      </w:r>
    </w:p>
    <w:p w:rsidR="00000000" w:rsidDel="00000000" w:rsidP="00000000" w:rsidRDefault="00000000" w:rsidRPr="00000000" w14:paraId="0000015B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</w:rPr>
        <w:drawing>
          <wp:inline distB="114300" distT="114300" distL="114300" distR="114300">
            <wp:extent cx="7105650" cy="470058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470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jdtgd2vtdk4e" w:id="37"/>
      <w:bookmarkEnd w:id="37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5. Application Layer (FastAPI)</w:t>
      </w:r>
    </w:p>
    <w:p w:rsidR="00000000" w:rsidDel="00000000" w:rsidP="00000000" w:rsidRDefault="00000000" w:rsidRPr="00000000" w14:paraId="0000015F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FastAPI app (app.py)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provides a web-based interface for price prediction, dashboard, and KPIs.</w:t>
      </w:r>
    </w:p>
    <w:p w:rsidR="00000000" w:rsidDel="00000000" w:rsidP="00000000" w:rsidRDefault="00000000" w:rsidRPr="00000000" w14:paraId="00000160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Flowchart of Application here:</w:t>
      </w:r>
    </w:p>
    <w:p w:rsidR="00000000" w:rsidDel="00000000" w:rsidP="00000000" w:rsidRDefault="00000000" w:rsidRPr="00000000" w14:paraId="00000161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</w:rPr>
        <w:drawing>
          <wp:inline distB="114300" distT="114300" distL="114300" distR="114300">
            <wp:extent cx="7102800" cy="56134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28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520" w:line="384.00000000000006" w:lineRule="auto"/>
        <w:rPr>
          <w:rFonts w:ascii="Roboto" w:cs="Roboto" w:eastAsia="Roboto" w:hAnsi="Roboto"/>
          <w:b w:val="1"/>
          <w:color w:val="111827"/>
        </w:rPr>
      </w:pPr>
      <w:bookmarkStart w:colFirst="0" w:colLast="0" w:name="_1mt8lduz8282" w:id="38"/>
      <w:bookmarkEnd w:id="38"/>
      <w:r w:rsidDel="00000000" w:rsidR="00000000" w:rsidRPr="00000000">
        <w:rPr>
          <w:rFonts w:ascii="Roboto" w:cs="Roboto" w:eastAsia="Roboto" w:hAnsi="Roboto"/>
          <w:b w:val="1"/>
          <w:color w:val="111827"/>
          <w:rtl w:val="0"/>
        </w:rPr>
        <w:t xml:space="preserve">Explanation of Flowchart of Application :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Start FastAPI Application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The entry point of the FastAPI application.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Initialize FastAPI app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Creating an instance of the FastAPI application.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Mount static files at '/static'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Configuring the application to serve static files.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Set up Jinja2 templates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Configure the application to use Jinja2 for HTML rendering.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Enable CORS for all origins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Allowing cross-origin requests for testing purposes.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Define DataForm class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Creating a class to manage user form submissions.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Initialize DataForm with request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Creating an instance of the </w:t>
      </w:r>
      <w:r w:rsidDel="00000000" w:rsidR="00000000" w:rsidRPr="00000000">
        <w:rPr>
          <w:rFonts w:ascii="Roboto" w:cs="Roboto" w:eastAsia="Roboto" w:hAnsi="Roboto"/>
          <w:color w:val="111827"/>
          <w:sz w:val="26"/>
          <w:szCs w:val="26"/>
          <w:rtl w:val="0"/>
        </w:rPr>
        <w:t xml:space="preserve">DataForm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class with the incoming request.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Extract shipping data from form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: Extracting data from the submitted form.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Store numerical variables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Storing numerical input values from the form.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Store categorical variables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Storing categorical input values from the form.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Store datetime variables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Storing date-related input values from the form.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Store binary variables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Storing binary input values from the form.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Define routes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Setting up the various API routes for the application.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Homepage route at '/'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Defining the route for the homepage.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Render Home_page.html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Rendering the homepage template.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Price prediction route at '/price-prediction'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Defining the route for the price prediction form.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Render price_prediction.html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Rendering the price prediction template.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Dashboard route at '/dashboard'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Defining the route for the dashboard.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Render dashboard_page.html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Rendering the dashboard template.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KPI route at '/kpi'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Defining the route for the KPI page.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Render kpi_page.html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Rendering the KPI template.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Cost prediction route at '/predict'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Defining the route for cost prediction.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Receive POST request for cost prediction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Handling the incoming POST request for predictions.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Initialize DataForm with request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Creating a new instance of </w:t>
      </w:r>
      <w:r w:rsidDel="00000000" w:rsidR="00000000" w:rsidRPr="00000000">
        <w:rPr>
          <w:rFonts w:ascii="Roboto" w:cs="Roboto" w:eastAsia="Roboto" w:hAnsi="Roboto"/>
          <w:color w:val="111827"/>
          <w:sz w:val="26"/>
          <w:szCs w:val="26"/>
          <w:rtl w:val="0"/>
        </w:rPr>
        <w:t xml:space="preserve">DataForm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to handle the request.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Extract shipping data from form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Extracting the shipping data from the form submission.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Create ShippingData instance with extracted data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Creating an instance of </w:t>
      </w:r>
      <w:r w:rsidDel="00000000" w:rsidR="00000000" w:rsidRPr="00000000">
        <w:rPr>
          <w:rFonts w:ascii="Roboto" w:cs="Roboto" w:eastAsia="Roboto" w:hAnsi="Roboto"/>
          <w:color w:val="111827"/>
          <w:sz w:val="26"/>
          <w:szCs w:val="26"/>
          <w:rtl w:val="0"/>
        </w:rPr>
        <w:t xml:space="preserve">ShippingData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with the extracted form data.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Generate input DataFrame for cost prediction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Creating a DataFrame from the </w:t>
      </w:r>
      <w:r w:rsidDel="00000000" w:rsidR="00000000" w:rsidRPr="00000000">
        <w:rPr>
          <w:rFonts w:ascii="Roboto" w:cs="Roboto" w:eastAsia="Roboto" w:hAnsi="Roboto"/>
          <w:color w:val="111827"/>
          <w:sz w:val="26"/>
          <w:szCs w:val="26"/>
          <w:rtl w:val="0"/>
        </w:rPr>
        <w:t xml:space="preserve">ShippingData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instance for prediction.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Initialize CostPredictor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Creating an instance of the </w:t>
      </w:r>
      <w:r w:rsidDel="00000000" w:rsidR="00000000" w:rsidRPr="00000000">
        <w:rPr>
          <w:rFonts w:ascii="Roboto" w:cs="Roboto" w:eastAsia="Roboto" w:hAnsi="Roboto"/>
          <w:color w:val="111827"/>
          <w:sz w:val="26"/>
          <w:szCs w:val="26"/>
          <w:rtl w:val="0"/>
        </w:rPr>
        <w:t xml:space="preserve">CostPredictor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class.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Predict cost using CostPredictor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Using the </w:t>
      </w:r>
      <w:r w:rsidDel="00000000" w:rsidR="00000000" w:rsidRPr="00000000">
        <w:rPr>
          <w:rFonts w:ascii="Roboto" w:cs="Roboto" w:eastAsia="Roboto" w:hAnsi="Roboto"/>
          <w:color w:val="111827"/>
          <w:sz w:val="26"/>
          <w:szCs w:val="26"/>
          <w:rtl w:val="0"/>
        </w:rPr>
        <w:t xml:space="preserve">CostPredictor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to make a prediction based on the input DataFrame.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Check if the predicted cost is list or array-like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: Verifying the format of the predicted cost.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Extract first element from predicted cost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Extracting the first element if the predicted cost is a list or array-like.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Check if the predicted cost is float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Verifying if the predicted cost is a single float value.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Use predicted cost as is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Using the predicted cost directly if it is a float.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Return None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Handling cases where the predicted cost is not in the expected format.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Apply expm1 to predicted cost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Transforming the predicted cost using the exponential function.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Round cost value to 2 decimal places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Rounding the final cost value for display.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Render prediction result page with context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: Rendering the result page with the prediction and input data.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End FastAPI Application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The exit point of the FastAPI application.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1080" w:hanging="360"/>
        <w:rPr>
          <w:rFonts w:ascii="Roboto" w:cs="Roboto" w:eastAsia="Roboto" w:hAnsi="Roboto"/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    </w:t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Error Handling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Handling any exceptions that occur during various stages of the application.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line="240" w:lineRule="auto"/>
        <w:ind w:left="108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●  </w:t>
        <w:tab/>
      </w:r>
      <w:r w:rsidDel="00000000" w:rsidR="00000000" w:rsidRPr="00000000">
        <w:rPr>
          <w:rFonts w:ascii="Roboto" w:cs="Roboto" w:eastAsia="Roboto" w:hAnsi="Roboto"/>
          <w:b w:val="1"/>
          <w:color w:val="111827"/>
          <w:sz w:val="26"/>
          <w:szCs w:val="26"/>
          <w:rtl w:val="0"/>
        </w:rPr>
        <w:t xml:space="preserve">Raise CustomException</w:t>
      </w:r>
      <w:r w:rsidDel="00000000" w:rsidR="00000000" w:rsidRPr="00000000">
        <w:rPr>
          <w:rFonts w:ascii="Roboto" w:cs="Roboto" w:eastAsia="Roboto" w:hAnsi="Roboto"/>
          <w:b w:val="1"/>
          <w:color w:val="374151"/>
          <w:sz w:val="26"/>
          <w:szCs w:val="26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374151"/>
          <w:sz w:val="26"/>
          <w:szCs w:val="26"/>
          <w:rtl w:val="0"/>
        </w:rPr>
        <w:t xml:space="preserve"> Raising a custom exception if an error occurs.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  <w:rtl w:val="0"/>
        </w:rPr>
        <w:t xml:space="preserve">Sequence Diagram here:</w:t>
      </w:r>
    </w:p>
    <w:p w:rsidR="00000000" w:rsidDel="00000000" w:rsidP="00000000" w:rsidRDefault="00000000" w:rsidRPr="00000000" w14:paraId="0000018C">
      <w:pPr>
        <w:spacing w:after="240" w:before="240" w:line="240" w:lineRule="auto"/>
        <w:rPr>
          <w:rFonts w:ascii="Roboto" w:cs="Roboto" w:eastAsia="Roboto" w:hAnsi="Roboto"/>
          <w:i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u w:val="single"/>
        </w:rPr>
        <w:drawing>
          <wp:inline distB="114300" distT="114300" distL="114300" distR="114300">
            <wp:extent cx="7105650" cy="457676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5650" cy="457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yq9o5r98m4m" w:id="39"/>
      <w:bookmarkEnd w:id="39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6. Deployment &amp; Infrastructure</w:t>
      </w:r>
    </w:p>
    <w:p w:rsidR="00000000" w:rsidDel="00000000" w:rsidP="00000000" w:rsidRDefault="00000000" w:rsidRPr="00000000" w14:paraId="0000018F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Our system is designed to be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modular, reusable, and scalable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with clear separation between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model training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model serving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 The current deployment runs in AWS cloud with local training support, and can be extended for future scalability.</w:t>
      </w:r>
    </w:p>
    <w:p w:rsidR="00000000" w:rsidDel="00000000" w:rsidP="00000000" w:rsidRDefault="00000000" w:rsidRPr="00000000" w14:paraId="00000190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jl1omp7erbqj" w:id="40"/>
      <w:bookmarkEnd w:id="40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6.1 Storage (AWS S3)</w:t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Whenever we run the training pipeline (via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DVC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), the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best-performing model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is selected and pushed to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Amazon S3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S3 is the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central storage hub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for: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Trained models (here,  just pushed this )</w:t>
        <w:br w:type="textWrapping"/>
      </w:r>
    </w:p>
    <w:p w:rsidR="00000000" w:rsidDel="00000000" w:rsidP="00000000" w:rsidRDefault="00000000" w:rsidRPr="00000000" w14:paraId="00000195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Versioned datasets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Model artifacts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Benefits:</w:t>
        <w:br w:type="textWrapping"/>
      </w:r>
    </w:p>
    <w:p w:rsidR="00000000" w:rsidDel="00000000" w:rsidP="00000000" w:rsidRDefault="00000000" w:rsidRPr="00000000" w14:paraId="00000198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Always have a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backup of production-ready models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9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Easy retrieval of the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latest model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for serving in EC2 containers.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12"/>
        </w:numPr>
        <w:spacing w:after="24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Ensures models are consistent across training and serving.</w:t>
        <w:br w:type="textWrapping"/>
      </w:r>
    </w:p>
    <w:p w:rsidR="00000000" w:rsidDel="00000000" w:rsidP="00000000" w:rsidRDefault="00000000" w:rsidRPr="00000000" w14:paraId="0000019B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gex74z9pbycz" w:id="41"/>
      <w:bookmarkEnd w:id="41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6.2 Training Pipeline (Local / Cloud)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56kuq9prbwif" w:id="42"/>
      <w:bookmarkEnd w:id="42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Current Setup (Local Training):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Training is triggered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locally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using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DVC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dvc repro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pipeline automatically handles:</w:t>
        <w:br w:type="textWrapping"/>
      </w:r>
    </w:p>
    <w:p w:rsidR="00000000" w:rsidDel="00000000" w:rsidP="00000000" w:rsidRDefault="00000000" w:rsidRPr="00000000" w14:paraId="000001A0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Data ingestion</w:t>
        <w:br w:type="textWrapping"/>
      </w:r>
    </w:p>
    <w:p w:rsidR="00000000" w:rsidDel="00000000" w:rsidP="00000000" w:rsidRDefault="00000000" w:rsidRPr="00000000" w14:paraId="000001A1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Validation</w:t>
        <w:br w:type="textWrapping"/>
      </w:r>
    </w:p>
    <w:p w:rsidR="00000000" w:rsidDel="00000000" w:rsidP="00000000" w:rsidRDefault="00000000" w:rsidRPr="00000000" w14:paraId="000001A2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Transformation</w:t>
        <w:br w:type="textWrapping"/>
      </w:r>
    </w:p>
    <w:p w:rsidR="00000000" w:rsidDel="00000000" w:rsidP="00000000" w:rsidRDefault="00000000" w:rsidRPr="00000000" w14:paraId="000001A3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Model training and evaluation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best model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from the run is pushed to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S3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MLflow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logs all experiment details:</w:t>
        <w:br w:type="textWrapping"/>
      </w:r>
    </w:p>
    <w:p w:rsidR="00000000" w:rsidDel="00000000" w:rsidP="00000000" w:rsidRDefault="00000000" w:rsidRPr="00000000" w14:paraId="000001A6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Model parameters</w:t>
        <w:br w:type="textWrapping"/>
      </w:r>
    </w:p>
    <w:p w:rsidR="00000000" w:rsidDel="00000000" w:rsidP="00000000" w:rsidRDefault="00000000" w:rsidRPr="00000000" w14:paraId="000001A7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Training and validation metrics </w:t>
        <w:br w:type="textWrapping"/>
      </w:r>
    </w:p>
    <w:p w:rsidR="00000000" w:rsidDel="00000000" w:rsidP="00000000" w:rsidRDefault="00000000" w:rsidRPr="00000000" w14:paraId="000001A8">
      <w:pPr>
        <w:numPr>
          <w:ilvl w:val="1"/>
          <w:numId w:val="5"/>
        </w:numPr>
        <w:spacing w:after="24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Model artifacts</w:t>
        <w:br w:type="textWrapping"/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rl6wunaj4lhk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sa9lbwij8k46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vk434n5qyp4g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rgikwegbcyyk" w:id="46"/>
      <w:bookmarkEnd w:id="46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Cloud Setup (What was done):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After local experiments, the workflow was moved to the cloud for deployment:</w:t>
        <w:br w:type="textWrapping"/>
      </w:r>
    </w:p>
    <w:p w:rsidR="00000000" w:rsidDel="00000000" w:rsidP="00000000" w:rsidRDefault="00000000" w:rsidRPr="00000000" w14:paraId="000001AE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An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EC2 instance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was launched (Ubuntu/Linux).</w:t>
        <w:br w:type="textWrapping"/>
      </w:r>
    </w:p>
    <w:p w:rsidR="00000000" w:rsidDel="00000000" w:rsidP="00000000" w:rsidRDefault="00000000" w:rsidRPr="00000000" w14:paraId="000001AF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Docker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was installed on EC2.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Docker image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was built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inside EC2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not locally.</w:t>
        <w:br w:type="textWrapping"/>
      </w:r>
    </w:p>
    <w:p w:rsidR="00000000" w:rsidDel="00000000" w:rsidP="00000000" w:rsidRDefault="00000000" w:rsidRPr="00000000" w14:paraId="000001B1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built image was pushed to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Amazon ECR (Elastic Container Registry)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2">
      <w:pPr>
        <w:numPr>
          <w:ilvl w:val="1"/>
          <w:numId w:val="6"/>
        </w:numPr>
        <w:spacing w:after="24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same EC2 (or another one)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pulled the image from ECR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and ran the container.</w:t>
        <w:br w:type="textWrapping"/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2s8dx7tphrwp" w:id="47"/>
      <w:bookmarkEnd w:id="47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Separation of Concerns:</w:t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Training: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Happens via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DVC pipelines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(local or could be extended to EC2/SageMaker).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Serving: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Happens via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Dockerized FastAPI apps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on EC2.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FastAPI app does not retrain models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 It only loads the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best model from S3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(or bundled in Docker).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Retraining is triggered separately by running </w:t>
      </w: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dvc repro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not by the API.</w:t>
        <w:br w:type="textWrapping"/>
      </w:r>
    </w:p>
    <w:p w:rsidR="00000000" w:rsidDel="00000000" w:rsidP="00000000" w:rsidRDefault="00000000" w:rsidRPr="00000000" w14:paraId="000001B8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hmfubs3trl5w" w:id="48"/>
      <w:bookmarkEnd w:id="48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6.3 Model Serving (FastAPI)</w:t>
      </w:r>
    </w:p>
    <w:p w:rsidR="00000000" w:rsidDel="00000000" w:rsidP="00000000" w:rsidRDefault="00000000" w:rsidRPr="00000000" w14:paraId="000001BA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deployed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FastAPI application (</w:t>
      </w:r>
      <w:r w:rsidDel="00000000" w:rsidR="00000000" w:rsidRPr="00000000">
        <w:rPr>
          <w:rFonts w:ascii="Roboto" w:cs="Roboto" w:eastAsia="Roboto" w:hAnsi="Roboto"/>
          <w:b w:val="1"/>
          <w:color w:val="188038"/>
          <w:sz w:val="26"/>
          <w:szCs w:val="26"/>
          <w:rtl w:val="0"/>
        </w:rPr>
        <w:t xml:space="preserve">app.py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is responsible for serving predictions.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Functionality: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Loads the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latest best model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from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S3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(or from inside the container).</w:t>
        <w:br w:type="textWrapping"/>
      </w:r>
    </w:p>
    <w:p w:rsidR="00000000" w:rsidDel="00000000" w:rsidP="00000000" w:rsidRDefault="00000000" w:rsidRPr="00000000" w14:paraId="000001BD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Provides REST endpoints for clients to submit shipment details and receive predicted prices.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Current deployment:</w:t>
        <w:br w:type="textWrapping"/>
      </w:r>
    </w:p>
    <w:p w:rsidR="00000000" w:rsidDel="00000000" w:rsidP="00000000" w:rsidRDefault="00000000" w:rsidRPr="00000000" w14:paraId="000001BF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Runs on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HTTP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(functional but not secure).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Future enhancement:</w:t>
        <w:br w:type="textWrapping"/>
      </w:r>
    </w:p>
    <w:p w:rsidR="00000000" w:rsidDel="00000000" w:rsidP="00000000" w:rsidRDefault="00000000" w:rsidRPr="00000000" w14:paraId="000001C1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Enable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HTTPS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using:</w:t>
        <w:br w:type="textWrapping"/>
      </w:r>
    </w:p>
    <w:p w:rsidR="00000000" w:rsidDel="00000000" w:rsidP="00000000" w:rsidRDefault="00000000" w:rsidRPr="00000000" w14:paraId="000001C2">
      <w:pPr>
        <w:numPr>
          <w:ilvl w:val="2"/>
          <w:numId w:val="9"/>
        </w:numPr>
        <w:spacing w:after="0" w:afterAutospacing="0" w:before="0" w:beforeAutospacing="0" w:line="240" w:lineRule="auto"/>
        <w:ind w:left="216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SSL/TLS certificates (e.g., Let’s Encrypt, AWS Certificate Manager).</w:t>
        <w:br w:type="textWrapping"/>
      </w:r>
    </w:p>
    <w:p w:rsidR="00000000" w:rsidDel="00000000" w:rsidP="00000000" w:rsidRDefault="00000000" w:rsidRPr="00000000" w14:paraId="000001C3">
      <w:pPr>
        <w:numPr>
          <w:ilvl w:val="1"/>
          <w:numId w:val="9"/>
        </w:numPr>
        <w:spacing w:after="24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This will encrypt all communication between clients and server.</w:t>
        <w:br w:type="textWrapping"/>
      </w:r>
    </w:p>
    <w:p w:rsidR="00000000" w:rsidDel="00000000" w:rsidP="00000000" w:rsidRDefault="00000000" w:rsidRPr="00000000" w14:paraId="000001C4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7nm5e3kmjlri" w:id="49"/>
      <w:bookmarkEnd w:id="49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6.4 Containerization (Docker + AWS ECR + EC2)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entire application (code, dependencies, FastAPI server, model-loading logic) is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containerized with Docker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Deployment Workflow:</w:t>
        <w:br w:type="textWrapping"/>
      </w:r>
    </w:p>
    <w:p w:rsidR="00000000" w:rsidDel="00000000" w:rsidP="00000000" w:rsidRDefault="00000000" w:rsidRPr="00000000" w14:paraId="000001C8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On EC2,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Docker is installed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and the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Docker image is built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from the code repository.</w:t>
        <w:br w:type="textWrapping"/>
      </w:r>
    </w:p>
    <w:p w:rsidR="00000000" w:rsidDel="00000000" w:rsidP="00000000" w:rsidRDefault="00000000" w:rsidRPr="00000000" w14:paraId="000001C9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image is pushed to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Amazon ECR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EC2 pulls the image back from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ECR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(ensuring version control of container builds).</w:t>
        <w:br w:type="textWrapping"/>
      </w:r>
    </w:p>
    <w:p w:rsidR="00000000" w:rsidDel="00000000" w:rsidP="00000000" w:rsidRDefault="00000000" w:rsidRPr="00000000" w14:paraId="000001C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When the container runs, it automatically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launches FastAPI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and serves predictions.</w:t>
        <w:br w:type="textWrapping"/>
      </w:r>
    </w:p>
    <w:p w:rsidR="00000000" w:rsidDel="00000000" w:rsidP="00000000" w:rsidRDefault="00000000" w:rsidRPr="00000000" w14:paraId="000001C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Security groups in AWS EC2 provide controlled external access via a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public HTTP endpoint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Benefits of Dockerization:</w:t>
        <w:br w:type="textWrapping"/>
      </w:r>
    </w:p>
    <w:p w:rsidR="00000000" w:rsidDel="00000000" w:rsidP="00000000" w:rsidRDefault="00000000" w:rsidRPr="00000000" w14:paraId="000001CE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Consistent runtime across local and cloud environments.</w:t>
        <w:br w:type="textWrapping"/>
      </w:r>
    </w:p>
    <w:p w:rsidR="00000000" w:rsidDel="00000000" w:rsidP="00000000" w:rsidRDefault="00000000" w:rsidRPr="00000000" w14:paraId="000001CF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Easy deployment and scaling (same image can run on multiple servers).</w:t>
        <w:br w:type="textWrapping"/>
      </w:r>
    </w:p>
    <w:p w:rsidR="00000000" w:rsidDel="00000000" w:rsidP="00000000" w:rsidRDefault="00000000" w:rsidRPr="00000000" w14:paraId="000001D0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Isolated dependencies (no OS-level conflicts).</w:t>
        <w:br w:type="textWrapping"/>
      </w:r>
    </w:p>
    <w:p w:rsidR="00000000" w:rsidDel="00000000" w:rsidP="00000000" w:rsidRDefault="00000000" w:rsidRPr="00000000" w14:paraId="000001D1">
      <w:pPr>
        <w:numPr>
          <w:ilvl w:val="1"/>
          <w:numId w:val="3"/>
        </w:numPr>
        <w:spacing w:after="24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Reproducible deployments (ECR stores exact container versions).</w:t>
        <w:br w:type="textWrapping"/>
      </w:r>
    </w:p>
    <w:p w:rsidR="00000000" w:rsidDel="00000000" w:rsidP="00000000" w:rsidRDefault="00000000" w:rsidRPr="00000000" w14:paraId="000001D2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55pc8ha309tg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l056m3bbl1if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a9e9sf1ln0tp" w:id="52"/>
      <w:bookmarkEnd w:id="52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6.5 Experiment Tracking (MLflow)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MLflow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is integrated into the training pipeline.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Every training run is logged with:</w:t>
        <w:br w:type="textWrapping"/>
      </w:r>
    </w:p>
    <w:p w:rsidR="00000000" w:rsidDel="00000000" w:rsidP="00000000" w:rsidRDefault="00000000" w:rsidRPr="00000000" w14:paraId="000001D8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Model parameters</w:t>
        <w:br w:type="textWrapping"/>
      </w:r>
    </w:p>
    <w:p w:rsidR="00000000" w:rsidDel="00000000" w:rsidP="00000000" w:rsidRDefault="00000000" w:rsidRPr="00000000" w14:paraId="000001D9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Metrics (training/validation accuracy, loss)</w:t>
        <w:br w:type="textWrapping"/>
      </w:r>
    </w:p>
    <w:p w:rsidR="00000000" w:rsidDel="00000000" w:rsidP="00000000" w:rsidRDefault="00000000" w:rsidRPr="00000000" w14:paraId="000001DA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Artifacts (saved models)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This makes it easy to compare experiments and roll back to the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best model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C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kvntsusalb5z" w:id="53"/>
      <w:bookmarkEnd w:id="53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6.6 Data Versioning (DVC)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DVC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(Data Version Control) manages:</w:t>
        <w:br w:type="textWrapping"/>
      </w:r>
    </w:p>
    <w:p w:rsidR="00000000" w:rsidDel="00000000" w:rsidP="00000000" w:rsidRDefault="00000000" w:rsidRPr="00000000" w14:paraId="000001DF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Training datasets</w:t>
        <w:br w:type="textWrapping"/>
      </w:r>
    </w:p>
    <w:p w:rsidR="00000000" w:rsidDel="00000000" w:rsidP="00000000" w:rsidRDefault="00000000" w:rsidRPr="00000000" w14:paraId="000001E0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Model outputs</w:t>
        <w:br w:type="textWrapping"/>
      </w:r>
    </w:p>
    <w:p w:rsidR="00000000" w:rsidDel="00000000" w:rsidP="00000000" w:rsidRDefault="00000000" w:rsidRPr="00000000" w14:paraId="000001E1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Entire pipelines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Benefits:</w:t>
        <w:br w:type="textWrapping"/>
      </w:r>
    </w:p>
    <w:p w:rsidR="00000000" w:rsidDel="00000000" w:rsidP="00000000" w:rsidRDefault="00000000" w:rsidRPr="00000000" w14:paraId="000001E3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Reproducibility: any past run can be re-created.</w:t>
        <w:br w:type="textWrapping"/>
      </w:r>
    </w:p>
    <w:p w:rsidR="00000000" w:rsidDel="00000000" w:rsidP="00000000" w:rsidRDefault="00000000" w:rsidRPr="00000000" w14:paraId="000001E4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Collaboration: code and data are versioned just like Git.</w:t>
        <w:br w:type="textWrapping"/>
      </w:r>
    </w:p>
    <w:p w:rsidR="00000000" w:rsidDel="00000000" w:rsidP="00000000" w:rsidRDefault="00000000" w:rsidRPr="00000000" w14:paraId="000001E5">
      <w:pPr>
        <w:numPr>
          <w:ilvl w:val="1"/>
          <w:numId w:val="4"/>
        </w:numPr>
        <w:spacing w:after="24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Automatic handling of data and model dependencies.</w:t>
        <w:br w:type="textWrapping"/>
      </w:r>
    </w:p>
    <w:p w:rsidR="00000000" w:rsidDel="00000000" w:rsidP="00000000" w:rsidRDefault="00000000" w:rsidRPr="00000000" w14:paraId="000001E6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6meqs17ys6u1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z2yzkg23ad1r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wzpyskf2xm0c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x7x720itx0dj" w:id="57"/>
      <w:bookmarkEnd w:id="57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7. Error Handling &amp; Logging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Every stage of the pipeline (ingestion, validation, transformation, training, serving) includes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error handling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If an error occurs:</w:t>
        <w:br w:type="textWrapping"/>
      </w:r>
    </w:p>
    <w:p w:rsidR="00000000" w:rsidDel="00000000" w:rsidP="00000000" w:rsidRDefault="00000000" w:rsidRPr="00000000" w14:paraId="000001ED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CustomException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is raised.</w:t>
        <w:br w:type="textWrapping"/>
      </w:r>
    </w:p>
    <w:p w:rsidR="00000000" w:rsidDel="00000000" w:rsidP="00000000" w:rsidRDefault="00000000" w:rsidRPr="00000000" w14:paraId="000001E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Logs capture details of the error (timestamp, module, error message).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Logs are stored in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files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for monitoring and debugging.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pipeline and API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fail gracefully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instead of crashing abruptly.</w:t>
        <w:br w:type="textWrapping"/>
      </w:r>
    </w:p>
    <w:p w:rsidR="00000000" w:rsidDel="00000000" w:rsidP="00000000" w:rsidRDefault="00000000" w:rsidRPr="00000000" w14:paraId="000001F1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xyugqmqbpnki" w:id="58"/>
      <w:bookmarkEnd w:id="58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8. Security &amp; Compliance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S3 credentials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are never hardcoded — they are managed via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environment variables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IAM roles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Access to APIs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can be restricted to authorized users.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Current serving is on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HTTP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but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HTTPS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will be implemented for secure, encrypted communication.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During training and prediction,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sensitive shipment/customer data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is handled securely to ensure compliance with data protection standards.</w:t>
        <w:br w:type="textWrapping"/>
      </w:r>
    </w:p>
    <w:p w:rsidR="00000000" w:rsidDel="00000000" w:rsidP="00000000" w:rsidRDefault="00000000" w:rsidRPr="00000000" w14:paraId="000001F7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v0mby5ncwu0w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u9enrrrtqsiy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i1dazu12dsds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3p78afmwv7sf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="240" w:lineRule="auto"/>
        <w:rPr>
          <w:rFonts w:ascii="Roboto" w:cs="Roboto" w:eastAsia="Roboto" w:hAnsi="Roboto"/>
          <w:b w:val="1"/>
          <w:sz w:val="26"/>
          <w:szCs w:val="26"/>
        </w:rPr>
      </w:pPr>
      <w:bookmarkStart w:colFirst="0" w:colLast="0" w:name="_wq8tyq8p99kb" w:id="63"/>
      <w:bookmarkEnd w:id="63"/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9. Conclusion</w:t>
      </w:r>
    </w:p>
    <w:p w:rsidR="00000000" w:rsidDel="00000000" w:rsidP="00000000" w:rsidRDefault="00000000" w:rsidRPr="00000000" w14:paraId="000001FD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Shipment Price Prediction System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is an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end-to-end modular ML architecture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that separates training and serving for clarity, scalability, and maintainability.</w:t>
      </w:r>
    </w:p>
    <w:p w:rsidR="00000000" w:rsidDel="00000000" w:rsidP="00000000" w:rsidRDefault="00000000" w:rsidRPr="00000000" w14:paraId="000001FE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Training:</w:t>
        <w:br w:type="textWrapping"/>
      </w:r>
    </w:p>
    <w:p w:rsidR="00000000" w:rsidDel="00000000" w:rsidP="00000000" w:rsidRDefault="00000000" w:rsidRPr="00000000" w14:paraId="000001FF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Managed through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DVC pipelines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(currently local, can be extended to EC2/SageMaker).</w:t>
        <w:br w:type="textWrapping"/>
      </w:r>
    </w:p>
    <w:p w:rsidR="00000000" w:rsidDel="00000000" w:rsidP="00000000" w:rsidRDefault="00000000" w:rsidRPr="00000000" w14:paraId="00000200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Best models are pushed to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S3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and tracked in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MLflow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Serving:</w:t>
        <w:br w:type="textWrapping"/>
      </w:r>
    </w:p>
    <w:p w:rsidR="00000000" w:rsidDel="00000000" w:rsidP="00000000" w:rsidRDefault="00000000" w:rsidRPr="00000000" w14:paraId="00000202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Dockerized FastAPI app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deployed on EC2.</w:t>
        <w:br w:type="textWrapping"/>
      </w:r>
    </w:p>
    <w:p w:rsidR="00000000" w:rsidDel="00000000" w:rsidP="00000000" w:rsidRDefault="00000000" w:rsidRPr="00000000" w14:paraId="00000203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Docker image built in EC2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pushed to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ECR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and pulled for deployment.</w:t>
        <w:br w:type="textWrapping"/>
      </w:r>
    </w:p>
    <w:p w:rsidR="00000000" w:rsidDel="00000000" w:rsidP="00000000" w:rsidRDefault="00000000" w:rsidRPr="00000000" w14:paraId="00000204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Current serving is via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HTTP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, with a roadmap to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HTTPS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for secure communication.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Governance &amp; Reliability:</w:t>
        <w:br w:type="textWrapping"/>
      </w:r>
    </w:p>
    <w:p w:rsidR="00000000" w:rsidDel="00000000" w:rsidP="00000000" w:rsidRDefault="00000000" w:rsidRPr="00000000" w14:paraId="00000206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MLflow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for experiment tracking.</w:t>
        <w:br w:type="textWrapping"/>
      </w:r>
    </w:p>
    <w:p w:rsidR="00000000" w:rsidDel="00000000" w:rsidP="00000000" w:rsidRDefault="00000000" w:rsidRPr="00000000" w14:paraId="00000207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DVC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for reproducibility and versioning.</w:t>
        <w:br w:type="textWrapping"/>
      </w:r>
    </w:p>
    <w:p w:rsidR="00000000" w:rsidDel="00000000" w:rsidP="00000000" w:rsidRDefault="00000000" w:rsidRPr="00000000" w14:paraId="00000208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Central </w:t>
      </w: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logging and error handling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for easier debugging.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Future Enhancements: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20A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Auto-scaling using AWS ECS or Kubernetes.</w:t>
        <w:br w:type="textWrapping"/>
      </w:r>
    </w:p>
    <w:p w:rsidR="00000000" w:rsidDel="00000000" w:rsidP="00000000" w:rsidRDefault="00000000" w:rsidRPr="00000000" w14:paraId="0000020B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Full cloud-based training pipelines.</w:t>
        <w:br w:type="textWrapping"/>
      </w:r>
    </w:p>
    <w:p w:rsidR="00000000" w:rsidDel="00000000" w:rsidP="00000000" w:rsidRDefault="00000000" w:rsidRPr="00000000" w14:paraId="0000020C">
      <w:pPr>
        <w:numPr>
          <w:ilvl w:val="1"/>
          <w:numId w:val="10"/>
        </w:numPr>
        <w:spacing w:after="240" w:before="0" w:beforeAutospacing="0" w:line="240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Advanced IAM-based fine-grained access control.</w:t>
      </w:r>
    </w:p>
    <w:p w:rsidR="00000000" w:rsidDel="00000000" w:rsidP="00000000" w:rsidRDefault="00000000" w:rsidRPr="00000000" w14:paraId="0000020D">
      <w:pPr>
        <w:spacing w:after="240" w:before="240"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446.4" w:right="273.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2.png"/><Relationship Id="rId21" Type="http://schemas.openxmlformats.org/officeDocument/2006/relationships/image" Target="media/image13.png"/><Relationship Id="rId24" Type="http://schemas.openxmlformats.org/officeDocument/2006/relationships/image" Target="media/image5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6.png"/><Relationship Id="rId25" Type="http://schemas.openxmlformats.org/officeDocument/2006/relationships/image" Target="media/image8.png"/><Relationship Id="rId28" Type="http://schemas.openxmlformats.org/officeDocument/2006/relationships/image" Target="media/image9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23.png"/><Relationship Id="rId8" Type="http://schemas.openxmlformats.org/officeDocument/2006/relationships/image" Target="media/image14.png"/><Relationship Id="rId11" Type="http://schemas.openxmlformats.org/officeDocument/2006/relationships/image" Target="media/image21.png"/><Relationship Id="rId10" Type="http://schemas.openxmlformats.org/officeDocument/2006/relationships/image" Target="media/image18.png"/><Relationship Id="rId13" Type="http://schemas.openxmlformats.org/officeDocument/2006/relationships/image" Target="media/image15.png"/><Relationship Id="rId12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20.png"/><Relationship Id="rId17" Type="http://schemas.openxmlformats.org/officeDocument/2006/relationships/image" Target="media/image4.png"/><Relationship Id="rId16" Type="http://schemas.openxmlformats.org/officeDocument/2006/relationships/image" Target="media/image22.png"/><Relationship Id="rId19" Type="http://schemas.openxmlformats.org/officeDocument/2006/relationships/image" Target="media/image1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