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C1FEC" w14:textId="31D831F2" w:rsidR="004C4FE1" w:rsidRPr="004C4FE1" w:rsidRDefault="004C4FE1" w:rsidP="00385B20">
      <w:pPr>
        <w:pStyle w:val="Heading1"/>
        <w:jc w:val="center"/>
      </w:pPr>
      <w:r>
        <w:t xml:space="preserve">Task </w:t>
      </w:r>
      <w:r w:rsidR="0025487D">
        <w:t xml:space="preserve">No. – 06 </w:t>
      </w:r>
      <w:r w:rsidR="00385B20" w:rsidRPr="00385B20">
        <w:t>Architecture of the FPGA to Detect Moving Objects using Principal Component Analysis (PCA) algorithm</w:t>
      </w:r>
    </w:p>
    <w:p w14:paraId="70EFB192" w14:textId="60D58996" w:rsidR="004C4FE1" w:rsidRPr="002B6718" w:rsidRDefault="004C4FE1" w:rsidP="004C4FE1">
      <w:pPr>
        <w:jc w:val="both"/>
        <w:rPr>
          <w:rFonts w:cstheme="minorHAnsi"/>
        </w:rPr>
      </w:pPr>
      <w:r w:rsidRPr="002B6718">
        <w:rPr>
          <w:rFonts w:cstheme="minorHAnsi"/>
          <w:b/>
          <w:bCs/>
        </w:rPr>
        <w:t>Date –</w:t>
      </w:r>
      <w:r w:rsidRPr="002B6718">
        <w:rPr>
          <w:rFonts w:cstheme="minorHAnsi"/>
        </w:rPr>
        <w:t xml:space="preserve"> 16th July 2024</w:t>
      </w:r>
    </w:p>
    <w:p w14:paraId="7801F423" w14:textId="7BED7CB1" w:rsidR="006737E5" w:rsidRPr="004C4FE1" w:rsidRDefault="004C4FE1" w:rsidP="004C4FE1">
      <w:pPr>
        <w:jc w:val="both"/>
        <w:rPr>
          <w:rFonts w:cstheme="minorHAnsi"/>
        </w:rPr>
      </w:pPr>
      <w:r w:rsidRPr="002B6718">
        <w:rPr>
          <w:rFonts w:cstheme="minorHAnsi"/>
          <w:b/>
          <w:bCs/>
        </w:rPr>
        <w:t xml:space="preserve">Members of team: </w:t>
      </w:r>
      <w:proofErr w:type="spellStart"/>
      <w:r w:rsidRPr="002B6718">
        <w:rPr>
          <w:rFonts w:cstheme="minorHAnsi"/>
        </w:rPr>
        <w:t>Nichenametla</w:t>
      </w:r>
      <w:proofErr w:type="spellEnd"/>
      <w:r w:rsidRPr="002B6718">
        <w:rPr>
          <w:rFonts w:cstheme="minorHAnsi"/>
        </w:rPr>
        <w:t xml:space="preserve"> Yadhu Vamsi, Rashmi Singh, Chandan Kumar, Vishesh </w:t>
      </w:r>
      <w:proofErr w:type="spellStart"/>
      <w:r w:rsidRPr="002B6718">
        <w:rPr>
          <w:rFonts w:cstheme="minorHAnsi"/>
        </w:rPr>
        <w:t>Chhaperwal</w:t>
      </w:r>
      <w:proofErr w:type="spellEnd"/>
      <w:r w:rsidRPr="002B6718">
        <w:rPr>
          <w:rFonts w:cstheme="minorHAnsi"/>
        </w:rPr>
        <w:t>, Kush Thakur, Ranga Sudharani, Khushi Prajapati</w:t>
      </w:r>
    </w:p>
    <w:p w14:paraId="79340B0F" w14:textId="7A17A42B" w:rsidR="00446B50" w:rsidRPr="002C5909" w:rsidRDefault="002F70A0" w:rsidP="00820D0D">
      <w:pPr>
        <w:pStyle w:val="Heading2"/>
        <w:rPr>
          <w:lang w:val="en-US"/>
        </w:rPr>
      </w:pPr>
      <w:r w:rsidRPr="002C5909">
        <w:rPr>
          <w:lang w:val="en-US"/>
        </w:rPr>
        <w:t>Abstract</w:t>
      </w:r>
    </w:p>
    <w:p w14:paraId="7CC033D1" w14:textId="5F05C8B4" w:rsidR="00410341" w:rsidRDefault="002F70A0" w:rsidP="002F70A0">
      <w:pPr>
        <w:spacing w:after="0" w:line="240" w:lineRule="auto"/>
        <w:rPr>
          <w:rFonts w:eastAsia="Times New Roman" w:cstheme="minorHAnsi"/>
          <w:kern w:val="0"/>
          <w:lang w:eastAsia="en-IN"/>
          <w14:ligatures w14:val="none"/>
        </w:rPr>
      </w:pPr>
      <w:r w:rsidRPr="00410341">
        <w:rPr>
          <w:rFonts w:eastAsia="Times New Roman" w:cstheme="minorHAnsi"/>
          <w:kern w:val="0"/>
          <w:lang w:eastAsia="en-IN"/>
          <w14:ligatures w14:val="none"/>
        </w:rPr>
        <w:t>The paper presents a complete implementation of the Principal Component Analysis (PCA) algorithm in Field Programmable Gate Array (FPGA) devices for high-rate background segmentation of images. The parallelization of classical sequential execution leads to specific hardware development and implementation of stages like correlation matrix computation and matrix diagonalization. The motion detection algorithm dynamically thresholds differences between input image and background model, achieving high quality segmentation results.</w:t>
      </w:r>
    </w:p>
    <w:p w14:paraId="7C673D34" w14:textId="77777777" w:rsidR="00410341" w:rsidRPr="00410341" w:rsidRDefault="00410341" w:rsidP="002F70A0">
      <w:pPr>
        <w:spacing w:after="0" w:line="240" w:lineRule="auto"/>
        <w:rPr>
          <w:rFonts w:eastAsia="Times New Roman" w:cstheme="minorHAnsi"/>
          <w:kern w:val="0"/>
          <w:lang w:eastAsia="en-IN"/>
          <w14:ligatures w14:val="none"/>
        </w:rPr>
      </w:pPr>
    </w:p>
    <w:p w14:paraId="3E81AE4D" w14:textId="4022F06F" w:rsidR="002F70A0" w:rsidRPr="002C5909" w:rsidRDefault="001160C1" w:rsidP="00820D0D">
      <w:pPr>
        <w:pStyle w:val="Heading2"/>
        <w:rPr>
          <w:rFonts w:eastAsia="Times New Roman"/>
          <w:lang w:eastAsia="en-IN"/>
        </w:rPr>
      </w:pPr>
      <w:r w:rsidRPr="002C5909">
        <w:rPr>
          <w:rFonts w:eastAsia="Times New Roman"/>
          <w:lang w:eastAsia="en-IN"/>
        </w:rPr>
        <w:t>I</w:t>
      </w:r>
      <w:r w:rsidR="002F70A0" w:rsidRPr="002C5909">
        <w:rPr>
          <w:rFonts w:eastAsia="Times New Roman"/>
          <w:lang w:eastAsia="en-IN"/>
        </w:rPr>
        <w:t>ntroduction</w:t>
      </w:r>
    </w:p>
    <w:p w14:paraId="7BA3BAB6" w14:textId="452D5745" w:rsidR="001160C1" w:rsidRDefault="001160C1" w:rsidP="001160C1">
      <w:pPr>
        <w:spacing w:after="0" w:line="240" w:lineRule="auto"/>
        <w:rPr>
          <w:rFonts w:eastAsia="Times New Roman" w:cstheme="minorHAnsi"/>
          <w:kern w:val="0"/>
          <w:lang w:eastAsia="en-IN"/>
          <w14:ligatures w14:val="none"/>
        </w:rPr>
      </w:pPr>
      <w:r w:rsidRPr="00410341">
        <w:rPr>
          <w:rFonts w:eastAsia="Times New Roman" w:cstheme="minorHAnsi"/>
          <w:kern w:val="0"/>
          <w:lang w:eastAsia="en-IN"/>
          <w14:ligatures w14:val="none"/>
        </w:rPr>
        <w:t>This paper presents a method for detecting moving objects based on background subtraction on the FPGA, a platform used in various computer vision applications such as video compression, vision-based control, visual surveillance, human computer interfaces, robotics, and medical imaging. The method uses a statistical background subtraction model and dynamic optimization threshold to extract foreground objects in a scene. The method is implemented on the FPGA, which offers high performance and low power, making it an efficient and attractive platform for complex applications. The method is based on a coherent word and object distance.</w:t>
      </w:r>
    </w:p>
    <w:p w14:paraId="159EDFD2" w14:textId="77777777" w:rsidR="00410341" w:rsidRPr="002C5909" w:rsidRDefault="00410341" w:rsidP="001160C1">
      <w:pPr>
        <w:spacing w:after="0" w:line="240" w:lineRule="auto"/>
        <w:rPr>
          <w:rFonts w:eastAsia="Times New Roman" w:cstheme="minorHAnsi"/>
          <w:kern w:val="0"/>
          <w:sz w:val="28"/>
          <w:szCs w:val="28"/>
          <w:lang w:eastAsia="en-IN"/>
          <w14:ligatures w14:val="none"/>
        </w:rPr>
      </w:pPr>
    </w:p>
    <w:p w14:paraId="638E57B3" w14:textId="66C76037" w:rsidR="00A35398" w:rsidRPr="002C5909" w:rsidRDefault="00A35398" w:rsidP="00410341">
      <w:pPr>
        <w:pStyle w:val="Heading2"/>
        <w:rPr>
          <w:rFonts w:eastAsia="Times New Roman"/>
          <w:lang w:eastAsia="en-IN"/>
        </w:rPr>
      </w:pPr>
      <w:r w:rsidRPr="002C5909">
        <w:rPr>
          <w:rFonts w:eastAsia="Times New Roman"/>
          <w:lang w:eastAsia="en-IN"/>
        </w:rPr>
        <w:t>PCA Algorithm</w:t>
      </w:r>
    </w:p>
    <w:p w14:paraId="1CE29F6D" w14:textId="4905DA9F" w:rsidR="00A35398" w:rsidRPr="00D9128B" w:rsidRDefault="00A35398" w:rsidP="00A35398">
      <w:pPr>
        <w:spacing w:after="0" w:line="240" w:lineRule="auto"/>
        <w:rPr>
          <w:rFonts w:eastAsia="Times New Roman" w:cstheme="minorHAnsi"/>
          <w:kern w:val="0"/>
          <w:lang w:eastAsia="en-IN"/>
          <w14:ligatures w14:val="none"/>
        </w:rPr>
      </w:pPr>
      <w:r w:rsidRPr="00D9128B">
        <w:rPr>
          <w:rFonts w:eastAsia="Times New Roman" w:cstheme="minorHAnsi"/>
          <w:kern w:val="0"/>
          <w:lang w:eastAsia="en-IN"/>
          <w14:ligatures w14:val="none"/>
        </w:rPr>
        <w:t xml:space="preserve">A technique called Principal Component Analysis (PCA) is applied in a variety of domains, including artificial vision, power electronics, and statistics. PCA's primary function is to eliminate redundant data, leaving just essential information (principal components). </w:t>
      </w:r>
      <w:r w:rsidRPr="00D9128B">
        <w:rPr>
          <w:rFonts w:eastAsia="Times New Roman" w:cstheme="minorHAnsi"/>
          <w:kern w:val="0"/>
          <w:lang w:eastAsia="en-IN"/>
          <w14:ligatures w14:val="none"/>
        </w:rPr>
        <w:br/>
      </w:r>
      <w:r w:rsidR="00410341" w:rsidRPr="00D9128B">
        <w:rPr>
          <w:rFonts w:eastAsia="Times New Roman" w:cstheme="minorHAnsi"/>
          <w:kern w:val="0"/>
          <w:lang w:eastAsia="en-IN"/>
          <w14:ligatures w14:val="none"/>
        </w:rPr>
        <w:t>An</w:t>
      </w:r>
      <w:r w:rsidRPr="00D9128B">
        <w:rPr>
          <w:rFonts w:eastAsia="Times New Roman" w:cstheme="minorHAnsi"/>
          <w:kern w:val="0"/>
          <w:lang w:eastAsia="en-IN"/>
          <w14:ligatures w14:val="none"/>
        </w:rPr>
        <w:t xml:space="preserve"> excellent example of an area where the PCA technique can be directly applied is artificial vision, because images consist of many strongly linked variables (pixels). Therefore, by examining only the fundamental characteristics within the transformed space, the PCA technique may be applied to image processing to remove the redundant information of the initial variables and assess the degree of similarity between two or more images. </w:t>
      </w:r>
    </w:p>
    <w:p w14:paraId="1C614EA6" w14:textId="77777777" w:rsidR="00A35398" w:rsidRPr="00D9128B" w:rsidRDefault="00A35398" w:rsidP="00A35398">
      <w:pPr>
        <w:spacing w:after="0" w:line="240" w:lineRule="auto"/>
        <w:rPr>
          <w:rFonts w:eastAsia="Times New Roman" w:cstheme="minorHAnsi"/>
          <w:kern w:val="0"/>
          <w:lang w:eastAsia="en-IN"/>
          <w14:ligatures w14:val="none"/>
        </w:rPr>
      </w:pPr>
    </w:p>
    <w:p w14:paraId="56301E4B" w14:textId="77777777" w:rsidR="00A35398" w:rsidRPr="00D9128B" w:rsidRDefault="00A35398" w:rsidP="00A35398">
      <w:pPr>
        <w:spacing w:after="0" w:line="240" w:lineRule="auto"/>
        <w:rPr>
          <w:rFonts w:eastAsia="Times New Roman" w:cstheme="minorHAnsi"/>
          <w:kern w:val="0"/>
          <w:lang w:eastAsia="en-IN"/>
          <w14:ligatures w14:val="none"/>
        </w:rPr>
      </w:pPr>
      <w:r w:rsidRPr="00D9128B">
        <w:rPr>
          <w:rFonts w:eastAsia="Times New Roman" w:cstheme="minorHAnsi"/>
          <w:kern w:val="0"/>
          <w:lang w:eastAsia="en-IN"/>
          <w14:ligatures w14:val="none"/>
        </w:rPr>
        <w:t xml:space="preserve">Detecting moving objects is the first step in breaking down video frames. Video tracking and analysis need the detection of moving objects. below figure depicts the suggested approach for detecting moving objects. </w:t>
      </w:r>
      <w:r w:rsidRPr="00D9128B">
        <w:rPr>
          <w:rFonts w:eastAsia="Times New Roman" w:cstheme="minorHAnsi"/>
          <w:kern w:val="0"/>
          <w:lang w:eastAsia="en-IN"/>
          <w14:ligatures w14:val="none"/>
        </w:rPr>
        <w:br/>
        <w:t>The camera is stationary and used to record photos or video frames. An algorithm is used to recognize objects in the foreground. Out of the twenty total frames that were collected, the average of the first five frames is utilized to select the background image, and the remaining photos are used to determine the foreground object.</w:t>
      </w:r>
    </w:p>
    <w:p w14:paraId="1D5861F0" w14:textId="77777777" w:rsidR="00A35398" w:rsidRPr="00D9128B" w:rsidRDefault="00A35398" w:rsidP="00A35398">
      <w:pPr>
        <w:spacing w:after="0" w:line="240" w:lineRule="auto"/>
        <w:rPr>
          <w:rFonts w:eastAsia="Times New Roman" w:cstheme="minorHAnsi"/>
          <w:kern w:val="0"/>
          <w:lang w:eastAsia="en-IN"/>
          <w14:ligatures w14:val="none"/>
        </w:rPr>
      </w:pPr>
    </w:p>
    <w:p w14:paraId="0915CF70" w14:textId="77777777" w:rsidR="00A35398" w:rsidRPr="00D9128B" w:rsidRDefault="00A35398" w:rsidP="00A35398">
      <w:pPr>
        <w:spacing w:after="0" w:line="240" w:lineRule="auto"/>
        <w:rPr>
          <w:rFonts w:eastAsia="Times New Roman" w:cstheme="minorHAnsi"/>
          <w:kern w:val="0"/>
          <w:lang w:eastAsia="en-IN"/>
          <w14:ligatures w14:val="none"/>
        </w:rPr>
      </w:pPr>
      <w:r w:rsidRPr="00D9128B">
        <w:rPr>
          <w:rFonts w:eastAsia="Times New Roman" w:cstheme="minorHAnsi"/>
          <w:kern w:val="0"/>
          <w:lang w:eastAsia="en-IN"/>
          <w14:ligatures w14:val="none"/>
        </w:rPr>
        <w:t xml:space="preserve">The proposed background subtraction algorithm detects foreground objects by comparing </w:t>
      </w:r>
      <w:proofErr w:type="spellStart"/>
      <w:r w:rsidRPr="00D9128B">
        <w:rPr>
          <w:rFonts w:eastAsia="Times New Roman" w:cstheme="minorHAnsi"/>
          <w:kern w:val="0"/>
          <w:lang w:eastAsia="en-IN"/>
          <w14:ligatures w14:val="none"/>
        </w:rPr>
        <w:t>color</w:t>
      </w:r>
      <w:proofErr w:type="spellEnd"/>
      <w:r w:rsidRPr="00D9128B">
        <w:rPr>
          <w:rFonts w:eastAsia="Times New Roman" w:cstheme="minorHAnsi"/>
          <w:kern w:val="0"/>
          <w:lang w:eastAsia="en-IN"/>
          <w14:ligatures w14:val="none"/>
        </w:rPr>
        <w:t xml:space="preserve"> regions and detecting absolute differences between red, green, and blue pixels. The algorithm calculates absolute differences for each </w:t>
      </w:r>
      <w:proofErr w:type="spellStart"/>
      <w:r w:rsidRPr="00D9128B">
        <w:rPr>
          <w:rFonts w:eastAsia="Times New Roman" w:cstheme="minorHAnsi"/>
          <w:kern w:val="0"/>
          <w:lang w:eastAsia="en-IN"/>
          <w14:ligatures w14:val="none"/>
        </w:rPr>
        <w:t>color</w:t>
      </w:r>
      <w:proofErr w:type="spellEnd"/>
      <w:r w:rsidRPr="00D9128B">
        <w:rPr>
          <w:rFonts w:eastAsia="Times New Roman" w:cstheme="minorHAnsi"/>
          <w:kern w:val="0"/>
          <w:lang w:eastAsia="en-IN"/>
          <w14:ligatures w14:val="none"/>
        </w:rPr>
        <w:t xml:space="preserve"> component and defines a dynamic threshold for binary segmentation. If the difference exceeds this threshold, the pixel is considered a foreground object, while if it's less, it's a background. The binary matrix, also known as the object map, assigns a value to each binary element.</w:t>
      </w:r>
    </w:p>
    <w:p w14:paraId="60D4569D" w14:textId="77777777" w:rsidR="00A35398" w:rsidRPr="002C5909" w:rsidRDefault="00A35398" w:rsidP="00A35398">
      <w:pPr>
        <w:spacing w:after="0" w:line="240" w:lineRule="auto"/>
        <w:rPr>
          <w:rFonts w:eastAsia="Times New Roman" w:cstheme="minorHAnsi"/>
          <w:kern w:val="0"/>
          <w:sz w:val="28"/>
          <w:szCs w:val="28"/>
          <w:lang w:eastAsia="en-IN"/>
          <w14:ligatures w14:val="none"/>
        </w:rPr>
      </w:pPr>
    </w:p>
    <w:p w14:paraId="03939F61" w14:textId="6FBE89CE" w:rsidR="00A35398" w:rsidRPr="002C5909" w:rsidRDefault="00A35398" w:rsidP="00A35398">
      <w:pPr>
        <w:spacing w:after="0" w:line="240" w:lineRule="auto"/>
        <w:jc w:val="center"/>
        <w:rPr>
          <w:rFonts w:eastAsia="Times New Roman" w:cstheme="minorHAnsi"/>
          <w:kern w:val="0"/>
          <w:sz w:val="28"/>
          <w:szCs w:val="28"/>
          <w:lang w:eastAsia="en-IN"/>
          <w14:ligatures w14:val="none"/>
        </w:rPr>
      </w:pPr>
      <w:r w:rsidRPr="002C5909">
        <w:rPr>
          <w:rFonts w:eastAsia="Times New Roman" w:cstheme="minorHAnsi"/>
          <w:noProof/>
          <w:kern w:val="0"/>
          <w:sz w:val="28"/>
          <w:szCs w:val="28"/>
          <w:lang w:eastAsia="en-IN"/>
          <w14:ligatures w14:val="none"/>
        </w:rPr>
        <w:drawing>
          <wp:inline distT="0" distB="0" distL="0" distR="0" wp14:anchorId="0680E069" wp14:editId="0C74427F">
            <wp:extent cx="1953685" cy="3480179"/>
            <wp:effectExtent l="0" t="0" r="8890" b="6350"/>
            <wp:docPr id="47139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95165" name=""/>
                    <pic:cNvPicPr/>
                  </pic:nvPicPr>
                  <pic:blipFill>
                    <a:blip r:embed="rId4"/>
                    <a:stretch>
                      <a:fillRect/>
                    </a:stretch>
                  </pic:blipFill>
                  <pic:spPr>
                    <a:xfrm>
                      <a:off x="0" y="0"/>
                      <a:ext cx="1959755" cy="3490992"/>
                    </a:xfrm>
                    <a:prstGeom prst="rect">
                      <a:avLst/>
                    </a:prstGeom>
                  </pic:spPr>
                </pic:pic>
              </a:graphicData>
            </a:graphic>
          </wp:inline>
        </w:drawing>
      </w:r>
    </w:p>
    <w:p w14:paraId="5BE1B7DD" w14:textId="16844AB4" w:rsidR="00A35398" w:rsidRPr="00BB43B1" w:rsidRDefault="00A35398" w:rsidP="00A35398">
      <w:pPr>
        <w:spacing w:after="0" w:line="240" w:lineRule="auto"/>
        <w:jc w:val="center"/>
        <w:rPr>
          <w:rFonts w:cstheme="minorHAnsi"/>
        </w:rPr>
      </w:pPr>
      <w:r w:rsidRPr="00BB43B1">
        <w:rPr>
          <w:rFonts w:eastAsia="Times New Roman" w:cstheme="minorHAnsi"/>
          <w:kern w:val="0"/>
          <w:lang w:eastAsia="en-IN"/>
          <w14:ligatures w14:val="none"/>
        </w:rPr>
        <w:t>Fig.</w:t>
      </w:r>
      <w:r w:rsidR="00BB43B1">
        <w:rPr>
          <w:rFonts w:eastAsia="Times New Roman" w:cstheme="minorHAnsi"/>
          <w:kern w:val="0"/>
          <w:lang w:eastAsia="en-IN"/>
          <w14:ligatures w14:val="none"/>
        </w:rPr>
        <w:t>1.</w:t>
      </w:r>
      <w:r w:rsidRPr="00BB43B1">
        <w:rPr>
          <w:rFonts w:eastAsia="Times New Roman" w:cstheme="minorHAnsi"/>
          <w:kern w:val="0"/>
          <w:lang w:eastAsia="en-IN"/>
          <w14:ligatures w14:val="none"/>
        </w:rPr>
        <w:t xml:space="preserve"> </w:t>
      </w:r>
      <w:r w:rsidRPr="00BB43B1">
        <w:rPr>
          <w:rFonts w:cstheme="minorHAnsi"/>
        </w:rPr>
        <w:t>Proposed Algorithm</w:t>
      </w:r>
    </w:p>
    <w:p w14:paraId="4D3876BE" w14:textId="77777777" w:rsidR="00A35398" w:rsidRPr="002C5909" w:rsidRDefault="00A35398" w:rsidP="00A35398">
      <w:pPr>
        <w:spacing w:after="0" w:line="240" w:lineRule="auto"/>
        <w:jc w:val="center"/>
        <w:rPr>
          <w:rFonts w:cstheme="minorHAnsi"/>
          <w:sz w:val="28"/>
          <w:szCs w:val="28"/>
        </w:rPr>
      </w:pPr>
    </w:p>
    <w:p w14:paraId="3B8022EF" w14:textId="376F93C9" w:rsidR="00752C4A" w:rsidRPr="002C5909" w:rsidRDefault="00752C4A" w:rsidP="00BB43B1">
      <w:pPr>
        <w:pStyle w:val="Heading2"/>
        <w:rPr>
          <w:sz w:val="28"/>
          <w:szCs w:val="28"/>
        </w:rPr>
      </w:pPr>
      <w:r w:rsidRPr="002C5909">
        <w:t>Architecture</w:t>
      </w:r>
      <w:r w:rsidRPr="002C5909">
        <w:rPr>
          <w:sz w:val="28"/>
          <w:szCs w:val="28"/>
        </w:rPr>
        <w:t xml:space="preserve"> </w:t>
      </w:r>
    </w:p>
    <w:p w14:paraId="409BD636" w14:textId="77777777" w:rsidR="00752C4A" w:rsidRPr="00BB43B1" w:rsidRDefault="00752C4A" w:rsidP="00752C4A">
      <w:pPr>
        <w:spacing w:after="0" w:line="240" w:lineRule="auto"/>
        <w:rPr>
          <w:rFonts w:eastAsia="Times New Roman" w:cstheme="minorHAnsi"/>
          <w:kern w:val="0"/>
          <w:lang w:eastAsia="en-IN"/>
          <w14:ligatures w14:val="none"/>
        </w:rPr>
      </w:pPr>
      <w:r w:rsidRPr="00BB43B1">
        <w:rPr>
          <w:rFonts w:eastAsia="Times New Roman" w:cstheme="minorHAnsi"/>
          <w:kern w:val="0"/>
          <w:lang w:eastAsia="en-IN"/>
          <w14:ligatures w14:val="none"/>
        </w:rPr>
        <w:t>The proposed system uses a high-speed CMOS sensor and an FPGA for managing and capturing images, as well as executing the PCA algorithm. The system is divided into logical blocks, including a CMOS sensor controller, an image capture controller, an external memory controller, a communications controller with the PC, and a head controller. These blocks ensure the system works correctly and at maximum speed, allowing users to select specific areas of interest.</w:t>
      </w:r>
    </w:p>
    <w:p w14:paraId="6AB8EF40" w14:textId="77777777" w:rsidR="00752C4A" w:rsidRPr="002C5909" w:rsidRDefault="00752C4A" w:rsidP="00A35398">
      <w:pPr>
        <w:spacing w:after="0" w:line="240" w:lineRule="auto"/>
        <w:jc w:val="center"/>
        <w:rPr>
          <w:rFonts w:cstheme="minorHAnsi"/>
          <w:sz w:val="28"/>
          <w:szCs w:val="28"/>
        </w:rPr>
      </w:pPr>
    </w:p>
    <w:p w14:paraId="749EADAA" w14:textId="40B42385" w:rsidR="00A35398" w:rsidRPr="002C5909" w:rsidRDefault="00752C4A" w:rsidP="00A35398">
      <w:pPr>
        <w:spacing w:after="0" w:line="240" w:lineRule="auto"/>
        <w:jc w:val="center"/>
        <w:rPr>
          <w:rFonts w:eastAsia="Times New Roman" w:cstheme="minorHAnsi"/>
          <w:kern w:val="0"/>
          <w:sz w:val="28"/>
          <w:szCs w:val="28"/>
          <w:lang w:eastAsia="en-IN"/>
          <w14:ligatures w14:val="none"/>
        </w:rPr>
      </w:pPr>
      <w:r w:rsidRPr="00BB43B1">
        <w:rPr>
          <w:rFonts w:eastAsia="Times New Roman" w:cstheme="minorHAnsi"/>
          <w:noProof/>
          <w:kern w:val="0"/>
          <w:lang w:eastAsia="en-IN"/>
          <w14:ligatures w14:val="none"/>
        </w:rPr>
        <w:drawing>
          <wp:inline distT="0" distB="0" distL="0" distR="0" wp14:anchorId="59C37749" wp14:editId="0B46C84D">
            <wp:extent cx="4106156" cy="2750024"/>
            <wp:effectExtent l="0" t="0" r="8890" b="0"/>
            <wp:docPr id="74955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56166" name=""/>
                    <pic:cNvPicPr/>
                  </pic:nvPicPr>
                  <pic:blipFill>
                    <a:blip r:embed="rId5"/>
                    <a:stretch>
                      <a:fillRect/>
                    </a:stretch>
                  </pic:blipFill>
                  <pic:spPr>
                    <a:xfrm>
                      <a:off x="0" y="0"/>
                      <a:ext cx="4144576" cy="2775755"/>
                    </a:xfrm>
                    <a:prstGeom prst="rect">
                      <a:avLst/>
                    </a:prstGeom>
                  </pic:spPr>
                </pic:pic>
              </a:graphicData>
            </a:graphic>
          </wp:inline>
        </w:drawing>
      </w:r>
    </w:p>
    <w:p w14:paraId="6AE7591F" w14:textId="77777777" w:rsidR="00A35398" w:rsidRPr="002C5909" w:rsidRDefault="00A35398" w:rsidP="00A35398">
      <w:pPr>
        <w:spacing w:after="0" w:line="240" w:lineRule="auto"/>
        <w:jc w:val="center"/>
        <w:rPr>
          <w:rFonts w:eastAsia="Times New Roman" w:cstheme="minorHAnsi"/>
          <w:kern w:val="0"/>
          <w:sz w:val="28"/>
          <w:szCs w:val="28"/>
          <w:lang w:eastAsia="en-IN"/>
          <w14:ligatures w14:val="none"/>
        </w:rPr>
      </w:pPr>
    </w:p>
    <w:p w14:paraId="55A196DD" w14:textId="624B8AEC" w:rsidR="001160C1" w:rsidRPr="00BB43B1" w:rsidRDefault="00752C4A" w:rsidP="001160C1">
      <w:pPr>
        <w:spacing w:after="0" w:line="240" w:lineRule="auto"/>
        <w:jc w:val="center"/>
        <w:rPr>
          <w:rFonts w:cstheme="minorHAnsi"/>
        </w:rPr>
      </w:pPr>
      <w:r w:rsidRPr="00BB43B1">
        <w:rPr>
          <w:rFonts w:eastAsia="Times New Roman" w:cstheme="minorHAnsi"/>
          <w:kern w:val="0"/>
          <w:lang w:eastAsia="en-IN"/>
          <w14:ligatures w14:val="none"/>
        </w:rPr>
        <w:t>Fig.</w:t>
      </w:r>
      <w:r w:rsidR="00BB43B1" w:rsidRPr="00BB43B1">
        <w:rPr>
          <w:rFonts w:eastAsia="Times New Roman" w:cstheme="minorHAnsi"/>
          <w:kern w:val="0"/>
          <w:lang w:eastAsia="en-IN"/>
          <w14:ligatures w14:val="none"/>
        </w:rPr>
        <w:t>2.</w:t>
      </w:r>
      <w:r w:rsidRPr="00BB43B1">
        <w:rPr>
          <w:rFonts w:cstheme="minorHAnsi"/>
        </w:rPr>
        <w:t xml:space="preserve"> Block diagram of the internal architecture of the FPGA</w:t>
      </w:r>
    </w:p>
    <w:p w14:paraId="57D544C8" w14:textId="77777777" w:rsidR="00752C4A" w:rsidRPr="002C5909" w:rsidRDefault="00752C4A" w:rsidP="001160C1">
      <w:pPr>
        <w:spacing w:after="0" w:line="240" w:lineRule="auto"/>
        <w:jc w:val="center"/>
        <w:rPr>
          <w:rFonts w:cstheme="minorHAnsi"/>
          <w:sz w:val="24"/>
          <w:szCs w:val="24"/>
        </w:rPr>
      </w:pPr>
    </w:p>
    <w:p w14:paraId="7B8EBBA6" w14:textId="7121B9B0" w:rsidR="00752C4A" w:rsidRPr="002C5909" w:rsidRDefault="00752C4A" w:rsidP="00BB43B1">
      <w:pPr>
        <w:pStyle w:val="Heading2"/>
      </w:pPr>
      <w:r w:rsidRPr="002C5909">
        <w:lastRenderedPageBreak/>
        <w:t>CONCLUSIONS</w:t>
      </w:r>
    </w:p>
    <w:p w14:paraId="3223F4F3" w14:textId="0E4F6EB0" w:rsidR="00752C4A" w:rsidRPr="00BB43B1" w:rsidRDefault="00752C4A" w:rsidP="00752C4A">
      <w:pPr>
        <w:spacing w:after="0" w:line="240" w:lineRule="auto"/>
        <w:rPr>
          <w:rFonts w:eastAsia="Times New Roman" w:cstheme="minorHAnsi"/>
          <w:kern w:val="0"/>
          <w:sz w:val="20"/>
          <w:szCs w:val="20"/>
          <w:lang w:eastAsia="en-IN"/>
          <w14:ligatures w14:val="none"/>
        </w:rPr>
      </w:pPr>
      <w:r w:rsidRPr="00BB43B1">
        <w:rPr>
          <w:rFonts w:eastAsia="Times New Roman" w:cstheme="minorHAnsi"/>
          <w:kern w:val="0"/>
          <w:sz w:val="20"/>
          <w:szCs w:val="20"/>
          <w:lang w:eastAsia="en-IN"/>
          <w14:ligatures w14:val="none"/>
        </w:rPr>
        <w:t xml:space="preserve">This work introduces a new image capture and processing system on FPGAs for detecting new objects in a scene. The system uses the </w:t>
      </w:r>
      <w:r w:rsidR="00BB43B1" w:rsidRPr="00BB43B1">
        <w:rPr>
          <w:rFonts w:eastAsia="Times New Roman" w:cstheme="minorHAnsi"/>
          <w:kern w:val="0"/>
          <w:sz w:val="20"/>
          <w:szCs w:val="20"/>
          <w:lang w:eastAsia="en-IN"/>
          <w14:ligatures w14:val="none"/>
        </w:rPr>
        <w:t>Principal</w:t>
      </w:r>
      <w:r w:rsidRPr="00BB43B1">
        <w:rPr>
          <w:rFonts w:eastAsia="Times New Roman" w:cstheme="minorHAnsi"/>
          <w:kern w:val="0"/>
          <w:sz w:val="20"/>
          <w:szCs w:val="20"/>
          <w:lang w:eastAsia="en-IN"/>
          <w14:ligatures w14:val="none"/>
        </w:rPr>
        <w:t xml:space="preserve"> Component Analysis (PCA) technique to achieve parallel execution, achieving processing speeds of around 120 images per second. This solution is a significant improvement on other hybrid solutions using PC and FPGA, and allows for the implementation of new applications with the PCA algorithm for various applications.</w:t>
      </w:r>
    </w:p>
    <w:p w14:paraId="0D2300B2" w14:textId="77777777" w:rsidR="00752C4A" w:rsidRPr="002C5909" w:rsidRDefault="00752C4A" w:rsidP="001160C1">
      <w:pPr>
        <w:spacing w:after="0" w:line="240" w:lineRule="auto"/>
        <w:jc w:val="center"/>
        <w:rPr>
          <w:rFonts w:eastAsia="Times New Roman" w:cstheme="minorHAnsi"/>
          <w:kern w:val="0"/>
          <w:sz w:val="32"/>
          <w:szCs w:val="32"/>
          <w:lang w:eastAsia="en-IN"/>
          <w14:ligatures w14:val="none"/>
        </w:rPr>
      </w:pPr>
    </w:p>
    <w:p w14:paraId="37DDACC3" w14:textId="77777777" w:rsidR="002F70A0" w:rsidRPr="002C5909" w:rsidRDefault="002F70A0" w:rsidP="002F70A0">
      <w:pPr>
        <w:jc w:val="center"/>
        <w:rPr>
          <w:rFonts w:cstheme="minorHAnsi"/>
          <w:sz w:val="24"/>
          <w:szCs w:val="24"/>
          <w:lang w:val="en-US"/>
        </w:rPr>
      </w:pPr>
    </w:p>
    <w:sectPr w:rsidR="002F70A0" w:rsidRPr="002C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50"/>
    <w:rsid w:val="001160C1"/>
    <w:rsid w:val="0025487D"/>
    <w:rsid w:val="002C5909"/>
    <w:rsid w:val="002F70A0"/>
    <w:rsid w:val="00385B20"/>
    <w:rsid w:val="00410341"/>
    <w:rsid w:val="00446B50"/>
    <w:rsid w:val="004C4FE1"/>
    <w:rsid w:val="005E409D"/>
    <w:rsid w:val="006737E5"/>
    <w:rsid w:val="00752C4A"/>
    <w:rsid w:val="007862D4"/>
    <w:rsid w:val="00820D0D"/>
    <w:rsid w:val="0092101E"/>
    <w:rsid w:val="00A35398"/>
    <w:rsid w:val="00BB43B1"/>
    <w:rsid w:val="00D91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AC5D"/>
  <w15:chartTrackingRefBased/>
  <w15:docId w15:val="{3400730E-73B8-4054-B981-2E24DD09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B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B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0D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88102">
      <w:bodyDiv w:val="1"/>
      <w:marLeft w:val="0"/>
      <w:marRight w:val="0"/>
      <w:marTop w:val="0"/>
      <w:marBottom w:val="0"/>
      <w:divBdr>
        <w:top w:val="none" w:sz="0" w:space="0" w:color="auto"/>
        <w:left w:val="none" w:sz="0" w:space="0" w:color="auto"/>
        <w:bottom w:val="none" w:sz="0" w:space="0" w:color="auto"/>
        <w:right w:val="none" w:sz="0" w:space="0" w:color="auto"/>
      </w:divBdr>
    </w:div>
    <w:div w:id="283271795">
      <w:bodyDiv w:val="1"/>
      <w:marLeft w:val="0"/>
      <w:marRight w:val="0"/>
      <w:marTop w:val="0"/>
      <w:marBottom w:val="0"/>
      <w:divBdr>
        <w:top w:val="none" w:sz="0" w:space="0" w:color="auto"/>
        <w:left w:val="none" w:sz="0" w:space="0" w:color="auto"/>
        <w:bottom w:val="none" w:sz="0" w:space="0" w:color="auto"/>
        <w:right w:val="none" w:sz="0" w:space="0" w:color="auto"/>
      </w:divBdr>
    </w:div>
    <w:div w:id="746463204">
      <w:bodyDiv w:val="1"/>
      <w:marLeft w:val="0"/>
      <w:marRight w:val="0"/>
      <w:marTop w:val="0"/>
      <w:marBottom w:val="0"/>
      <w:divBdr>
        <w:top w:val="none" w:sz="0" w:space="0" w:color="auto"/>
        <w:left w:val="none" w:sz="0" w:space="0" w:color="auto"/>
        <w:bottom w:val="none" w:sz="0" w:space="0" w:color="auto"/>
        <w:right w:val="none" w:sz="0" w:space="0" w:color="auto"/>
      </w:divBdr>
    </w:div>
    <w:div w:id="1524326438">
      <w:bodyDiv w:val="1"/>
      <w:marLeft w:val="0"/>
      <w:marRight w:val="0"/>
      <w:marTop w:val="0"/>
      <w:marBottom w:val="0"/>
      <w:divBdr>
        <w:top w:val="none" w:sz="0" w:space="0" w:color="auto"/>
        <w:left w:val="none" w:sz="0" w:space="0" w:color="auto"/>
        <w:bottom w:val="none" w:sz="0" w:space="0" w:color="auto"/>
        <w:right w:val="none" w:sz="0" w:space="0" w:color="auto"/>
      </w:divBdr>
    </w:div>
    <w:div w:id="1557626359">
      <w:bodyDiv w:val="1"/>
      <w:marLeft w:val="0"/>
      <w:marRight w:val="0"/>
      <w:marTop w:val="0"/>
      <w:marBottom w:val="0"/>
      <w:divBdr>
        <w:top w:val="none" w:sz="0" w:space="0" w:color="auto"/>
        <w:left w:val="none" w:sz="0" w:space="0" w:color="auto"/>
        <w:bottom w:val="none" w:sz="0" w:space="0" w:color="auto"/>
        <w:right w:val="none" w:sz="0" w:space="0" w:color="auto"/>
      </w:divBdr>
    </w:div>
    <w:div w:id="1620448257">
      <w:bodyDiv w:val="1"/>
      <w:marLeft w:val="0"/>
      <w:marRight w:val="0"/>
      <w:marTop w:val="0"/>
      <w:marBottom w:val="0"/>
      <w:divBdr>
        <w:top w:val="none" w:sz="0" w:space="0" w:color="auto"/>
        <w:left w:val="none" w:sz="0" w:space="0" w:color="auto"/>
        <w:bottom w:val="none" w:sz="0" w:space="0" w:color="auto"/>
        <w:right w:val="none" w:sz="0" w:space="0" w:color="auto"/>
      </w:divBdr>
    </w:div>
    <w:div w:id="1815563039">
      <w:bodyDiv w:val="1"/>
      <w:marLeft w:val="0"/>
      <w:marRight w:val="0"/>
      <w:marTop w:val="0"/>
      <w:marBottom w:val="0"/>
      <w:divBdr>
        <w:top w:val="none" w:sz="0" w:space="0" w:color="auto"/>
        <w:left w:val="none" w:sz="0" w:space="0" w:color="auto"/>
        <w:bottom w:val="none" w:sz="0" w:space="0" w:color="auto"/>
        <w:right w:val="none" w:sz="0" w:space="0" w:color="auto"/>
      </w:divBdr>
    </w:div>
    <w:div w:id="1966499095">
      <w:bodyDiv w:val="1"/>
      <w:marLeft w:val="0"/>
      <w:marRight w:val="0"/>
      <w:marTop w:val="0"/>
      <w:marBottom w:val="0"/>
      <w:divBdr>
        <w:top w:val="none" w:sz="0" w:space="0" w:color="auto"/>
        <w:left w:val="none" w:sz="0" w:space="0" w:color="auto"/>
        <w:bottom w:val="none" w:sz="0" w:space="0" w:color="auto"/>
        <w:right w:val="none" w:sz="0" w:space="0" w:color="auto"/>
      </w:divBdr>
    </w:div>
    <w:div w:id="211224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Rashmi Singh</cp:lastModifiedBy>
  <cp:revision>11</cp:revision>
  <dcterms:created xsi:type="dcterms:W3CDTF">2024-07-16T03:43:00Z</dcterms:created>
  <dcterms:modified xsi:type="dcterms:W3CDTF">2024-07-17T03:37:00Z</dcterms:modified>
</cp:coreProperties>
</file>