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97603" w14:textId="23DCBA4C" w:rsidR="009017F0" w:rsidRDefault="009017F0">
      <w:r w:rsidRPr="009017F0">
        <w:rPr>
          <w:b/>
          <w:bCs/>
        </w:rPr>
        <w:t>Human resource dataset</w:t>
      </w:r>
      <w:r>
        <w:t>:</w:t>
      </w:r>
      <w:r w:rsidRPr="009017F0">
        <w:t xml:space="preserve"> </w:t>
      </w:r>
      <w:hyperlink r:id="rId4" w:history="1">
        <w:r w:rsidRPr="00DB12A9">
          <w:rPr>
            <w:rStyle w:val="Hyperlink"/>
          </w:rPr>
          <w:t>https://www.kaggle.com/pavansubhasht/ibm-hr-analytics-attrition-dataset</w:t>
        </w:r>
      </w:hyperlink>
    </w:p>
    <w:p w14:paraId="4154B280" w14:textId="782F9CEE" w:rsidR="009017F0" w:rsidRPr="009017F0" w:rsidRDefault="009017F0">
      <w:pPr>
        <w:rPr>
          <w:b/>
          <w:bCs/>
        </w:rPr>
      </w:pPr>
      <w:r w:rsidRPr="009017F0">
        <w:rPr>
          <w:b/>
          <w:bCs/>
        </w:rPr>
        <w:t>Business problem:</w:t>
      </w:r>
      <w:r>
        <w:t xml:space="preserve"> </w:t>
      </w:r>
      <w:r w:rsidRPr="009017F0">
        <w:t>Why are your best and most experienced employees leaving prematurely? Predicting who might leave before they go could allow you to intervene earlier.</w:t>
      </w:r>
    </w:p>
    <w:sectPr w:rsidR="009017F0" w:rsidRPr="0090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F0"/>
    <w:rsid w:val="009017F0"/>
    <w:rsid w:val="00A4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EC8D"/>
  <w15:chartTrackingRefBased/>
  <w15:docId w15:val="{C292AE50-3F27-47A1-9D83-88F36DF9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pavansubhasht/ibm-hr-analytics-attri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Ravindra Kawale</dc:creator>
  <cp:keywords/>
  <dc:description/>
  <cp:lastModifiedBy>Rashmi Ravindra Kawale</cp:lastModifiedBy>
  <cp:revision>1</cp:revision>
  <dcterms:created xsi:type="dcterms:W3CDTF">2020-11-23T20:36:00Z</dcterms:created>
  <dcterms:modified xsi:type="dcterms:W3CDTF">2020-11-23T20:39:00Z</dcterms:modified>
</cp:coreProperties>
</file>