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A2C" w:rsidRPr="00FF2A2C" w:rsidRDefault="00FF2A2C" w:rsidP="00FF2A2C">
      <w:pPr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FF2A2C">
        <w:rPr>
          <w:rFonts w:ascii="Times New Roman" w:hAnsi="Times New Roman" w:cs="Times New Roman"/>
          <w:b/>
          <w:sz w:val="32"/>
          <w:szCs w:val="28"/>
          <w:u w:val="single"/>
        </w:rPr>
        <w:t>CSC 503 Homework Assignment 6</w:t>
      </w:r>
    </w:p>
    <w:p w:rsidR="00FF2A2C" w:rsidRPr="00FF2A2C" w:rsidRDefault="00FF2A2C" w:rsidP="00FF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FF2A2C">
        <w:rPr>
          <w:rFonts w:ascii="Times New Roman" w:eastAsia="Times New Roman" w:hAnsi="Times New Roman" w:cs="Times New Roman"/>
          <w:color w:val="000000"/>
          <w:szCs w:val="20"/>
        </w:rPr>
        <w:t xml:space="preserve">                             </w:t>
      </w:r>
      <w:r>
        <w:rPr>
          <w:rFonts w:ascii="Times New Roman" w:eastAsia="Times New Roman" w:hAnsi="Times New Roman" w:cs="Times New Roman"/>
          <w:color w:val="000000"/>
          <w:szCs w:val="20"/>
        </w:rPr>
        <w:t xml:space="preserve">                                </w:t>
      </w:r>
      <w:r w:rsidRPr="00FF2A2C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Out: September 23, 2015 </w:t>
      </w:r>
    </w:p>
    <w:p w:rsidR="00FF2A2C" w:rsidRPr="00FF2A2C" w:rsidRDefault="00FF2A2C" w:rsidP="00FF2A2C">
      <w:pPr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FF2A2C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 Due: September 30, 2015</w:t>
      </w:r>
    </w:p>
    <w:p w:rsidR="00950E26" w:rsidRPr="00950E26" w:rsidRDefault="00FF2A2C" w:rsidP="00950E26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FF2A2C">
        <w:rPr>
          <w:rFonts w:ascii="Times New Roman" w:hAnsi="Times New Roman" w:cs="Times New Roman"/>
          <w:b/>
          <w:sz w:val="24"/>
        </w:rPr>
        <w:t>rsandil</w:t>
      </w:r>
      <w:proofErr w:type="spellEnd"/>
      <w:proofErr w:type="gramEnd"/>
    </w:p>
    <w:p w:rsidR="00950E26" w:rsidRDefault="00950E26" w:rsidP="00950E26">
      <w:pPr>
        <w:pStyle w:val="ListParagraph"/>
        <w:numPr>
          <w:ilvl w:val="0"/>
          <w:numId w:val="1"/>
        </w:numPr>
      </w:pPr>
      <w:r>
        <w:t xml:space="preserve">Open formula: </w:t>
      </w:r>
      <w:r>
        <w:t xml:space="preserve">P(x, y) v (Q(x, y) ᴧ </w:t>
      </w:r>
      <w:r w:rsidRPr="004F5D15">
        <w:t>¬</w:t>
      </w:r>
      <w:r>
        <w:t xml:space="preserve">R(y, z)) </w:t>
      </w:r>
    </w:p>
    <w:p w:rsidR="00950E26" w:rsidRDefault="00950E26" w:rsidP="00950E26">
      <w:pPr>
        <w:pStyle w:val="ListParagraph"/>
      </w:pPr>
      <w:r>
        <w:t xml:space="preserve">Using Distributive law, above formula </w:t>
      </w:r>
      <w:r>
        <w:t xml:space="preserve">can be </w:t>
      </w:r>
      <w:r>
        <w:t>rewritten as</w:t>
      </w:r>
    </w:p>
    <w:p w:rsidR="00950E26" w:rsidRDefault="00950E26" w:rsidP="00950E26">
      <w:pPr>
        <w:pStyle w:val="ListParagraph"/>
      </w:pPr>
      <w:r>
        <w:t xml:space="preserve"> (P(x, y) v Q(x, y)) ᴧ (P(x, y) v </w:t>
      </w:r>
      <w:r w:rsidRPr="004F5D15">
        <w:t>¬</w:t>
      </w:r>
      <w:r>
        <w:t xml:space="preserve">R(y, z)) </w:t>
      </w:r>
    </w:p>
    <w:p w:rsidR="00950E26" w:rsidRDefault="00950E26" w:rsidP="00950E26">
      <w:pPr>
        <w:pStyle w:val="ListParagraph"/>
      </w:pPr>
    </w:p>
    <w:p w:rsidR="00950E26" w:rsidRDefault="00950E26" w:rsidP="00950E26">
      <w:pPr>
        <w:pStyle w:val="ListParagraph"/>
        <w:numPr>
          <w:ilvl w:val="1"/>
          <w:numId w:val="1"/>
        </w:numPr>
      </w:pPr>
      <w:r>
        <w:t xml:space="preserve">Thus the clausal form using set notation is : </w:t>
      </w:r>
      <w:r>
        <w:t xml:space="preserve">{{P(x, y), Q(x, y)}, {P(x, y), </w:t>
      </w:r>
      <w:r w:rsidRPr="004F5D15">
        <w:t>¬</w:t>
      </w:r>
      <w:r>
        <w:t>R(y, z)}}</w:t>
      </w:r>
    </w:p>
    <w:p w:rsidR="00950E26" w:rsidRDefault="00950E26" w:rsidP="00950E26">
      <w:pPr>
        <w:pStyle w:val="ListParagraph"/>
        <w:numPr>
          <w:ilvl w:val="1"/>
          <w:numId w:val="1"/>
        </w:numPr>
      </w:pPr>
      <w:r>
        <w:t>The above formula can be written so that variable can be standardized apart as :</w:t>
      </w:r>
    </w:p>
    <w:p w:rsidR="00950E26" w:rsidRDefault="00950E26" w:rsidP="00950E26">
      <w:pPr>
        <w:pStyle w:val="ListParagraph"/>
        <w:ind w:left="1440"/>
      </w:pPr>
      <w:r>
        <w:t xml:space="preserve"> </w:t>
      </w:r>
      <w:r>
        <w:t>{{P(x</w:t>
      </w:r>
      <w:r>
        <w:rPr>
          <w:vertAlign w:val="subscript"/>
        </w:rPr>
        <w:t>1</w:t>
      </w:r>
      <w:r>
        <w:t>, y</w:t>
      </w:r>
      <w:r>
        <w:rPr>
          <w:vertAlign w:val="subscript"/>
        </w:rPr>
        <w:t>1</w:t>
      </w:r>
      <w:r>
        <w:t>), Q(x</w:t>
      </w:r>
      <w:r>
        <w:rPr>
          <w:vertAlign w:val="subscript"/>
        </w:rPr>
        <w:t>1</w:t>
      </w:r>
      <w:r>
        <w:t>, y</w:t>
      </w:r>
      <w:r>
        <w:rPr>
          <w:vertAlign w:val="subscript"/>
        </w:rPr>
        <w:t>1</w:t>
      </w:r>
      <w:r>
        <w:t>)}, {P(x</w:t>
      </w:r>
      <w:r>
        <w:rPr>
          <w:vertAlign w:val="subscript"/>
        </w:rPr>
        <w:t>2</w:t>
      </w:r>
      <w:r>
        <w:t>, y</w:t>
      </w:r>
      <w:r>
        <w:rPr>
          <w:vertAlign w:val="subscript"/>
        </w:rPr>
        <w:t>2</w:t>
      </w:r>
      <w:r>
        <w:t xml:space="preserve">), </w:t>
      </w:r>
      <w:r w:rsidRPr="004F5D15">
        <w:t>¬</w:t>
      </w:r>
      <w:proofErr w:type="gramStart"/>
      <w:r>
        <w:t>R(</w:t>
      </w:r>
      <w:proofErr w:type="gramEnd"/>
      <w:r>
        <w:t>y</w:t>
      </w:r>
      <w:r>
        <w:rPr>
          <w:vertAlign w:val="subscript"/>
        </w:rPr>
        <w:t>2</w:t>
      </w:r>
      <w:r>
        <w:t>, z</w:t>
      </w:r>
      <w:r>
        <w:rPr>
          <w:vertAlign w:val="subscript"/>
        </w:rPr>
        <w:t>2</w:t>
      </w:r>
      <w:r>
        <w:t>)}}</w:t>
      </w:r>
    </w:p>
    <w:p w:rsidR="00950E26" w:rsidRDefault="00950E26" w:rsidP="00950E26"/>
    <w:p w:rsidR="000A2DBD" w:rsidRPr="00B41198" w:rsidRDefault="000A2DBD" w:rsidP="000A2DBD">
      <w:pPr>
        <w:pStyle w:val="ListParagraph"/>
        <w:numPr>
          <w:ilvl w:val="0"/>
          <w:numId w:val="1"/>
        </w:numPr>
      </w:pPr>
      <w:r>
        <w:t xml:space="preserve">Using the rules for negation normal form  </w:t>
      </w:r>
      <w:r>
        <w:rPr>
          <w:rFonts w:ascii="Cambria Math" w:hAnsi="Cambria Math" w:cs="Cambria Math"/>
        </w:rPr>
        <w:t>∃</w:t>
      </w:r>
      <w:r>
        <w:t>x</w:t>
      </w:r>
      <w:r>
        <w:rPr>
          <w:rFonts w:ascii="Calibri" w:hAnsi="Calibri" w:cs="Calibri"/>
        </w:rPr>
        <w:t>¬</w:t>
      </w:r>
      <w:r>
        <w:t xml:space="preserve">( P(x, y) ↔ </w:t>
      </w:r>
      <w:r>
        <w:rPr>
          <w:rFonts w:ascii="Cambria Math" w:hAnsi="Cambria Math" w:cs="Cambria Math"/>
        </w:rPr>
        <w:t>∀</w:t>
      </w:r>
      <w:r>
        <w:t>y Q(x, y) ) can be converted to NNF as per following steps:</w:t>
      </w:r>
    </w:p>
    <w:p w:rsidR="000A2DBD" w:rsidRPr="00B41198" w:rsidRDefault="000A2DBD" w:rsidP="000A2DBD">
      <w:pPr>
        <w:pStyle w:val="ListParagraph"/>
      </w:pPr>
    </w:p>
    <w:p w:rsidR="000A2DBD" w:rsidRPr="00B41198" w:rsidRDefault="000A2DBD" w:rsidP="000A2DBD">
      <w:pPr>
        <w:pStyle w:val="ListParagraph"/>
      </w:pPr>
      <w:r w:rsidRPr="00A65442">
        <w:rPr>
          <w:b/>
        </w:rPr>
        <w:t>Step 1</w:t>
      </w:r>
      <w:r>
        <w:t xml:space="preserve">: Ǝ x </w:t>
      </w:r>
      <w:r w:rsidRPr="004F5D15">
        <w:t>¬</w:t>
      </w:r>
      <w:r>
        <w:t xml:space="preserve"> (</w:t>
      </w:r>
      <w:r>
        <w:t xml:space="preserve">(P(x, y) → </w:t>
      </w:r>
      <w:r w:rsidRPr="00B41198">
        <w:rPr>
          <w:rFonts w:ascii="Cambria Math" w:hAnsi="Cambria Math" w:cs="Cambria Math"/>
        </w:rPr>
        <w:t xml:space="preserve">∀ y Q(x, y)) </w:t>
      </w:r>
      <w:r>
        <w:t>ᴧ (</w:t>
      </w:r>
      <w:r w:rsidRPr="00B41198">
        <w:rPr>
          <w:rFonts w:ascii="Cambria Math" w:hAnsi="Cambria Math" w:cs="Cambria Math"/>
        </w:rPr>
        <w:t>∀ y Q(x, y)</w:t>
      </w:r>
      <w:r w:rsidRPr="002E186E">
        <w:t xml:space="preserve"> </w:t>
      </w:r>
      <w:r>
        <w:t>→ P(x, y)</w:t>
      </w:r>
      <w:r w:rsidRPr="00B41198">
        <w:rPr>
          <w:rFonts w:ascii="Cambria Math" w:hAnsi="Cambria Math" w:cs="Cambria Math"/>
        </w:rPr>
        <w:t>))</w:t>
      </w:r>
    </w:p>
    <w:p w:rsidR="000A2DBD" w:rsidRDefault="000A2DBD" w:rsidP="000A2DBD">
      <w:pPr>
        <w:pStyle w:val="ListParagraph"/>
        <w:ind w:left="1440"/>
        <w:rPr>
          <w:rFonts w:ascii="Cambria Math" w:hAnsi="Cambria Math" w:cs="Cambria Math"/>
        </w:rPr>
      </w:pPr>
      <w:r>
        <w:t xml:space="preserve">Since v ↔ w </w:t>
      </w:r>
      <w:r>
        <w:rPr>
          <w:rFonts w:ascii="Cambria Math" w:hAnsi="Cambria Math" w:cs="Cambria Math"/>
        </w:rPr>
        <w:t>⇒</w:t>
      </w:r>
      <w:r>
        <w:t xml:space="preserve"> (v → w) ᴧ (v → w)</w:t>
      </w:r>
    </w:p>
    <w:p w:rsidR="000A2DBD" w:rsidRPr="00B41198" w:rsidRDefault="000A2DBD" w:rsidP="000A2DBD">
      <w:pPr>
        <w:rPr>
          <w:rFonts w:ascii="Cambria Math" w:hAnsi="Cambria Math" w:cs="Cambria Math"/>
        </w:rPr>
      </w:pPr>
      <w:r>
        <w:rPr>
          <w:b/>
        </w:rPr>
        <w:t xml:space="preserve">              </w:t>
      </w:r>
      <w:r w:rsidRPr="00B41198">
        <w:rPr>
          <w:b/>
        </w:rPr>
        <w:t>Step 2</w:t>
      </w:r>
      <w:r>
        <w:t xml:space="preserve">:  Ǝ x </w:t>
      </w:r>
      <w:r w:rsidRPr="004F5D15">
        <w:t>¬</w:t>
      </w:r>
      <w:r>
        <w:t xml:space="preserve"> (</w:t>
      </w:r>
      <w:r>
        <w:t>(</w:t>
      </w:r>
      <w:r w:rsidRPr="004F5D15">
        <w:t>¬</w:t>
      </w:r>
      <w:r>
        <w:t xml:space="preserve">P(x, y) v </w:t>
      </w:r>
      <w:r w:rsidRPr="00B41198">
        <w:rPr>
          <w:rFonts w:ascii="Cambria Math" w:hAnsi="Cambria Math" w:cs="Cambria Math"/>
        </w:rPr>
        <w:t xml:space="preserve">∀ y Q(x, y)) </w:t>
      </w:r>
      <w:r>
        <w:t>ᴧ (</w:t>
      </w:r>
      <w:r w:rsidRPr="004F5D15">
        <w:t>¬</w:t>
      </w:r>
      <w:r w:rsidRPr="00B41198">
        <w:rPr>
          <w:rFonts w:ascii="Cambria Math" w:hAnsi="Cambria Math" w:cs="Cambria Math"/>
        </w:rPr>
        <w:t>∀ y Q(x, y)</w:t>
      </w:r>
      <w:r w:rsidRPr="002E186E">
        <w:t xml:space="preserve"> </w:t>
      </w:r>
      <w:r>
        <w:t>v P(x, y)</w:t>
      </w:r>
      <w:r w:rsidRPr="00B41198">
        <w:rPr>
          <w:rFonts w:ascii="Cambria Math" w:hAnsi="Cambria Math" w:cs="Cambria Math"/>
        </w:rPr>
        <w:t>))</w:t>
      </w:r>
    </w:p>
    <w:p w:rsidR="000A2DBD" w:rsidRDefault="000A2DBD" w:rsidP="000A2DBD">
      <w:pPr>
        <w:pStyle w:val="ListParagraph"/>
      </w:pPr>
      <w:r>
        <w:t xml:space="preserve">         </w:t>
      </w:r>
      <w:r w:rsidR="00A72899">
        <w:t xml:space="preserve">   </w:t>
      </w:r>
      <w:r>
        <w:t xml:space="preserve"> Since u→ w </w:t>
      </w:r>
      <w:r>
        <w:rPr>
          <w:rFonts w:ascii="Cambria Math" w:hAnsi="Cambria Math" w:cs="Cambria Math"/>
        </w:rPr>
        <w:t>⇒</w:t>
      </w:r>
      <w:r>
        <w:t xml:space="preserve"> </w:t>
      </w:r>
      <w:r w:rsidRPr="004F5D15">
        <w:t>¬</w:t>
      </w:r>
      <w:r>
        <w:t xml:space="preserve"> u v w</w:t>
      </w:r>
    </w:p>
    <w:p w:rsidR="000A2DBD" w:rsidRDefault="000A2DBD" w:rsidP="000A2DBD">
      <w:pPr>
        <w:pStyle w:val="ListParagraph"/>
        <w:rPr>
          <w:rFonts w:ascii="Cambria Math" w:hAnsi="Cambria Math" w:cs="Cambria Math"/>
        </w:rPr>
      </w:pPr>
      <w:r>
        <w:rPr>
          <w:b/>
        </w:rPr>
        <w:t>Step 3</w:t>
      </w:r>
      <w:r>
        <w:t xml:space="preserve">:  Ǝ x </w:t>
      </w:r>
      <w:r w:rsidRPr="004F5D15">
        <w:t>¬</w:t>
      </w:r>
      <w:r>
        <w:t xml:space="preserve"> (</w:t>
      </w:r>
      <w:r>
        <w:t>(</w:t>
      </w:r>
      <w:r w:rsidRPr="004F5D15">
        <w:t>¬</w:t>
      </w:r>
      <w:r>
        <w:t xml:space="preserve">P(x, y) v </w:t>
      </w:r>
      <w:r w:rsidRPr="00D3380E">
        <w:rPr>
          <w:rFonts w:ascii="Cambria Math" w:hAnsi="Cambria Math" w:cs="Cambria Math"/>
        </w:rPr>
        <w:t xml:space="preserve">∀ y Q(x, y)) </w:t>
      </w:r>
      <w:r>
        <w:t>ᴧ (Ǝ</w:t>
      </w:r>
      <w:r w:rsidRPr="00D3380E">
        <w:rPr>
          <w:rFonts w:ascii="Cambria Math" w:hAnsi="Cambria Math" w:cs="Cambria Math"/>
        </w:rPr>
        <w:t xml:space="preserve"> y </w:t>
      </w:r>
      <w:r w:rsidRPr="004F5D15">
        <w:t>¬</w:t>
      </w:r>
      <w:r w:rsidRPr="00D3380E">
        <w:rPr>
          <w:rFonts w:ascii="Cambria Math" w:hAnsi="Cambria Math" w:cs="Cambria Math"/>
        </w:rPr>
        <w:t>Q(x, y)</w:t>
      </w:r>
      <w:r w:rsidRPr="002E186E">
        <w:t xml:space="preserve"> </w:t>
      </w:r>
      <w:r>
        <w:t>v P(x, y)</w:t>
      </w:r>
      <w:r w:rsidRPr="00D3380E">
        <w:rPr>
          <w:rFonts w:ascii="Cambria Math" w:hAnsi="Cambria Math" w:cs="Cambria Math"/>
        </w:rPr>
        <w:t>))</w:t>
      </w:r>
    </w:p>
    <w:p w:rsidR="00A72899" w:rsidRDefault="00A72899" w:rsidP="000A2DBD">
      <w:pPr>
        <w:pStyle w:val="ListParagraph"/>
        <w:rPr>
          <w:rFonts w:ascii="Cambria Math" w:hAnsi="Cambria Math" w:cs="Cambria Math"/>
        </w:rPr>
      </w:pPr>
    </w:p>
    <w:p w:rsidR="000A2DBD" w:rsidRDefault="00A72899" w:rsidP="000A2DBD">
      <w:pPr>
        <w:pStyle w:val="ListParagraph"/>
        <w:rPr>
          <w:rFonts w:ascii="Cambria Math" w:hAnsi="Cambria Math" w:cs="Cambria Math"/>
        </w:rPr>
      </w:pPr>
      <w:r>
        <w:t xml:space="preserve">             </w:t>
      </w:r>
      <w:r w:rsidR="000A2DBD">
        <w:t xml:space="preserve">Since Qx ¬ </w:t>
      </w:r>
      <w:r w:rsidR="000A2DBD">
        <w:rPr>
          <w:rFonts w:ascii="Cambria Math" w:hAnsi="Cambria Math" w:cs="Cambria Math"/>
        </w:rPr>
        <w:t>∀</w:t>
      </w:r>
      <w:r w:rsidR="000A2DBD">
        <w:t xml:space="preserve">y </w:t>
      </w:r>
      <w:r w:rsidR="000A2DBD">
        <w:rPr>
          <w:rFonts w:ascii="Calibri" w:hAnsi="Calibri" w:cs="Calibri"/>
        </w:rPr>
        <w:t>φ</w:t>
      </w:r>
      <w:r w:rsidR="000A2DBD">
        <w:t xml:space="preserve"> </w:t>
      </w:r>
      <w:r w:rsidR="000A2DBD">
        <w:rPr>
          <w:rFonts w:ascii="Cambria Math" w:hAnsi="Cambria Math" w:cs="Cambria Math"/>
        </w:rPr>
        <w:t>⇒</w:t>
      </w:r>
      <w:r w:rsidR="000A2DBD">
        <w:t xml:space="preserve"> Qx </w:t>
      </w:r>
      <w:r w:rsidR="000A2DBD">
        <w:rPr>
          <w:rFonts w:ascii="Cambria Math" w:hAnsi="Cambria Math" w:cs="Cambria Math"/>
        </w:rPr>
        <w:t>∃</w:t>
      </w:r>
      <w:r w:rsidR="000A2DBD">
        <w:t xml:space="preserve">y </w:t>
      </w:r>
      <w:r w:rsidR="000A2DBD">
        <w:rPr>
          <w:rFonts w:ascii="Calibri" w:hAnsi="Calibri" w:cs="Calibri"/>
        </w:rPr>
        <w:t xml:space="preserve">¬φ      NOTE:  </w:t>
      </w:r>
      <w:r w:rsidR="000A2DBD">
        <w:t>Qx stands for quantifier x.</w:t>
      </w:r>
    </w:p>
    <w:p w:rsidR="000A2DBD" w:rsidRDefault="000A2DBD" w:rsidP="000A2DBD">
      <w:pPr>
        <w:pStyle w:val="ListParagraph"/>
        <w:rPr>
          <w:rFonts w:ascii="Cambria Math" w:hAnsi="Cambria Math" w:cs="Cambria Math"/>
        </w:rPr>
      </w:pPr>
      <w:r>
        <w:rPr>
          <w:b/>
        </w:rPr>
        <w:t>Step 4</w:t>
      </w:r>
      <w:r>
        <w:t>:  Ǝ x (</w:t>
      </w:r>
      <w:r w:rsidRPr="004F5D15">
        <w:t>¬</w:t>
      </w:r>
      <w:r>
        <w:t xml:space="preserve"> (</w:t>
      </w:r>
      <w:r w:rsidRPr="004F5D15">
        <w:t>¬</w:t>
      </w:r>
      <w:r>
        <w:t xml:space="preserve">P(x, y) v </w:t>
      </w:r>
      <w:r w:rsidRPr="00B41198">
        <w:rPr>
          <w:rFonts w:ascii="Cambria Math" w:hAnsi="Cambria Math" w:cs="Cambria Math"/>
        </w:rPr>
        <w:t xml:space="preserve">∀ y Q(x, y)) </w:t>
      </w:r>
      <w:r>
        <w:t xml:space="preserve">v </w:t>
      </w:r>
      <w:r w:rsidRPr="004F5D15">
        <w:t>¬</w:t>
      </w:r>
      <w:r>
        <w:t xml:space="preserve"> (Ǝ</w:t>
      </w:r>
      <w:r w:rsidRPr="00B41198">
        <w:rPr>
          <w:rFonts w:ascii="Cambria Math" w:hAnsi="Cambria Math" w:cs="Cambria Math"/>
        </w:rPr>
        <w:t xml:space="preserve"> y </w:t>
      </w:r>
      <w:r w:rsidRPr="004F5D15">
        <w:t>¬</w:t>
      </w:r>
      <w:r w:rsidRPr="00B41198">
        <w:rPr>
          <w:rFonts w:ascii="Cambria Math" w:hAnsi="Cambria Math" w:cs="Cambria Math"/>
        </w:rPr>
        <w:t>Q(x, y)</w:t>
      </w:r>
      <w:r w:rsidRPr="002E186E">
        <w:t xml:space="preserve"> </w:t>
      </w:r>
      <w:r>
        <w:t>v P(x, y)</w:t>
      </w:r>
      <w:r w:rsidRPr="00B41198">
        <w:rPr>
          <w:rFonts w:ascii="Cambria Math" w:hAnsi="Cambria Math" w:cs="Cambria Math"/>
        </w:rPr>
        <w:t>))</w:t>
      </w:r>
    </w:p>
    <w:p w:rsidR="00A72899" w:rsidRPr="00B41198" w:rsidRDefault="00A72899" w:rsidP="000A2DBD">
      <w:pPr>
        <w:pStyle w:val="ListParagraph"/>
      </w:pPr>
    </w:p>
    <w:p w:rsidR="000A2DBD" w:rsidRDefault="000A2DBD" w:rsidP="000A2DBD">
      <w:pPr>
        <w:pStyle w:val="ListParagraph"/>
        <w:ind w:firstLine="720"/>
        <w:rPr>
          <w:rFonts w:ascii="Cambria Math" w:hAnsi="Cambria Math" w:cs="Cambria Math"/>
        </w:rPr>
      </w:pPr>
      <w:r>
        <w:t>Since ¬ (</w:t>
      </w:r>
      <w:r>
        <w:t xml:space="preserve">u ᴧ w) </w:t>
      </w:r>
      <w:r>
        <w:rPr>
          <w:rFonts w:ascii="Cambria Math" w:hAnsi="Cambria Math" w:cs="Cambria Math"/>
        </w:rPr>
        <w:t xml:space="preserve">⇒ </w:t>
      </w:r>
      <w:r>
        <w:t xml:space="preserve">to </w:t>
      </w:r>
      <w:r w:rsidRPr="004F5D15">
        <w:t>¬</w:t>
      </w:r>
      <w:r>
        <w:t xml:space="preserve">u v </w:t>
      </w:r>
      <w:r w:rsidRPr="004F5D15">
        <w:t>¬</w:t>
      </w:r>
      <w:r>
        <w:t>w    using De-Morgan’s law</w:t>
      </w:r>
    </w:p>
    <w:p w:rsidR="000A2DBD" w:rsidRDefault="000A2DBD" w:rsidP="000A2DBD">
      <w:pPr>
        <w:pStyle w:val="ListParagraph"/>
        <w:rPr>
          <w:rFonts w:ascii="Cambria Math" w:hAnsi="Cambria Math" w:cs="Cambria Math"/>
        </w:rPr>
      </w:pPr>
      <w:r>
        <w:rPr>
          <w:b/>
        </w:rPr>
        <w:t>Step 5</w:t>
      </w:r>
      <w:r>
        <w:t xml:space="preserve">: Ǝ x </w:t>
      </w:r>
      <w:r>
        <w:t>((</w:t>
      </w:r>
      <w:r>
        <w:t xml:space="preserve">P(x, y) ᴧ </w:t>
      </w:r>
      <w:r w:rsidRPr="004F5D15">
        <w:t>¬</w:t>
      </w:r>
      <w:r>
        <w:t xml:space="preserve"> </w:t>
      </w:r>
      <w:r w:rsidRPr="008F3A96">
        <w:rPr>
          <w:rFonts w:ascii="Cambria Math" w:hAnsi="Cambria Math" w:cs="Cambria Math"/>
        </w:rPr>
        <w:t xml:space="preserve">∀ y Q(x, y)) </w:t>
      </w:r>
      <w:r>
        <w:t>v (</w:t>
      </w:r>
      <w:r w:rsidRPr="004F5D15">
        <w:t>¬</w:t>
      </w:r>
      <w:r>
        <w:t xml:space="preserve"> Ǝ</w:t>
      </w:r>
      <w:r w:rsidRPr="008F3A96">
        <w:rPr>
          <w:rFonts w:ascii="Cambria Math" w:hAnsi="Cambria Math" w:cs="Cambria Math"/>
        </w:rPr>
        <w:t xml:space="preserve"> y </w:t>
      </w:r>
      <w:r w:rsidRPr="004F5D15">
        <w:t>¬</w:t>
      </w:r>
      <w:r w:rsidRPr="008F3A96">
        <w:rPr>
          <w:rFonts w:ascii="Cambria Math" w:hAnsi="Cambria Math" w:cs="Cambria Math"/>
        </w:rPr>
        <w:t>Q(x, y)</w:t>
      </w:r>
      <w:r w:rsidRPr="002E186E">
        <w:t xml:space="preserve"> </w:t>
      </w:r>
      <w:r>
        <w:t xml:space="preserve">v </w:t>
      </w:r>
      <w:r w:rsidRPr="004F5D15">
        <w:t>¬</w:t>
      </w:r>
      <w:r>
        <w:t>P(x, y)</w:t>
      </w:r>
      <w:r w:rsidRPr="008F3A96">
        <w:rPr>
          <w:rFonts w:ascii="Cambria Math" w:hAnsi="Cambria Math" w:cs="Cambria Math"/>
        </w:rPr>
        <w:t>))</w:t>
      </w:r>
    </w:p>
    <w:p w:rsidR="00A72899" w:rsidRPr="008F3A96" w:rsidRDefault="00A72899" w:rsidP="000A2DBD">
      <w:pPr>
        <w:pStyle w:val="ListParagraph"/>
      </w:pPr>
    </w:p>
    <w:p w:rsidR="000A2DBD" w:rsidRDefault="000A2DBD" w:rsidP="000A2DBD">
      <w:pPr>
        <w:pStyle w:val="ListParagraph"/>
        <w:ind w:firstLine="720"/>
      </w:pPr>
      <w:r>
        <w:t xml:space="preserve">Since using De Morgan’s Law: </w:t>
      </w:r>
      <w:r w:rsidRPr="004F5D15">
        <w:t>¬</w:t>
      </w:r>
      <w:r>
        <w:t xml:space="preserve"> (</w:t>
      </w:r>
      <w:r>
        <w:t xml:space="preserve">u v w) is equivalent to </w:t>
      </w:r>
      <w:r w:rsidRPr="004F5D15">
        <w:t>¬</w:t>
      </w:r>
      <w:r>
        <w:t xml:space="preserve">u ᴧ </w:t>
      </w:r>
      <w:r w:rsidRPr="004F5D15">
        <w:t>¬</w:t>
      </w:r>
      <w:r>
        <w:t>w</w:t>
      </w:r>
    </w:p>
    <w:p w:rsidR="00A72899" w:rsidRDefault="00A72899" w:rsidP="000A2DBD">
      <w:pPr>
        <w:pStyle w:val="ListParagraph"/>
        <w:ind w:firstLine="720"/>
        <w:rPr>
          <w:rFonts w:ascii="Cambria Math" w:hAnsi="Cambria Math" w:cs="Cambria Math"/>
        </w:rPr>
      </w:pPr>
    </w:p>
    <w:p w:rsidR="000A2DBD" w:rsidRDefault="000A2DBD" w:rsidP="000A2DBD">
      <w:pPr>
        <w:pStyle w:val="ListParagraph"/>
        <w:rPr>
          <w:rFonts w:ascii="Cambria Math" w:hAnsi="Cambria Math" w:cs="Cambria Math"/>
        </w:rPr>
      </w:pPr>
      <w:r>
        <w:rPr>
          <w:b/>
        </w:rPr>
        <w:t>Step 6</w:t>
      </w:r>
      <w:r>
        <w:t xml:space="preserve">: Ǝ x </w:t>
      </w:r>
      <w:r>
        <w:t>((</w:t>
      </w:r>
      <w:r>
        <w:t xml:space="preserve">P(x, y) </w:t>
      </w:r>
      <w:r>
        <w:t xml:space="preserve">ᴧ </w:t>
      </w:r>
      <w:r w:rsidRPr="00D3380E">
        <w:rPr>
          <w:rFonts w:ascii="Cambria Math" w:hAnsi="Cambria Math" w:cs="Cambria Math"/>
        </w:rPr>
        <w:t>Ǝ</w:t>
      </w:r>
      <w:r w:rsidRPr="00D3380E">
        <w:rPr>
          <w:rFonts w:ascii="Cambria Math" w:hAnsi="Cambria Math" w:cs="Cambria Math"/>
        </w:rPr>
        <w:t xml:space="preserve"> y</w:t>
      </w:r>
      <w:r>
        <w:rPr>
          <w:rFonts w:ascii="Cambria Math" w:hAnsi="Cambria Math" w:cs="Cambria Math"/>
        </w:rPr>
        <w:t xml:space="preserve"> </w:t>
      </w:r>
      <w:r w:rsidRPr="004F5D15">
        <w:t>¬</w:t>
      </w:r>
      <w:r w:rsidRPr="00D3380E">
        <w:rPr>
          <w:rFonts w:ascii="Cambria Math" w:hAnsi="Cambria Math" w:cs="Cambria Math"/>
        </w:rPr>
        <w:t xml:space="preserve"> Q(x, y)) </w:t>
      </w:r>
      <w:r>
        <w:t>v (</w:t>
      </w:r>
      <w:r>
        <w:rPr>
          <w:rFonts w:ascii="Cambria Math" w:hAnsi="Cambria Math" w:cs="Cambria Math"/>
        </w:rPr>
        <w:t>∀ y</w:t>
      </w:r>
      <w:r w:rsidRPr="00D3380E">
        <w:rPr>
          <w:rFonts w:ascii="Cambria Math" w:hAnsi="Cambria Math" w:cs="Cambria Math"/>
        </w:rPr>
        <w:t xml:space="preserve"> Q(x, y)</w:t>
      </w:r>
      <w:r w:rsidRPr="002E186E">
        <w:t xml:space="preserve"> </w:t>
      </w:r>
      <w:r>
        <w:t xml:space="preserve">ᴧ </w:t>
      </w:r>
      <w:r w:rsidRPr="004F5D15">
        <w:t>¬</w:t>
      </w:r>
      <w:r>
        <w:t>P(x, y)</w:t>
      </w:r>
      <w:r w:rsidRPr="00D3380E">
        <w:rPr>
          <w:rFonts w:ascii="Cambria Math" w:hAnsi="Cambria Math" w:cs="Cambria Math"/>
        </w:rPr>
        <w:t>))</w:t>
      </w:r>
    </w:p>
    <w:p w:rsidR="00950E26" w:rsidRDefault="00950E26" w:rsidP="00950E26">
      <w:pPr>
        <w:pStyle w:val="ListParagraph"/>
        <w:rPr>
          <w:rFonts w:ascii="Cambria Math" w:hAnsi="Cambria Math" w:cs="Cambria Math"/>
        </w:rPr>
      </w:pPr>
    </w:p>
    <w:p w:rsidR="00056FDD" w:rsidRPr="00056FDD" w:rsidRDefault="00056FDD" w:rsidP="00950E26">
      <w:pPr>
        <w:pStyle w:val="ListParagraph"/>
        <w:numPr>
          <w:ilvl w:val="0"/>
          <w:numId w:val="1"/>
        </w:numPr>
      </w:pPr>
      <w:r>
        <w:rPr>
          <w:rFonts w:ascii="Cambria Math" w:hAnsi="Cambria Math" w:cs="Cambria Math"/>
        </w:rPr>
        <w:t xml:space="preserve">The formula </w:t>
      </w:r>
      <w:r>
        <w:rPr>
          <w:rFonts w:ascii="Cambria Math" w:hAnsi="Cambria Math" w:cs="Cambria Math"/>
        </w:rPr>
        <w:t>∀</w:t>
      </w:r>
      <w:r>
        <w:t>x((</w:t>
      </w:r>
      <w:r>
        <w:rPr>
          <w:rFonts w:ascii="Cambria Math" w:hAnsi="Cambria Math" w:cs="Cambria Math"/>
        </w:rPr>
        <w:t>∃</w:t>
      </w:r>
      <w:r>
        <w:t>y</w:t>
      </w:r>
      <w:r>
        <w:t xml:space="preserve"> </w:t>
      </w:r>
      <w:r>
        <w:t xml:space="preserve">P(x, y)) </w:t>
      </w:r>
      <w:r>
        <w:rPr>
          <w:rFonts w:ascii="Calibri" w:hAnsi="Calibri" w:cs="Calibri"/>
        </w:rPr>
        <w:t>→</w:t>
      </w:r>
      <w:r>
        <w:t xml:space="preserve"> Q(x, z))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mbria Math" w:hAnsi="Cambria Math" w:cs="Cambria Math"/>
        </w:rPr>
        <w:t>∃</w:t>
      </w:r>
      <w:r>
        <w:t>x((</w:t>
      </w:r>
      <w:r>
        <w:rPr>
          <w:rFonts w:ascii="Cambria Math" w:hAnsi="Cambria Math" w:cs="Cambria Math"/>
        </w:rPr>
        <w:t>∀</w:t>
      </w:r>
      <w:r>
        <w:t>y</w:t>
      </w:r>
      <w:r>
        <w:t xml:space="preserve"> </w:t>
      </w:r>
      <w:r>
        <w:t xml:space="preserve">R(x, y)) </w:t>
      </w:r>
      <w:r>
        <w:rPr>
          <w:rFonts w:ascii="Cambria Math" w:hAnsi="Cambria Math" w:cs="Cambria Math"/>
        </w:rPr>
        <w:t>∨</w:t>
      </w:r>
      <w:r>
        <w:t xml:space="preserve"> Q(x, y))</w:t>
      </w:r>
      <w:r>
        <w:t xml:space="preserve"> can be converted to prenex normal form as per following steps:</w:t>
      </w:r>
    </w:p>
    <w:p w:rsidR="00950E26" w:rsidRDefault="00950E26" w:rsidP="00056FDD">
      <w:pPr>
        <w:pStyle w:val="ListParagraph"/>
      </w:pPr>
      <w:r>
        <w:rPr>
          <w:b/>
        </w:rPr>
        <w:t>Step 1</w:t>
      </w:r>
      <w:r>
        <w:t xml:space="preserve">: </w:t>
      </w:r>
      <w:r w:rsidRPr="00056FDD">
        <w:rPr>
          <w:rFonts w:ascii="Cambria Math" w:hAnsi="Cambria Math" w:cs="Cambria Math"/>
        </w:rPr>
        <w:t>∀</w:t>
      </w:r>
      <w:r w:rsidR="00056FDD" w:rsidRPr="00056FDD">
        <w:rPr>
          <w:rFonts w:ascii="Cambria Math" w:hAnsi="Cambria Math" w:cs="Cambria Math"/>
        </w:rPr>
        <w:t>x (</w:t>
      </w:r>
      <w:r w:rsidRPr="004F5D15">
        <w:t>¬</w:t>
      </w:r>
      <w:r w:rsidRPr="00056FDD">
        <w:rPr>
          <w:rFonts w:ascii="Cambria Math" w:hAnsi="Cambria Math" w:cs="Cambria Math"/>
        </w:rPr>
        <w:t xml:space="preserve"> (</w:t>
      </w:r>
      <w:r>
        <w:t>Ǝ y P(x, y)) v Q(x, z)</w:t>
      </w:r>
      <w:r w:rsidR="00056FDD">
        <w:t>) ᴧ</w:t>
      </w:r>
      <w:r>
        <w:t xml:space="preserve"> Ǝ </w:t>
      </w:r>
      <w:r w:rsidR="00056FDD">
        <w:t>x (</w:t>
      </w:r>
      <w:r w:rsidRPr="00056FDD">
        <w:rPr>
          <w:rFonts w:ascii="Cambria Math" w:hAnsi="Cambria Math" w:cs="Cambria Math"/>
        </w:rPr>
        <w:t>(∀</w:t>
      </w:r>
      <w:r>
        <w:t xml:space="preserve">y R(x, y)) v Q(x, y)) </w:t>
      </w:r>
    </w:p>
    <w:p w:rsidR="00056FDD" w:rsidRPr="00056FDD" w:rsidRDefault="00C62CF1" w:rsidP="00056FDD">
      <w:pPr>
        <w:pStyle w:val="ListParagraph"/>
      </w:pPr>
      <w:r>
        <w:t xml:space="preserve">           </w:t>
      </w:r>
      <w:r w:rsidR="00056FDD">
        <w:t xml:space="preserve">Since   </w:t>
      </w:r>
      <w:r w:rsidR="00056FDD">
        <w:t xml:space="preserve">a → b </w:t>
      </w:r>
      <w:r w:rsidR="00A72899">
        <w:rPr>
          <w:rFonts w:ascii="Cambria Math" w:hAnsi="Cambria Math" w:cs="Cambria Math"/>
        </w:rPr>
        <w:t>⇒</w:t>
      </w:r>
      <w:r w:rsidR="00A72899">
        <w:rPr>
          <w:rFonts w:ascii="Cambria Math" w:hAnsi="Cambria Math" w:cs="Cambria Math"/>
        </w:rPr>
        <w:t xml:space="preserve"> </w:t>
      </w:r>
      <w:r w:rsidR="00056FDD" w:rsidRPr="004F5D15">
        <w:t>¬</w:t>
      </w:r>
      <w:r w:rsidR="00056FDD">
        <w:t xml:space="preserve"> a v b</w:t>
      </w:r>
    </w:p>
    <w:p w:rsidR="00950E26" w:rsidRDefault="00950E26" w:rsidP="00950E26">
      <w:pPr>
        <w:pStyle w:val="ListParagraph"/>
      </w:pPr>
      <w:r>
        <w:rPr>
          <w:b/>
        </w:rPr>
        <w:t>Step 2</w:t>
      </w:r>
      <w:r>
        <w:t xml:space="preserve">:  </w:t>
      </w:r>
      <w:r>
        <w:rPr>
          <w:rFonts w:ascii="Cambria Math" w:hAnsi="Cambria Math" w:cs="Cambria Math"/>
        </w:rPr>
        <w:t>∀</w:t>
      </w:r>
      <w:r w:rsidR="00A72899">
        <w:rPr>
          <w:rFonts w:ascii="Cambria Math" w:hAnsi="Cambria Math" w:cs="Cambria Math"/>
        </w:rPr>
        <w:t>x (</w:t>
      </w:r>
      <w:r>
        <w:rPr>
          <w:rFonts w:ascii="Cambria Math" w:hAnsi="Cambria Math" w:cs="Cambria Math"/>
        </w:rPr>
        <w:t>(∀y</w:t>
      </w:r>
      <w:r>
        <w:t xml:space="preserve"> </w:t>
      </w:r>
      <w:r w:rsidRPr="004F5D15">
        <w:t>¬</w:t>
      </w:r>
      <w:r>
        <w:rPr>
          <w:rFonts w:ascii="Cambria Math" w:hAnsi="Cambria Math" w:cs="Cambria Math"/>
        </w:rPr>
        <w:t xml:space="preserve"> </w:t>
      </w:r>
      <w:r>
        <w:t>P(x, y)) v Q(x, z)</w:t>
      </w:r>
      <w:r w:rsidR="00A72899">
        <w:t>) ᴧ</w:t>
      </w:r>
      <w:r>
        <w:t xml:space="preserve"> Ǝ </w:t>
      </w:r>
      <w:r w:rsidR="00A72899">
        <w:t>x (</w:t>
      </w:r>
      <w:r>
        <w:rPr>
          <w:rFonts w:ascii="Cambria Math" w:hAnsi="Cambria Math" w:cs="Cambria Math"/>
        </w:rPr>
        <w:t>(∀</w:t>
      </w:r>
      <w:r>
        <w:t>y R(x, y)) v Q(x, y))</w:t>
      </w:r>
    </w:p>
    <w:p w:rsidR="00A72899" w:rsidRDefault="00C62CF1" w:rsidP="00950E26">
      <w:pPr>
        <w:pStyle w:val="ListParagraph"/>
        <w:rPr>
          <w:rFonts w:ascii="Cambria Math" w:hAnsi="Cambria Math" w:cs="Cambria Math"/>
        </w:rPr>
      </w:pPr>
      <w:r>
        <w:rPr>
          <w:b/>
        </w:rPr>
        <w:t xml:space="preserve">         </w:t>
      </w:r>
      <w:r w:rsidR="00A72899">
        <w:rPr>
          <w:b/>
        </w:rPr>
        <w:t xml:space="preserve"> </w:t>
      </w:r>
      <w:r w:rsidR="00A72899" w:rsidRPr="00C62CF1">
        <w:t>Since</w:t>
      </w:r>
      <w:r w:rsidR="00A72899">
        <w:rPr>
          <w:b/>
        </w:rPr>
        <w:t xml:space="preserve">   </w:t>
      </w:r>
      <w:r w:rsidR="00A72899">
        <w:t>Qx</w:t>
      </w:r>
      <w:r w:rsidR="00A72899">
        <w:t xml:space="preserve"> </w:t>
      </w:r>
      <w:r w:rsidR="00A72899">
        <w:t>¬</w:t>
      </w:r>
      <w:r w:rsidR="00A72899">
        <w:t xml:space="preserve"> </w:t>
      </w:r>
      <w:r w:rsidR="00A72899">
        <w:rPr>
          <w:rFonts w:ascii="Cambria Math" w:hAnsi="Cambria Math" w:cs="Cambria Math"/>
        </w:rPr>
        <w:t>∃</w:t>
      </w:r>
      <w:r w:rsidR="00A72899">
        <w:t>y</w:t>
      </w:r>
      <w:r w:rsidR="00A72899">
        <w:t xml:space="preserve"> </w:t>
      </w:r>
      <w:r w:rsidR="00A72899">
        <w:rPr>
          <w:rFonts w:ascii="Calibri" w:hAnsi="Calibri" w:cs="Calibri"/>
        </w:rPr>
        <w:t>φ</w:t>
      </w:r>
      <w:r w:rsidR="00A72899">
        <w:t xml:space="preserve"> </w:t>
      </w:r>
      <w:r w:rsidR="00A72899">
        <w:rPr>
          <w:rFonts w:ascii="Cambria Math" w:hAnsi="Cambria Math" w:cs="Cambria Math"/>
        </w:rPr>
        <w:t>⇒</w:t>
      </w:r>
      <w:r w:rsidR="00A72899">
        <w:t xml:space="preserve"> </w:t>
      </w:r>
      <w:r w:rsidR="00A72899">
        <w:t>Qx</w:t>
      </w:r>
      <w:r w:rsidR="00A72899">
        <w:t xml:space="preserve"> </w:t>
      </w:r>
      <w:r w:rsidR="00A72899">
        <w:rPr>
          <w:rFonts w:ascii="Cambria Math" w:hAnsi="Cambria Math" w:cs="Cambria Math"/>
        </w:rPr>
        <w:t>∀</w:t>
      </w:r>
      <w:r w:rsidR="00A72899">
        <w:t>y</w:t>
      </w:r>
      <w:r w:rsidR="00A72899">
        <w:t xml:space="preserve"> </w:t>
      </w:r>
      <w:r w:rsidR="00A72899">
        <w:rPr>
          <w:rFonts w:ascii="Calibri" w:hAnsi="Calibri" w:cs="Calibri"/>
        </w:rPr>
        <w:t>¬</w:t>
      </w:r>
      <w:r w:rsidR="00A72899">
        <w:rPr>
          <w:rFonts w:ascii="Calibri" w:hAnsi="Calibri" w:cs="Calibri"/>
        </w:rPr>
        <w:t xml:space="preserve"> </w:t>
      </w:r>
      <w:r w:rsidR="00A72899">
        <w:t>φ</w:t>
      </w:r>
    </w:p>
    <w:p w:rsidR="00950E26" w:rsidRDefault="00950E26" w:rsidP="00950E26">
      <w:pPr>
        <w:pStyle w:val="ListParagraph"/>
      </w:pPr>
      <w:r>
        <w:rPr>
          <w:b/>
        </w:rPr>
        <w:t>Step 3</w:t>
      </w:r>
      <w:r>
        <w:t xml:space="preserve">: </w:t>
      </w:r>
      <w:r w:rsidR="00A72899">
        <w:rPr>
          <w:rFonts w:ascii="Cambria Math" w:hAnsi="Cambria Math" w:cs="Cambria Math"/>
        </w:rPr>
        <w:t>∀x ∀t</w:t>
      </w:r>
      <w:r>
        <w:rPr>
          <w:rFonts w:ascii="Cambria Math" w:hAnsi="Cambria Math" w:cs="Cambria Math"/>
        </w:rPr>
        <w:t xml:space="preserve"> ((</w:t>
      </w:r>
      <w:r w:rsidRPr="004F5D15">
        <w:t>¬</w:t>
      </w:r>
      <w:r>
        <w:rPr>
          <w:rFonts w:ascii="Cambria Math" w:hAnsi="Cambria Math" w:cs="Cambria Math"/>
        </w:rPr>
        <w:t xml:space="preserve"> </w:t>
      </w:r>
      <w:r w:rsidR="00A72899">
        <w:t xml:space="preserve">P(x, t/y)) v Q(x, z)) </w:t>
      </w:r>
      <w:r>
        <w:t xml:space="preserve">ᴧ Ǝ x </w:t>
      </w:r>
      <w:r>
        <w:rPr>
          <w:rFonts w:ascii="Cambria Math" w:hAnsi="Cambria Math" w:cs="Cambria Math"/>
        </w:rPr>
        <w:t>∀</w:t>
      </w:r>
      <w:r w:rsidR="00A72899">
        <w:t>s (R(x, s</w:t>
      </w:r>
      <w:r>
        <w:t>/y) v Q(x, y))</w:t>
      </w:r>
    </w:p>
    <w:p w:rsidR="00C62CF1" w:rsidRDefault="00C62CF1" w:rsidP="00950E26">
      <w:pPr>
        <w:pStyle w:val="ListParagraph"/>
        <w:rPr>
          <w:rFonts w:ascii="Cambria Math" w:hAnsi="Cambria Math" w:cs="Cambria Math"/>
        </w:rPr>
      </w:pPr>
      <w:r>
        <w:rPr>
          <w:b/>
        </w:rPr>
        <w:t xml:space="preserve">          </w:t>
      </w:r>
      <w:r w:rsidRPr="00C62CF1">
        <w:t>Since</w:t>
      </w:r>
      <w:r>
        <w:rPr>
          <w:b/>
        </w:rPr>
        <w:t xml:space="preserve"> </w:t>
      </w:r>
      <w:r>
        <w:t>Qx (</w:t>
      </w:r>
      <w:r>
        <w:rPr>
          <w:rFonts w:ascii="Cambria Math" w:hAnsi="Cambria Math" w:cs="Cambria Math"/>
        </w:rPr>
        <w:t>∀</w:t>
      </w:r>
      <w:r>
        <w:t>y</w:t>
      </w:r>
      <w:r>
        <w:t xml:space="preserve"> </w:t>
      </w:r>
      <w:r>
        <w:rPr>
          <w:rFonts w:ascii="Calibri" w:hAnsi="Calibri" w:cs="Calibri"/>
        </w:rPr>
        <w:t>φ</w:t>
      </w:r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ψ</w:t>
      </w:r>
      <w:r>
        <w:t xml:space="preserve">) </w:t>
      </w:r>
      <w:r>
        <w:rPr>
          <w:rFonts w:ascii="Cambria Math" w:hAnsi="Cambria Math" w:cs="Cambria Math"/>
        </w:rPr>
        <w:t>⇒</w:t>
      </w:r>
      <w:r>
        <w:t xml:space="preserve"> </w:t>
      </w:r>
      <w:r>
        <w:t>Qx</w:t>
      </w:r>
      <w:r>
        <w:t xml:space="preserve"> </w:t>
      </w:r>
      <w:r>
        <w:rPr>
          <w:rFonts w:ascii="Cambria Math" w:hAnsi="Cambria Math" w:cs="Cambria Math"/>
        </w:rPr>
        <w:t>∀</w:t>
      </w:r>
      <w:r>
        <w:t>z</w:t>
      </w:r>
      <w:r>
        <w:t xml:space="preserve"> </w:t>
      </w:r>
      <w:r>
        <w:t>(</w:t>
      </w:r>
      <w:r>
        <w:rPr>
          <w:rFonts w:ascii="Calibri" w:hAnsi="Calibri" w:cs="Calibri"/>
        </w:rPr>
        <w:t>φ</w:t>
      </w:r>
      <w:r>
        <w:t xml:space="preserve">(z/y)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ψ</w:t>
      </w:r>
      <w:r>
        <w:t>)</w:t>
      </w:r>
    </w:p>
    <w:p w:rsidR="00950E26" w:rsidRDefault="00950E26" w:rsidP="00950E26">
      <w:pPr>
        <w:pStyle w:val="ListParagraph"/>
      </w:pPr>
      <w:r>
        <w:rPr>
          <w:b/>
        </w:rPr>
        <w:t>Step 4</w:t>
      </w:r>
      <w:r>
        <w:t xml:space="preserve">: </w:t>
      </w:r>
      <w:r w:rsidR="00A72899">
        <w:rPr>
          <w:rFonts w:ascii="Cambria Math" w:hAnsi="Cambria Math" w:cs="Cambria Math"/>
        </w:rPr>
        <w:t>∀x ∀t</w:t>
      </w:r>
      <w:r>
        <w:rPr>
          <w:rFonts w:ascii="Cambria Math" w:hAnsi="Cambria Math" w:cs="Cambria Math"/>
        </w:rPr>
        <w:t xml:space="preserve"> ∀</w:t>
      </w:r>
      <w:r w:rsidR="00A72899">
        <w:t>s</w:t>
      </w:r>
      <w:r>
        <w:rPr>
          <w:rFonts w:ascii="Cambria Math" w:hAnsi="Cambria Math" w:cs="Cambria Math"/>
        </w:rPr>
        <w:t xml:space="preserve"> </w:t>
      </w:r>
      <w:r>
        <w:t xml:space="preserve">Ǝ w </w:t>
      </w:r>
      <w:r>
        <w:rPr>
          <w:rFonts w:ascii="Cambria Math" w:hAnsi="Cambria Math" w:cs="Cambria Math"/>
        </w:rPr>
        <w:t>((</w:t>
      </w:r>
      <w:r w:rsidRPr="004F5D15">
        <w:t>¬</w:t>
      </w:r>
      <w:r>
        <w:rPr>
          <w:rFonts w:ascii="Cambria Math" w:hAnsi="Cambria Math" w:cs="Cambria Math"/>
        </w:rPr>
        <w:t xml:space="preserve"> </w:t>
      </w:r>
      <w:r w:rsidR="00A72899">
        <w:t xml:space="preserve">P(x, t/y)) v Q(x, z)) </w:t>
      </w:r>
      <w:r>
        <w:t>ᴧ</w:t>
      </w:r>
      <w:r w:rsidR="00A72899">
        <w:t xml:space="preserve"> (R</w:t>
      </w:r>
      <w:r w:rsidR="006439A8">
        <w:t xml:space="preserve"> </w:t>
      </w:r>
      <w:r w:rsidR="00A72899">
        <w:t>(w/x, s</w:t>
      </w:r>
      <w:r>
        <w:t xml:space="preserve">/y) v </w:t>
      </w:r>
      <w:proofErr w:type="gramStart"/>
      <w:r w:rsidR="00967B48">
        <w:t>Q(</w:t>
      </w:r>
      <w:proofErr w:type="gramEnd"/>
      <w:r>
        <w:t>w/x, y))</w:t>
      </w:r>
    </w:p>
    <w:p w:rsidR="00950E26" w:rsidRDefault="00950E26" w:rsidP="00950E26">
      <w:pPr>
        <w:pStyle w:val="ListParagraph"/>
        <w:rPr>
          <w:rFonts w:ascii="Cambria Math" w:hAnsi="Cambria Math" w:cs="Cambria Math"/>
        </w:rPr>
      </w:pPr>
    </w:p>
    <w:p w:rsidR="00967B48" w:rsidRPr="00967B48" w:rsidRDefault="00967B48" w:rsidP="00967B48">
      <w:pPr>
        <w:pStyle w:val="ListParagraph"/>
        <w:numPr>
          <w:ilvl w:val="0"/>
          <w:numId w:val="1"/>
        </w:numPr>
      </w:pPr>
      <w:r>
        <w:t xml:space="preserve">The formula </w:t>
      </w:r>
      <w:r>
        <w:rPr>
          <w:rFonts w:ascii="Cambria Math" w:hAnsi="Cambria Math" w:cs="Cambria Math"/>
        </w:rPr>
        <w:t>∀</w:t>
      </w:r>
      <w:r>
        <w:t>x</w:t>
      </w:r>
      <w:r>
        <w:t xml:space="preserve"> </w:t>
      </w:r>
      <w:r>
        <w:rPr>
          <w:rFonts w:ascii="Cambria Math" w:hAnsi="Cambria Math" w:cs="Cambria Math"/>
        </w:rPr>
        <w:t>∃</w:t>
      </w:r>
      <w:r>
        <w:t>y</w:t>
      </w:r>
      <w:r>
        <w:t xml:space="preserve"> </w:t>
      </w:r>
      <w:r>
        <w:t xml:space="preserve">P(x, y) </w:t>
      </w:r>
      <w:r>
        <w:rPr>
          <w:rFonts w:ascii="Calibri" w:hAnsi="Calibri" w:cs="Calibri"/>
        </w:rPr>
        <w:t>→</w:t>
      </w:r>
      <w:r>
        <w:t xml:space="preserve"> </w:t>
      </w:r>
      <w:r>
        <w:rPr>
          <w:rFonts w:ascii="Cambria Math" w:hAnsi="Cambria Math" w:cs="Cambria Math"/>
        </w:rPr>
        <w:t>∀</w:t>
      </w:r>
      <w:r>
        <w:t>x</w:t>
      </w:r>
      <w:r>
        <w:rPr>
          <w:rFonts w:ascii="Calibri" w:hAnsi="Calibri" w:cs="Calibri"/>
        </w:rPr>
        <w:t>¬</w:t>
      </w:r>
      <w:r>
        <w:rPr>
          <w:rFonts w:ascii="Cambria Math" w:hAnsi="Cambria Math" w:cs="Cambria Math"/>
        </w:rPr>
        <w:t>∀</w:t>
      </w:r>
      <w:r>
        <w:t>y</w:t>
      </w:r>
      <w:r>
        <w:t xml:space="preserve"> </w:t>
      </w:r>
      <w:r>
        <w:t xml:space="preserve">Q(x, y)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rPr>
          <w:rFonts w:ascii="Cambria Math" w:hAnsi="Cambria Math" w:cs="Cambria Math"/>
        </w:rPr>
        <w:t>∃</w:t>
      </w:r>
      <w:r>
        <w:t>x</w:t>
      </w:r>
      <w:r>
        <w:t xml:space="preserve"> </w:t>
      </w:r>
      <w:r>
        <w:rPr>
          <w:rFonts w:ascii="Cambria Math" w:hAnsi="Cambria Math" w:cs="Cambria Math"/>
        </w:rPr>
        <w:t>∃</w:t>
      </w:r>
      <w:r>
        <w:t>y</w:t>
      </w:r>
      <w:r>
        <w:t xml:space="preserve"> </w:t>
      </w:r>
      <w:r>
        <w:t>P(x, y)</w:t>
      </w:r>
      <w:r>
        <w:t xml:space="preserve"> can be converted in </w:t>
      </w:r>
      <w:proofErr w:type="spellStart"/>
      <w:r>
        <w:t>Skolem</w:t>
      </w:r>
      <w:proofErr w:type="spellEnd"/>
      <w:r>
        <w:t xml:space="preserve"> Normal form  as per following steps:</w:t>
      </w:r>
    </w:p>
    <w:p w:rsidR="00967B48" w:rsidRDefault="00950E26" w:rsidP="00967B48">
      <w:pPr>
        <w:pStyle w:val="ListParagraph"/>
      </w:pPr>
      <w:r>
        <w:rPr>
          <w:b/>
        </w:rPr>
        <w:t>Step 1</w:t>
      </w:r>
      <w:r>
        <w:t xml:space="preserve">: </w:t>
      </w:r>
      <w:r w:rsidR="00967B48">
        <w:t xml:space="preserve">  </w:t>
      </w:r>
      <w:r w:rsidRPr="004F5D15">
        <w:t>¬</w:t>
      </w:r>
      <w:r w:rsidRPr="00967B48">
        <w:rPr>
          <w:rFonts w:ascii="Cambria Math" w:hAnsi="Cambria Math" w:cs="Cambria Math"/>
        </w:rPr>
        <w:t xml:space="preserve"> (∀x </w:t>
      </w:r>
      <w:r>
        <w:t>Ǝ y P(x, y)) v ((</w:t>
      </w:r>
      <w:r w:rsidRPr="00967B48">
        <w:rPr>
          <w:rFonts w:ascii="Cambria Math" w:hAnsi="Cambria Math" w:cs="Cambria Math"/>
        </w:rPr>
        <w:t xml:space="preserve">∀x </w:t>
      </w:r>
      <w:r w:rsidRPr="004F5D15">
        <w:t>¬</w:t>
      </w:r>
      <w:r w:rsidRPr="00967B48">
        <w:rPr>
          <w:rFonts w:ascii="Cambria Math" w:hAnsi="Cambria Math" w:cs="Cambria Math"/>
        </w:rPr>
        <w:t>∀y Q(x, y)</w:t>
      </w:r>
      <w:r>
        <w:t>) ᴧ (</w:t>
      </w:r>
      <w:r w:rsidRPr="004F5D15">
        <w:t>¬</w:t>
      </w:r>
      <w:r>
        <w:t xml:space="preserve">Ǝ x Ǝ y P(x, y))) </w:t>
      </w:r>
    </w:p>
    <w:p w:rsidR="00874AA0" w:rsidRDefault="00874AA0" w:rsidP="00967B48">
      <w:pPr>
        <w:pStyle w:val="ListParagraph"/>
      </w:pPr>
    </w:p>
    <w:p w:rsidR="00950E26" w:rsidRDefault="00967B48" w:rsidP="00950E26">
      <w:pPr>
        <w:pStyle w:val="ListParagraph"/>
        <w:ind w:firstLine="720"/>
        <w:rPr>
          <w:rFonts w:ascii="Cambria Math" w:hAnsi="Cambria Math" w:cs="Cambria Math"/>
        </w:rPr>
      </w:pPr>
      <w:r>
        <w:t>Since u</w:t>
      </w:r>
      <w:r>
        <w:t xml:space="preserve">→ </w:t>
      </w:r>
      <w:r>
        <w:t>w</w:t>
      </w:r>
      <w:r>
        <w:t xml:space="preserve"> </w:t>
      </w:r>
      <w:r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</w:t>
      </w:r>
      <w:r w:rsidRPr="004F5D15">
        <w:t>¬</w:t>
      </w:r>
      <w:r>
        <w:t xml:space="preserve"> u v w</w:t>
      </w:r>
    </w:p>
    <w:p w:rsidR="00950E26" w:rsidRDefault="00950E26" w:rsidP="00950E26">
      <w:pPr>
        <w:pStyle w:val="ListParagraph"/>
      </w:pPr>
      <w:r>
        <w:rPr>
          <w:b/>
        </w:rPr>
        <w:t>Step 2</w:t>
      </w:r>
      <w:r>
        <w:t xml:space="preserve">: </w:t>
      </w:r>
      <w:r w:rsidRPr="00DB047B">
        <w:rPr>
          <w:rFonts w:ascii="Cambria Math" w:hAnsi="Cambria Math" w:cs="Cambria Math"/>
        </w:rPr>
        <w:t>(</w:t>
      </w:r>
      <w:r>
        <w:t>Ǝ</w:t>
      </w:r>
      <w:r w:rsidRPr="00DB047B">
        <w:rPr>
          <w:rFonts w:ascii="Cambria Math" w:hAnsi="Cambria Math" w:cs="Cambria Math"/>
        </w:rPr>
        <w:t xml:space="preserve"> x</w:t>
      </w:r>
      <w:r>
        <w:rPr>
          <w:rFonts w:ascii="Cambria Math" w:hAnsi="Cambria Math" w:cs="Cambria Math"/>
        </w:rPr>
        <w:t xml:space="preserve"> </w:t>
      </w:r>
      <w:r w:rsidRPr="004F5D15">
        <w:t>¬</w:t>
      </w:r>
      <w:r w:rsidRPr="00DB047B">
        <w:rPr>
          <w:rFonts w:ascii="Cambria Math" w:hAnsi="Cambria Math" w:cs="Cambria Math"/>
        </w:rPr>
        <w:t xml:space="preserve"> </w:t>
      </w:r>
      <w:r>
        <w:t>Ǝ y P(x, y)) v ((</w:t>
      </w:r>
      <w:r w:rsidRPr="00DB047B">
        <w:rPr>
          <w:rFonts w:ascii="Cambria Math" w:hAnsi="Cambria Math" w:cs="Cambria Math"/>
        </w:rPr>
        <w:t>∀x</w:t>
      </w:r>
      <w:r w:rsidRPr="00DB047B">
        <w:t xml:space="preserve"> </w:t>
      </w:r>
      <w:r>
        <w:t>Ǝ</w:t>
      </w:r>
      <w:r w:rsidRPr="00DB047B">
        <w:rPr>
          <w:rFonts w:ascii="Cambria Math" w:hAnsi="Cambria Math" w:cs="Cambria Math"/>
        </w:rPr>
        <w:t xml:space="preserve"> y </w:t>
      </w:r>
      <w:r w:rsidRPr="004F5D15">
        <w:t>¬</w:t>
      </w:r>
      <w:r w:rsidRPr="00DB047B">
        <w:rPr>
          <w:rFonts w:ascii="Cambria Math" w:hAnsi="Cambria Math" w:cs="Cambria Math"/>
        </w:rPr>
        <w:t>Q(x, y)</w:t>
      </w:r>
      <w:r>
        <w:t>) ᴧ (</w:t>
      </w:r>
      <w:r w:rsidRPr="00DB047B">
        <w:rPr>
          <w:rFonts w:ascii="Cambria Math" w:hAnsi="Cambria Math" w:cs="Cambria Math"/>
        </w:rPr>
        <w:t>∀</w:t>
      </w:r>
      <w:r>
        <w:t xml:space="preserve">x </w:t>
      </w:r>
      <w:r w:rsidRPr="004F5D15">
        <w:t>¬</w:t>
      </w:r>
      <w:r>
        <w:t xml:space="preserve">Ǝ y P(x, y)))  </w:t>
      </w:r>
    </w:p>
    <w:p w:rsidR="00874AA0" w:rsidRDefault="00874AA0" w:rsidP="00950E26">
      <w:pPr>
        <w:pStyle w:val="ListParagraph"/>
      </w:pPr>
    </w:p>
    <w:p w:rsidR="00967B48" w:rsidRPr="00967B48" w:rsidRDefault="00967B48" w:rsidP="00950E26">
      <w:pPr>
        <w:pStyle w:val="ListParagraph"/>
        <w:rPr>
          <w:b/>
        </w:rPr>
      </w:pPr>
      <w:r>
        <w:rPr>
          <w:b/>
        </w:rPr>
        <w:t xml:space="preserve">             </w:t>
      </w:r>
      <w:r>
        <w:t xml:space="preserve">Since </w:t>
      </w:r>
      <w:r>
        <w:t>Qx¬</w:t>
      </w:r>
      <w:r>
        <w:t xml:space="preserve"> </w:t>
      </w:r>
      <w:r>
        <w:rPr>
          <w:rFonts w:ascii="Cambria Math" w:hAnsi="Cambria Math" w:cs="Cambria Math"/>
        </w:rPr>
        <w:t>∀</w:t>
      </w:r>
      <w:r>
        <w:t>y</w:t>
      </w:r>
      <w:r>
        <w:t xml:space="preserve"> </w:t>
      </w:r>
      <w:r>
        <w:rPr>
          <w:rFonts w:ascii="Calibri" w:hAnsi="Calibri" w:cs="Calibri"/>
        </w:rPr>
        <w:t>φ</w:t>
      </w:r>
      <w:r>
        <w:t xml:space="preserve"> </w:t>
      </w:r>
      <w:r>
        <w:rPr>
          <w:rFonts w:ascii="Cambria Math" w:hAnsi="Cambria Math" w:cs="Cambria Math"/>
        </w:rPr>
        <w:t>⇒</w:t>
      </w:r>
      <w:r>
        <w:t xml:space="preserve"> </w:t>
      </w:r>
      <w:r>
        <w:t>Qx</w:t>
      </w:r>
      <w:r>
        <w:t xml:space="preserve"> </w:t>
      </w:r>
      <w:r>
        <w:rPr>
          <w:rFonts w:ascii="Cambria Math" w:hAnsi="Cambria Math" w:cs="Cambria Math"/>
        </w:rPr>
        <w:t>∃</w:t>
      </w:r>
      <w:r>
        <w:t>y</w:t>
      </w:r>
      <w:r>
        <w:t xml:space="preserve"> </w:t>
      </w:r>
      <w:r>
        <w:rPr>
          <w:rFonts w:ascii="Calibri" w:hAnsi="Calibri" w:cs="Calibri"/>
        </w:rPr>
        <w:t>¬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φ</w:t>
      </w:r>
      <w:r>
        <w:rPr>
          <w:rFonts w:ascii="Calibri" w:hAnsi="Calibri" w:cs="Calibri"/>
        </w:rPr>
        <w:t xml:space="preserve"> and </w:t>
      </w:r>
      <w:r>
        <w:t>Qx</w:t>
      </w:r>
      <w:r>
        <w:t xml:space="preserve"> </w:t>
      </w:r>
      <w:r>
        <w:t>¬</w:t>
      </w:r>
      <w:r>
        <w:t xml:space="preserve"> </w:t>
      </w:r>
      <w:r>
        <w:rPr>
          <w:rFonts w:ascii="Cambria Math" w:hAnsi="Cambria Math" w:cs="Cambria Math"/>
        </w:rPr>
        <w:t>∃</w:t>
      </w:r>
      <w:r>
        <w:t>y</w:t>
      </w:r>
      <w:r>
        <w:t xml:space="preserve"> </w:t>
      </w:r>
      <w:r>
        <w:rPr>
          <w:rFonts w:ascii="Calibri" w:hAnsi="Calibri" w:cs="Calibri"/>
        </w:rPr>
        <w:t>φ</w:t>
      </w:r>
      <w:r>
        <w:t xml:space="preserve"> </w:t>
      </w:r>
      <w:r>
        <w:rPr>
          <w:rFonts w:ascii="Cambria Math" w:hAnsi="Cambria Math" w:cs="Cambria Math"/>
        </w:rPr>
        <w:t>⇒</w:t>
      </w:r>
      <w:r>
        <w:t xml:space="preserve"> </w:t>
      </w:r>
      <w:r>
        <w:t>Qx</w:t>
      </w:r>
      <w:r>
        <w:t xml:space="preserve"> </w:t>
      </w:r>
      <w:r>
        <w:rPr>
          <w:rFonts w:ascii="Cambria Math" w:hAnsi="Cambria Math" w:cs="Cambria Math"/>
        </w:rPr>
        <w:t>∀</w:t>
      </w:r>
      <w:r>
        <w:t>y</w:t>
      </w:r>
      <w:r>
        <w:t xml:space="preserve"> </w:t>
      </w:r>
      <w:r>
        <w:rPr>
          <w:rFonts w:ascii="Calibri" w:hAnsi="Calibri" w:cs="Calibri"/>
        </w:rPr>
        <w:t>¬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φ</w:t>
      </w:r>
    </w:p>
    <w:p w:rsidR="00950E26" w:rsidRDefault="00950E26" w:rsidP="00950E26">
      <w:pPr>
        <w:pStyle w:val="ListParagraph"/>
      </w:pPr>
      <w:r>
        <w:rPr>
          <w:b/>
        </w:rPr>
        <w:t>Step 3</w:t>
      </w:r>
      <w:r>
        <w:t xml:space="preserve">: </w:t>
      </w:r>
      <w:r w:rsidRPr="00DB047B">
        <w:rPr>
          <w:rFonts w:ascii="Cambria Math" w:hAnsi="Cambria Math" w:cs="Cambria Math"/>
        </w:rPr>
        <w:t>(</w:t>
      </w:r>
      <w:r>
        <w:t>Ǝ</w:t>
      </w:r>
      <w:r w:rsidRPr="00DB047B">
        <w:rPr>
          <w:rFonts w:ascii="Cambria Math" w:hAnsi="Cambria Math" w:cs="Cambria Math"/>
        </w:rPr>
        <w:t xml:space="preserve"> x</w:t>
      </w:r>
      <w:r>
        <w:rPr>
          <w:rFonts w:ascii="Cambria Math" w:hAnsi="Cambria Math" w:cs="Cambria Math"/>
        </w:rPr>
        <w:t xml:space="preserve"> ∀y</w:t>
      </w:r>
      <w:r>
        <w:t xml:space="preserve"> </w:t>
      </w:r>
      <w:r w:rsidRPr="004F5D15">
        <w:t>¬</w:t>
      </w:r>
      <w:r>
        <w:t>P(x, y)) v ((</w:t>
      </w:r>
      <w:r w:rsidRPr="00DB047B">
        <w:rPr>
          <w:rFonts w:ascii="Cambria Math" w:hAnsi="Cambria Math" w:cs="Cambria Math"/>
        </w:rPr>
        <w:t>∀x</w:t>
      </w:r>
      <w:r w:rsidRPr="00DB047B">
        <w:t xml:space="preserve"> </w:t>
      </w:r>
      <w:r>
        <w:t>Ǝ</w:t>
      </w:r>
      <w:r w:rsidRPr="00DB047B">
        <w:rPr>
          <w:rFonts w:ascii="Cambria Math" w:hAnsi="Cambria Math" w:cs="Cambria Math"/>
        </w:rPr>
        <w:t xml:space="preserve"> y </w:t>
      </w:r>
      <w:r w:rsidRPr="004F5D15">
        <w:t>¬</w:t>
      </w:r>
      <w:r w:rsidRPr="00DB047B">
        <w:rPr>
          <w:rFonts w:ascii="Cambria Math" w:hAnsi="Cambria Math" w:cs="Cambria Math"/>
        </w:rPr>
        <w:t>Q(x, y)</w:t>
      </w:r>
      <w:r>
        <w:t>) ᴧ (</w:t>
      </w:r>
      <w:r w:rsidRPr="00DB047B">
        <w:rPr>
          <w:rFonts w:ascii="Cambria Math" w:hAnsi="Cambria Math" w:cs="Cambria Math"/>
        </w:rPr>
        <w:t>∀</w:t>
      </w:r>
      <w:r>
        <w:t xml:space="preserve">x </w:t>
      </w:r>
      <w:r w:rsidRPr="00DB047B">
        <w:rPr>
          <w:rFonts w:ascii="Cambria Math" w:hAnsi="Cambria Math" w:cs="Cambria Math"/>
        </w:rPr>
        <w:t>∀</w:t>
      </w:r>
      <w:r>
        <w:t xml:space="preserve">y </w:t>
      </w:r>
      <w:r w:rsidRPr="004F5D15">
        <w:t>¬</w:t>
      </w:r>
      <w:r>
        <w:t>P(x, y)))</w:t>
      </w:r>
    </w:p>
    <w:p w:rsidR="00874AA0" w:rsidRDefault="00874AA0" w:rsidP="00950E26">
      <w:pPr>
        <w:pStyle w:val="ListParagraph"/>
      </w:pPr>
    </w:p>
    <w:p w:rsidR="00967B48" w:rsidRPr="00967B48" w:rsidRDefault="00967B48" w:rsidP="00967B48">
      <w:pPr>
        <w:pStyle w:val="ListParagraph"/>
        <w:rPr>
          <w:b/>
        </w:rPr>
      </w:pPr>
      <w:r>
        <w:t xml:space="preserve">           Since </w:t>
      </w:r>
      <w:r>
        <w:t xml:space="preserve">Qx ¬ </w:t>
      </w:r>
      <w:r>
        <w:rPr>
          <w:rFonts w:ascii="Cambria Math" w:hAnsi="Cambria Math" w:cs="Cambria Math"/>
        </w:rPr>
        <w:t>∃</w:t>
      </w:r>
      <w:r>
        <w:t xml:space="preserve">y </w:t>
      </w:r>
      <w:r>
        <w:rPr>
          <w:rFonts w:ascii="Calibri" w:hAnsi="Calibri" w:cs="Calibri"/>
        </w:rPr>
        <w:t>φ</w:t>
      </w:r>
      <w:r>
        <w:t xml:space="preserve"> </w:t>
      </w:r>
      <w:r>
        <w:rPr>
          <w:rFonts w:ascii="Cambria Math" w:hAnsi="Cambria Math" w:cs="Cambria Math"/>
        </w:rPr>
        <w:t>⇒</w:t>
      </w:r>
      <w:r>
        <w:t xml:space="preserve"> Qx </w:t>
      </w:r>
      <w:r>
        <w:rPr>
          <w:rFonts w:ascii="Cambria Math" w:hAnsi="Cambria Math" w:cs="Cambria Math"/>
        </w:rPr>
        <w:t>∀</w:t>
      </w:r>
      <w:r>
        <w:t xml:space="preserve">y </w:t>
      </w:r>
      <w:bookmarkStart w:id="0" w:name="_GoBack"/>
      <w:bookmarkEnd w:id="0"/>
      <w:r>
        <w:rPr>
          <w:rFonts w:ascii="Calibri" w:hAnsi="Calibri" w:cs="Calibri"/>
        </w:rPr>
        <w:t>¬ φ</w:t>
      </w:r>
    </w:p>
    <w:p w:rsidR="00950E26" w:rsidRDefault="00950E26" w:rsidP="00950E26">
      <w:pPr>
        <w:pStyle w:val="ListParagraph"/>
      </w:pPr>
      <w:r>
        <w:rPr>
          <w:b/>
        </w:rPr>
        <w:t>Step 4</w:t>
      </w:r>
      <w:r w:rsidRPr="00DB047B">
        <w:t>:</w:t>
      </w:r>
      <w:r>
        <w:t xml:space="preserve"> </w:t>
      </w:r>
      <w:r w:rsidRPr="00DB047B">
        <w:rPr>
          <w:rFonts w:ascii="Cambria Math" w:hAnsi="Cambria Math" w:cs="Cambria Math"/>
        </w:rPr>
        <w:t>(</w:t>
      </w:r>
      <w:r>
        <w:rPr>
          <w:rFonts w:ascii="Cambria Math" w:hAnsi="Cambria Math" w:cs="Cambria Math"/>
        </w:rPr>
        <w:t>∀y</w:t>
      </w:r>
      <w:r>
        <w:t xml:space="preserve"> </w:t>
      </w:r>
      <w:r w:rsidRPr="004F5D15">
        <w:t>¬</w:t>
      </w:r>
      <w:r w:rsidR="00505E52">
        <w:t>P (</w:t>
      </w:r>
      <w:r>
        <w:t>f(y), y)) v ((</w:t>
      </w:r>
      <w:r w:rsidRPr="00DB047B">
        <w:rPr>
          <w:rFonts w:ascii="Cambria Math" w:hAnsi="Cambria Math" w:cs="Cambria Math"/>
        </w:rPr>
        <w:t xml:space="preserve">∀x </w:t>
      </w:r>
      <w:r w:rsidRPr="004F5D15">
        <w:t>¬</w:t>
      </w:r>
      <w:r w:rsidRPr="00DB047B">
        <w:rPr>
          <w:rFonts w:ascii="Cambria Math" w:hAnsi="Cambria Math" w:cs="Cambria Math"/>
        </w:rPr>
        <w:t xml:space="preserve">Q(x, </w:t>
      </w:r>
      <w:r>
        <w:rPr>
          <w:rFonts w:ascii="Cambria Math" w:hAnsi="Cambria Math" w:cs="Cambria Math"/>
        </w:rPr>
        <w:t>f(x)</w:t>
      </w:r>
      <w:r w:rsidRPr="00DB047B">
        <w:rPr>
          <w:rFonts w:ascii="Cambria Math" w:hAnsi="Cambria Math" w:cs="Cambria Math"/>
        </w:rPr>
        <w:t>)</w:t>
      </w:r>
      <w:r>
        <w:t>) ᴧ (</w:t>
      </w:r>
      <w:r w:rsidRPr="00DB047B">
        <w:rPr>
          <w:rFonts w:ascii="Cambria Math" w:hAnsi="Cambria Math" w:cs="Cambria Math"/>
        </w:rPr>
        <w:t>∀</w:t>
      </w:r>
      <w:r>
        <w:t xml:space="preserve">x </w:t>
      </w:r>
      <w:r w:rsidRPr="00DB047B">
        <w:rPr>
          <w:rFonts w:ascii="Cambria Math" w:hAnsi="Cambria Math" w:cs="Cambria Math"/>
        </w:rPr>
        <w:t>∀</w:t>
      </w:r>
      <w:r>
        <w:t xml:space="preserve">y </w:t>
      </w:r>
      <w:r w:rsidRPr="004F5D15">
        <w:t>¬</w:t>
      </w:r>
      <w:r>
        <w:t xml:space="preserve">P(x, y))) </w:t>
      </w:r>
    </w:p>
    <w:p w:rsidR="00950E26" w:rsidRDefault="00950E26" w:rsidP="00950E26">
      <w:pPr>
        <w:pStyle w:val="ListParagraph"/>
      </w:pPr>
    </w:p>
    <w:p w:rsidR="00D73B75" w:rsidRDefault="00D73B75" w:rsidP="00950E26">
      <w:pPr>
        <w:pStyle w:val="ListParagraph"/>
        <w:numPr>
          <w:ilvl w:val="0"/>
          <w:numId w:val="1"/>
        </w:numPr>
      </w:pPr>
      <w:r>
        <w:t>θ = {f(y)/x, g(z)/y, v/w}</w:t>
      </w:r>
    </w:p>
    <w:p w:rsidR="00D73B75" w:rsidRPr="00D73B75" w:rsidRDefault="00D73B75" w:rsidP="00D73B75">
      <w:pPr>
        <w:pStyle w:val="ListParagraph"/>
      </w:pPr>
      <w:r>
        <w:t>σ = {a/x, b/y, f(y)/z, w/v, c/u}</w:t>
      </w:r>
    </w:p>
    <w:p w:rsidR="00950E26" w:rsidRPr="00DB047B" w:rsidRDefault="00D73B75" w:rsidP="00950E26">
      <w:pPr>
        <w:pStyle w:val="ListParagraph"/>
      </w:pPr>
      <w:proofErr w:type="gramStart"/>
      <w:r>
        <w:t>θ</w:t>
      </w:r>
      <w:proofErr w:type="gramEnd"/>
      <w:r>
        <w:rPr>
          <w:b/>
        </w:rPr>
        <w:t xml:space="preserve"> </w:t>
      </w:r>
      <w:r>
        <w:t>σ</w:t>
      </w:r>
      <w:r w:rsidR="00950E26">
        <w:rPr>
          <w:b/>
        </w:rPr>
        <w:t xml:space="preserve"> = </w:t>
      </w:r>
      <w:r w:rsidR="00950E26" w:rsidRPr="000E7905">
        <w:t>{f(b)/x, g(f(y))/y, f(y)/z, w/v, c/u}</w:t>
      </w:r>
    </w:p>
    <w:p w:rsidR="00FF2A2C" w:rsidRPr="00FF2A2C" w:rsidRDefault="00FF2A2C" w:rsidP="00FF2A2C">
      <w:pPr>
        <w:rPr>
          <w:rFonts w:ascii="Times New Roman" w:hAnsi="Times New Roman" w:cs="Times New Roman"/>
          <w:sz w:val="24"/>
        </w:rPr>
      </w:pPr>
    </w:p>
    <w:p w:rsidR="00FF2A2C" w:rsidRPr="00FF2A2C" w:rsidRDefault="00FF2A2C" w:rsidP="00FF2A2C">
      <w:pPr>
        <w:pStyle w:val="ListParagraph"/>
        <w:rPr>
          <w:rFonts w:ascii="Times New Roman" w:hAnsi="Times New Roman" w:cs="Times New Roman"/>
          <w:sz w:val="24"/>
        </w:rPr>
      </w:pPr>
    </w:p>
    <w:p w:rsidR="00FF2A2C" w:rsidRPr="00FF2A2C" w:rsidRDefault="00FF2A2C" w:rsidP="00FF2A2C">
      <w:pPr>
        <w:pStyle w:val="ListParagraph"/>
        <w:rPr>
          <w:rFonts w:ascii="Times New Roman" w:hAnsi="Times New Roman" w:cs="Times New Roman"/>
          <w:sz w:val="24"/>
        </w:rPr>
      </w:pPr>
    </w:p>
    <w:p w:rsidR="00FF2A2C" w:rsidRPr="00FF2A2C" w:rsidRDefault="00FF2A2C" w:rsidP="00FF2A2C">
      <w:pPr>
        <w:pStyle w:val="ListParagraph"/>
        <w:rPr>
          <w:rFonts w:ascii="Times New Roman" w:hAnsi="Times New Roman" w:cs="Times New Roman"/>
          <w:sz w:val="24"/>
        </w:rPr>
      </w:pPr>
    </w:p>
    <w:p w:rsidR="00FF2A2C" w:rsidRPr="00FF2A2C" w:rsidRDefault="00FF2A2C" w:rsidP="00FF2A2C">
      <w:pPr>
        <w:rPr>
          <w:rFonts w:ascii="Times New Roman" w:hAnsi="Times New Roman" w:cs="Times New Roman"/>
          <w:sz w:val="24"/>
        </w:rPr>
      </w:pPr>
    </w:p>
    <w:p w:rsidR="00A007F2" w:rsidRPr="00FF2A2C" w:rsidRDefault="009F523F">
      <w:pPr>
        <w:rPr>
          <w:rFonts w:ascii="Times New Roman" w:hAnsi="Times New Roman" w:cs="Times New Roman"/>
          <w:sz w:val="24"/>
        </w:rPr>
      </w:pPr>
    </w:p>
    <w:sectPr w:rsidR="00A007F2" w:rsidRPr="00FF2A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ED4585"/>
    <w:multiLevelType w:val="hybridMultilevel"/>
    <w:tmpl w:val="CEFC3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A2C"/>
    <w:rsid w:val="00056FDD"/>
    <w:rsid w:val="000A2DBD"/>
    <w:rsid w:val="00505E52"/>
    <w:rsid w:val="006439A8"/>
    <w:rsid w:val="00874AA0"/>
    <w:rsid w:val="008F7A1E"/>
    <w:rsid w:val="00950E26"/>
    <w:rsid w:val="00967B48"/>
    <w:rsid w:val="009F523F"/>
    <w:rsid w:val="00A72899"/>
    <w:rsid w:val="00B56E49"/>
    <w:rsid w:val="00C62CF1"/>
    <w:rsid w:val="00D2435B"/>
    <w:rsid w:val="00D73B75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A63514-2C60-4A09-BD85-72DE142D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A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A2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A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A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5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sandilya</dc:creator>
  <cp:keywords/>
  <dc:description/>
  <cp:lastModifiedBy>rashmi sandilya</cp:lastModifiedBy>
  <cp:revision>8</cp:revision>
  <dcterms:created xsi:type="dcterms:W3CDTF">2015-09-29T05:53:00Z</dcterms:created>
  <dcterms:modified xsi:type="dcterms:W3CDTF">2015-09-29T07:09:00Z</dcterms:modified>
</cp:coreProperties>
</file>