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F2B95" w14:textId="77777777" w:rsidR="00102BE6" w:rsidRDefault="00A72672">
      <w:pPr>
        <w:rPr>
          <w:b/>
          <w:sz w:val="52"/>
          <w:szCs w:val="52"/>
        </w:rPr>
      </w:pPr>
      <w:r w:rsidRPr="00A72672">
        <w:rPr>
          <w:b/>
          <w:sz w:val="52"/>
          <w:szCs w:val="52"/>
        </w:rPr>
        <w:t>Steps to Reproduce Hawtio Security Issues</w:t>
      </w:r>
    </w:p>
    <w:p w14:paraId="50C7B55D" w14:textId="77777777" w:rsidR="00137D17" w:rsidRPr="00102BE6" w:rsidRDefault="00137D17">
      <w:pPr>
        <w:rPr>
          <w:b/>
          <w:sz w:val="52"/>
          <w:szCs w:val="52"/>
        </w:rPr>
      </w:pPr>
      <w:r w:rsidRPr="008D0C6E">
        <w:rPr>
          <w:sz w:val="24"/>
          <w:szCs w:val="24"/>
        </w:rPr>
        <w:t>Requirement:</w:t>
      </w:r>
    </w:p>
    <w:p w14:paraId="1885A082" w14:textId="77777777" w:rsidR="00E06641" w:rsidRDefault="00AA2396">
      <w:pPr>
        <w:rPr>
          <w:sz w:val="24"/>
          <w:szCs w:val="24"/>
        </w:rPr>
      </w:pPr>
      <w:r w:rsidRPr="008D0C6E">
        <w:rPr>
          <w:sz w:val="24"/>
          <w:szCs w:val="24"/>
        </w:rPr>
        <w:t>Burp Suit</w:t>
      </w:r>
      <w:r w:rsidR="00755CAB" w:rsidRPr="008D0C6E">
        <w:rPr>
          <w:sz w:val="24"/>
          <w:szCs w:val="24"/>
        </w:rPr>
        <w:t xml:space="preserve">e -download JAR file from </w:t>
      </w:r>
      <w:hyperlink r:id="rId5" w:history="1">
        <w:r w:rsidR="00755CAB" w:rsidRPr="008D0C6E">
          <w:rPr>
            <w:rStyle w:val="Hyperlink"/>
            <w:sz w:val="24"/>
            <w:szCs w:val="24"/>
          </w:rPr>
          <w:t>https://portswigger.net/burp/freedownload</w:t>
        </w:r>
      </w:hyperlink>
      <w:r w:rsidR="00755CAB" w:rsidRPr="008D0C6E">
        <w:rPr>
          <w:sz w:val="24"/>
          <w:szCs w:val="24"/>
        </w:rPr>
        <w:t>.</w:t>
      </w:r>
    </w:p>
    <w:p w14:paraId="596B4808" w14:textId="77777777" w:rsidR="008D0C6E" w:rsidRPr="008D0C6E" w:rsidRDefault="00E06641">
      <w:pPr>
        <w:rPr>
          <w:sz w:val="24"/>
          <w:szCs w:val="24"/>
        </w:rPr>
      </w:pPr>
      <w:r>
        <w:rPr>
          <w:sz w:val="24"/>
          <w:szCs w:val="24"/>
        </w:rPr>
        <w:t>S</w:t>
      </w:r>
      <w:r w:rsidR="008D0C6E" w:rsidRPr="008D0C6E">
        <w:rPr>
          <w:sz w:val="24"/>
          <w:szCs w:val="24"/>
        </w:rPr>
        <w:t>teps:</w:t>
      </w:r>
    </w:p>
    <w:p w14:paraId="03B74C94" w14:textId="77777777" w:rsidR="008D0C6E" w:rsidRPr="008D0C6E" w:rsidRDefault="008D0C6E">
      <w:pPr>
        <w:rPr>
          <w:sz w:val="24"/>
          <w:szCs w:val="24"/>
        </w:rPr>
      </w:pPr>
      <w:r w:rsidRPr="008D0C6E">
        <w:rPr>
          <w:sz w:val="24"/>
          <w:szCs w:val="24"/>
        </w:rPr>
        <w:t xml:space="preserve">Download Burp suite jar in local </w:t>
      </w:r>
      <w:proofErr w:type="gramStart"/>
      <w:r w:rsidRPr="008D0C6E">
        <w:rPr>
          <w:sz w:val="24"/>
          <w:szCs w:val="24"/>
        </w:rPr>
        <w:t>machine ,Go</w:t>
      </w:r>
      <w:proofErr w:type="gramEnd"/>
      <w:r w:rsidRPr="008D0C6E">
        <w:rPr>
          <w:sz w:val="24"/>
          <w:szCs w:val="24"/>
        </w:rPr>
        <w:t xml:space="preserve"> to </w:t>
      </w:r>
      <w:r w:rsidR="00FC2090">
        <w:rPr>
          <w:sz w:val="24"/>
          <w:szCs w:val="24"/>
        </w:rPr>
        <w:t xml:space="preserve">Open </w:t>
      </w:r>
      <w:r w:rsidRPr="008D0C6E">
        <w:rPr>
          <w:sz w:val="24"/>
          <w:szCs w:val="24"/>
        </w:rPr>
        <w:t>proxy</w:t>
      </w:r>
      <w:r w:rsidR="00FC2090">
        <w:rPr>
          <w:sz w:val="24"/>
          <w:szCs w:val="24"/>
        </w:rPr>
        <w:t xml:space="preserve"> settings In the browser by searching for proxy settings in the browser settings</w:t>
      </w:r>
    </w:p>
    <w:p w14:paraId="2A016BEF" w14:textId="77777777" w:rsidR="00137D17" w:rsidRDefault="00B311AF">
      <w:pPr>
        <w:rPr>
          <w:sz w:val="36"/>
          <w:szCs w:val="36"/>
        </w:rPr>
      </w:pPr>
      <w:r>
        <w:rPr>
          <w:noProof/>
          <w:sz w:val="36"/>
          <w:szCs w:val="36"/>
          <w:lang w:val="en-GB" w:eastAsia="en-GB"/>
        </w:rPr>
        <w:drawing>
          <wp:inline distT="0" distB="0" distL="0" distR="0" wp14:anchorId="4AF7316F" wp14:editId="08303E87">
            <wp:extent cx="594360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xy settin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13968313" w14:textId="77777777" w:rsidR="00B311AF" w:rsidRDefault="00B311AF">
      <w:pPr>
        <w:rPr>
          <w:sz w:val="24"/>
          <w:szCs w:val="24"/>
        </w:rPr>
      </w:pPr>
      <w:r w:rsidRPr="00E27387">
        <w:rPr>
          <w:sz w:val="24"/>
          <w:szCs w:val="24"/>
        </w:rPr>
        <w:t>Click on the LAN settings in the pop up</w:t>
      </w:r>
      <w:r w:rsidR="00E27387">
        <w:rPr>
          <w:sz w:val="24"/>
          <w:szCs w:val="24"/>
        </w:rPr>
        <w:t xml:space="preserve"> unselect “Automatically detect settings” and select “Use a proxy </w:t>
      </w:r>
      <w:proofErr w:type="gramStart"/>
      <w:r w:rsidR="00E27387">
        <w:rPr>
          <w:sz w:val="24"/>
          <w:szCs w:val="24"/>
        </w:rPr>
        <w:t>server  for</w:t>
      </w:r>
      <w:proofErr w:type="gramEnd"/>
      <w:r w:rsidR="00E27387">
        <w:rPr>
          <w:sz w:val="24"/>
          <w:szCs w:val="24"/>
        </w:rPr>
        <w:t xml:space="preserve"> your LAN” under Proxy server</w:t>
      </w:r>
      <w:r w:rsidR="004A6B0D">
        <w:rPr>
          <w:sz w:val="24"/>
          <w:szCs w:val="24"/>
        </w:rPr>
        <w:t>.</w:t>
      </w:r>
    </w:p>
    <w:p w14:paraId="102F1BD0" w14:textId="77777777" w:rsidR="00555EDE" w:rsidRDefault="00555EDE">
      <w:pPr>
        <w:rPr>
          <w:sz w:val="24"/>
          <w:szCs w:val="24"/>
        </w:rPr>
      </w:pPr>
      <w:r>
        <w:rPr>
          <w:sz w:val="24"/>
          <w:szCs w:val="24"/>
        </w:rPr>
        <w:t>Give Address as 127.0.0.1 which is your local machine and give any p</w:t>
      </w:r>
      <w:r w:rsidR="00891D6B">
        <w:rPr>
          <w:sz w:val="24"/>
          <w:szCs w:val="24"/>
        </w:rPr>
        <w:t xml:space="preserve">ort number which is not in use and then click </w:t>
      </w:r>
      <w:proofErr w:type="gramStart"/>
      <w:r w:rsidR="00891D6B">
        <w:rPr>
          <w:sz w:val="24"/>
          <w:szCs w:val="24"/>
        </w:rPr>
        <w:t>ok .</w:t>
      </w:r>
      <w:proofErr w:type="gramEnd"/>
    </w:p>
    <w:p w14:paraId="7A4ABEF8" w14:textId="77777777" w:rsidR="000A0CAA" w:rsidRDefault="000A0CAA">
      <w:pPr>
        <w:rPr>
          <w:sz w:val="24"/>
          <w:szCs w:val="24"/>
        </w:rPr>
      </w:pPr>
    </w:p>
    <w:p w14:paraId="208D2A14" w14:textId="77777777" w:rsidR="000A0CAA" w:rsidRPr="00E27387" w:rsidRDefault="000A0CAA" w:rsidP="00A91E0A">
      <w:pPr>
        <w:jc w:val="center"/>
        <w:rPr>
          <w:sz w:val="24"/>
          <w:szCs w:val="24"/>
        </w:rPr>
      </w:pPr>
      <w:r>
        <w:rPr>
          <w:noProof/>
          <w:sz w:val="24"/>
          <w:szCs w:val="24"/>
          <w:lang w:val="en-GB" w:eastAsia="en-GB"/>
        </w:rPr>
        <w:lastRenderedPageBreak/>
        <w:drawing>
          <wp:inline distT="0" distB="0" distL="0" distR="0" wp14:anchorId="3DDB744B" wp14:editId="27094461">
            <wp:extent cx="3880049" cy="4800847"/>
            <wp:effectExtent l="133350" t="114300" r="12065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 setting.PNG"/>
                    <pic:cNvPicPr/>
                  </pic:nvPicPr>
                  <pic:blipFill>
                    <a:blip r:embed="rId7">
                      <a:extLst>
                        <a:ext uri="{28A0092B-C50C-407E-A947-70E740481C1C}">
                          <a14:useLocalDpi xmlns:a14="http://schemas.microsoft.com/office/drawing/2010/main" val="0"/>
                        </a:ext>
                      </a:extLst>
                    </a:blip>
                    <a:stretch>
                      <a:fillRect/>
                    </a:stretch>
                  </pic:blipFill>
                  <pic:spPr>
                    <a:xfrm>
                      <a:off x="0" y="0"/>
                      <a:ext cx="3880049" cy="48008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941003" w14:textId="77777777" w:rsidR="006B2A3E" w:rsidRDefault="00343BB0" w:rsidP="006B2A3E">
      <w:pPr>
        <w:rPr>
          <w:sz w:val="24"/>
          <w:szCs w:val="24"/>
        </w:rPr>
      </w:pPr>
      <w:r w:rsidRPr="00343BB0">
        <w:rPr>
          <w:sz w:val="24"/>
          <w:szCs w:val="24"/>
        </w:rPr>
        <w:t>Now open</w:t>
      </w:r>
      <w:r>
        <w:rPr>
          <w:sz w:val="24"/>
          <w:szCs w:val="24"/>
        </w:rPr>
        <w:t xml:space="preserve"> Burp Jar</w:t>
      </w:r>
      <w:r w:rsidR="00564EDB">
        <w:rPr>
          <w:sz w:val="24"/>
          <w:szCs w:val="24"/>
        </w:rPr>
        <w:t xml:space="preserve"> and select Temporary Project and click </w:t>
      </w:r>
      <w:proofErr w:type="gramStart"/>
      <w:r w:rsidR="00564EDB">
        <w:rPr>
          <w:sz w:val="24"/>
          <w:szCs w:val="24"/>
        </w:rPr>
        <w:t xml:space="preserve">next </w:t>
      </w:r>
      <w:r w:rsidR="00825A48">
        <w:rPr>
          <w:sz w:val="24"/>
          <w:szCs w:val="24"/>
        </w:rPr>
        <w:t>.</w:t>
      </w:r>
      <w:proofErr w:type="gramEnd"/>
      <w:r w:rsidR="006B2A3E" w:rsidRPr="006B2A3E">
        <w:rPr>
          <w:sz w:val="24"/>
          <w:szCs w:val="24"/>
        </w:rPr>
        <w:t xml:space="preserve"> </w:t>
      </w:r>
      <w:r w:rsidR="006B2A3E">
        <w:rPr>
          <w:sz w:val="24"/>
          <w:szCs w:val="24"/>
        </w:rPr>
        <w:t>Then click on Start Burp in the next screen. Go to proxy tab select options sub tab under proxy.</w:t>
      </w:r>
    </w:p>
    <w:p w14:paraId="65373F9E" w14:textId="77777777" w:rsidR="00B311AF" w:rsidRDefault="00B311AF">
      <w:pPr>
        <w:rPr>
          <w:sz w:val="24"/>
          <w:szCs w:val="24"/>
        </w:rPr>
      </w:pPr>
    </w:p>
    <w:p w14:paraId="13908C42" w14:textId="77777777" w:rsidR="006C3F64" w:rsidRDefault="006C3F64" w:rsidP="00825A48">
      <w:pPr>
        <w:jc w:val="center"/>
        <w:rPr>
          <w:sz w:val="24"/>
          <w:szCs w:val="24"/>
        </w:rPr>
      </w:pPr>
    </w:p>
    <w:p w14:paraId="2B617D1F" w14:textId="77777777" w:rsidR="006C3F64" w:rsidRDefault="006C3F64" w:rsidP="00825A48">
      <w:pPr>
        <w:jc w:val="center"/>
        <w:rPr>
          <w:sz w:val="24"/>
          <w:szCs w:val="24"/>
        </w:rPr>
      </w:pPr>
    </w:p>
    <w:p w14:paraId="5609CA21" w14:textId="77777777" w:rsidR="006C3F64" w:rsidRDefault="006C3F64" w:rsidP="00825A48">
      <w:pPr>
        <w:jc w:val="center"/>
        <w:rPr>
          <w:sz w:val="24"/>
          <w:szCs w:val="24"/>
        </w:rPr>
      </w:pPr>
    </w:p>
    <w:p w14:paraId="509C32D9" w14:textId="77777777" w:rsidR="006C3F64" w:rsidRDefault="006C3F64" w:rsidP="00825A48">
      <w:pPr>
        <w:jc w:val="center"/>
        <w:rPr>
          <w:sz w:val="24"/>
          <w:szCs w:val="24"/>
        </w:rPr>
      </w:pPr>
    </w:p>
    <w:p w14:paraId="13578707" w14:textId="77777777" w:rsidR="006C3F64" w:rsidRDefault="006C3F64" w:rsidP="00825A48">
      <w:pPr>
        <w:jc w:val="center"/>
        <w:rPr>
          <w:sz w:val="24"/>
          <w:szCs w:val="24"/>
        </w:rPr>
      </w:pPr>
    </w:p>
    <w:p w14:paraId="1FE3C301" w14:textId="77777777" w:rsidR="006C3F64" w:rsidRDefault="00825A48" w:rsidP="00FA62B2">
      <w:pPr>
        <w:rPr>
          <w:sz w:val="24"/>
          <w:szCs w:val="24"/>
        </w:rPr>
      </w:pPr>
      <w:r>
        <w:rPr>
          <w:noProof/>
          <w:sz w:val="24"/>
          <w:szCs w:val="24"/>
          <w:lang w:val="en-GB" w:eastAsia="en-GB"/>
        </w:rPr>
        <w:lastRenderedPageBreak/>
        <w:drawing>
          <wp:inline distT="0" distB="0" distL="0" distR="0" wp14:anchorId="2990FCA1" wp14:editId="3A387997">
            <wp:extent cx="5391427" cy="4343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p1.PNG"/>
                    <pic:cNvPicPr/>
                  </pic:nvPicPr>
                  <pic:blipFill>
                    <a:blip r:embed="rId8">
                      <a:extLst>
                        <a:ext uri="{28A0092B-C50C-407E-A947-70E740481C1C}">
                          <a14:useLocalDpi xmlns:a14="http://schemas.microsoft.com/office/drawing/2010/main" val="0"/>
                        </a:ext>
                      </a:extLst>
                    </a:blip>
                    <a:stretch>
                      <a:fillRect/>
                    </a:stretch>
                  </pic:blipFill>
                  <pic:spPr>
                    <a:xfrm>
                      <a:off x="0" y="0"/>
                      <a:ext cx="5391427" cy="4343623"/>
                    </a:xfrm>
                    <a:prstGeom prst="rect">
                      <a:avLst/>
                    </a:prstGeom>
                  </pic:spPr>
                </pic:pic>
              </a:graphicData>
            </a:graphic>
          </wp:inline>
        </w:drawing>
      </w:r>
    </w:p>
    <w:p w14:paraId="7FBCBE53" w14:textId="77777777" w:rsidR="00484185" w:rsidRDefault="00484185" w:rsidP="00484185">
      <w:pPr>
        <w:rPr>
          <w:sz w:val="24"/>
          <w:szCs w:val="24"/>
        </w:rPr>
      </w:pPr>
      <w:r>
        <w:rPr>
          <w:sz w:val="24"/>
          <w:szCs w:val="24"/>
        </w:rPr>
        <w:t xml:space="preserve">Under Proxy Listeners click on the row in the table and do </w:t>
      </w:r>
      <w:proofErr w:type="gramStart"/>
      <w:r>
        <w:rPr>
          <w:sz w:val="24"/>
          <w:szCs w:val="24"/>
        </w:rPr>
        <w:t>edit .Change</w:t>
      </w:r>
      <w:proofErr w:type="gramEnd"/>
      <w:r>
        <w:rPr>
          <w:sz w:val="24"/>
          <w:szCs w:val="24"/>
        </w:rPr>
        <w:t xml:space="preserve"> the port to the same port number which you have given in the browser proxy settings .</w:t>
      </w:r>
    </w:p>
    <w:p w14:paraId="06DE6281" w14:textId="77777777" w:rsidR="00144C10" w:rsidRDefault="000509AF" w:rsidP="00FA62B2">
      <w:pPr>
        <w:rPr>
          <w:sz w:val="24"/>
          <w:szCs w:val="24"/>
        </w:rPr>
      </w:pPr>
      <w:r>
        <w:rPr>
          <w:noProof/>
          <w:sz w:val="24"/>
          <w:szCs w:val="24"/>
          <w:lang w:val="en-GB" w:eastAsia="en-GB"/>
        </w:rPr>
        <w:drawing>
          <wp:inline distT="0" distB="0" distL="0" distR="0" wp14:anchorId="239D6C2D" wp14:editId="694BB769">
            <wp:extent cx="5943600" cy="3232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p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1C759527" w14:textId="77777777" w:rsidR="00144C10" w:rsidRDefault="00144C10" w:rsidP="00FA62B2">
      <w:pPr>
        <w:rPr>
          <w:sz w:val="24"/>
          <w:szCs w:val="24"/>
        </w:rPr>
      </w:pPr>
    </w:p>
    <w:p w14:paraId="65E7CC09" w14:textId="77777777" w:rsidR="006534B0" w:rsidRDefault="00144C10" w:rsidP="00FA62B2">
      <w:pPr>
        <w:rPr>
          <w:sz w:val="24"/>
          <w:szCs w:val="24"/>
        </w:rPr>
      </w:pPr>
      <w:r>
        <w:rPr>
          <w:noProof/>
          <w:sz w:val="24"/>
          <w:szCs w:val="24"/>
          <w:lang w:val="en-GB" w:eastAsia="en-GB"/>
        </w:rPr>
        <w:drawing>
          <wp:inline distT="0" distB="0" distL="0" distR="0" wp14:anchorId="18C838C6" wp14:editId="5436C08C">
            <wp:extent cx="5943600" cy="3058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r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14:paraId="088B716E" w14:textId="77777777" w:rsidR="00B7703A" w:rsidRDefault="00B7703A" w:rsidP="00FA62B2">
      <w:pPr>
        <w:rPr>
          <w:sz w:val="24"/>
          <w:szCs w:val="24"/>
        </w:rPr>
      </w:pPr>
    </w:p>
    <w:p w14:paraId="688B3B9C" w14:textId="77777777" w:rsidR="00B7703A" w:rsidRDefault="00B7703A" w:rsidP="00FA62B2">
      <w:pPr>
        <w:rPr>
          <w:sz w:val="24"/>
          <w:szCs w:val="24"/>
        </w:rPr>
      </w:pPr>
    </w:p>
    <w:p w14:paraId="407AC7C8" w14:textId="77777777" w:rsidR="00B7703A" w:rsidRDefault="00B7703A" w:rsidP="00FA62B2">
      <w:pPr>
        <w:rPr>
          <w:sz w:val="24"/>
          <w:szCs w:val="24"/>
        </w:rPr>
      </w:pPr>
      <w:r>
        <w:rPr>
          <w:sz w:val="24"/>
          <w:szCs w:val="24"/>
        </w:rPr>
        <w:t xml:space="preserve">Now hit the Hawtio URL in the browser and go to intercept tab under proxy and turn off </w:t>
      </w:r>
      <w:proofErr w:type="gramStart"/>
      <w:r>
        <w:rPr>
          <w:sz w:val="24"/>
          <w:szCs w:val="24"/>
        </w:rPr>
        <w:t xml:space="preserve">intercept </w:t>
      </w:r>
      <w:r w:rsidR="00F0177C">
        <w:rPr>
          <w:sz w:val="24"/>
          <w:szCs w:val="24"/>
        </w:rPr>
        <w:t>.</w:t>
      </w:r>
      <w:proofErr w:type="gramEnd"/>
    </w:p>
    <w:p w14:paraId="414F2404" w14:textId="77777777" w:rsidR="00F0177C" w:rsidRDefault="003B7C70" w:rsidP="00FA62B2">
      <w:pPr>
        <w:rPr>
          <w:sz w:val="24"/>
          <w:szCs w:val="24"/>
        </w:rPr>
      </w:pPr>
      <w:r>
        <w:rPr>
          <w:noProof/>
          <w:sz w:val="24"/>
          <w:szCs w:val="24"/>
          <w:lang w:val="en-GB" w:eastAsia="en-GB"/>
        </w:rPr>
        <w:drawing>
          <wp:inline distT="0" distB="0" distL="0" distR="0" wp14:anchorId="538592AD" wp14:editId="4658CC31">
            <wp:extent cx="5943600" cy="2992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p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14:paraId="1425778F" w14:textId="77777777" w:rsidR="00FE45AD" w:rsidRDefault="00FE45AD" w:rsidP="00FA62B2">
      <w:pPr>
        <w:rPr>
          <w:sz w:val="24"/>
          <w:szCs w:val="24"/>
        </w:rPr>
      </w:pPr>
    </w:p>
    <w:p w14:paraId="7C687513" w14:textId="77777777" w:rsidR="00FE45AD" w:rsidRDefault="00607CB0" w:rsidP="00FA62B2">
      <w:pPr>
        <w:rPr>
          <w:sz w:val="24"/>
          <w:szCs w:val="24"/>
        </w:rPr>
      </w:pPr>
      <w:r>
        <w:rPr>
          <w:sz w:val="24"/>
          <w:szCs w:val="24"/>
        </w:rPr>
        <w:lastRenderedPageBreak/>
        <w:t>Under HTTP history you can find</w:t>
      </w:r>
      <w:r w:rsidR="00AF1030">
        <w:rPr>
          <w:sz w:val="24"/>
          <w:szCs w:val="24"/>
        </w:rPr>
        <w:t xml:space="preserve"> the request </w:t>
      </w:r>
      <w:r w:rsidR="00ED5D8D">
        <w:rPr>
          <w:sz w:val="24"/>
          <w:szCs w:val="24"/>
        </w:rPr>
        <w:t>URL</w:t>
      </w:r>
      <w:r w:rsidR="00AF1030">
        <w:rPr>
          <w:sz w:val="24"/>
          <w:szCs w:val="24"/>
        </w:rPr>
        <w:t xml:space="preserve"> with response </w:t>
      </w:r>
      <w:r w:rsidR="00B34FC2">
        <w:rPr>
          <w:sz w:val="24"/>
          <w:szCs w:val="24"/>
        </w:rPr>
        <w:t>details. This</w:t>
      </w:r>
      <w:r w:rsidR="00FC606F">
        <w:rPr>
          <w:sz w:val="24"/>
          <w:szCs w:val="24"/>
        </w:rPr>
        <w:t xml:space="preserve"> </w:t>
      </w:r>
      <w:r w:rsidR="008C1D88">
        <w:rPr>
          <w:sz w:val="24"/>
          <w:szCs w:val="24"/>
        </w:rPr>
        <w:t xml:space="preserve">is </w:t>
      </w:r>
      <w:r w:rsidR="0061525F">
        <w:rPr>
          <w:sz w:val="24"/>
          <w:szCs w:val="24"/>
        </w:rPr>
        <w:t xml:space="preserve">the same request </w:t>
      </w:r>
      <w:r w:rsidR="008C1D88">
        <w:rPr>
          <w:sz w:val="24"/>
          <w:szCs w:val="24"/>
        </w:rPr>
        <w:t xml:space="preserve">sequence as the </w:t>
      </w:r>
      <w:proofErr w:type="spellStart"/>
      <w:r w:rsidR="008C1D88">
        <w:rPr>
          <w:sz w:val="24"/>
          <w:szCs w:val="24"/>
        </w:rPr>
        <w:t>apps</w:t>
      </w:r>
      <w:r w:rsidR="00FC606F">
        <w:rPr>
          <w:sz w:val="24"/>
          <w:szCs w:val="24"/>
        </w:rPr>
        <w:t>c</w:t>
      </w:r>
      <w:r w:rsidR="008C1D88">
        <w:rPr>
          <w:sz w:val="24"/>
          <w:szCs w:val="24"/>
        </w:rPr>
        <w:t>an</w:t>
      </w:r>
      <w:proofErr w:type="spellEnd"/>
      <w:r w:rsidR="008C1D88">
        <w:rPr>
          <w:sz w:val="24"/>
          <w:szCs w:val="24"/>
        </w:rPr>
        <w:t xml:space="preserve"> report</w:t>
      </w:r>
      <w:r w:rsidR="0061525F">
        <w:rPr>
          <w:sz w:val="24"/>
          <w:szCs w:val="24"/>
        </w:rPr>
        <w:t xml:space="preserve"> shows.</w:t>
      </w:r>
    </w:p>
    <w:p w14:paraId="4E6048B9" w14:textId="77777777" w:rsidR="00571A92" w:rsidRDefault="00EF382F" w:rsidP="00FA62B2">
      <w:pPr>
        <w:rPr>
          <w:sz w:val="24"/>
          <w:szCs w:val="24"/>
        </w:rPr>
      </w:pPr>
      <w:r>
        <w:rPr>
          <w:noProof/>
          <w:sz w:val="24"/>
          <w:szCs w:val="24"/>
          <w:lang w:val="en-GB" w:eastAsia="en-GB"/>
        </w:rPr>
        <w:drawing>
          <wp:inline distT="0" distB="0" distL="0" distR="0" wp14:anchorId="579E495E" wp14:editId="6E71859E">
            <wp:extent cx="5943600" cy="3014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p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14:paraId="5ED2AD8F" w14:textId="77777777" w:rsidR="00C30DAA" w:rsidRDefault="00C30DAA" w:rsidP="00FA62B2">
      <w:pPr>
        <w:rPr>
          <w:sz w:val="24"/>
          <w:szCs w:val="24"/>
        </w:rPr>
      </w:pPr>
    </w:p>
    <w:p w14:paraId="5359244F" w14:textId="77777777" w:rsidR="00C30DAA" w:rsidRDefault="00C30DAA" w:rsidP="00FA62B2">
      <w:pPr>
        <w:rPr>
          <w:sz w:val="24"/>
          <w:szCs w:val="24"/>
        </w:rPr>
      </w:pPr>
      <w:r>
        <w:rPr>
          <w:sz w:val="24"/>
          <w:szCs w:val="24"/>
        </w:rPr>
        <w:t xml:space="preserve">We can right click on any request and send it to repeater and repeat the request with modified </w:t>
      </w:r>
      <w:proofErr w:type="spellStart"/>
      <w:r>
        <w:rPr>
          <w:sz w:val="24"/>
          <w:szCs w:val="24"/>
        </w:rPr>
        <w:t>param</w:t>
      </w:r>
      <w:proofErr w:type="spellEnd"/>
      <w:r>
        <w:rPr>
          <w:sz w:val="24"/>
          <w:szCs w:val="24"/>
        </w:rPr>
        <w:t xml:space="preserve"> or HTTP verb.</w:t>
      </w:r>
    </w:p>
    <w:p w14:paraId="1DD2D0FB" w14:textId="77777777" w:rsidR="00A5250C" w:rsidRDefault="00A5250C" w:rsidP="00FA62B2">
      <w:pPr>
        <w:rPr>
          <w:sz w:val="24"/>
          <w:szCs w:val="24"/>
        </w:rPr>
      </w:pPr>
      <w:r>
        <w:rPr>
          <w:noProof/>
          <w:lang w:val="en-GB" w:eastAsia="en-GB"/>
        </w:rPr>
        <w:drawing>
          <wp:inline distT="0" distB="0" distL="0" distR="0" wp14:anchorId="142002E0" wp14:editId="2B1B043F">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BA7DE56" w14:textId="77777777" w:rsidR="006A7B26" w:rsidRDefault="006A7B26" w:rsidP="00FA62B2">
      <w:pPr>
        <w:rPr>
          <w:sz w:val="24"/>
          <w:szCs w:val="24"/>
        </w:rPr>
      </w:pPr>
      <w:r>
        <w:rPr>
          <w:sz w:val="24"/>
          <w:szCs w:val="24"/>
        </w:rPr>
        <w:t xml:space="preserve">Under Repeater tab you can see the </w:t>
      </w:r>
      <w:r w:rsidR="00632553">
        <w:rPr>
          <w:sz w:val="24"/>
          <w:szCs w:val="24"/>
        </w:rPr>
        <w:t>reques</w:t>
      </w:r>
      <w:r w:rsidR="00776949">
        <w:rPr>
          <w:sz w:val="24"/>
          <w:szCs w:val="24"/>
        </w:rPr>
        <w:t>t which you have sent to repeat.</w:t>
      </w:r>
    </w:p>
    <w:p w14:paraId="32096914" w14:textId="77777777" w:rsidR="00524BA5" w:rsidRDefault="004A5A4D" w:rsidP="00FA62B2">
      <w:pPr>
        <w:rPr>
          <w:sz w:val="24"/>
          <w:szCs w:val="24"/>
        </w:rPr>
      </w:pPr>
      <w:r>
        <w:rPr>
          <w:noProof/>
          <w:sz w:val="24"/>
          <w:szCs w:val="24"/>
          <w:lang w:val="en-GB" w:eastAsia="en-GB"/>
        </w:rPr>
        <w:lastRenderedPageBreak/>
        <w:drawing>
          <wp:inline distT="0" distB="0" distL="0" distR="0" wp14:anchorId="467EB98E" wp14:editId="06A1602B">
            <wp:extent cx="5943600" cy="2904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p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2E10E3F5" w14:textId="77777777" w:rsidR="00613FF8" w:rsidRDefault="00613FF8" w:rsidP="00FA62B2">
      <w:pPr>
        <w:rPr>
          <w:sz w:val="24"/>
          <w:szCs w:val="24"/>
        </w:rPr>
      </w:pPr>
      <w:r>
        <w:rPr>
          <w:sz w:val="24"/>
          <w:szCs w:val="24"/>
        </w:rPr>
        <w:t xml:space="preserve">Below is the modified request which we can send using repeater by clicking on the Go </w:t>
      </w:r>
      <w:proofErr w:type="gramStart"/>
      <w:r>
        <w:rPr>
          <w:sz w:val="24"/>
          <w:szCs w:val="24"/>
        </w:rPr>
        <w:t>button .</w:t>
      </w:r>
      <w:proofErr w:type="gramEnd"/>
    </w:p>
    <w:p w14:paraId="5905F09D" w14:textId="77777777" w:rsidR="00A67BEF" w:rsidRDefault="00613FF8" w:rsidP="00FA62B2">
      <w:pPr>
        <w:rPr>
          <w:sz w:val="24"/>
          <w:szCs w:val="24"/>
        </w:rPr>
      </w:pPr>
      <w:r>
        <w:rPr>
          <w:sz w:val="24"/>
          <w:szCs w:val="24"/>
        </w:rPr>
        <w:t xml:space="preserve">Username &amp; password parameters are added to the </w:t>
      </w:r>
      <w:proofErr w:type="spellStart"/>
      <w:r>
        <w:rPr>
          <w:sz w:val="24"/>
          <w:szCs w:val="24"/>
        </w:rPr>
        <w:t>url</w:t>
      </w:r>
      <w:proofErr w:type="spellEnd"/>
      <w:r>
        <w:rPr>
          <w:sz w:val="24"/>
          <w:szCs w:val="24"/>
        </w:rPr>
        <w:t xml:space="preserve"> to check for the </w:t>
      </w:r>
      <w:r w:rsidR="00805182">
        <w:rPr>
          <w:sz w:val="24"/>
          <w:szCs w:val="24"/>
        </w:rPr>
        <w:t>vulnerability.</w:t>
      </w:r>
      <w:r w:rsidR="00211567">
        <w:rPr>
          <w:noProof/>
          <w:sz w:val="24"/>
          <w:szCs w:val="24"/>
          <w:lang w:val="en-GB" w:eastAsia="en-GB"/>
        </w:rPr>
        <w:drawing>
          <wp:inline distT="0" distB="0" distL="0" distR="0" wp14:anchorId="77F31474" wp14:editId="4364A73E">
            <wp:extent cx="5943600" cy="278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rp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r w:rsidR="003B5807">
        <w:rPr>
          <w:sz w:val="24"/>
          <w:szCs w:val="24"/>
        </w:rPr>
        <w:t>The response clearly shows whether it is vulnerability or not .</w:t>
      </w:r>
      <w:r w:rsidR="00D204B6">
        <w:rPr>
          <w:sz w:val="24"/>
          <w:szCs w:val="24"/>
        </w:rPr>
        <w:t>There is no</w:t>
      </w:r>
      <w:r w:rsidR="00E13BFF">
        <w:rPr>
          <w:sz w:val="24"/>
          <w:szCs w:val="24"/>
        </w:rPr>
        <w:t xml:space="preserve"> session id is created for this </w:t>
      </w:r>
      <w:r w:rsidR="00653DF3">
        <w:rPr>
          <w:sz w:val="24"/>
          <w:szCs w:val="24"/>
        </w:rPr>
        <w:t>request, whereas</w:t>
      </w:r>
      <w:r w:rsidR="00923249">
        <w:rPr>
          <w:sz w:val="24"/>
          <w:szCs w:val="24"/>
        </w:rPr>
        <w:t xml:space="preserve"> the valid request creates the </w:t>
      </w:r>
      <w:r w:rsidR="00A67BEF">
        <w:rPr>
          <w:sz w:val="24"/>
          <w:szCs w:val="24"/>
        </w:rPr>
        <w:t>JSESSIONID</w:t>
      </w:r>
      <w:r w:rsidR="00923249">
        <w:rPr>
          <w:sz w:val="24"/>
          <w:szCs w:val="24"/>
        </w:rPr>
        <w:t xml:space="preserve"> by making server call.</w:t>
      </w:r>
      <w:r w:rsidR="00ED2568">
        <w:rPr>
          <w:sz w:val="24"/>
          <w:szCs w:val="24"/>
        </w:rPr>
        <w:t xml:space="preserve">  </w:t>
      </w:r>
      <w:r w:rsidR="00A67BEF">
        <w:rPr>
          <w:sz w:val="24"/>
          <w:szCs w:val="24"/>
        </w:rPr>
        <w:t xml:space="preserve">Hence the request </w:t>
      </w:r>
      <w:proofErr w:type="spellStart"/>
      <w:r w:rsidR="00A67BEF">
        <w:rPr>
          <w:sz w:val="24"/>
          <w:szCs w:val="24"/>
        </w:rPr>
        <w:t>Url</w:t>
      </w:r>
      <w:proofErr w:type="spellEnd"/>
      <w:r w:rsidR="00A67BEF">
        <w:rPr>
          <w:sz w:val="24"/>
          <w:szCs w:val="24"/>
        </w:rPr>
        <w:t xml:space="preserve"> is not valid or its not vulnerability</w:t>
      </w:r>
    </w:p>
    <w:p w14:paraId="53ECA33B" w14:textId="77777777" w:rsidR="002002FE" w:rsidRDefault="002002FE" w:rsidP="00FA62B2">
      <w:pPr>
        <w:rPr>
          <w:sz w:val="24"/>
          <w:szCs w:val="24"/>
        </w:rPr>
      </w:pPr>
    </w:p>
    <w:p w14:paraId="383EF35D" w14:textId="77777777" w:rsidR="002002FE" w:rsidRDefault="002002FE" w:rsidP="00FA62B2">
      <w:pPr>
        <w:rPr>
          <w:sz w:val="24"/>
          <w:szCs w:val="24"/>
        </w:rPr>
      </w:pPr>
      <w:r>
        <w:rPr>
          <w:noProof/>
          <w:sz w:val="24"/>
          <w:szCs w:val="24"/>
          <w:lang w:val="en-GB" w:eastAsia="en-GB"/>
        </w:rPr>
        <w:lastRenderedPageBreak/>
        <w:drawing>
          <wp:inline distT="0" distB="0" distL="0" distR="0" wp14:anchorId="0770CE2B" wp14:editId="0DA1F688">
            <wp:extent cx="594360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rp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620B03F6" w14:textId="77777777" w:rsidR="00011B52" w:rsidRDefault="00011B52" w:rsidP="00FA62B2">
      <w:pPr>
        <w:rPr>
          <w:sz w:val="24"/>
          <w:szCs w:val="24"/>
        </w:rPr>
      </w:pPr>
    </w:p>
    <w:p w14:paraId="5BA3D1A7" w14:textId="77777777" w:rsidR="00011B52" w:rsidRDefault="00011B52" w:rsidP="00FA62B2">
      <w:pPr>
        <w:rPr>
          <w:sz w:val="24"/>
          <w:szCs w:val="24"/>
        </w:rPr>
      </w:pPr>
    </w:p>
    <w:p w14:paraId="36AED2FA" w14:textId="77777777" w:rsidR="00011B52" w:rsidRDefault="00011B52" w:rsidP="00FA62B2">
      <w:pPr>
        <w:rPr>
          <w:sz w:val="24"/>
          <w:szCs w:val="24"/>
        </w:rPr>
      </w:pPr>
      <w:r>
        <w:rPr>
          <w:sz w:val="24"/>
          <w:szCs w:val="24"/>
        </w:rPr>
        <w:t xml:space="preserve">Response for the valid </w:t>
      </w:r>
      <w:proofErr w:type="spellStart"/>
      <w:r>
        <w:rPr>
          <w:sz w:val="24"/>
          <w:szCs w:val="24"/>
        </w:rPr>
        <w:t>url</w:t>
      </w:r>
      <w:proofErr w:type="spellEnd"/>
      <w:r>
        <w:rPr>
          <w:sz w:val="24"/>
          <w:szCs w:val="24"/>
        </w:rPr>
        <w:t>.</w:t>
      </w:r>
    </w:p>
    <w:p w14:paraId="6BE09C75" w14:textId="77777777" w:rsidR="00011B52" w:rsidRDefault="00011B52" w:rsidP="00FA62B2">
      <w:pPr>
        <w:rPr>
          <w:sz w:val="24"/>
          <w:szCs w:val="24"/>
        </w:rPr>
      </w:pPr>
      <w:r>
        <w:rPr>
          <w:noProof/>
          <w:sz w:val="24"/>
          <w:szCs w:val="24"/>
          <w:lang w:val="en-GB" w:eastAsia="en-GB"/>
        </w:rPr>
        <w:drawing>
          <wp:inline distT="0" distB="0" distL="0" distR="0" wp14:anchorId="197B67A5" wp14:editId="2E43ED2C">
            <wp:extent cx="5943600" cy="28340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rp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22DF13F7" w14:textId="77777777" w:rsidR="0051493D" w:rsidRDefault="0051493D" w:rsidP="00FA62B2">
      <w:pPr>
        <w:rPr>
          <w:sz w:val="24"/>
          <w:szCs w:val="24"/>
        </w:rPr>
      </w:pPr>
    </w:p>
    <w:p w14:paraId="630DAE17" w14:textId="77777777" w:rsidR="0051493D" w:rsidRPr="0051493D" w:rsidRDefault="0051493D" w:rsidP="0051493D">
      <w:pPr>
        <w:spacing w:after="0" w:line="240" w:lineRule="auto"/>
        <w:rPr>
          <w:rFonts w:ascii="Times New Roman" w:eastAsia="Times New Roman" w:hAnsi="Times New Roman" w:cs="Times New Roman"/>
          <w:sz w:val="24"/>
          <w:szCs w:val="24"/>
          <w:lang w:val="en-GB" w:eastAsia="en-GB"/>
        </w:rPr>
      </w:pPr>
      <w:r w:rsidRPr="0051493D">
        <w:rPr>
          <w:rFonts w:ascii="Arial" w:eastAsia="Times New Roman" w:hAnsi="Arial" w:cs="Arial"/>
          <w:color w:val="333333"/>
          <w:sz w:val="21"/>
          <w:szCs w:val="21"/>
          <w:shd w:val="clear" w:color="auto" w:fill="FFFFFF"/>
          <w:lang w:val="en-GB" w:eastAsia="en-GB"/>
        </w:rPr>
        <w:t>Securing JDA Connect</w:t>
      </w:r>
    </w:p>
    <w:p w14:paraId="1EDC8D83" w14:textId="77777777" w:rsidR="0051493D" w:rsidRDefault="0051493D" w:rsidP="00FA62B2">
      <w:pPr>
        <w:rPr>
          <w:sz w:val="24"/>
          <w:szCs w:val="24"/>
        </w:rPr>
      </w:pPr>
    </w:p>
    <w:p w14:paraId="0E2D9650" w14:textId="77777777" w:rsidR="00DF7126" w:rsidRPr="00E15374" w:rsidRDefault="0051493D" w:rsidP="00DF7126">
      <w:pPr>
        <w:spacing w:after="0" w:line="240" w:lineRule="auto"/>
        <w:rPr>
          <w:rFonts w:eastAsia="Times New Roman" w:cs="Arial"/>
          <w:color w:val="333333"/>
          <w:shd w:val="clear" w:color="auto" w:fill="FFFFFF"/>
          <w:lang w:val="en-GB" w:eastAsia="en-GB"/>
        </w:rPr>
      </w:pPr>
      <w:bookmarkStart w:id="0" w:name="_GoBack"/>
      <w:r w:rsidRPr="00E15374">
        <w:rPr>
          <w:rFonts w:eastAsia="Times New Roman" w:cs="Arial"/>
          <w:color w:val="333333"/>
          <w:shd w:val="clear" w:color="auto" w:fill="FFFFFF"/>
          <w:lang w:val="en-GB" w:eastAsia="en-GB"/>
        </w:rPr>
        <w:t xml:space="preserve">REFS </w:t>
      </w:r>
      <w:proofErr w:type="gramStart"/>
      <w:r w:rsidRPr="00E15374">
        <w:rPr>
          <w:rFonts w:eastAsia="Times New Roman" w:cs="Arial"/>
          <w:color w:val="333333"/>
          <w:shd w:val="clear" w:color="auto" w:fill="FFFFFF"/>
          <w:lang w:val="en-GB" w:eastAsia="en-GB"/>
        </w:rPr>
        <w:t>UI :</w:t>
      </w:r>
      <w:proofErr w:type="gramEnd"/>
      <w:r w:rsidRPr="00E15374">
        <w:rPr>
          <w:rFonts w:eastAsia="Times New Roman" w:cs="Arial"/>
          <w:color w:val="333333"/>
          <w:shd w:val="clear" w:color="auto" w:fill="FFFFFF"/>
          <w:lang w:val="en-GB" w:eastAsia="en-GB"/>
        </w:rPr>
        <w:t xml:space="preserve"> JDA Connect UI is built using REFS framework.</w:t>
      </w:r>
      <w:r w:rsidR="00DF7126" w:rsidRPr="00E15374">
        <w:rPr>
          <w:rFonts w:eastAsia="Times New Roman" w:cs="Arial"/>
          <w:color w:val="333333"/>
          <w:shd w:val="clear" w:color="auto" w:fill="FFFFFF"/>
          <w:lang w:val="en-GB" w:eastAsia="en-GB"/>
        </w:rPr>
        <w:t xml:space="preserve"> It uses basic </w:t>
      </w:r>
      <w:proofErr w:type="spellStart"/>
      <w:r w:rsidR="00DF7126" w:rsidRPr="00E15374">
        <w:rPr>
          <w:rFonts w:eastAsia="Times New Roman" w:cs="Arial"/>
          <w:color w:val="333333"/>
          <w:shd w:val="clear" w:color="auto" w:fill="FFFFFF"/>
          <w:lang w:val="en-GB" w:eastAsia="en-GB"/>
        </w:rPr>
        <w:t>karaf</w:t>
      </w:r>
      <w:proofErr w:type="spellEnd"/>
      <w:r w:rsidR="00DF7126" w:rsidRPr="00E15374">
        <w:rPr>
          <w:rFonts w:eastAsia="Times New Roman" w:cs="Arial"/>
          <w:color w:val="333333"/>
          <w:shd w:val="clear" w:color="auto" w:fill="FFFFFF"/>
          <w:lang w:val="en-GB" w:eastAsia="en-GB"/>
        </w:rPr>
        <w:t xml:space="preserve"> authentication.</w:t>
      </w:r>
      <w:r w:rsidR="00DF7126" w:rsidRPr="00DF7126">
        <w:rPr>
          <w:rFonts w:eastAsia="Times New Roman" w:cs="Times New Roman"/>
          <w:color w:val="000000"/>
          <w:lang w:val="en-GB" w:eastAsia="en-GB"/>
        </w:rPr>
        <w:t xml:space="preserve"> </w:t>
      </w:r>
      <w:r w:rsidR="00DF7126" w:rsidRPr="006230B9">
        <w:rPr>
          <w:rFonts w:eastAsia="Times New Roman" w:cs="Times New Roman"/>
          <w:color w:val="000000"/>
          <w:lang w:val="en-GB" w:eastAsia="en-GB"/>
        </w:rPr>
        <w:t>The B</w:t>
      </w:r>
      <w:r w:rsidR="00DF7126">
        <w:rPr>
          <w:rFonts w:eastAsia="Times New Roman" w:cs="Times New Roman"/>
          <w:color w:val="000000"/>
          <w:lang w:val="en-GB" w:eastAsia="en-GB"/>
        </w:rPr>
        <w:t>asic</w:t>
      </w:r>
      <w:r w:rsidR="00DF7126" w:rsidRPr="006230B9">
        <w:rPr>
          <w:rFonts w:eastAsia="Times New Roman" w:cs="Times New Roman"/>
          <w:color w:val="000000"/>
          <w:lang w:val="en-GB" w:eastAsia="en-GB"/>
        </w:rPr>
        <w:t xml:space="preserve"> authentication protocol is a simple username/password authentication mechanism that is integrated into HTTP and is supported by most Web browsers.</w:t>
      </w:r>
    </w:p>
    <w:p w14:paraId="05EC25A0" w14:textId="77777777" w:rsidR="005F6E38" w:rsidRPr="00DF7126" w:rsidRDefault="005F6E38" w:rsidP="00DF7126">
      <w:pPr>
        <w:pStyle w:val="NormalWeb"/>
        <w:spacing w:before="200" w:beforeAutospacing="0" w:after="0" w:afterAutospacing="0"/>
        <w:rPr>
          <w:rFonts w:asciiTheme="minorHAnsi" w:hAnsiTheme="minorHAnsi"/>
          <w:sz w:val="22"/>
          <w:szCs w:val="22"/>
        </w:rPr>
      </w:pPr>
      <w:r w:rsidRPr="00DF7126">
        <w:rPr>
          <w:rFonts w:asciiTheme="minorHAnsi" w:eastAsia="Times New Roman" w:hAnsiTheme="minorHAnsi" w:cs="Arial"/>
          <w:color w:val="333333"/>
          <w:sz w:val="22"/>
          <w:szCs w:val="22"/>
          <w:shd w:val="clear" w:color="auto" w:fill="FFFFFF"/>
        </w:rPr>
        <w:lastRenderedPageBreak/>
        <w:t xml:space="preserve"> </w:t>
      </w:r>
      <w:r w:rsidRPr="00DF7126">
        <w:rPr>
          <w:rFonts w:asciiTheme="minorHAnsi" w:hAnsiTheme="minorHAnsi"/>
          <w:color w:val="000000"/>
          <w:sz w:val="22"/>
          <w:szCs w:val="22"/>
        </w:rPr>
        <w:t xml:space="preserve">The </w:t>
      </w:r>
      <w:proofErr w:type="spellStart"/>
      <w:r w:rsidRPr="00DF7126">
        <w:rPr>
          <w:rFonts w:asciiTheme="minorHAnsi" w:hAnsiTheme="minorHAnsi"/>
          <w:color w:val="000000"/>
          <w:sz w:val="22"/>
          <w:szCs w:val="22"/>
        </w:rPr>
        <w:t>karaf</w:t>
      </w:r>
      <w:proofErr w:type="spellEnd"/>
      <w:r w:rsidRPr="00DF7126">
        <w:rPr>
          <w:rFonts w:asciiTheme="minorHAnsi" w:hAnsiTheme="minorHAnsi"/>
          <w:color w:val="000000"/>
          <w:sz w:val="22"/>
          <w:szCs w:val="22"/>
        </w:rPr>
        <w:t xml:space="preserve"> authentication implemented is Basic </w:t>
      </w:r>
      <w:proofErr w:type="spellStart"/>
      <w:r w:rsidRPr="00DF7126">
        <w:rPr>
          <w:rFonts w:asciiTheme="minorHAnsi" w:hAnsiTheme="minorHAnsi"/>
          <w:color w:val="000000"/>
          <w:sz w:val="22"/>
          <w:szCs w:val="22"/>
        </w:rPr>
        <w:t>Auth</w:t>
      </w:r>
      <w:proofErr w:type="spellEnd"/>
      <w:r w:rsidRPr="00DF7126">
        <w:rPr>
          <w:rFonts w:asciiTheme="minorHAnsi" w:hAnsiTheme="minorHAnsi"/>
          <w:color w:val="000000"/>
          <w:sz w:val="22"/>
          <w:szCs w:val="22"/>
        </w:rPr>
        <w:t xml:space="preserve"> which is generally implemented by using a Filter which filters every request fired and checks the Authorization HTTP header of each request for the authentication key which contains a string which is in the following format “Basic &lt;</w:t>
      </w:r>
      <w:proofErr w:type="spellStart"/>
      <w:proofErr w:type="gramStart"/>
      <w:r w:rsidRPr="00DF7126">
        <w:rPr>
          <w:rFonts w:asciiTheme="minorHAnsi" w:hAnsiTheme="minorHAnsi"/>
          <w:color w:val="000000"/>
          <w:sz w:val="22"/>
          <w:szCs w:val="22"/>
        </w:rPr>
        <w:t>username:password</w:t>
      </w:r>
      <w:proofErr w:type="spellEnd"/>
      <w:proofErr w:type="gramEnd"/>
      <w:r w:rsidRPr="00DF7126">
        <w:rPr>
          <w:rFonts w:asciiTheme="minorHAnsi" w:hAnsiTheme="minorHAnsi"/>
          <w:color w:val="000000"/>
          <w:sz w:val="22"/>
          <w:szCs w:val="22"/>
        </w:rPr>
        <w:t>&gt;”.</w:t>
      </w:r>
    </w:p>
    <w:p w14:paraId="4F6C2532" w14:textId="77777777" w:rsidR="005F6E38" w:rsidRDefault="005F6E38" w:rsidP="00DF7126">
      <w:pPr>
        <w:spacing w:before="200" w:after="0" w:line="240" w:lineRule="auto"/>
        <w:rPr>
          <w:rFonts w:cs="Times New Roman"/>
          <w:color w:val="000000"/>
          <w:lang w:val="en-GB" w:eastAsia="en-GB"/>
        </w:rPr>
      </w:pPr>
      <w:r w:rsidRPr="005F6E38">
        <w:rPr>
          <w:rFonts w:cs="Times New Roman"/>
          <w:color w:val="000000"/>
          <w:lang w:val="en-GB" w:eastAsia="en-GB"/>
        </w:rPr>
        <w:t>The string &lt;</w:t>
      </w:r>
      <w:proofErr w:type="spellStart"/>
      <w:proofErr w:type="gramStart"/>
      <w:r w:rsidRPr="005F6E38">
        <w:rPr>
          <w:rFonts w:cs="Times New Roman"/>
          <w:color w:val="000000"/>
          <w:lang w:val="en-GB" w:eastAsia="en-GB"/>
        </w:rPr>
        <w:t>username:password</w:t>
      </w:r>
      <w:proofErr w:type="spellEnd"/>
      <w:proofErr w:type="gramEnd"/>
      <w:r w:rsidRPr="005F6E38">
        <w:rPr>
          <w:rFonts w:cs="Times New Roman"/>
          <w:color w:val="000000"/>
          <w:lang w:val="en-GB" w:eastAsia="en-GB"/>
        </w:rPr>
        <w:t xml:space="preserve">&gt; is base64 encoded so that all the characters in it are HTTP compatible. This string is intercepted by the </w:t>
      </w:r>
      <w:proofErr w:type="spellStart"/>
      <w:r w:rsidRPr="005F6E38">
        <w:rPr>
          <w:rFonts w:cs="Times New Roman"/>
          <w:color w:val="000000"/>
          <w:lang w:val="en-GB" w:eastAsia="en-GB"/>
        </w:rPr>
        <w:t>ContainerRequestFilter</w:t>
      </w:r>
      <w:proofErr w:type="spellEnd"/>
      <w:r w:rsidRPr="005F6E38">
        <w:rPr>
          <w:rFonts w:cs="Times New Roman"/>
          <w:color w:val="000000"/>
          <w:lang w:val="en-GB" w:eastAsia="en-GB"/>
        </w:rPr>
        <w:t xml:space="preserve"> and decoded to get the username and password which are compared against the user database in apache </w:t>
      </w:r>
      <w:proofErr w:type="spellStart"/>
      <w:r w:rsidRPr="005F6E38">
        <w:rPr>
          <w:rFonts w:cs="Times New Roman"/>
          <w:color w:val="000000"/>
          <w:lang w:val="en-GB" w:eastAsia="en-GB"/>
        </w:rPr>
        <w:t>karaf</w:t>
      </w:r>
      <w:proofErr w:type="spellEnd"/>
      <w:r w:rsidRPr="005F6E38">
        <w:rPr>
          <w:rFonts w:cs="Times New Roman"/>
          <w:color w:val="000000"/>
          <w:lang w:val="en-GB" w:eastAsia="en-GB"/>
        </w:rPr>
        <w:t xml:space="preserve"> and authenticated if the authentication is successful the request is accepted and the server sends the response containing the requested data</w:t>
      </w:r>
      <w:r w:rsidR="00DF7126">
        <w:rPr>
          <w:rFonts w:cs="Times New Roman"/>
          <w:color w:val="000000"/>
          <w:lang w:val="en-GB" w:eastAsia="en-GB"/>
        </w:rPr>
        <w:t>.</w:t>
      </w:r>
      <w:r w:rsidRPr="005F6E38">
        <w:rPr>
          <w:rFonts w:cs="Times New Roman"/>
          <w:color w:val="000000"/>
          <w:lang w:val="en-GB" w:eastAsia="en-GB"/>
        </w:rPr>
        <w:t xml:space="preserve"> </w:t>
      </w:r>
      <w:r w:rsidR="00DF7126">
        <w:rPr>
          <w:rFonts w:cs="Times New Roman"/>
          <w:color w:val="000000"/>
          <w:lang w:val="en-GB" w:eastAsia="en-GB"/>
        </w:rPr>
        <w:t>E</w:t>
      </w:r>
      <w:r w:rsidRPr="005F6E38">
        <w:rPr>
          <w:rFonts w:cs="Times New Roman"/>
          <w:color w:val="000000"/>
          <w:lang w:val="en-GB" w:eastAsia="en-GB"/>
        </w:rPr>
        <w:t xml:space="preserve">lse it returns a response with </w:t>
      </w:r>
      <w:proofErr w:type="gramStart"/>
      <w:r w:rsidRPr="005F6E38">
        <w:rPr>
          <w:rFonts w:cs="Times New Roman"/>
          <w:color w:val="000000"/>
          <w:lang w:val="en-GB" w:eastAsia="en-GB"/>
        </w:rPr>
        <w:t>a</w:t>
      </w:r>
      <w:proofErr w:type="gramEnd"/>
      <w:r w:rsidRPr="005F6E38">
        <w:rPr>
          <w:rFonts w:cs="Times New Roman"/>
          <w:color w:val="000000"/>
          <w:lang w:val="en-GB" w:eastAsia="en-GB"/>
        </w:rPr>
        <w:t xml:space="preserve"> </w:t>
      </w:r>
      <w:r w:rsidRPr="005F6E38">
        <w:rPr>
          <w:rFonts w:cs="Times New Roman"/>
          <w:i/>
          <w:iCs/>
          <w:color w:val="000000"/>
          <w:u w:val="single"/>
          <w:lang w:val="en-GB" w:eastAsia="en-GB"/>
        </w:rPr>
        <w:t>Unauthorised 401</w:t>
      </w:r>
      <w:r w:rsidRPr="005F6E38">
        <w:rPr>
          <w:rFonts w:cs="Times New Roman"/>
          <w:i/>
          <w:iCs/>
          <w:color w:val="000000"/>
          <w:lang w:val="en-GB" w:eastAsia="en-GB"/>
        </w:rPr>
        <w:t xml:space="preserve"> </w:t>
      </w:r>
      <w:r w:rsidRPr="005F6E38">
        <w:rPr>
          <w:rFonts w:cs="Times New Roman"/>
          <w:color w:val="000000"/>
          <w:lang w:val="en-GB" w:eastAsia="en-GB"/>
        </w:rPr>
        <w:t xml:space="preserve">as the </w:t>
      </w:r>
      <w:r w:rsidRPr="005F6E38">
        <w:rPr>
          <w:rFonts w:cs="Times New Roman"/>
          <w:i/>
          <w:iCs/>
          <w:color w:val="000000"/>
          <w:u w:val="single"/>
          <w:lang w:val="en-GB" w:eastAsia="en-GB"/>
        </w:rPr>
        <w:t xml:space="preserve">HTTP Status code </w:t>
      </w:r>
      <w:r w:rsidRPr="005F6E38">
        <w:rPr>
          <w:rFonts w:cs="Times New Roman"/>
          <w:color w:val="000000"/>
          <w:lang w:val="en-GB" w:eastAsia="en-GB"/>
        </w:rPr>
        <w:t>of the response with a response message stating the same</w:t>
      </w:r>
    </w:p>
    <w:p w14:paraId="02DBC03E" w14:textId="77777777" w:rsidR="005C3E14" w:rsidRPr="005C3E14" w:rsidRDefault="005C3E14" w:rsidP="005C3E14">
      <w:pPr>
        <w:pStyle w:val="NormalWeb"/>
        <w:spacing w:before="200" w:beforeAutospacing="0" w:after="0" w:afterAutospacing="0"/>
        <w:rPr>
          <w:rFonts w:asciiTheme="minorHAnsi" w:hAnsiTheme="minorHAnsi"/>
          <w:sz w:val="22"/>
          <w:szCs w:val="22"/>
        </w:rPr>
      </w:pPr>
      <w:r w:rsidRPr="005C3E14">
        <w:rPr>
          <w:rFonts w:asciiTheme="minorHAnsi" w:hAnsiTheme="minorHAnsi"/>
          <w:color w:val="000000"/>
          <w:sz w:val="22"/>
          <w:szCs w:val="22"/>
        </w:rPr>
        <w:t xml:space="preserve">The authentication mechanism enabled in the restful service </w:t>
      </w:r>
      <w:proofErr w:type="spellStart"/>
      <w:r w:rsidRPr="005C3E14">
        <w:rPr>
          <w:rFonts w:asciiTheme="minorHAnsi" w:hAnsiTheme="minorHAnsi"/>
          <w:color w:val="000000"/>
          <w:sz w:val="22"/>
          <w:szCs w:val="22"/>
        </w:rPr>
        <w:t>jda</w:t>
      </w:r>
      <w:proofErr w:type="spellEnd"/>
      <w:r w:rsidRPr="005C3E14">
        <w:rPr>
          <w:rFonts w:asciiTheme="minorHAnsi" w:hAnsiTheme="minorHAnsi"/>
          <w:color w:val="000000"/>
          <w:sz w:val="22"/>
          <w:szCs w:val="22"/>
        </w:rPr>
        <w:t xml:space="preserve"> </w:t>
      </w:r>
      <w:proofErr w:type="spellStart"/>
      <w:r w:rsidRPr="005C3E14">
        <w:rPr>
          <w:rFonts w:asciiTheme="minorHAnsi" w:hAnsiTheme="minorHAnsi"/>
          <w:color w:val="000000"/>
          <w:sz w:val="22"/>
          <w:szCs w:val="22"/>
        </w:rPr>
        <w:t>connect’s</w:t>
      </w:r>
      <w:proofErr w:type="spellEnd"/>
      <w:r w:rsidRPr="005C3E14">
        <w:rPr>
          <w:rFonts w:asciiTheme="minorHAnsi" w:hAnsiTheme="minorHAnsi"/>
          <w:color w:val="000000"/>
          <w:sz w:val="22"/>
          <w:szCs w:val="22"/>
        </w:rPr>
        <w:t xml:space="preserve"> service framework is JAAS based </w:t>
      </w:r>
      <w:proofErr w:type="spellStart"/>
      <w:r w:rsidRPr="005C3E14">
        <w:rPr>
          <w:rFonts w:asciiTheme="minorHAnsi" w:hAnsiTheme="minorHAnsi"/>
          <w:color w:val="000000"/>
          <w:sz w:val="22"/>
          <w:szCs w:val="22"/>
        </w:rPr>
        <w:t>Karaf</w:t>
      </w:r>
      <w:proofErr w:type="spellEnd"/>
      <w:r w:rsidRPr="005C3E14">
        <w:rPr>
          <w:rFonts w:asciiTheme="minorHAnsi" w:hAnsiTheme="minorHAnsi"/>
          <w:color w:val="000000"/>
          <w:sz w:val="22"/>
          <w:szCs w:val="22"/>
        </w:rPr>
        <w:t xml:space="preserve"> authentication which uses Basic </w:t>
      </w:r>
      <w:proofErr w:type="spellStart"/>
      <w:r w:rsidRPr="005C3E14">
        <w:rPr>
          <w:rFonts w:asciiTheme="minorHAnsi" w:hAnsiTheme="minorHAnsi"/>
          <w:color w:val="000000"/>
          <w:sz w:val="22"/>
          <w:szCs w:val="22"/>
        </w:rPr>
        <w:t>Auth</w:t>
      </w:r>
      <w:proofErr w:type="spellEnd"/>
      <w:r w:rsidRPr="005C3E14">
        <w:rPr>
          <w:rFonts w:asciiTheme="minorHAnsi" w:hAnsiTheme="minorHAnsi"/>
          <w:color w:val="000000"/>
          <w:sz w:val="22"/>
          <w:szCs w:val="22"/>
        </w:rPr>
        <w:t xml:space="preserve"> to authenticate the session. </w:t>
      </w:r>
    </w:p>
    <w:p w14:paraId="436AAC2B" w14:textId="77777777" w:rsidR="005C3E14" w:rsidRPr="005C3E14" w:rsidRDefault="005C3E14" w:rsidP="005C3E14">
      <w:pPr>
        <w:pStyle w:val="NormalWeb"/>
        <w:spacing w:before="200" w:beforeAutospacing="0" w:after="0" w:afterAutospacing="0"/>
        <w:rPr>
          <w:rFonts w:asciiTheme="minorHAnsi" w:hAnsiTheme="minorHAnsi"/>
          <w:sz w:val="22"/>
          <w:szCs w:val="22"/>
        </w:rPr>
      </w:pPr>
      <w:r>
        <w:rPr>
          <w:rFonts w:asciiTheme="minorHAnsi" w:hAnsiTheme="minorHAnsi"/>
          <w:color w:val="000000"/>
          <w:sz w:val="22"/>
          <w:szCs w:val="22"/>
        </w:rPr>
        <w:t>Following steps indicate how integration of REFS client woks with application server</w:t>
      </w:r>
    </w:p>
    <w:p w14:paraId="6E5BB674" w14:textId="77777777" w:rsidR="005C3E14" w:rsidRPr="005C3E14" w:rsidRDefault="005C3E14" w:rsidP="005C3E14">
      <w:pPr>
        <w:pStyle w:val="NormalWeb"/>
        <w:numPr>
          <w:ilvl w:val="0"/>
          <w:numId w:val="1"/>
        </w:numPr>
        <w:spacing w:before="200" w:beforeAutospacing="0" w:after="0" w:afterAutospacing="0"/>
        <w:textAlignment w:val="baseline"/>
        <w:rPr>
          <w:rFonts w:asciiTheme="minorHAnsi" w:hAnsiTheme="minorHAnsi"/>
          <w:color w:val="000000"/>
          <w:sz w:val="22"/>
          <w:szCs w:val="22"/>
        </w:rPr>
      </w:pPr>
      <w:r w:rsidRPr="005C3E14">
        <w:rPr>
          <w:rFonts w:asciiTheme="minorHAnsi" w:hAnsiTheme="minorHAnsi"/>
          <w:color w:val="000000"/>
          <w:sz w:val="22"/>
          <w:szCs w:val="22"/>
        </w:rPr>
        <w:t>When a Connection is requested by the web browser to connect to the application module</w:t>
      </w:r>
      <w:r w:rsidR="00394F0B">
        <w:rPr>
          <w:rFonts w:asciiTheme="minorHAnsi" w:hAnsiTheme="minorHAnsi"/>
          <w:color w:val="000000"/>
          <w:sz w:val="22"/>
          <w:szCs w:val="22"/>
        </w:rPr>
        <w:t>,</w:t>
      </w:r>
      <w:r w:rsidRPr="005C3E14">
        <w:rPr>
          <w:rFonts w:asciiTheme="minorHAnsi" w:hAnsiTheme="minorHAnsi"/>
          <w:color w:val="000000"/>
          <w:sz w:val="22"/>
          <w:szCs w:val="22"/>
        </w:rPr>
        <w:t xml:space="preserve"> it is first sent to the REFS client which then requests the application server on behalf of the browser, in other words REFS server acts as a proxy. </w:t>
      </w:r>
    </w:p>
    <w:p w14:paraId="4F735FE6" w14:textId="77777777" w:rsidR="005C3E14" w:rsidRPr="005C3E14" w:rsidRDefault="005C3E14" w:rsidP="005C3E14">
      <w:pPr>
        <w:pStyle w:val="NormalWeb"/>
        <w:numPr>
          <w:ilvl w:val="0"/>
          <w:numId w:val="1"/>
        </w:numPr>
        <w:spacing w:before="0" w:beforeAutospacing="0" w:after="0" w:afterAutospacing="0"/>
        <w:textAlignment w:val="baseline"/>
        <w:rPr>
          <w:rFonts w:asciiTheme="minorHAnsi" w:hAnsiTheme="minorHAnsi"/>
          <w:color w:val="000000"/>
          <w:sz w:val="22"/>
          <w:szCs w:val="22"/>
        </w:rPr>
      </w:pPr>
      <w:r w:rsidRPr="005C3E14">
        <w:rPr>
          <w:rFonts w:asciiTheme="minorHAnsi" w:hAnsiTheme="minorHAnsi"/>
          <w:color w:val="000000"/>
          <w:sz w:val="22"/>
          <w:szCs w:val="22"/>
        </w:rPr>
        <w:t xml:space="preserve">Apart </w:t>
      </w:r>
      <w:r>
        <w:rPr>
          <w:rFonts w:asciiTheme="minorHAnsi" w:hAnsiTheme="minorHAnsi"/>
          <w:color w:val="000000"/>
          <w:sz w:val="22"/>
          <w:szCs w:val="22"/>
        </w:rPr>
        <w:t>from</w:t>
      </w:r>
      <w:r w:rsidRPr="005C3E14">
        <w:rPr>
          <w:rFonts w:asciiTheme="minorHAnsi" w:hAnsiTheme="minorHAnsi"/>
          <w:color w:val="000000"/>
          <w:sz w:val="22"/>
          <w:szCs w:val="22"/>
        </w:rPr>
        <w:t xml:space="preserve"> acting as a proxy</w:t>
      </w:r>
      <w:r>
        <w:rPr>
          <w:rFonts w:asciiTheme="minorHAnsi" w:hAnsiTheme="minorHAnsi"/>
          <w:color w:val="000000"/>
          <w:sz w:val="22"/>
          <w:szCs w:val="22"/>
        </w:rPr>
        <w:t>,</w:t>
      </w:r>
      <w:r w:rsidRPr="005C3E14">
        <w:rPr>
          <w:rFonts w:asciiTheme="minorHAnsi" w:hAnsiTheme="minorHAnsi"/>
          <w:color w:val="000000"/>
          <w:sz w:val="22"/>
          <w:szCs w:val="22"/>
        </w:rPr>
        <w:t xml:space="preserve"> REFS also stores some information like the authorization cookie in its memory and instead assigns the user or client its own session and session id.</w:t>
      </w:r>
    </w:p>
    <w:p w14:paraId="1832D9CB" w14:textId="77777777" w:rsidR="005C3E14" w:rsidRPr="005C3E14" w:rsidRDefault="005C3E14" w:rsidP="005C3E14">
      <w:pPr>
        <w:pStyle w:val="NormalWeb"/>
        <w:numPr>
          <w:ilvl w:val="0"/>
          <w:numId w:val="1"/>
        </w:numPr>
        <w:spacing w:before="200" w:beforeAutospacing="0" w:after="0" w:afterAutospacing="0"/>
        <w:textAlignment w:val="baseline"/>
        <w:rPr>
          <w:rFonts w:asciiTheme="minorHAnsi" w:hAnsiTheme="minorHAnsi"/>
          <w:color w:val="000000"/>
          <w:sz w:val="22"/>
          <w:szCs w:val="22"/>
        </w:rPr>
      </w:pPr>
      <w:r w:rsidRPr="005C3E14">
        <w:rPr>
          <w:rFonts w:asciiTheme="minorHAnsi" w:hAnsiTheme="minorHAnsi"/>
          <w:color w:val="000000"/>
          <w:sz w:val="22"/>
          <w:szCs w:val="22"/>
        </w:rPr>
        <w:t>When the request is made REFS attaches the authorization cookie along with the web Request before sending it to the server, which the server would use to authenticate and send appropriate response.</w:t>
      </w:r>
    </w:p>
    <w:bookmarkEnd w:id="0"/>
    <w:p w14:paraId="71D9EF0D" w14:textId="77777777" w:rsidR="00DF7126" w:rsidRPr="005F6E38" w:rsidRDefault="00DF7126" w:rsidP="00DF7126">
      <w:pPr>
        <w:spacing w:before="200" w:after="0" w:line="240" w:lineRule="auto"/>
        <w:rPr>
          <w:rFonts w:cs="Times New Roman"/>
          <w:lang w:val="en-GB" w:eastAsia="en-GB"/>
        </w:rPr>
      </w:pPr>
    </w:p>
    <w:p w14:paraId="50B4A94D" w14:textId="77777777" w:rsidR="005F6E38" w:rsidRPr="005F6E38" w:rsidRDefault="005F6E38" w:rsidP="005F6E38">
      <w:pPr>
        <w:spacing w:after="0" w:line="240" w:lineRule="auto"/>
        <w:rPr>
          <w:rFonts w:ascii="Times New Roman" w:eastAsia="Times New Roman" w:hAnsi="Times New Roman" w:cs="Times New Roman"/>
          <w:sz w:val="24"/>
          <w:szCs w:val="24"/>
          <w:lang w:val="en-GB" w:eastAsia="en-GB"/>
        </w:rPr>
      </w:pPr>
    </w:p>
    <w:p w14:paraId="3DCFD83F" w14:textId="77777777" w:rsidR="006230B9" w:rsidRPr="006230B9" w:rsidRDefault="006230B9" w:rsidP="006230B9">
      <w:pPr>
        <w:spacing w:after="0" w:line="240" w:lineRule="auto"/>
        <w:rPr>
          <w:rFonts w:ascii="Times New Roman" w:eastAsia="Times New Roman" w:hAnsi="Times New Roman" w:cs="Times New Roman"/>
          <w:sz w:val="24"/>
          <w:szCs w:val="24"/>
          <w:lang w:val="en-GB" w:eastAsia="en-GB"/>
        </w:rPr>
      </w:pPr>
    </w:p>
    <w:p w14:paraId="69A7CA97" w14:textId="77777777" w:rsidR="006230B9" w:rsidRPr="0051493D" w:rsidRDefault="006230B9" w:rsidP="0051493D">
      <w:pPr>
        <w:spacing w:after="0" w:line="240" w:lineRule="auto"/>
        <w:rPr>
          <w:rFonts w:ascii="Times New Roman" w:eastAsia="Times New Roman" w:hAnsi="Times New Roman" w:cs="Times New Roman"/>
          <w:sz w:val="24"/>
          <w:szCs w:val="24"/>
          <w:lang w:val="en-GB" w:eastAsia="en-GB"/>
        </w:rPr>
      </w:pPr>
    </w:p>
    <w:p w14:paraId="6513FDA9" w14:textId="77777777" w:rsidR="0051493D" w:rsidRPr="00343BB0" w:rsidRDefault="0051493D" w:rsidP="00FA62B2">
      <w:pPr>
        <w:rPr>
          <w:sz w:val="24"/>
          <w:szCs w:val="24"/>
        </w:rPr>
      </w:pPr>
    </w:p>
    <w:sectPr w:rsidR="0051493D" w:rsidRPr="0034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D508B"/>
    <w:multiLevelType w:val="multilevel"/>
    <w:tmpl w:val="5E5A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A1"/>
    <w:rsid w:val="00011B52"/>
    <w:rsid w:val="00015C97"/>
    <w:rsid w:val="0001655F"/>
    <w:rsid w:val="000509AF"/>
    <w:rsid w:val="00070709"/>
    <w:rsid w:val="000A0CAA"/>
    <w:rsid w:val="00102BE6"/>
    <w:rsid w:val="00137D17"/>
    <w:rsid w:val="00144C10"/>
    <w:rsid w:val="00173CBC"/>
    <w:rsid w:val="001A64D8"/>
    <w:rsid w:val="001B11B5"/>
    <w:rsid w:val="002002FE"/>
    <w:rsid w:val="00211567"/>
    <w:rsid w:val="00227B3B"/>
    <w:rsid w:val="00241D61"/>
    <w:rsid w:val="002A27F7"/>
    <w:rsid w:val="00343BB0"/>
    <w:rsid w:val="00344429"/>
    <w:rsid w:val="00394F0B"/>
    <w:rsid w:val="003A7817"/>
    <w:rsid w:val="003B5807"/>
    <w:rsid w:val="003B7C70"/>
    <w:rsid w:val="003C54BE"/>
    <w:rsid w:val="003E1B12"/>
    <w:rsid w:val="003F0182"/>
    <w:rsid w:val="004004C9"/>
    <w:rsid w:val="004208D5"/>
    <w:rsid w:val="00484185"/>
    <w:rsid w:val="00484E26"/>
    <w:rsid w:val="004A5A4D"/>
    <w:rsid w:val="004A6B0D"/>
    <w:rsid w:val="004B518C"/>
    <w:rsid w:val="0051493D"/>
    <w:rsid w:val="00524BA5"/>
    <w:rsid w:val="00551CA3"/>
    <w:rsid w:val="00555EDE"/>
    <w:rsid w:val="00564EDB"/>
    <w:rsid w:val="00571A92"/>
    <w:rsid w:val="005A1C73"/>
    <w:rsid w:val="005B53A1"/>
    <w:rsid w:val="005C3E14"/>
    <w:rsid w:val="005F0854"/>
    <w:rsid w:val="005F6E38"/>
    <w:rsid w:val="00607CB0"/>
    <w:rsid w:val="00613FF8"/>
    <w:rsid w:val="0061525F"/>
    <w:rsid w:val="006230B9"/>
    <w:rsid w:val="00632553"/>
    <w:rsid w:val="006534B0"/>
    <w:rsid w:val="00653C55"/>
    <w:rsid w:val="00653DF3"/>
    <w:rsid w:val="0069757A"/>
    <w:rsid w:val="006A7B26"/>
    <w:rsid w:val="006B2A3E"/>
    <w:rsid w:val="006C3F64"/>
    <w:rsid w:val="006D4C3E"/>
    <w:rsid w:val="00755CAB"/>
    <w:rsid w:val="00776949"/>
    <w:rsid w:val="00805182"/>
    <w:rsid w:val="00811218"/>
    <w:rsid w:val="00825A48"/>
    <w:rsid w:val="00891D6B"/>
    <w:rsid w:val="008C1D88"/>
    <w:rsid w:val="008D0C6E"/>
    <w:rsid w:val="00923249"/>
    <w:rsid w:val="009B1882"/>
    <w:rsid w:val="00A5250C"/>
    <w:rsid w:val="00A67BEF"/>
    <w:rsid w:val="00A72672"/>
    <w:rsid w:val="00A91E0A"/>
    <w:rsid w:val="00AA2396"/>
    <w:rsid w:val="00AE74C1"/>
    <w:rsid w:val="00AE7BBF"/>
    <w:rsid w:val="00AF1030"/>
    <w:rsid w:val="00AF3373"/>
    <w:rsid w:val="00AF392F"/>
    <w:rsid w:val="00B24BE6"/>
    <w:rsid w:val="00B311AF"/>
    <w:rsid w:val="00B34FC2"/>
    <w:rsid w:val="00B378D2"/>
    <w:rsid w:val="00B639D5"/>
    <w:rsid w:val="00B7703A"/>
    <w:rsid w:val="00C30DAA"/>
    <w:rsid w:val="00CB5204"/>
    <w:rsid w:val="00D14D44"/>
    <w:rsid w:val="00D204B6"/>
    <w:rsid w:val="00DB13AF"/>
    <w:rsid w:val="00DD0DFE"/>
    <w:rsid w:val="00DF7126"/>
    <w:rsid w:val="00E04D42"/>
    <w:rsid w:val="00E06641"/>
    <w:rsid w:val="00E13BFF"/>
    <w:rsid w:val="00E15374"/>
    <w:rsid w:val="00E27387"/>
    <w:rsid w:val="00E82802"/>
    <w:rsid w:val="00ED2568"/>
    <w:rsid w:val="00ED5D8D"/>
    <w:rsid w:val="00EF382F"/>
    <w:rsid w:val="00F0177C"/>
    <w:rsid w:val="00FA62B2"/>
    <w:rsid w:val="00FB6E55"/>
    <w:rsid w:val="00FC2090"/>
    <w:rsid w:val="00FC606F"/>
    <w:rsid w:val="00FE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369"/>
  <w15:chartTrackingRefBased/>
  <w15:docId w15:val="{1DF0F5DD-2B35-4D78-BFE1-8C89C595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A1"/>
  </w:style>
  <w:style w:type="paragraph" w:styleId="Heading1">
    <w:name w:val="heading 1"/>
    <w:basedOn w:val="Normal"/>
    <w:next w:val="Normal"/>
    <w:link w:val="Heading1Char"/>
    <w:uiPriority w:val="9"/>
    <w:qFormat/>
    <w:rsid w:val="005B53A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B53A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53A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53A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B53A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B53A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B53A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B53A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B53A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A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B5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53A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53A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B53A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B53A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B53A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B53A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B53A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B53A1"/>
    <w:pPr>
      <w:spacing w:line="240" w:lineRule="auto"/>
    </w:pPr>
    <w:rPr>
      <w:b/>
      <w:bCs/>
      <w:smallCaps/>
      <w:color w:val="44546A" w:themeColor="text2"/>
    </w:rPr>
  </w:style>
  <w:style w:type="paragraph" w:styleId="Title">
    <w:name w:val="Title"/>
    <w:basedOn w:val="Normal"/>
    <w:next w:val="Normal"/>
    <w:link w:val="TitleChar"/>
    <w:uiPriority w:val="10"/>
    <w:qFormat/>
    <w:rsid w:val="005B53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B53A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B53A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B53A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B53A1"/>
    <w:rPr>
      <w:b/>
      <w:bCs/>
    </w:rPr>
  </w:style>
  <w:style w:type="character" w:styleId="Emphasis">
    <w:name w:val="Emphasis"/>
    <w:basedOn w:val="DefaultParagraphFont"/>
    <w:uiPriority w:val="20"/>
    <w:qFormat/>
    <w:rsid w:val="005B53A1"/>
    <w:rPr>
      <w:i/>
      <w:iCs/>
    </w:rPr>
  </w:style>
  <w:style w:type="paragraph" w:styleId="NoSpacing">
    <w:name w:val="No Spacing"/>
    <w:uiPriority w:val="1"/>
    <w:qFormat/>
    <w:rsid w:val="005B53A1"/>
    <w:pPr>
      <w:spacing w:after="0" w:line="240" w:lineRule="auto"/>
    </w:pPr>
  </w:style>
  <w:style w:type="paragraph" w:styleId="Quote">
    <w:name w:val="Quote"/>
    <w:basedOn w:val="Normal"/>
    <w:next w:val="Normal"/>
    <w:link w:val="QuoteChar"/>
    <w:uiPriority w:val="29"/>
    <w:qFormat/>
    <w:rsid w:val="005B53A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B53A1"/>
    <w:rPr>
      <w:color w:val="44546A" w:themeColor="text2"/>
      <w:sz w:val="24"/>
      <w:szCs w:val="24"/>
    </w:rPr>
  </w:style>
  <w:style w:type="paragraph" w:styleId="IntenseQuote">
    <w:name w:val="Intense Quote"/>
    <w:basedOn w:val="Normal"/>
    <w:next w:val="Normal"/>
    <w:link w:val="IntenseQuoteChar"/>
    <w:uiPriority w:val="30"/>
    <w:qFormat/>
    <w:rsid w:val="005B53A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B53A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B53A1"/>
    <w:rPr>
      <w:i/>
      <w:iCs/>
      <w:color w:val="595959" w:themeColor="text1" w:themeTint="A6"/>
    </w:rPr>
  </w:style>
  <w:style w:type="character" w:styleId="IntenseEmphasis">
    <w:name w:val="Intense Emphasis"/>
    <w:basedOn w:val="DefaultParagraphFont"/>
    <w:uiPriority w:val="21"/>
    <w:qFormat/>
    <w:rsid w:val="005B53A1"/>
    <w:rPr>
      <w:b/>
      <w:bCs/>
      <w:i/>
      <w:iCs/>
    </w:rPr>
  </w:style>
  <w:style w:type="character" w:styleId="SubtleReference">
    <w:name w:val="Subtle Reference"/>
    <w:basedOn w:val="DefaultParagraphFont"/>
    <w:uiPriority w:val="31"/>
    <w:qFormat/>
    <w:rsid w:val="005B53A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B53A1"/>
    <w:rPr>
      <w:b/>
      <w:bCs/>
      <w:smallCaps/>
      <w:color w:val="44546A" w:themeColor="text2"/>
      <w:u w:val="single"/>
    </w:rPr>
  </w:style>
  <w:style w:type="character" w:styleId="BookTitle">
    <w:name w:val="Book Title"/>
    <w:basedOn w:val="DefaultParagraphFont"/>
    <w:uiPriority w:val="33"/>
    <w:qFormat/>
    <w:rsid w:val="005B53A1"/>
    <w:rPr>
      <w:b/>
      <w:bCs/>
      <w:smallCaps/>
      <w:spacing w:val="10"/>
    </w:rPr>
  </w:style>
  <w:style w:type="paragraph" w:styleId="TOCHeading">
    <w:name w:val="TOC Heading"/>
    <w:basedOn w:val="Heading1"/>
    <w:next w:val="Normal"/>
    <w:uiPriority w:val="39"/>
    <w:semiHidden/>
    <w:unhideWhenUsed/>
    <w:qFormat/>
    <w:rsid w:val="005B53A1"/>
    <w:pPr>
      <w:outlineLvl w:val="9"/>
    </w:pPr>
  </w:style>
  <w:style w:type="character" w:styleId="Hyperlink">
    <w:name w:val="Hyperlink"/>
    <w:basedOn w:val="DefaultParagraphFont"/>
    <w:uiPriority w:val="99"/>
    <w:unhideWhenUsed/>
    <w:rsid w:val="00755CAB"/>
    <w:rPr>
      <w:color w:val="0563C1" w:themeColor="hyperlink"/>
      <w:u w:val="single"/>
    </w:rPr>
  </w:style>
  <w:style w:type="character" w:customStyle="1" w:styleId="UnresolvedMention">
    <w:name w:val="Unresolved Mention"/>
    <w:basedOn w:val="DefaultParagraphFont"/>
    <w:uiPriority w:val="99"/>
    <w:semiHidden/>
    <w:unhideWhenUsed/>
    <w:rsid w:val="00755CAB"/>
    <w:rPr>
      <w:color w:val="808080"/>
      <w:shd w:val="clear" w:color="auto" w:fill="E6E6E6"/>
    </w:rPr>
  </w:style>
  <w:style w:type="paragraph" w:styleId="NormalWeb">
    <w:name w:val="Normal (Web)"/>
    <w:basedOn w:val="Normal"/>
    <w:uiPriority w:val="99"/>
    <w:unhideWhenUsed/>
    <w:rsid w:val="005F6E38"/>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2023">
      <w:bodyDiv w:val="1"/>
      <w:marLeft w:val="0"/>
      <w:marRight w:val="0"/>
      <w:marTop w:val="0"/>
      <w:marBottom w:val="0"/>
      <w:divBdr>
        <w:top w:val="none" w:sz="0" w:space="0" w:color="auto"/>
        <w:left w:val="none" w:sz="0" w:space="0" w:color="auto"/>
        <w:bottom w:val="none" w:sz="0" w:space="0" w:color="auto"/>
        <w:right w:val="none" w:sz="0" w:space="0" w:color="auto"/>
      </w:divBdr>
    </w:div>
    <w:div w:id="231621181">
      <w:bodyDiv w:val="1"/>
      <w:marLeft w:val="0"/>
      <w:marRight w:val="0"/>
      <w:marTop w:val="0"/>
      <w:marBottom w:val="0"/>
      <w:divBdr>
        <w:top w:val="none" w:sz="0" w:space="0" w:color="auto"/>
        <w:left w:val="none" w:sz="0" w:space="0" w:color="auto"/>
        <w:bottom w:val="none" w:sz="0" w:space="0" w:color="auto"/>
        <w:right w:val="none" w:sz="0" w:space="0" w:color="auto"/>
      </w:divBdr>
    </w:div>
    <w:div w:id="741147752">
      <w:bodyDiv w:val="1"/>
      <w:marLeft w:val="0"/>
      <w:marRight w:val="0"/>
      <w:marTop w:val="0"/>
      <w:marBottom w:val="0"/>
      <w:divBdr>
        <w:top w:val="none" w:sz="0" w:space="0" w:color="auto"/>
        <w:left w:val="none" w:sz="0" w:space="0" w:color="auto"/>
        <w:bottom w:val="none" w:sz="0" w:space="0" w:color="auto"/>
        <w:right w:val="none" w:sz="0" w:space="0" w:color="auto"/>
      </w:divBdr>
    </w:div>
    <w:div w:id="1020011130">
      <w:bodyDiv w:val="1"/>
      <w:marLeft w:val="0"/>
      <w:marRight w:val="0"/>
      <w:marTop w:val="0"/>
      <w:marBottom w:val="0"/>
      <w:divBdr>
        <w:top w:val="none" w:sz="0" w:space="0" w:color="auto"/>
        <w:left w:val="none" w:sz="0" w:space="0" w:color="auto"/>
        <w:bottom w:val="none" w:sz="0" w:space="0" w:color="auto"/>
        <w:right w:val="none" w:sz="0" w:space="0" w:color="auto"/>
      </w:divBdr>
    </w:div>
    <w:div w:id="1220753039">
      <w:bodyDiv w:val="1"/>
      <w:marLeft w:val="0"/>
      <w:marRight w:val="0"/>
      <w:marTop w:val="0"/>
      <w:marBottom w:val="0"/>
      <w:divBdr>
        <w:top w:val="none" w:sz="0" w:space="0" w:color="auto"/>
        <w:left w:val="none" w:sz="0" w:space="0" w:color="auto"/>
        <w:bottom w:val="none" w:sz="0" w:space="0" w:color="auto"/>
        <w:right w:val="none" w:sz="0" w:space="0" w:color="auto"/>
      </w:divBdr>
    </w:div>
    <w:div w:id="1287739595">
      <w:bodyDiv w:val="1"/>
      <w:marLeft w:val="0"/>
      <w:marRight w:val="0"/>
      <w:marTop w:val="0"/>
      <w:marBottom w:val="0"/>
      <w:divBdr>
        <w:top w:val="none" w:sz="0" w:space="0" w:color="auto"/>
        <w:left w:val="none" w:sz="0" w:space="0" w:color="auto"/>
        <w:bottom w:val="none" w:sz="0" w:space="0" w:color="auto"/>
        <w:right w:val="none" w:sz="0" w:space="0" w:color="auto"/>
      </w:divBdr>
    </w:div>
    <w:div w:id="16847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swigger.net/burp/freedownloa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Saradha Muniandi</dc:creator>
  <cp:keywords/>
  <dc:description/>
  <cp:lastModifiedBy>Sanjeev Govekar</cp:lastModifiedBy>
  <cp:revision>93</cp:revision>
  <dcterms:created xsi:type="dcterms:W3CDTF">2017-10-16T05:36:00Z</dcterms:created>
  <dcterms:modified xsi:type="dcterms:W3CDTF">2017-10-16T11:35:00Z</dcterms:modified>
</cp:coreProperties>
</file>