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C64F" w14:textId="77777777" w:rsidR="004412EA" w:rsidRPr="004412EA" w:rsidRDefault="004412EA" w:rsidP="004412EA">
      <w:r w:rsidRPr="004412EA">
        <w:t>Create a comparison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12EA" w14:paraId="1570E9BA" w14:textId="77777777" w:rsidTr="004412EA">
        <w:tc>
          <w:tcPr>
            <w:tcW w:w="4675" w:type="dxa"/>
          </w:tcPr>
          <w:p w14:paraId="7D5E8C18" w14:textId="7DF19F51" w:rsidR="004412EA" w:rsidRPr="004412EA" w:rsidRDefault="004412EA" w:rsidP="004412EA">
            <w:pPr>
              <w:jc w:val="center"/>
              <w:rPr>
                <w:b/>
                <w:bCs/>
              </w:rPr>
            </w:pPr>
            <w:r w:rsidRPr="004412EA">
              <w:rPr>
                <w:b/>
                <w:bCs/>
              </w:rPr>
              <w:t>GUI</w:t>
            </w:r>
          </w:p>
        </w:tc>
        <w:tc>
          <w:tcPr>
            <w:tcW w:w="4675" w:type="dxa"/>
          </w:tcPr>
          <w:p w14:paraId="2F316809" w14:textId="4FA77FDE" w:rsidR="004412EA" w:rsidRPr="004412EA" w:rsidRDefault="004412EA" w:rsidP="004412EA">
            <w:pPr>
              <w:jc w:val="center"/>
              <w:rPr>
                <w:b/>
                <w:bCs/>
              </w:rPr>
            </w:pPr>
            <w:r w:rsidRPr="004412EA">
              <w:rPr>
                <w:b/>
                <w:bCs/>
              </w:rPr>
              <w:t>Fiori</w:t>
            </w:r>
          </w:p>
        </w:tc>
      </w:tr>
      <w:tr w:rsidR="004412EA" w14:paraId="507B541B" w14:textId="77777777" w:rsidTr="004412EA">
        <w:tc>
          <w:tcPr>
            <w:tcW w:w="4675" w:type="dxa"/>
          </w:tcPr>
          <w:p w14:paraId="27C350D9" w14:textId="5332EF47" w:rsidR="004412EA" w:rsidRDefault="00D7262E" w:rsidP="00D7262E">
            <w:r w:rsidRPr="00D7262E">
              <w:t>Function-driven (Complex, transaction-heavy).</w:t>
            </w:r>
          </w:p>
        </w:tc>
        <w:tc>
          <w:tcPr>
            <w:tcW w:w="4675" w:type="dxa"/>
          </w:tcPr>
          <w:p w14:paraId="0B016B3A" w14:textId="03C02991" w:rsidR="004412EA" w:rsidRDefault="00D7262E" w:rsidP="00D7262E">
            <w:r w:rsidRPr="00D7262E">
              <w:t>Role-driven (Simple, task-specific apps).</w:t>
            </w:r>
          </w:p>
        </w:tc>
      </w:tr>
      <w:tr w:rsidR="004412EA" w:rsidRPr="00D7262E" w14:paraId="4AA02A25" w14:textId="77777777" w:rsidTr="004412EA">
        <w:tc>
          <w:tcPr>
            <w:tcW w:w="4675" w:type="dxa"/>
          </w:tcPr>
          <w:p w14:paraId="265666F4" w14:textId="0B1107CC" w:rsidR="004412EA" w:rsidRPr="00D7262E" w:rsidRDefault="00D7262E" w:rsidP="00D7262E">
            <w:pPr>
              <w:rPr>
                <w:lang w:val="fr-FR"/>
              </w:rPr>
            </w:pPr>
            <w:r w:rsidRPr="00D7262E">
              <w:rPr>
                <w:lang w:val="fr-FR"/>
              </w:rPr>
              <w:t>Transaction Codes (T-Codes) and multi-level menus.</w:t>
            </w:r>
          </w:p>
        </w:tc>
        <w:tc>
          <w:tcPr>
            <w:tcW w:w="4675" w:type="dxa"/>
          </w:tcPr>
          <w:p w14:paraId="5BB85BA2" w14:textId="72AAA727" w:rsidR="004412EA" w:rsidRPr="00D7262E" w:rsidRDefault="00D7262E" w:rsidP="00D7262E">
            <w:r w:rsidRPr="00D7262E">
              <w:t>Search-bar, bookmarks, and launchpad visual tiles.</w:t>
            </w:r>
          </w:p>
        </w:tc>
      </w:tr>
      <w:tr w:rsidR="004412EA" w:rsidRPr="00D7262E" w14:paraId="17644321" w14:textId="77777777" w:rsidTr="004412EA">
        <w:tc>
          <w:tcPr>
            <w:tcW w:w="4675" w:type="dxa"/>
          </w:tcPr>
          <w:p w14:paraId="7D7DB48A" w14:textId="024D8EE0" w:rsidR="004412EA" w:rsidRPr="00D7262E" w:rsidRDefault="00D7262E" w:rsidP="00D7262E">
            <w:r w:rsidRPr="00D7262E">
              <w:t>Desktops only (Lacks screen responsiveness).</w:t>
            </w:r>
          </w:p>
        </w:tc>
        <w:tc>
          <w:tcPr>
            <w:tcW w:w="4675" w:type="dxa"/>
          </w:tcPr>
          <w:p w14:paraId="5A840FF0" w14:textId="282EBF02" w:rsidR="004412EA" w:rsidRPr="00D7262E" w:rsidRDefault="00D7262E" w:rsidP="00D7262E">
            <w:r w:rsidRPr="00D7262E">
              <w:t>Responsive on mobile, tablet, and desktop.</w:t>
            </w:r>
          </w:p>
        </w:tc>
      </w:tr>
      <w:tr w:rsidR="004412EA" w:rsidRPr="00D7262E" w14:paraId="5E794561" w14:textId="77777777" w:rsidTr="004412EA">
        <w:tc>
          <w:tcPr>
            <w:tcW w:w="4675" w:type="dxa"/>
          </w:tcPr>
          <w:p w14:paraId="7C7013C3" w14:textId="1DFD00FE" w:rsidR="004412EA" w:rsidRPr="00D7262E" w:rsidRDefault="00D7262E" w:rsidP="00D7262E">
            <w:r w:rsidRPr="00D7262E">
              <w:t>Requires local software installation (SAP Logon).</w:t>
            </w:r>
          </w:p>
        </w:tc>
        <w:tc>
          <w:tcPr>
            <w:tcW w:w="4675" w:type="dxa"/>
          </w:tcPr>
          <w:p w14:paraId="72B32AAE" w14:textId="6D98FFFB" w:rsidR="004412EA" w:rsidRPr="00D7262E" w:rsidRDefault="00D7262E">
            <w:r w:rsidRPr="00D7262E">
              <w:t>Zero footprint (Runs entirely in standard web browsers).</w:t>
            </w:r>
          </w:p>
        </w:tc>
      </w:tr>
      <w:tr w:rsidR="004412EA" w:rsidRPr="00D7262E" w14:paraId="0420152C" w14:textId="77777777" w:rsidTr="004412EA">
        <w:tc>
          <w:tcPr>
            <w:tcW w:w="4675" w:type="dxa"/>
          </w:tcPr>
          <w:p w14:paraId="6D6770EE" w14:textId="3CE23CC4" w:rsidR="004412EA" w:rsidRPr="00D7262E" w:rsidRDefault="00D7262E" w:rsidP="00D7262E">
            <w:r w:rsidRPr="00D7262E">
              <w:t>Power users, developers, and administrators.</w:t>
            </w:r>
          </w:p>
        </w:tc>
        <w:tc>
          <w:tcPr>
            <w:tcW w:w="4675" w:type="dxa"/>
          </w:tcPr>
          <w:p w14:paraId="34643A5F" w14:textId="46FF9D8F" w:rsidR="004412EA" w:rsidRPr="00D7262E" w:rsidRDefault="00D7262E">
            <w:r w:rsidRPr="00D7262E">
              <w:t>Casual users, managers, and field operators.</w:t>
            </w:r>
          </w:p>
        </w:tc>
      </w:tr>
    </w:tbl>
    <w:p w14:paraId="44DAE541" w14:textId="77777777" w:rsidR="00217D12" w:rsidRPr="00D7262E" w:rsidRDefault="00217D12"/>
    <w:sectPr w:rsidR="00217D12" w:rsidRPr="00D72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4E"/>
    <w:rsid w:val="000B4942"/>
    <w:rsid w:val="000F3FD2"/>
    <w:rsid w:val="00217D12"/>
    <w:rsid w:val="002F06D4"/>
    <w:rsid w:val="004412EA"/>
    <w:rsid w:val="0099544E"/>
    <w:rsid w:val="00D7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ED3B"/>
  <w15:chartTrackingRefBased/>
  <w15:docId w15:val="{05D0D3E5-18FF-46D5-9A6F-9BB17D25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4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 KARUNAKAR KARKERA</dc:creator>
  <cp:keywords/>
  <dc:description/>
  <cp:lastModifiedBy>RASHMITH KARUNAKAR KARKERA</cp:lastModifiedBy>
  <cp:revision>3</cp:revision>
  <dcterms:created xsi:type="dcterms:W3CDTF">2026-07-15T04:41:00Z</dcterms:created>
  <dcterms:modified xsi:type="dcterms:W3CDTF">2026-07-15T04:44:00Z</dcterms:modified>
</cp:coreProperties>
</file>