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B4F5E"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b/>
          <w:bCs/>
          <w:color w:val="000000"/>
          <w:u w:val="single"/>
        </w:rPr>
        <w:t xml:space="preserve">Project: Stock price forecasting using LSTM/ARIMA and investment </w:t>
      </w:r>
      <w:proofErr w:type="spellStart"/>
      <w:r w:rsidRPr="0060331C">
        <w:rPr>
          <w:rFonts w:ascii="Arial" w:eastAsia="Times New Roman" w:hAnsi="Arial" w:cs="Arial"/>
          <w:b/>
          <w:bCs/>
          <w:color w:val="000000"/>
          <w:u w:val="single"/>
        </w:rPr>
        <w:t>decesion</w:t>
      </w:r>
      <w:proofErr w:type="spellEnd"/>
    </w:p>
    <w:p w14:paraId="441087B7"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493344A8"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b/>
          <w:bCs/>
          <w:color w:val="000000"/>
        </w:rPr>
        <w:t>Problem:</w:t>
      </w:r>
      <w:r w:rsidRPr="0060331C">
        <w:rPr>
          <w:rFonts w:ascii="Arial" w:eastAsia="Times New Roman" w:hAnsi="Arial" w:cs="Arial"/>
          <w:color w:val="000000"/>
        </w:rPr>
        <w:t xml:space="preserve"> I have been investing in the stock market for a few months starting from last August. The recent fluctuations in the market have made new investors like me vulnerable. I have invested using the forecasts and 1-year estimates collected from CNN, Yahoo, Market Watch, seeking alpha, NBC websites. For example, see the figure below for the stock price of energy transfer taken from CNN finance.</w:t>
      </w:r>
    </w:p>
    <w:p w14:paraId="4EDDBE51"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2BDB08BC" w14:textId="7A1562BA" w:rsidR="0060331C" w:rsidRPr="0060331C" w:rsidRDefault="0060331C" w:rsidP="0060331C">
      <w:pPr>
        <w:spacing w:after="0" w:line="240" w:lineRule="auto"/>
        <w:ind w:left="1440" w:firstLine="720"/>
        <w:rPr>
          <w:rFonts w:ascii="Times New Roman" w:eastAsia="Times New Roman" w:hAnsi="Times New Roman" w:cs="Times New Roman"/>
          <w:sz w:val="24"/>
          <w:szCs w:val="24"/>
        </w:rPr>
      </w:pPr>
      <w:r w:rsidRPr="0060331C">
        <w:rPr>
          <w:rFonts w:ascii="Arial" w:eastAsia="Times New Roman" w:hAnsi="Arial" w:cs="Arial"/>
          <w:noProof/>
          <w:color w:val="000000"/>
          <w:bdr w:val="none" w:sz="0" w:space="0" w:color="auto" w:frame="1"/>
        </w:rPr>
        <w:drawing>
          <wp:inline distT="0" distB="0" distL="0" distR="0" wp14:anchorId="180392D9" wp14:editId="14B18A5A">
            <wp:extent cx="311277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770" cy="1600200"/>
                    </a:xfrm>
                    <a:prstGeom prst="rect">
                      <a:avLst/>
                    </a:prstGeom>
                    <a:noFill/>
                    <a:ln>
                      <a:noFill/>
                    </a:ln>
                  </pic:spPr>
                </pic:pic>
              </a:graphicData>
            </a:graphic>
          </wp:inline>
        </w:drawing>
      </w:r>
    </w:p>
    <w:p w14:paraId="0CEAEFF0"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The figure shows the last 12 months of the stock price for this company (current price is $6.07) and the one-year median forecast of $12. The high and low represents the confidence interval. This forecast is made by stock market analysts.  Based on this forecast, analysts think that there would be a 97.4% increase in this stock price in the next 12 months. Similar forecasts are available on other websites as well.  The estimates change in every quarter due to earnings reports or due to any special situations like the current coronavirus fluctuations or any internal company issues. </w:t>
      </w:r>
    </w:p>
    <w:p w14:paraId="2C038349"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Similar stock prediction from other sources are also available. For example, see the yahoo estimate (left), market watch estimate (right), seeking alpha (below).</w:t>
      </w:r>
    </w:p>
    <w:p w14:paraId="1DD04ABC"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5ACFBF26" w14:textId="78FBF2DF"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noProof/>
          <w:color w:val="000000"/>
          <w:bdr w:val="none" w:sz="0" w:space="0" w:color="auto" w:frame="1"/>
        </w:rPr>
        <w:drawing>
          <wp:inline distT="0" distB="0" distL="0" distR="0" wp14:anchorId="5C25484D" wp14:editId="7C558C80">
            <wp:extent cx="242062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0620" cy="2819400"/>
                    </a:xfrm>
                    <a:prstGeom prst="rect">
                      <a:avLst/>
                    </a:prstGeom>
                    <a:noFill/>
                    <a:ln>
                      <a:noFill/>
                    </a:ln>
                  </pic:spPr>
                </pic:pic>
              </a:graphicData>
            </a:graphic>
          </wp:inline>
        </w:drawing>
      </w:r>
      <w:r w:rsidRPr="0060331C">
        <w:rPr>
          <w:rFonts w:ascii="Arial" w:eastAsia="Times New Roman" w:hAnsi="Arial" w:cs="Arial"/>
          <w:color w:val="000000"/>
        </w:rPr>
        <w:t xml:space="preserve">        </w:t>
      </w:r>
      <w:r w:rsidRPr="0060331C">
        <w:rPr>
          <w:rFonts w:ascii="Arial" w:eastAsia="Times New Roman" w:hAnsi="Arial" w:cs="Arial"/>
          <w:noProof/>
          <w:color w:val="000000"/>
          <w:bdr w:val="none" w:sz="0" w:space="0" w:color="auto" w:frame="1"/>
        </w:rPr>
        <w:drawing>
          <wp:inline distT="0" distB="0" distL="0" distR="0" wp14:anchorId="1D539807" wp14:editId="04681EC9">
            <wp:extent cx="23622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2784475"/>
                    </a:xfrm>
                    <a:prstGeom prst="rect">
                      <a:avLst/>
                    </a:prstGeom>
                    <a:noFill/>
                    <a:ln>
                      <a:noFill/>
                    </a:ln>
                  </pic:spPr>
                </pic:pic>
              </a:graphicData>
            </a:graphic>
          </wp:inline>
        </w:drawing>
      </w:r>
    </w:p>
    <w:p w14:paraId="6EE4FF20" w14:textId="55E3CD1A"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noProof/>
          <w:color w:val="000000"/>
          <w:bdr w:val="none" w:sz="0" w:space="0" w:color="auto" w:frame="1"/>
        </w:rPr>
        <w:lastRenderedPageBreak/>
        <w:drawing>
          <wp:inline distT="0" distB="0" distL="0" distR="0" wp14:anchorId="2AFC0728" wp14:editId="1ED46999">
            <wp:extent cx="59436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621C6529"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7661BD84"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 xml:space="preserve">So, the CNN estimate is $12, yahoo estimate is $11.58 and the </w:t>
      </w:r>
      <w:proofErr w:type="spellStart"/>
      <w:r w:rsidRPr="0060331C">
        <w:rPr>
          <w:rFonts w:ascii="Arial" w:eastAsia="Times New Roman" w:hAnsi="Arial" w:cs="Arial"/>
          <w:color w:val="000000"/>
        </w:rPr>
        <w:t>Marketwatch</w:t>
      </w:r>
      <w:proofErr w:type="spellEnd"/>
      <w:r w:rsidRPr="0060331C">
        <w:rPr>
          <w:rFonts w:ascii="Arial" w:eastAsia="Times New Roman" w:hAnsi="Arial" w:cs="Arial"/>
          <w:color w:val="000000"/>
        </w:rPr>
        <w:t xml:space="preserve"> estimate is $11.70 and seeking alphas is $12.10. The average of estimates in 11.84. The current price of the stock is $6.1. This indicates that if I invest in this stock there is a strong chance of making a 94% return on investment in one year!</w:t>
      </w:r>
    </w:p>
    <w:p w14:paraId="1EB0792D"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73256F83"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The problem is:</w:t>
      </w:r>
    </w:p>
    <w:p w14:paraId="7E33EF52"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29710B03" w14:textId="77777777" w:rsidR="0060331C" w:rsidRPr="0060331C" w:rsidRDefault="0060331C" w:rsidP="0060331C">
      <w:pPr>
        <w:numPr>
          <w:ilvl w:val="0"/>
          <w:numId w:val="1"/>
        </w:numPr>
        <w:spacing w:after="0" w:line="240" w:lineRule="auto"/>
        <w:textAlignment w:val="baseline"/>
        <w:rPr>
          <w:rFonts w:ascii="Arial" w:eastAsia="Times New Roman" w:hAnsi="Arial" w:cs="Arial"/>
          <w:color w:val="000000"/>
        </w:rPr>
      </w:pPr>
      <w:r w:rsidRPr="0060331C">
        <w:rPr>
          <w:rFonts w:ascii="Arial" w:eastAsia="Times New Roman" w:hAnsi="Arial" w:cs="Arial"/>
          <w:color w:val="000000"/>
        </w:rPr>
        <w:t>The underlying rationale for these predictions is not known.  </w:t>
      </w:r>
    </w:p>
    <w:p w14:paraId="70C02D0E" w14:textId="77777777" w:rsidR="0060331C" w:rsidRPr="0060331C" w:rsidRDefault="0060331C" w:rsidP="0060331C">
      <w:pPr>
        <w:numPr>
          <w:ilvl w:val="0"/>
          <w:numId w:val="1"/>
        </w:numPr>
        <w:spacing w:after="0" w:line="240" w:lineRule="auto"/>
        <w:textAlignment w:val="baseline"/>
        <w:rPr>
          <w:rFonts w:ascii="Arial" w:eastAsia="Times New Roman" w:hAnsi="Arial" w:cs="Arial"/>
          <w:color w:val="000000"/>
        </w:rPr>
      </w:pPr>
      <w:r w:rsidRPr="0060331C">
        <w:rPr>
          <w:rFonts w:ascii="Arial" w:eastAsia="Times New Roman" w:hAnsi="Arial" w:cs="Arial"/>
          <w:color w:val="000000"/>
        </w:rPr>
        <w:t xml:space="preserve">There are thousands of stocks available. </w:t>
      </w:r>
      <w:proofErr w:type="gramStart"/>
      <w:r w:rsidRPr="0060331C">
        <w:rPr>
          <w:rFonts w:ascii="Arial" w:eastAsia="Times New Roman" w:hAnsi="Arial" w:cs="Arial"/>
          <w:color w:val="000000"/>
        </w:rPr>
        <w:t>It’s</w:t>
      </w:r>
      <w:proofErr w:type="gramEnd"/>
      <w:r w:rsidRPr="0060331C">
        <w:rPr>
          <w:rFonts w:ascii="Arial" w:eastAsia="Times New Roman" w:hAnsi="Arial" w:cs="Arial"/>
          <w:color w:val="000000"/>
        </w:rPr>
        <w:t xml:space="preserve"> not possible to manually look for potential stocks with high yield estimates. </w:t>
      </w:r>
    </w:p>
    <w:p w14:paraId="178D706B"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281E75F0"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For example, I used the above intuitions to invest in two oil stocks. And currently at 40% down on my investments. Why? Because my profile is not diversified enough. For example, due to coronavirus effect, retail and oil were hurt severely compared to tech stocks. </w:t>
      </w:r>
    </w:p>
    <w:p w14:paraId="339F5374"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025145C3"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In this project, I aim to develop a simple LSTM based model for predicting the upward/downward trend for a stock using historical stock price data and predict future stock price. I would like to identify one or two best stocks per category (retail, tech, oil, consumer, financial, etc.) from the forecast. Then I would tabulate the results and compare it with the analyst estimates from various other sources. The prediction can also be validated using analyst estimates.</w:t>
      </w:r>
    </w:p>
    <w:p w14:paraId="02EDFB4C"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7ECE4197" w14:textId="43297788" w:rsidR="0060331C" w:rsidRDefault="0060331C" w:rsidP="0060331C">
      <w:pPr>
        <w:spacing w:after="0" w:line="240" w:lineRule="auto"/>
        <w:rPr>
          <w:rFonts w:ascii="Arial" w:eastAsia="Times New Roman" w:hAnsi="Arial" w:cs="Arial"/>
          <w:color w:val="000000"/>
        </w:rPr>
      </w:pPr>
      <w:r w:rsidRPr="0060331C">
        <w:rPr>
          <w:rFonts w:ascii="Arial" w:eastAsia="Times New Roman" w:hAnsi="Arial" w:cs="Arial"/>
          <w:color w:val="000000"/>
        </w:rPr>
        <w:t xml:space="preserve">Finally, the investment decision can be made based on a combination of the return of investment and the diversity of the portfolio. This approach is </w:t>
      </w:r>
      <w:proofErr w:type="gramStart"/>
      <w:r w:rsidRPr="0060331C">
        <w:rPr>
          <w:rFonts w:ascii="Arial" w:eastAsia="Times New Roman" w:hAnsi="Arial" w:cs="Arial"/>
          <w:color w:val="000000"/>
        </w:rPr>
        <w:t>similar to</w:t>
      </w:r>
      <w:proofErr w:type="gramEnd"/>
      <w:r w:rsidRPr="0060331C">
        <w:rPr>
          <w:rFonts w:ascii="Arial" w:eastAsia="Times New Roman" w:hAnsi="Arial" w:cs="Arial"/>
          <w:color w:val="000000"/>
        </w:rPr>
        <w:t xml:space="preserve"> the ensemble technique used in a random forest.</w:t>
      </w:r>
    </w:p>
    <w:p w14:paraId="28DB63AA" w14:textId="038B40A3" w:rsidR="0060331C" w:rsidRDefault="0060331C" w:rsidP="0060331C">
      <w:pPr>
        <w:spacing w:after="0" w:line="240" w:lineRule="auto"/>
        <w:rPr>
          <w:rFonts w:ascii="Arial" w:eastAsia="Times New Roman" w:hAnsi="Arial" w:cs="Arial"/>
          <w:color w:val="000000"/>
        </w:rPr>
      </w:pPr>
    </w:p>
    <w:p w14:paraId="4ED7108B" w14:textId="77777777" w:rsidR="0060331C" w:rsidRPr="0060331C" w:rsidRDefault="0060331C" w:rsidP="0060331C">
      <w:pPr>
        <w:spacing w:after="0" w:line="240" w:lineRule="auto"/>
        <w:rPr>
          <w:rFonts w:ascii="Times New Roman" w:eastAsia="Times New Roman" w:hAnsi="Times New Roman" w:cs="Times New Roman"/>
          <w:sz w:val="24"/>
          <w:szCs w:val="24"/>
        </w:rPr>
      </w:pPr>
      <w:r w:rsidRPr="0060331C">
        <w:rPr>
          <w:rFonts w:ascii="Arial" w:eastAsia="Times New Roman" w:hAnsi="Arial" w:cs="Arial"/>
          <w:color w:val="000000"/>
        </w:rPr>
        <w:t>User’s/client: Financial institutes, stock investors. But the primary user would be new/small investors like me who want to make a data-driven decision using a simple approach rather than going through the numbers and balance sheets used by the financial analysts which can be daunting.</w:t>
      </w:r>
    </w:p>
    <w:p w14:paraId="103B5275" w14:textId="77777777" w:rsidR="0060331C" w:rsidRPr="0060331C" w:rsidRDefault="0060331C" w:rsidP="0060331C">
      <w:pPr>
        <w:spacing w:after="0" w:line="240" w:lineRule="auto"/>
        <w:rPr>
          <w:rFonts w:ascii="Times New Roman" w:eastAsia="Times New Roman" w:hAnsi="Times New Roman" w:cs="Times New Roman"/>
          <w:sz w:val="24"/>
          <w:szCs w:val="24"/>
        </w:rPr>
      </w:pPr>
    </w:p>
    <w:p w14:paraId="6B25CAAA" w14:textId="77777777" w:rsidR="0060331C" w:rsidRDefault="0060331C" w:rsidP="0060331C">
      <w:pPr>
        <w:spacing w:after="0" w:line="240" w:lineRule="auto"/>
        <w:rPr>
          <w:rFonts w:ascii="Times New Roman" w:eastAsia="Times New Roman" w:hAnsi="Times New Roman" w:cs="Times New Roman"/>
          <w:sz w:val="24"/>
          <w:szCs w:val="24"/>
        </w:rPr>
      </w:pPr>
    </w:p>
    <w:p w14:paraId="6EE70655" w14:textId="2312F404" w:rsidR="00F12184" w:rsidRPr="0060331C" w:rsidRDefault="0060331C" w:rsidP="00F12184">
      <w:pPr>
        <w:spacing w:after="0" w:line="240" w:lineRule="auto"/>
        <w:rPr>
          <w:rFonts w:ascii="Times New Roman" w:eastAsia="Times New Roman" w:hAnsi="Times New Roman" w:cs="Times New Roman"/>
          <w:sz w:val="24"/>
          <w:szCs w:val="24"/>
        </w:rPr>
      </w:pPr>
      <w:r w:rsidRPr="0060331C">
        <w:rPr>
          <w:rFonts w:ascii="Arial" w:eastAsia="Times New Roman" w:hAnsi="Arial" w:cs="Arial"/>
          <w:b/>
          <w:bCs/>
          <w:color w:val="000000"/>
        </w:rPr>
        <w:lastRenderedPageBreak/>
        <w:t>Dataset</w:t>
      </w:r>
      <w:r w:rsidRPr="0060331C">
        <w:rPr>
          <w:rFonts w:ascii="Arial" w:eastAsia="Times New Roman" w:hAnsi="Arial" w:cs="Arial"/>
          <w:color w:val="000000"/>
        </w:rPr>
        <w:t>: I use</w:t>
      </w:r>
      <w:r>
        <w:rPr>
          <w:rFonts w:ascii="Arial" w:eastAsia="Times New Roman" w:hAnsi="Arial" w:cs="Arial"/>
          <w:color w:val="000000"/>
        </w:rPr>
        <w:t>d</w:t>
      </w:r>
      <w:r w:rsidRPr="0060331C">
        <w:rPr>
          <w:rFonts w:ascii="Arial" w:eastAsia="Times New Roman" w:hAnsi="Arial" w:cs="Arial"/>
          <w:color w:val="000000"/>
        </w:rPr>
        <w:t xml:space="preserve"> yahoo stock API to scrap stock price for the stocks</w:t>
      </w:r>
      <w:r>
        <w:rPr>
          <w:rFonts w:ascii="Arial" w:eastAsia="Times New Roman" w:hAnsi="Arial" w:cs="Arial"/>
          <w:color w:val="000000"/>
        </w:rPr>
        <w:t>.</w:t>
      </w:r>
      <w:r w:rsidRPr="0060331C">
        <w:rPr>
          <w:rFonts w:ascii="Arial" w:eastAsia="Times New Roman" w:hAnsi="Arial" w:cs="Arial"/>
          <w:color w:val="000000"/>
        </w:rPr>
        <w:t> </w:t>
      </w:r>
    </w:p>
    <w:p w14:paraId="5AE5D29E" w14:textId="65C3E67C" w:rsidR="0060331C" w:rsidRDefault="0060331C" w:rsidP="00F12184">
      <w:r>
        <w:t xml:space="preserve">  </w:t>
      </w:r>
    </w:p>
    <w:p w14:paraId="68BDC56D" w14:textId="5C5E7DD7" w:rsidR="0060331C" w:rsidRDefault="0060331C" w:rsidP="0060331C">
      <w:pPr>
        <w:pStyle w:val="ListParagraph"/>
      </w:pPr>
      <w:r>
        <w:t xml:space="preserve">- </w:t>
      </w:r>
      <w:r w:rsidRPr="0060331C">
        <w:t xml:space="preserve">Used pandas </w:t>
      </w:r>
      <w:proofErr w:type="spellStart"/>
      <w:r w:rsidRPr="0060331C">
        <w:t>datareader</w:t>
      </w:r>
      <w:proofErr w:type="spellEnd"/>
      <w:r w:rsidRPr="0060331C">
        <w:t xml:space="preserve"> API to scrap stock prices dat</w:t>
      </w:r>
      <w:r>
        <w:t>a</w:t>
      </w:r>
      <w:r w:rsidRPr="0060331C">
        <w:t xml:space="preserve"> from ‘yahoo’</w:t>
      </w:r>
      <w:r w:rsidR="00F12184">
        <w:t>.</w:t>
      </w:r>
      <w:r>
        <w:br/>
        <w:t xml:space="preserve">- </w:t>
      </w:r>
      <w:r w:rsidRPr="0060331C">
        <w:t xml:space="preserve">Data was then manipulated to create the following </w:t>
      </w:r>
      <w:proofErr w:type="spellStart"/>
      <w:r w:rsidRPr="0060331C">
        <w:t>DataFrame</w:t>
      </w:r>
      <w:proofErr w:type="spellEnd"/>
      <w:r w:rsidRPr="0060331C">
        <w:t xml:space="preserve"> where:</w:t>
      </w:r>
    </w:p>
    <w:p w14:paraId="4EFC90BD" w14:textId="75AF2D01" w:rsidR="0060331C" w:rsidRDefault="0060331C" w:rsidP="0060331C">
      <w:pPr>
        <w:pStyle w:val="ListParagraph"/>
      </w:pPr>
      <w:r>
        <w:t>- R</w:t>
      </w:r>
      <w:r w:rsidRPr="0060331C">
        <w:t xml:space="preserve">ows </w:t>
      </w:r>
      <w:r w:rsidRPr="0060331C">
        <w:t>represent</w:t>
      </w:r>
      <w:r w:rsidRPr="0060331C">
        <w:t xml:space="preserve"> time series of date</w:t>
      </w:r>
      <w:r w:rsidR="00F12184">
        <w:t>.</w:t>
      </w:r>
    </w:p>
    <w:p w14:paraId="5DE81183" w14:textId="3907A76F" w:rsidR="0060331C" w:rsidRDefault="0060331C" w:rsidP="0060331C">
      <w:pPr>
        <w:pStyle w:val="ListParagraph"/>
      </w:pPr>
      <w:r>
        <w:t xml:space="preserve">- </w:t>
      </w:r>
      <w:r w:rsidRPr="0060331C">
        <w:t>Columns represent a hierarchical table of stock tickers and prices info</w:t>
      </w:r>
      <w:r w:rsidR="00F12184">
        <w:t>.</w:t>
      </w:r>
    </w:p>
    <w:p w14:paraId="7FED629E" w14:textId="50ED34A5" w:rsidR="0060331C" w:rsidRDefault="0060331C" w:rsidP="0060331C">
      <w:pPr>
        <w:pStyle w:val="ListParagraph"/>
      </w:pPr>
    </w:p>
    <w:p w14:paraId="00539032" w14:textId="77777777" w:rsidR="00F12184" w:rsidRPr="00F12184" w:rsidRDefault="00F12184" w:rsidP="00F12184">
      <w:pPr>
        <w:spacing w:after="0" w:line="240" w:lineRule="auto"/>
        <w:rPr>
          <w:rFonts w:eastAsia="Times New Roman" w:cstheme="minorHAnsi"/>
          <w:color w:val="000000"/>
        </w:rPr>
      </w:pPr>
      <w:r w:rsidRPr="00F12184">
        <w:rPr>
          <w:rFonts w:eastAsia="Times New Roman" w:cstheme="minorHAnsi"/>
          <w:color w:val="000000"/>
        </w:rPr>
        <w:t>I scrapped the stocks with following tickers:</w:t>
      </w:r>
    </w:p>
    <w:p w14:paraId="20CF8217" w14:textId="77777777" w:rsidR="00F12184" w:rsidRPr="00F12184" w:rsidRDefault="00F12184" w:rsidP="00F12184">
      <w:pPr>
        <w:spacing w:after="0" w:line="240" w:lineRule="auto"/>
        <w:rPr>
          <w:rFonts w:eastAsia="Times New Roman" w:cstheme="minorHAnsi"/>
          <w:color w:val="000000"/>
        </w:rPr>
      </w:pPr>
    </w:p>
    <w:p w14:paraId="53BE8179" w14:textId="77777777" w:rsidR="00F12184" w:rsidRPr="00F12184" w:rsidRDefault="00F12184" w:rsidP="00F12184">
      <w:pPr>
        <w:spacing w:after="0" w:line="240" w:lineRule="auto"/>
        <w:rPr>
          <w:rFonts w:eastAsia="Times New Roman" w:cstheme="minorHAnsi"/>
          <w:color w:val="000000"/>
        </w:rPr>
      </w:pPr>
      <w:r w:rsidRPr="00F12184">
        <w:rPr>
          <w:rFonts w:eastAsia="Times New Roman" w:cstheme="minorHAnsi"/>
          <w:color w:val="000000"/>
        </w:rPr>
        <w:t>MSFT: Microsoft</w:t>
      </w:r>
    </w:p>
    <w:p w14:paraId="4E79F45E" w14:textId="77777777" w:rsidR="00F12184" w:rsidRPr="00F12184" w:rsidRDefault="00F12184" w:rsidP="00F12184">
      <w:pPr>
        <w:spacing w:after="0" w:line="240" w:lineRule="auto"/>
        <w:rPr>
          <w:rFonts w:eastAsia="Times New Roman" w:cstheme="minorHAnsi"/>
          <w:color w:val="000000"/>
        </w:rPr>
      </w:pPr>
      <w:r w:rsidRPr="00F12184">
        <w:rPr>
          <w:rFonts w:eastAsia="Times New Roman" w:cstheme="minorHAnsi"/>
          <w:color w:val="000000"/>
        </w:rPr>
        <w:t>ET: Energy transfers</w:t>
      </w:r>
    </w:p>
    <w:p w14:paraId="37A0AC31" w14:textId="77777777" w:rsidR="00F12184" w:rsidRPr="00F12184" w:rsidRDefault="00F12184" w:rsidP="00F12184">
      <w:pPr>
        <w:spacing w:after="0" w:line="240" w:lineRule="auto"/>
        <w:rPr>
          <w:rFonts w:eastAsia="Times New Roman" w:cstheme="minorHAnsi"/>
          <w:color w:val="000000"/>
        </w:rPr>
      </w:pPr>
      <w:r w:rsidRPr="00F12184">
        <w:rPr>
          <w:rFonts w:eastAsia="Times New Roman" w:cstheme="minorHAnsi"/>
          <w:color w:val="000000"/>
        </w:rPr>
        <w:t>SPG: Simon properties group</w:t>
      </w:r>
    </w:p>
    <w:p w14:paraId="29FA98D0" w14:textId="77777777" w:rsidR="00F12184" w:rsidRPr="00F12184" w:rsidRDefault="00F12184" w:rsidP="00F12184">
      <w:pPr>
        <w:spacing w:after="0" w:line="240" w:lineRule="auto"/>
        <w:rPr>
          <w:rFonts w:eastAsia="Times New Roman" w:cstheme="minorHAnsi"/>
          <w:color w:val="000000"/>
        </w:rPr>
      </w:pPr>
      <w:r w:rsidRPr="00F12184">
        <w:rPr>
          <w:rFonts w:eastAsia="Times New Roman" w:cstheme="minorHAnsi"/>
          <w:color w:val="000000"/>
        </w:rPr>
        <w:t>FANG: Diamondback energy</w:t>
      </w:r>
    </w:p>
    <w:p w14:paraId="0DC52235" w14:textId="77777777" w:rsidR="00F12184" w:rsidRPr="00F12184" w:rsidRDefault="00F12184" w:rsidP="00F12184">
      <w:pPr>
        <w:spacing w:after="0" w:line="240" w:lineRule="auto"/>
        <w:rPr>
          <w:rFonts w:eastAsia="Times New Roman" w:cstheme="minorHAnsi"/>
          <w:color w:val="000000"/>
        </w:rPr>
      </w:pPr>
      <w:r w:rsidRPr="00F12184">
        <w:rPr>
          <w:rFonts w:eastAsia="Times New Roman" w:cstheme="minorHAnsi"/>
          <w:color w:val="000000"/>
        </w:rPr>
        <w:t>VGT: Vanguard technology ETF</w:t>
      </w:r>
    </w:p>
    <w:p w14:paraId="5EBDF909" w14:textId="77777777" w:rsidR="00F12184" w:rsidRPr="0060331C" w:rsidRDefault="00F12184" w:rsidP="00F12184">
      <w:pPr>
        <w:spacing w:after="0" w:line="240" w:lineRule="auto"/>
        <w:rPr>
          <w:rFonts w:eastAsia="Times New Roman" w:cstheme="minorHAnsi"/>
          <w:sz w:val="24"/>
          <w:szCs w:val="24"/>
        </w:rPr>
      </w:pPr>
      <w:r w:rsidRPr="00F12184">
        <w:rPr>
          <w:rFonts w:eastAsia="Times New Roman" w:cstheme="minorHAnsi"/>
          <w:color w:val="000000"/>
        </w:rPr>
        <w:t>VOO: Vanguard S&amp;P500 ETF</w:t>
      </w:r>
    </w:p>
    <w:p w14:paraId="3709717D" w14:textId="77777777" w:rsidR="0060331C" w:rsidRPr="0060331C" w:rsidRDefault="0060331C" w:rsidP="0060331C">
      <w:pPr>
        <w:pStyle w:val="ListParagraph"/>
      </w:pPr>
    </w:p>
    <w:p w14:paraId="198638B2" w14:textId="23DCD585" w:rsidR="0039394E" w:rsidRDefault="0060331C">
      <w:r w:rsidRPr="0060331C">
        <w:drawing>
          <wp:inline distT="0" distB="0" distL="0" distR="0" wp14:anchorId="53E2AF18" wp14:editId="55E1D525">
            <wp:extent cx="5943600" cy="2054860"/>
            <wp:effectExtent l="0" t="0" r="0" b="2540"/>
            <wp:docPr id="5" name="Picture 4">
              <a:extLst xmlns:a="http://schemas.openxmlformats.org/drawingml/2006/main">
                <a:ext uri="{FF2B5EF4-FFF2-40B4-BE49-F238E27FC236}">
                  <a16:creationId xmlns:a16="http://schemas.microsoft.com/office/drawing/2014/main" id="{C0299FB1-4377-41D0-881B-FF88851375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299FB1-4377-41D0-881B-FF8885137514}"/>
                        </a:ext>
                      </a:extLst>
                    </pic:cNvPr>
                    <pic:cNvPicPr>
                      <a:picLocks noChangeAspect="1"/>
                    </pic:cNvPicPr>
                  </pic:nvPicPr>
                  <pic:blipFill>
                    <a:blip r:embed="rId9"/>
                    <a:stretch>
                      <a:fillRect/>
                    </a:stretch>
                  </pic:blipFill>
                  <pic:spPr>
                    <a:xfrm>
                      <a:off x="0" y="0"/>
                      <a:ext cx="5943600" cy="2054860"/>
                    </a:xfrm>
                    <a:prstGeom prst="rect">
                      <a:avLst/>
                    </a:prstGeom>
                  </pic:spPr>
                </pic:pic>
              </a:graphicData>
            </a:graphic>
          </wp:inline>
        </w:drawing>
      </w:r>
    </w:p>
    <w:p w14:paraId="3A103F3D" w14:textId="53A0A8D4" w:rsidR="00F12184" w:rsidRDefault="0060331C">
      <w:pPr>
        <w:rPr>
          <w:b/>
          <w:bCs/>
          <w:sz w:val="32"/>
          <w:szCs w:val="32"/>
        </w:rPr>
      </w:pPr>
      <w:r w:rsidRPr="0060331C">
        <w:rPr>
          <w:b/>
          <w:bCs/>
          <w:sz w:val="32"/>
          <w:szCs w:val="32"/>
        </w:rPr>
        <w:t>Data analysis</w:t>
      </w:r>
      <w:r w:rsidR="00F12184">
        <w:rPr>
          <w:b/>
          <w:bCs/>
          <w:sz w:val="32"/>
          <w:szCs w:val="32"/>
        </w:rPr>
        <w:t>:</w:t>
      </w:r>
    </w:p>
    <w:p w14:paraId="007B8BEC" w14:textId="3AC0262A" w:rsidR="0060331C" w:rsidRDefault="0060331C">
      <w:r w:rsidRPr="00F12184">
        <mc:AlternateContent>
          <mc:Choice Requires="wps">
            <w:drawing>
              <wp:anchor distT="0" distB="0" distL="114300" distR="114300" simplePos="0" relativeHeight="251662336" behindDoc="0" locked="0" layoutInCell="1" allowOverlap="1" wp14:anchorId="1D39362E" wp14:editId="501DAE17">
                <wp:simplePos x="0" y="0"/>
                <wp:positionH relativeFrom="column">
                  <wp:posOffset>8698230</wp:posOffset>
                </wp:positionH>
                <wp:positionV relativeFrom="paragraph">
                  <wp:posOffset>3578860</wp:posOffset>
                </wp:positionV>
                <wp:extent cx="1073785" cy="323850"/>
                <wp:effectExtent l="0" t="0" r="0" b="0"/>
                <wp:wrapNone/>
                <wp:docPr id="13" name="TextBox 12">
                  <a:extLst xmlns:a="http://schemas.openxmlformats.org/drawingml/2006/main">
                    <a:ext uri="{FF2B5EF4-FFF2-40B4-BE49-F238E27FC236}">
                      <a16:creationId xmlns:a16="http://schemas.microsoft.com/office/drawing/2014/main" id="{4CB7D26A-30D9-4F67-8F50-DBFCB3497BD2}"/>
                    </a:ext>
                  </a:extLst>
                </wp:docPr>
                <wp:cNvGraphicFramePr/>
                <a:graphic xmlns:a="http://schemas.openxmlformats.org/drawingml/2006/main">
                  <a:graphicData uri="http://schemas.microsoft.com/office/word/2010/wordprocessingShape">
                    <wps:wsp>
                      <wps:cNvSpPr txBox="1"/>
                      <wps:spPr>
                        <a:xfrm>
                          <a:off x="0" y="0"/>
                          <a:ext cx="1073785" cy="323850"/>
                        </a:xfrm>
                        <a:prstGeom prst="rect">
                          <a:avLst/>
                        </a:prstGeom>
                        <a:noFill/>
                      </wps:spPr>
                      <wps:txbx>
                        <w:txbxContent>
                          <w:p w14:paraId="3D7E6C2C" w14:textId="77777777" w:rsidR="0060331C" w:rsidRDefault="0060331C" w:rsidP="0060331C">
                            <w:pPr>
                              <w:rPr>
                                <w:sz w:val="24"/>
                                <w:szCs w:val="24"/>
                              </w:rPr>
                            </w:pPr>
                            <w:r>
                              <w:rPr>
                                <w:rFonts w:hAnsi="Calibri"/>
                                <w:color w:val="000000" w:themeColor="text1"/>
                                <w:kern w:val="24"/>
                                <w:sz w:val="36"/>
                                <w:szCs w:val="36"/>
                              </w:rPr>
                              <w:t>All time 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D39362E" id="_x0000_t202" coordsize="21600,21600" o:spt="202" path="m,l,21600r21600,l21600,xe">
                <v:stroke joinstyle="miter"/>
                <v:path gradientshapeok="t" o:connecttype="rect"/>
              </v:shapetype>
              <v:shape id="TextBox 12" o:spid="_x0000_s1026" type="#_x0000_t202" style="position:absolute;margin-left:684.9pt;margin-top:281.8pt;width:84.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" filled="f" stroked="f">
                <v:textbox>
                  <w:txbxContent>
                    <w:p w14:paraId="3D7E6C2C" w14:textId="77777777" w:rsidR="0060331C" w:rsidRDefault="0060331C" w:rsidP="0060331C">
                      <w:pPr>
                        <w:rPr>
                          <w:sz w:val="24"/>
                          <w:szCs w:val="24"/>
                        </w:rPr>
                      </w:pPr>
                      <w:r>
                        <w:rPr>
                          <w:rFonts w:hAnsi="Calibri"/>
                          <w:color w:val="000000" w:themeColor="text1"/>
                          <w:kern w:val="24"/>
                          <w:sz w:val="36"/>
                          <w:szCs w:val="36"/>
                        </w:rPr>
                        <w:t>All time low</w:t>
                      </w:r>
                    </w:p>
                  </w:txbxContent>
                </v:textbox>
              </v:shape>
            </w:pict>
          </mc:Fallback>
        </mc:AlternateContent>
      </w:r>
      <w:r w:rsidRPr="00F12184">
        <w:drawing>
          <wp:anchor distT="0" distB="0" distL="114300" distR="114300" simplePos="0" relativeHeight="251660288" behindDoc="0" locked="0" layoutInCell="1" allowOverlap="1" wp14:anchorId="72BD856B" wp14:editId="7FEB943C">
            <wp:simplePos x="0" y="0"/>
            <wp:positionH relativeFrom="column">
              <wp:posOffset>7449820</wp:posOffset>
            </wp:positionH>
            <wp:positionV relativeFrom="paragraph">
              <wp:posOffset>536575</wp:posOffset>
            </wp:positionV>
            <wp:extent cx="2179955" cy="1786890"/>
            <wp:effectExtent l="0" t="0" r="0" b="3810"/>
            <wp:wrapNone/>
            <wp:docPr id="10" name="Picture 9">
              <a:extLst xmlns:a="http://schemas.openxmlformats.org/drawingml/2006/main">
                <a:ext uri="{FF2B5EF4-FFF2-40B4-BE49-F238E27FC236}">
                  <a16:creationId xmlns:a16="http://schemas.microsoft.com/office/drawing/2014/main" id="{897E973E-0BD8-48B7-B91D-4B36C53B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7E973E-0BD8-48B7-B91D-4B36C53B651E}"/>
                        </a:ext>
                      </a:extLst>
                    </pic:cNvPr>
                    <pic:cNvPicPr>
                      <a:picLocks noChangeAspect="1"/>
                    </pic:cNvPicPr>
                  </pic:nvPicPr>
                  <pic:blipFill>
                    <a:blip r:embed="rId10"/>
                    <a:stretch>
                      <a:fillRect/>
                    </a:stretch>
                  </pic:blipFill>
                  <pic:spPr>
                    <a:xfrm>
                      <a:off x="0" y="0"/>
                      <a:ext cx="2179955" cy="1786890"/>
                    </a:xfrm>
                    <a:prstGeom prst="rect">
                      <a:avLst/>
                    </a:prstGeom>
                  </pic:spPr>
                </pic:pic>
              </a:graphicData>
            </a:graphic>
            <wp14:sizeRelH relativeFrom="margin">
              <wp14:pctWidth>0</wp14:pctWidth>
            </wp14:sizeRelH>
            <wp14:sizeRelV relativeFrom="margin">
              <wp14:pctHeight>0</wp14:pctHeight>
            </wp14:sizeRelV>
          </wp:anchor>
        </w:drawing>
      </w:r>
      <w:r w:rsidR="00F12184" w:rsidRPr="00F12184">
        <w:t>First, lets see how the stocks are performing currently compared to their all-time high and lows</w:t>
      </w:r>
      <w:r w:rsidR="00F12184">
        <w:t>.</w:t>
      </w:r>
    </w:p>
    <w:p w14:paraId="7884FB69" w14:textId="77777777" w:rsidR="00F12184" w:rsidRPr="00F12184" w:rsidRDefault="00F121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060"/>
        <w:gridCol w:w="4045"/>
      </w:tblGrid>
      <w:tr w:rsidR="00F12184" w14:paraId="07C28AF2" w14:textId="30D34BB7" w:rsidTr="00F12184">
        <w:trPr>
          <w:trHeight w:val="2366"/>
        </w:trPr>
        <w:tc>
          <w:tcPr>
            <w:tcW w:w="2245" w:type="dxa"/>
          </w:tcPr>
          <w:p w14:paraId="0E295441" w14:textId="24096670" w:rsidR="00F12184" w:rsidRDefault="00F12184">
            <w:pPr>
              <w:rPr>
                <w:sz w:val="32"/>
                <w:szCs w:val="32"/>
              </w:rPr>
            </w:pPr>
            <w:r w:rsidRPr="0060331C">
              <w:rPr>
                <w:sz w:val="32"/>
                <w:szCs w:val="32"/>
              </w:rPr>
              <w:drawing>
                <wp:anchor distT="0" distB="0" distL="114300" distR="114300" simplePos="0" relativeHeight="251670528" behindDoc="0" locked="0" layoutInCell="1" allowOverlap="1" wp14:anchorId="17AB98B4" wp14:editId="56508155">
                  <wp:simplePos x="0" y="0"/>
                  <wp:positionH relativeFrom="column">
                    <wp:posOffset>-1417</wp:posOffset>
                  </wp:positionH>
                  <wp:positionV relativeFrom="paragraph">
                    <wp:posOffset>3518</wp:posOffset>
                  </wp:positionV>
                  <wp:extent cx="883513" cy="1449558"/>
                  <wp:effectExtent l="0" t="0" r="0" b="0"/>
                  <wp:wrapNone/>
                  <wp:docPr id="14" name="Picture 13">
                    <a:extLst xmlns:a="http://schemas.openxmlformats.org/drawingml/2006/main">
                      <a:ext uri="{FF2B5EF4-FFF2-40B4-BE49-F238E27FC236}">
                        <a16:creationId xmlns:a16="http://schemas.microsoft.com/office/drawing/2014/main" id="{3C10A264-CB2D-48C0-89B1-AD92B49E5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C10A264-CB2D-48C0-89B1-AD92B49E5E36}"/>
                              </a:ext>
                            </a:extLst>
                          </pic:cNvPr>
                          <pic:cNvPicPr>
                            <a:picLocks noChangeAspect="1"/>
                          </pic:cNvPicPr>
                        </pic:nvPicPr>
                        <pic:blipFill>
                          <a:blip r:embed="rId11"/>
                          <a:stretch>
                            <a:fillRect/>
                          </a:stretch>
                        </pic:blipFill>
                        <pic:spPr>
                          <a:xfrm>
                            <a:off x="0" y="0"/>
                            <a:ext cx="897227" cy="1472058"/>
                          </a:xfrm>
                          <a:prstGeom prst="rect">
                            <a:avLst/>
                          </a:prstGeom>
                        </pic:spPr>
                      </pic:pic>
                    </a:graphicData>
                  </a:graphic>
                  <wp14:sizeRelH relativeFrom="margin">
                    <wp14:pctWidth>0</wp14:pctWidth>
                  </wp14:sizeRelH>
                  <wp14:sizeRelV relativeFrom="margin">
                    <wp14:pctHeight>0</wp14:pctHeight>
                  </wp14:sizeRelV>
                </wp:anchor>
              </w:drawing>
            </w:r>
          </w:p>
          <w:p w14:paraId="1731A57A" w14:textId="7423FF63" w:rsidR="00F12184" w:rsidRDefault="00F12184">
            <w:pPr>
              <w:rPr>
                <w:sz w:val="32"/>
                <w:szCs w:val="32"/>
              </w:rPr>
            </w:pPr>
          </w:p>
          <w:p w14:paraId="28EA85C2" w14:textId="77777777" w:rsidR="00F12184" w:rsidRDefault="00F12184">
            <w:pPr>
              <w:rPr>
                <w:sz w:val="32"/>
                <w:szCs w:val="32"/>
              </w:rPr>
            </w:pPr>
          </w:p>
          <w:p w14:paraId="30AC69BD" w14:textId="77777777" w:rsidR="00F12184" w:rsidRDefault="00F12184">
            <w:pPr>
              <w:rPr>
                <w:sz w:val="32"/>
                <w:szCs w:val="32"/>
              </w:rPr>
            </w:pPr>
          </w:p>
          <w:p w14:paraId="6B8683EE" w14:textId="77777777" w:rsidR="00F12184" w:rsidRDefault="00F12184">
            <w:pPr>
              <w:rPr>
                <w:sz w:val="32"/>
                <w:szCs w:val="32"/>
              </w:rPr>
            </w:pPr>
          </w:p>
          <w:p w14:paraId="1743E2E8" w14:textId="7D1432C3" w:rsidR="00F12184" w:rsidRDefault="00F12184">
            <w:pPr>
              <w:rPr>
                <w:sz w:val="32"/>
                <w:szCs w:val="32"/>
              </w:rPr>
            </w:pPr>
          </w:p>
        </w:tc>
        <w:tc>
          <w:tcPr>
            <w:tcW w:w="3060" w:type="dxa"/>
          </w:tcPr>
          <w:p w14:paraId="2264955B" w14:textId="1C6B8BE7" w:rsidR="00F12184" w:rsidRDefault="00F12184">
            <w:pPr>
              <w:rPr>
                <w:sz w:val="32"/>
                <w:szCs w:val="32"/>
              </w:rPr>
            </w:pPr>
            <w:r w:rsidRPr="00F12184">
              <w:rPr>
                <w:sz w:val="32"/>
                <w:szCs w:val="32"/>
              </w:rPr>
              <w:drawing>
                <wp:inline distT="0" distB="0" distL="0" distR="0" wp14:anchorId="64E2EC1E" wp14:editId="70891483">
                  <wp:extent cx="1776046" cy="1455775"/>
                  <wp:effectExtent l="0" t="0" r="0" b="0"/>
                  <wp:docPr id="6" name="Picture 9">
                    <a:extLst xmlns:a="http://schemas.openxmlformats.org/drawingml/2006/main">
                      <a:ext uri="{FF2B5EF4-FFF2-40B4-BE49-F238E27FC236}">
                        <a16:creationId xmlns:a16="http://schemas.microsoft.com/office/drawing/2014/main" id="{897E973E-0BD8-48B7-B91D-4B36C53B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7E973E-0BD8-48B7-B91D-4B36C53B651E}"/>
                              </a:ext>
                            </a:extLst>
                          </pic:cNvPr>
                          <pic:cNvPicPr>
                            <a:picLocks noChangeAspect="1"/>
                          </pic:cNvPicPr>
                        </pic:nvPicPr>
                        <pic:blipFill>
                          <a:blip r:embed="rId10"/>
                          <a:stretch>
                            <a:fillRect/>
                          </a:stretch>
                        </pic:blipFill>
                        <pic:spPr>
                          <a:xfrm>
                            <a:off x="0" y="0"/>
                            <a:ext cx="1785104" cy="1463200"/>
                          </a:xfrm>
                          <a:prstGeom prst="rect">
                            <a:avLst/>
                          </a:prstGeom>
                        </pic:spPr>
                      </pic:pic>
                    </a:graphicData>
                  </a:graphic>
                </wp:inline>
              </w:drawing>
            </w:r>
          </w:p>
        </w:tc>
        <w:tc>
          <w:tcPr>
            <w:tcW w:w="4045" w:type="dxa"/>
          </w:tcPr>
          <w:p w14:paraId="350C853F" w14:textId="01A3359D" w:rsidR="00F12184" w:rsidRDefault="00F12184">
            <w:pPr>
              <w:rPr>
                <w:sz w:val="32"/>
                <w:szCs w:val="32"/>
              </w:rPr>
            </w:pPr>
            <w:r w:rsidRPr="0060331C">
              <w:rPr>
                <w:sz w:val="32"/>
                <w:szCs w:val="32"/>
              </w:rPr>
              <w:drawing>
                <wp:anchor distT="0" distB="0" distL="114300" distR="114300" simplePos="0" relativeHeight="251668480" behindDoc="0" locked="0" layoutInCell="1" allowOverlap="1" wp14:anchorId="6D4C701F" wp14:editId="352A021E">
                  <wp:simplePos x="0" y="0"/>
                  <wp:positionH relativeFrom="column">
                    <wp:posOffset>293</wp:posOffset>
                  </wp:positionH>
                  <wp:positionV relativeFrom="paragraph">
                    <wp:posOffset>3517</wp:posOffset>
                  </wp:positionV>
                  <wp:extent cx="1623646" cy="1375660"/>
                  <wp:effectExtent l="0" t="0" r="0" b="0"/>
                  <wp:wrapNone/>
                  <wp:docPr id="9" name="Picture 8">
                    <a:extLst xmlns:a="http://schemas.openxmlformats.org/drawingml/2006/main">
                      <a:ext uri="{FF2B5EF4-FFF2-40B4-BE49-F238E27FC236}">
                        <a16:creationId xmlns:a16="http://schemas.microsoft.com/office/drawing/2014/main" id="{DCC7E11F-86A6-45E3-AC48-252BBE6C5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CC7E11F-86A6-45E3-AC48-252BBE6C5ED5}"/>
                              </a:ext>
                            </a:extLst>
                          </pic:cNvPr>
                          <pic:cNvPicPr>
                            <a:picLocks noChangeAspect="1"/>
                          </pic:cNvPicPr>
                        </pic:nvPicPr>
                        <pic:blipFill>
                          <a:blip r:embed="rId12"/>
                          <a:stretch>
                            <a:fillRect/>
                          </a:stretch>
                        </pic:blipFill>
                        <pic:spPr>
                          <a:xfrm>
                            <a:off x="0" y="0"/>
                            <a:ext cx="1632848" cy="1383457"/>
                          </a:xfrm>
                          <a:prstGeom prst="rect">
                            <a:avLst/>
                          </a:prstGeom>
                        </pic:spPr>
                      </pic:pic>
                    </a:graphicData>
                  </a:graphic>
                  <wp14:sizeRelH relativeFrom="margin">
                    <wp14:pctWidth>0</wp14:pctWidth>
                  </wp14:sizeRelH>
                  <wp14:sizeRelV relativeFrom="margin">
                    <wp14:pctHeight>0</wp14:pctHeight>
                  </wp14:sizeRelV>
                </wp:anchor>
              </w:drawing>
            </w:r>
          </w:p>
        </w:tc>
      </w:tr>
      <w:tr w:rsidR="00F12184" w14:paraId="327CBDCB" w14:textId="3C608C97" w:rsidTr="00F12184">
        <w:tc>
          <w:tcPr>
            <w:tcW w:w="2245" w:type="dxa"/>
          </w:tcPr>
          <w:p w14:paraId="4D5912F2" w14:textId="136FA0E1" w:rsidR="00F12184" w:rsidRPr="00F12184" w:rsidRDefault="00F12184">
            <w:pPr>
              <w:rPr>
                <w:sz w:val="24"/>
                <w:szCs w:val="24"/>
              </w:rPr>
            </w:pPr>
            <w:r w:rsidRPr="00F12184">
              <w:rPr>
                <w:sz w:val="24"/>
                <w:szCs w:val="24"/>
              </w:rPr>
              <w:t xml:space="preserve">Current price </w:t>
            </w:r>
          </w:p>
        </w:tc>
        <w:tc>
          <w:tcPr>
            <w:tcW w:w="3060" w:type="dxa"/>
          </w:tcPr>
          <w:p w14:paraId="6D38AE1F" w14:textId="5C2FDA40" w:rsidR="00F12184" w:rsidRPr="00F12184" w:rsidRDefault="00F12184">
            <w:pPr>
              <w:rPr>
                <w:sz w:val="24"/>
                <w:szCs w:val="24"/>
              </w:rPr>
            </w:pPr>
            <w:r w:rsidRPr="00F12184">
              <w:rPr>
                <w:sz w:val="24"/>
                <w:szCs w:val="24"/>
              </w:rPr>
              <w:t>All time low price</w:t>
            </w:r>
          </w:p>
        </w:tc>
        <w:tc>
          <w:tcPr>
            <w:tcW w:w="4045" w:type="dxa"/>
          </w:tcPr>
          <w:p w14:paraId="5EFE5A5D" w14:textId="5A1F350B" w:rsidR="00F12184" w:rsidRPr="00F12184" w:rsidRDefault="00F12184">
            <w:pPr>
              <w:rPr>
                <w:sz w:val="24"/>
                <w:szCs w:val="24"/>
              </w:rPr>
            </w:pPr>
            <w:r w:rsidRPr="00F12184">
              <w:rPr>
                <w:sz w:val="24"/>
                <w:szCs w:val="24"/>
              </w:rPr>
              <w:t>All the high price</w:t>
            </w:r>
          </w:p>
        </w:tc>
      </w:tr>
    </w:tbl>
    <w:p w14:paraId="1C09290D" w14:textId="6E96FDAB" w:rsidR="00F12184" w:rsidRDefault="00F12184" w:rsidP="00F12184">
      <w:pPr>
        <w:rPr>
          <w:sz w:val="24"/>
          <w:szCs w:val="24"/>
        </w:rPr>
      </w:pPr>
      <w:r w:rsidRPr="00224E1A">
        <w:rPr>
          <w:sz w:val="24"/>
          <w:szCs w:val="24"/>
        </w:rPr>
        <w:lastRenderedPageBreak/>
        <w:t xml:space="preserve">In the table above, we show the current, all the high and all-time low-price side by side for the stocks of our analysis. </w:t>
      </w:r>
      <w:r w:rsidRPr="00F12184">
        <w:rPr>
          <w:sz w:val="24"/>
          <w:szCs w:val="24"/>
        </w:rPr>
        <w:t>SPG, FANG, ET are close to their all</w:t>
      </w:r>
      <w:r w:rsidRPr="00224E1A">
        <w:rPr>
          <w:sz w:val="24"/>
          <w:szCs w:val="24"/>
        </w:rPr>
        <w:t>-</w:t>
      </w:r>
      <w:r w:rsidRPr="00F12184">
        <w:rPr>
          <w:sz w:val="24"/>
          <w:szCs w:val="24"/>
        </w:rPr>
        <w:t>time low</w:t>
      </w:r>
      <w:r w:rsidRPr="00224E1A">
        <w:rPr>
          <w:sz w:val="24"/>
          <w:szCs w:val="24"/>
        </w:rPr>
        <w:t xml:space="preserve">. Again, </w:t>
      </w:r>
      <w:proofErr w:type="gramStart"/>
      <w:r w:rsidRPr="00F12184">
        <w:rPr>
          <w:sz w:val="24"/>
          <w:szCs w:val="24"/>
        </w:rPr>
        <w:t>MSFT,VOO</w:t>
      </w:r>
      <w:proofErr w:type="gramEnd"/>
      <w:r w:rsidRPr="00F12184">
        <w:rPr>
          <w:sz w:val="24"/>
          <w:szCs w:val="24"/>
        </w:rPr>
        <w:t>, VGT are very close to their all</w:t>
      </w:r>
      <w:r w:rsidRPr="00224E1A">
        <w:rPr>
          <w:sz w:val="24"/>
          <w:szCs w:val="24"/>
        </w:rPr>
        <w:t>-</w:t>
      </w:r>
      <w:r w:rsidRPr="00F12184">
        <w:rPr>
          <w:sz w:val="24"/>
          <w:szCs w:val="24"/>
        </w:rPr>
        <w:t>time high</w:t>
      </w:r>
      <w:r w:rsidRPr="00224E1A">
        <w:rPr>
          <w:sz w:val="24"/>
          <w:szCs w:val="24"/>
        </w:rPr>
        <w:t xml:space="preserve">. </w:t>
      </w:r>
    </w:p>
    <w:p w14:paraId="37F7B37A" w14:textId="0EED0B01" w:rsidR="00224E1A" w:rsidRDefault="00224E1A" w:rsidP="00F12184">
      <w:pPr>
        <w:rPr>
          <w:sz w:val="24"/>
          <w:szCs w:val="24"/>
        </w:rPr>
      </w:pPr>
      <w:r>
        <w:rPr>
          <w:sz w:val="24"/>
          <w:szCs w:val="24"/>
        </w:rPr>
        <w:t>This can be further visualized in the chart below where I have plotted the time series of the stock prices.</w:t>
      </w:r>
    </w:p>
    <w:p w14:paraId="7C9DBDD1" w14:textId="0DD4BF4B" w:rsidR="00224E1A" w:rsidRDefault="00224E1A" w:rsidP="00F12184">
      <w:pPr>
        <w:rPr>
          <w:sz w:val="24"/>
          <w:szCs w:val="24"/>
        </w:rPr>
      </w:pPr>
      <w:r w:rsidRPr="00224E1A">
        <w:rPr>
          <w:sz w:val="28"/>
          <w:szCs w:val="28"/>
        </w:rPr>
        <w:drawing>
          <wp:anchor distT="0" distB="0" distL="114300" distR="114300" simplePos="0" relativeHeight="251680768" behindDoc="0" locked="0" layoutInCell="1" allowOverlap="1" wp14:anchorId="47AA8575" wp14:editId="39A3B3E1">
            <wp:simplePos x="0" y="0"/>
            <wp:positionH relativeFrom="column">
              <wp:posOffset>-70583</wp:posOffset>
            </wp:positionH>
            <wp:positionV relativeFrom="paragraph">
              <wp:posOffset>101747</wp:posOffset>
            </wp:positionV>
            <wp:extent cx="5857875" cy="3371850"/>
            <wp:effectExtent l="0" t="0" r="0" b="0"/>
            <wp:wrapNone/>
            <wp:docPr id="1040" name="Picture 16">
              <a:extLst xmlns:a="http://schemas.openxmlformats.org/drawingml/2006/main">
                <a:ext uri="{FF2B5EF4-FFF2-40B4-BE49-F238E27FC236}">
                  <a16:creationId xmlns:a16="http://schemas.microsoft.com/office/drawing/2014/main" id="{3F14F2CA-ADC9-4875-86E3-C2627E2B3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3F14F2CA-ADC9-4875-86E3-C2627E2B34D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371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B6CAD52" w14:textId="634A99E5" w:rsidR="00224E1A" w:rsidRPr="00224E1A" w:rsidRDefault="00224E1A" w:rsidP="00F12184">
      <w:pPr>
        <w:rPr>
          <w:sz w:val="24"/>
          <w:szCs w:val="24"/>
        </w:rPr>
      </w:pPr>
    </w:p>
    <w:p w14:paraId="5886A0CA" w14:textId="01A017E6" w:rsidR="00224E1A" w:rsidRDefault="00224E1A" w:rsidP="00F12184">
      <w:pPr>
        <w:rPr>
          <w:rFonts w:hAnsi="Calibri"/>
          <w:color w:val="000000" w:themeColor="text1"/>
          <w:kern w:val="24"/>
        </w:rPr>
      </w:pPr>
    </w:p>
    <w:p w14:paraId="27A8AE4F" w14:textId="7B9D1018" w:rsidR="00224E1A" w:rsidRDefault="00224E1A" w:rsidP="00F12184">
      <w:pPr>
        <w:rPr>
          <w:rFonts w:hAnsi="Calibri"/>
          <w:color w:val="000000" w:themeColor="text1"/>
          <w:kern w:val="24"/>
        </w:rPr>
      </w:pPr>
    </w:p>
    <w:p w14:paraId="1A065A7B" w14:textId="77777777" w:rsidR="00224E1A" w:rsidRDefault="00224E1A" w:rsidP="00F12184">
      <w:pPr>
        <w:rPr>
          <w:rFonts w:hAnsi="Calibri"/>
          <w:color w:val="000000" w:themeColor="text1"/>
          <w:kern w:val="24"/>
        </w:rPr>
      </w:pPr>
    </w:p>
    <w:p w14:paraId="5CD3D86C" w14:textId="0DBB2E82" w:rsidR="00224E1A" w:rsidRDefault="00224E1A" w:rsidP="00F12184">
      <w:pPr>
        <w:rPr>
          <w:rFonts w:hAnsi="Calibri"/>
          <w:color w:val="000000" w:themeColor="text1"/>
          <w:kern w:val="24"/>
        </w:rPr>
      </w:pPr>
    </w:p>
    <w:p w14:paraId="6CB8E6B3" w14:textId="77777777" w:rsidR="00224E1A" w:rsidRDefault="00224E1A" w:rsidP="00F12184">
      <w:pPr>
        <w:rPr>
          <w:rFonts w:hAnsi="Calibri"/>
          <w:color w:val="000000" w:themeColor="text1"/>
          <w:kern w:val="24"/>
        </w:rPr>
      </w:pPr>
    </w:p>
    <w:p w14:paraId="56BAF591" w14:textId="77777777" w:rsidR="00224E1A" w:rsidRDefault="00224E1A" w:rsidP="00F12184">
      <w:pPr>
        <w:rPr>
          <w:rFonts w:hAnsi="Calibri"/>
          <w:color w:val="000000" w:themeColor="text1"/>
          <w:kern w:val="24"/>
        </w:rPr>
      </w:pPr>
    </w:p>
    <w:p w14:paraId="05B23F57" w14:textId="77777777" w:rsidR="00224E1A" w:rsidRDefault="00224E1A" w:rsidP="00F12184">
      <w:pPr>
        <w:rPr>
          <w:rFonts w:hAnsi="Calibri"/>
          <w:color w:val="000000" w:themeColor="text1"/>
          <w:kern w:val="24"/>
        </w:rPr>
      </w:pPr>
    </w:p>
    <w:p w14:paraId="59C861F6" w14:textId="77777777" w:rsidR="00224E1A" w:rsidRDefault="00224E1A" w:rsidP="00F12184">
      <w:pPr>
        <w:rPr>
          <w:rFonts w:hAnsi="Calibri"/>
          <w:color w:val="000000" w:themeColor="text1"/>
          <w:kern w:val="24"/>
        </w:rPr>
      </w:pPr>
    </w:p>
    <w:p w14:paraId="2BC37578" w14:textId="77777777" w:rsidR="00224E1A" w:rsidRDefault="00224E1A" w:rsidP="00F12184">
      <w:pPr>
        <w:rPr>
          <w:rFonts w:hAnsi="Calibri"/>
          <w:color w:val="000000" w:themeColor="text1"/>
          <w:kern w:val="24"/>
        </w:rPr>
      </w:pPr>
    </w:p>
    <w:p w14:paraId="7AD593E0" w14:textId="77777777" w:rsidR="00224E1A" w:rsidRDefault="00224E1A" w:rsidP="00F12184">
      <w:pPr>
        <w:rPr>
          <w:rFonts w:hAnsi="Calibri"/>
          <w:color w:val="000000" w:themeColor="text1"/>
          <w:kern w:val="24"/>
        </w:rPr>
      </w:pPr>
    </w:p>
    <w:p w14:paraId="4402D085" w14:textId="1BBEEF2A" w:rsidR="00224E1A" w:rsidRDefault="00224E1A" w:rsidP="00F12184">
      <w:pPr>
        <w:rPr>
          <w:rFonts w:hAnsi="Calibri"/>
          <w:color w:val="000000" w:themeColor="text1"/>
          <w:kern w:val="24"/>
        </w:rPr>
      </w:pPr>
    </w:p>
    <w:p w14:paraId="7EC9B8AE" w14:textId="1CD9652E" w:rsidR="00224E1A" w:rsidRDefault="00224E1A" w:rsidP="00F12184">
      <w:pPr>
        <w:rPr>
          <w:rFonts w:hAnsi="Calibri"/>
          <w:color w:val="000000" w:themeColor="text1"/>
          <w:kern w:val="24"/>
        </w:rPr>
      </w:pPr>
      <w:proofErr w:type="gramStart"/>
      <w:r>
        <w:rPr>
          <w:rFonts w:hAnsi="Calibri"/>
          <w:color w:val="000000" w:themeColor="text1"/>
          <w:kern w:val="24"/>
        </w:rPr>
        <w:t>It can be seen that Microsoft</w:t>
      </w:r>
      <w:proofErr w:type="gramEnd"/>
      <w:r>
        <w:rPr>
          <w:rFonts w:hAnsi="Calibri"/>
          <w:color w:val="000000" w:themeColor="text1"/>
          <w:kern w:val="24"/>
        </w:rPr>
        <w:t>, VGT and VOO prices grew considerably in the last 15 years. FANG, and ET stocks declined considerably recently especially due to lack of oil demand.</w:t>
      </w:r>
    </w:p>
    <w:p w14:paraId="2E45A59A" w14:textId="3B066126" w:rsidR="00F12184" w:rsidRPr="00F12184" w:rsidRDefault="00F12184" w:rsidP="00F12184">
      <w:pPr>
        <w:rPr>
          <w:sz w:val="16"/>
          <w:szCs w:val="16"/>
        </w:rPr>
      </w:pPr>
      <w:r>
        <w:rPr>
          <w:rFonts w:hAnsi="Calibri"/>
          <w:color w:val="000000" w:themeColor="text1"/>
          <w:kern w:val="24"/>
        </w:rPr>
        <w:t>Next, I checked the d</w:t>
      </w:r>
      <w:r w:rsidRPr="00F12184">
        <w:rPr>
          <w:rFonts w:hAnsi="Calibri"/>
          <w:color w:val="000000" w:themeColor="text1"/>
          <w:kern w:val="24"/>
        </w:rPr>
        <w:t>istribution plot of the standard deviation of the return (calculated using the percentage change) indicates that ET stock is more fluctuations in prices compared to MSFT</w:t>
      </w:r>
      <w:r w:rsidRPr="00F12184">
        <w:rPr>
          <w:sz w:val="28"/>
          <w:szCs w:val="28"/>
        </w:rPr>
        <mc:AlternateContent>
          <mc:Choice Requires="wps">
            <w:drawing>
              <wp:anchor distT="0" distB="0" distL="114300" distR="114300" simplePos="0" relativeHeight="251674624" behindDoc="0" locked="0" layoutInCell="1" allowOverlap="1" wp14:anchorId="082601FB" wp14:editId="3526C197">
                <wp:simplePos x="0" y="0"/>
                <wp:positionH relativeFrom="column">
                  <wp:posOffset>159385</wp:posOffset>
                </wp:positionH>
                <wp:positionV relativeFrom="paragraph">
                  <wp:posOffset>4367530</wp:posOffset>
                </wp:positionV>
                <wp:extent cx="9448800" cy="646331"/>
                <wp:effectExtent l="0" t="0" r="0" b="0"/>
                <wp:wrapNone/>
                <wp:docPr id="7" name="TextBox 3"/>
                <wp:cNvGraphicFramePr xmlns:a="http://schemas.openxmlformats.org/drawingml/2006/main"/>
                <a:graphic xmlns:a="http://schemas.openxmlformats.org/drawingml/2006/main">
                  <a:graphicData uri="http://schemas.microsoft.com/office/word/2010/wordprocessingShape">
                    <wps:wsp>
                      <wps:cNvSpPr txBox="1"/>
                      <wps:spPr>
                        <a:xfrm>
                          <a:off x="0" y="0"/>
                          <a:ext cx="9448800" cy="646331"/>
                        </a:xfrm>
                        <a:prstGeom prst="rect">
                          <a:avLst/>
                        </a:prstGeom>
                        <a:noFill/>
                      </wps:spPr>
                      <wps:txbx>
                        <w:txbxContent>
                          <w:p w14:paraId="3871F134" w14:textId="313FBCEF" w:rsidR="00F12184" w:rsidRDefault="00F12184" w:rsidP="00F12184">
                            <w:pPr>
                              <w:rPr>
                                <w:sz w:val="24"/>
                                <w:szCs w:val="24"/>
                              </w:rPr>
                            </w:pPr>
                          </w:p>
                        </w:txbxContent>
                      </wps:txbx>
                      <wps:bodyPr wrap="square" rtlCol="0">
                        <a:spAutoFit/>
                      </wps:bodyPr>
                    </wps:wsp>
                  </a:graphicData>
                </a:graphic>
              </wp:anchor>
            </w:drawing>
          </mc:Choice>
          <mc:Fallback>
            <w:pict>
              <v:shape w14:anchorId="082601FB" id="TextBox 3" o:spid="_x0000_s1027" type="#_x0000_t202" style="position:absolute;margin-left:12.55pt;margin-top:343.9pt;width:744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" filled="f" stroked="f">
                <v:textbox style="mso-fit-shape-to-text:t">
                  <w:txbxContent>
                    <w:p w14:paraId="3871F134" w14:textId="313FBCEF" w:rsidR="00F12184" w:rsidRDefault="00F12184" w:rsidP="00F12184">
                      <w:pPr>
                        <w:rPr>
                          <w:sz w:val="24"/>
                          <w:szCs w:val="24"/>
                        </w:rPr>
                      </w:pPr>
                    </w:p>
                  </w:txbxContent>
                </v:textbox>
              </v:shape>
            </w:pict>
          </mc:Fallback>
        </mc:AlternateContent>
      </w:r>
      <w:r w:rsidR="00224E1A">
        <w:rPr>
          <w:rFonts w:hAnsi="Calibri"/>
          <w:color w:val="000000" w:themeColor="text1"/>
          <w:kern w:val="24"/>
        </w:rPr>
        <w:t>.</w:t>
      </w:r>
    </w:p>
    <w:p w14:paraId="22BF6E83" w14:textId="72732655" w:rsidR="00224E1A" w:rsidRDefault="00224E1A">
      <w:pPr>
        <w:rPr>
          <w:sz w:val="28"/>
          <w:szCs w:val="28"/>
        </w:rPr>
      </w:pPr>
      <w:r w:rsidRPr="00F12184">
        <w:rPr>
          <w:sz w:val="28"/>
          <w:szCs w:val="28"/>
        </w:rPr>
        <w:drawing>
          <wp:anchor distT="0" distB="0" distL="114300" distR="114300" simplePos="0" relativeHeight="251672576" behindDoc="0" locked="0" layoutInCell="1" allowOverlap="1" wp14:anchorId="4016339C" wp14:editId="7AF9AC22">
            <wp:simplePos x="0" y="0"/>
            <wp:positionH relativeFrom="column">
              <wp:posOffset>-23446</wp:posOffset>
            </wp:positionH>
            <wp:positionV relativeFrom="paragraph">
              <wp:posOffset>250092</wp:posOffset>
            </wp:positionV>
            <wp:extent cx="2828584" cy="2074985"/>
            <wp:effectExtent l="0" t="0" r="0" b="0"/>
            <wp:wrapNone/>
            <wp:docPr id="7170" name="Picture 2">
              <a:extLst xmlns:a="http://schemas.openxmlformats.org/drawingml/2006/main">
                <a:ext uri="{FF2B5EF4-FFF2-40B4-BE49-F238E27FC236}">
                  <a16:creationId xmlns:a16="http://schemas.microsoft.com/office/drawing/2014/main" id="{71D56638-BD64-4189-8B42-CC4F24998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71D56638-BD64-4189-8B42-CC4F249984A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384" cy="2089510"/>
                    </a:xfrm>
                    <a:prstGeom prst="rect">
                      <a:avLst/>
                    </a:prstGeom>
                    <a:noFill/>
                  </pic:spPr>
                </pic:pic>
              </a:graphicData>
            </a:graphic>
            <wp14:sizeRelH relativeFrom="margin">
              <wp14:pctWidth>0</wp14:pctWidth>
            </wp14:sizeRelH>
            <wp14:sizeRelV relativeFrom="margin">
              <wp14:pctHeight>0</wp14:pctHeight>
            </wp14:sizeRelV>
          </wp:anchor>
        </w:drawing>
      </w:r>
      <w:r w:rsidRPr="00F12184">
        <w:rPr>
          <w:sz w:val="28"/>
          <w:szCs w:val="28"/>
        </w:rPr>
        <w:drawing>
          <wp:anchor distT="0" distB="0" distL="114300" distR="114300" simplePos="0" relativeHeight="251673600" behindDoc="0" locked="0" layoutInCell="1" allowOverlap="1" wp14:anchorId="16CFF4BC" wp14:editId="42B7C58A">
            <wp:simplePos x="0" y="0"/>
            <wp:positionH relativeFrom="column">
              <wp:posOffset>2971360</wp:posOffset>
            </wp:positionH>
            <wp:positionV relativeFrom="paragraph">
              <wp:posOffset>210283</wp:posOffset>
            </wp:positionV>
            <wp:extent cx="2916544" cy="2085486"/>
            <wp:effectExtent l="0" t="0" r="0" b="0"/>
            <wp:wrapNone/>
            <wp:docPr id="7172" name="Picture 4">
              <a:extLst xmlns:a="http://schemas.openxmlformats.org/drawingml/2006/main">
                <a:ext uri="{FF2B5EF4-FFF2-40B4-BE49-F238E27FC236}">
                  <a16:creationId xmlns:a16="http://schemas.microsoft.com/office/drawing/2014/main" id="{A841937A-1F09-4350-8D22-40AA749B8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A841937A-1F09-4350-8D22-40AA749B8BB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544" cy="2085486"/>
                    </a:xfrm>
                    <a:prstGeom prst="rect">
                      <a:avLst/>
                    </a:prstGeom>
                    <a:noFill/>
                  </pic:spPr>
                </pic:pic>
              </a:graphicData>
            </a:graphic>
            <wp14:sizeRelH relativeFrom="margin">
              <wp14:pctWidth>0</wp14:pctWidth>
            </wp14:sizeRelH>
            <wp14:sizeRelV relativeFrom="margin">
              <wp14:pctHeight>0</wp14:pctHeight>
            </wp14:sizeRelV>
          </wp:anchor>
        </w:drawing>
      </w:r>
    </w:p>
    <w:p w14:paraId="7148B8D6" w14:textId="583AD1A8" w:rsidR="00224E1A" w:rsidRDefault="00224E1A">
      <w:pPr>
        <w:rPr>
          <w:sz w:val="28"/>
          <w:szCs w:val="28"/>
        </w:rPr>
      </w:pPr>
    </w:p>
    <w:p w14:paraId="130FB139" w14:textId="79301086" w:rsidR="00224E1A" w:rsidRDefault="00224E1A">
      <w:pPr>
        <w:rPr>
          <w:sz w:val="28"/>
          <w:szCs w:val="28"/>
        </w:rPr>
      </w:pPr>
    </w:p>
    <w:p w14:paraId="33C509D8" w14:textId="62B050E4" w:rsidR="00224E1A" w:rsidRDefault="00224E1A">
      <w:pPr>
        <w:rPr>
          <w:sz w:val="28"/>
          <w:szCs w:val="28"/>
        </w:rPr>
      </w:pPr>
    </w:p>
    <w:p w14:paraId="0371856C" w14:textId="30D4FEF9" w:rsidR="00224E1A" w:rsidRDefault="00224E1A">
      <w:pPr>
        <w:rPr>
          <w:sz w:val="28"/>
          <w:szCs w:val="28"/>
        </w:rPr>
      </w:pPr>
    </w:p>
    <w:p w14:paraId="123F9644" w14:textId="77777777" w:rsidR="00224E1A" w:rsidRDefault="00224E1A">
      <w:pPr>
        <w:rPr>
          <w:sz w:val="28"/>
          <w:szCs w:val="28"/>
        </w:rPr>
      </w:pPr>
    </w:p>
    <w:p w14:paraId="0BA48552" w14:textId="77777777" w:rsidR="00224E1A" w:rsidRDefault="00224E1A">
      <w:pPr>
        <w:rPr>
          <w:sz w:val="28"/>
          <w:szCs w:val="28"/>
        </w:rPr>
      </w:pPr>
    </w:p>
    <w:p w14:paraId="6A695780" w14:textId="79DE1859" w:rsidR="00224E1A" w:rsidRPr="00224E1A" w:rsidRDefault="00224E1A" w:rsidP="00224E1A">
      <w:pPr>
        <w:rPr>
          <w:rFonts w:hAnsi="Calibri"/>
          <w:color w:val="000000" w:themeColor="text1"/>
          <w:kern w:val="24"/>
        </w:rPr>
      </w:pPr>
      <w:r w:rsidRPr="00224E1A">
        <w:lastRenderedPageBreak/>
        <w:t>Next, I check the yearly paid dividends by those stocks.</w:t>
      </w:r>
      <w:r w:rsidRPr="00224E1A">
        <w:rPr>
          <w:rFonts w:hAnsi="Calibri"/>
          <w:color w:val="000000" w:themeColor="text1"/>
          <w:kern w:val="24"/>
        </w:rPr>
        <w:t xml:space="preserve"> </w:t>
      </w:r>
      <w:r w:rsidRPr="00224E1A">
        <w:rPr>
          <w:rFonts w:hAnsi="Calibri"/>
          <w:color w:val="000000" w:themeColor="text1"/>
          <w:kern w:val="24"/>
        </w:rPr>
        <w:t>SPG, MSFT, VOO are very stable dividend payers. While ET pays dividend at a decent ratio, but the dividend is not growing</w:t>
      </w:r>
      <w:r>
        <w:rPr>
          <w:rFonts w:hAnsi="Calibri"/>
          <w:color w:val="000000" w:themeColor="text1"/>
          <w:kern w:val="24"/>
        </w:rPr>
        <w:t>.</w:t>
      </w:r>
    </w:p>
    <w:p w14:paraId="56D9F22C" w14:textId="5B09D141" w:rsidR="00224E1A" w:rsidRDefault="00224E1A">
      <w:pPr>
        <w:rPr>
          <w:sz w:val="28"/>
          <w:szCs w:val="28"/>
        </w:rPr>
      </w:pPr>
      <w:r w:rsidRPr="00224E1A">
        <w:rPr>
          <w:sz w:val="28"/>
          <w:szCs w:val="28"/>
        </w:rPr>
        <w:drawing>
          <wp:anchor distT="0" distB="0" distL="114300" distR="114300" simplePos="0" relativeHeight="251678720" behindDoc="0" locked="0" layoutInCell="1" allowOverlap="1" wp14:anchorId="0A94883B" wp14:editId="700133D3">
            <wp:simplePos x="0" y="0"/>
            <wp:positionH relativeFrom="column">
              <wp:posOffset>937015</wp:posOffset>
            </wp:positionH>
            <wp:positionV relativeFrom="paragraph">
              <wp:posOffset>79179</wp:posOffset>
            </wp:positionV>
            <wp:extent cx="3921125" cy="2555240"/>
            <wp:effectExtent l="0" t="0" r="0" b="0"/>
            <wp:wrapSquare wrapText="bothSides"/>
            <wp:docPr id="1036" name="Picture 12">
              <a:extLst xmlns:a="http://schemas.openxmlformats.org/drawingml/2006/main">
                <a:ext uri="{FF2B5EF4-FFF2-40B4-BE49-F238E27FC236}">
                  <a16:creationId xmlns:a16="http://schemas.microsoft.com/office/drawing/2014/main" id="{F55C2745-A261-43CC-ADA7-248AC8BEA3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F55C2745-A261-43CC-ADA7-248AC8BEA36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1125" cy="2555240"/>
                    </a:xfrm>
                    <a:prstGeom prst="rect">
                      <a:avLst/>
                    </a:prstGeom>
                    <a:noFill/>
                  </pic:spPr>
                </pic:pic>
              </a:graphicData>
            </a:graphic>
            <wp14:sizeRelH relativeFrom="margin">
              <wp14:pctWidth>0</wp14:pctWidth>
            </wp14:sizeRelH>
            <wp14:sizeRelV relativeFrom="margin">
              <wp14:pctHeight>0</wp14:pctHeight>
            </wp14:sizeRelV>
          </wp:anchor>
        </w:drawing>
      </w:r>
    </w:p>
    <w:p w14:paraId="7AE83E07" w14:textId="7A5F6162" w:rsidR="00224E1A" w:rsidRDefault="00224E1A">
      <w:pPr>
        <w:rPr>
          <w:sz w:val="28"/>
          <w:szCs w:val="28"/>
        </w:rPr>
      </w:pPr>
    </w:p>
    <w:p w14:paraId="690E6C47" w14:textId="77777777" w:rsidR="00224E1A" w:rsidRDefault="00224E1A">
      <w:pPr>
        <w:rPr>
          <w:sz w:val="28"/>
          <w:szCs w:val="28"/>
        </w:rPr>
      </w:pPr>
    </w:p>
    <w:p w14:paraId="2AB6AF10" w14:textId="77777777" w:rsidR="00224E1A" w:rsidRDefault="00224E1A">
      <w:pPr>
        <w:rPr>
          <w:sz w:val="28"/>
          <w:szCs w:val="28"/>
        </w:rPr>
      </w:pPr>
    </w:p>
    <w:p w14:paraId="2784BDB4" w14:textId="77777777" w:rsidR="00224E1A" w:rsidRDefault="00224E1A">
      <w:pPr>
        <w:rPr>
          <w:sz w:val="28"/>
          <w:szCs w:val="28"/>
        </w:rPr>
      </w:pPr>
    </w:p>
    <w:p w14:paraId="679303CA" w14:textId="77777777" w:rsidR="00224E1A" w:rsidRDefault="00224E1A">
      <w:pPr>
        <w:rPr>
          <w:sz w:val="28"/>
          <w:szCs w:val="28"/>
        </w:rPr>
      </w:pPr>
    </w:p>
    <w:p w14:paraId="7D67A78D" w14:textId="77777777" w:rsidR="00224E1A" w:rsidRDefault="00224E1A">
      <w:pPr>
        <w:rPr>
          <w:sz w:val="28"/>
          <w:szCs w:val="28"/>
        </w:rPr>
      </w:pPr>
    </w:p>
    <w:p w14:paraId="7F886F60" w14:textId="77777777" w:rsidR="00224E1A" w:rsidRDefault="00224E1A" w:rsidP="00224E1A">
      <w:pPr>
        <w:rPr>
          <w:sz w:val="28"/>
          <w:szCs w:val="28"/>
        </w:rPr>
      </w:pPr>
    </w:p>
    <w:p w14:paraId="33259F3C" w14:textId="77777777" w:rsidR="00224E1A" w:rsidRPr="001E6EC7" w:rsidRDefault="00224E1A" w:rsidP="00224E1A"/>
    <w:p w14:paraId="189259C9" w14:textId="77777777" w:rsidR="001E6EC7" w:rsidRDefault="001E6EC7">
      <w:r>
        <w:t xml:space="preserve">Next, we plot the stock price using the 50 day and 365 day rolling average.  </w:t>
      </w:r>
      <w:r w:rsidR="00224E1A" w:rsidRPr="00224E1A">
        <w:t>Time series of the 200/365 day rolling average gives a high-level idea about the stock type.</w:t>
      </w:r>
      <w:r w:rsidRPr="001E6EC7">
        <w:t xml:space="preserve"> </w:t>
      </w:r>
      <w:r w:rsidR="00224E1A" w:rsidRPr="00224E1A">
        <w:t>For example, MSFT is a still growing (growth stock)</w:t>
      </w:r>
      <w:r w:rsidRPr="001E6EC7">
        <w:t>.</w:t>
      </w:r>
      <w:r>
        <w:t xml:space="preserve"> </w:t>
      </w:r>
      <w:proofErr w:type="gramStart"/>
      <w:r w:rsidR="00224E1A" w:rsidRPr="00224E1A">
        <w:t>Energy</w:t>
      </w:r>
      <w:proofErr w:type="gramEnd"/>
      <w:r w:rsidR="00224E1A" w:rsidRPr="00224E1A">
        <w:t xml:space="preserve"> transfer  pays dividends to the shareholders. </w:t>
      </w:r>
      <w:proofErr w:type="gramStart"/>
      <w:r w:rsidR="00224E1A" w:rsidRPr="00224E1A">
        <w:t>It’s</w:t>
      </w:r>
      <w:proofErr w:type="gramEnd"/>
      <w:r w:rsidR="00224E1A" w:rsidRPr="00224E1A">
        <w:t xml:space="preserve"> a dividend stock</w:t>
      </w:r>
      <w:r w:rsidRPr="001E6EC7">
        <w:t>.</w:t>
      </w:r>
    </w:p>
    <w:p w14:paraId="4C5D0FCF" w14:textId="598E943F" w:rsidR="001E6EC7" w:rsidRDefault="001E6EC7">
      <w:r w:rsidRPr="00224E1A">
        <w:rPr>
          <w:sz w:val="28"/>
          <w:szCs w:val="28"/>
        </w:rPr>
        <w:drawing>
          <wp:anchor distT="0" distB="0" distL="114300" distR="114300" simplePos="0" relativeHeight="251683840" behindDoc="0" locked="0" layoutInCell="1" allowOverlap="1" wp14:anchorId="31C08A10" wp14:editId="2F7BE15C">
            <wp:simplePos x="0" y="0"/>
            <wp:positionH relativeFrom="column">
              <wp:posOffset>-266358</wp:posOffset>
            </wp:positionH>
            <wp:positionV relativeFrom="paragraph">
              <wp:posOffset>117084</wp:posOffset>
            </wp:positionV>
            <wp:extent cx="3543300" cy="2121619"/>
            <wp:effectExtent l="0" t="0" r="0" b="0"/>
            <wp:wrapNone/>
            <wp:docPr id="2052" name="Picture 4">
              <a:extLst xmlns:a="http://schemas.openxmlformats.org/drawingml/2006/main">
                <a:ext uri="{FF2B5EF4-FFF2-40B4-BE49-F238E27FC236}">
                  <a16:creationId xmlns:a16="http://schemas.microsoft.com/office/drawing/2014/main" id="{FE1A0961-C6C5-4C51-86DA-33ECF0C42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FE1A0961-C6C5-4C51-86DA-33ECF0C4248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121619"/>
                    </a:xfrm>
                    <a:prstGeom prst="rect">
                      <a:avLst/>
                    </a:prstGeom>
                    <a:noFill/>
                  </pic:spPr>
                </pic:pic>
              </a:graphicData>
            </a:graphic>
            <wp14:sizeRelH relativeFrom="margin">
              <wp14:pctWidth>0</wp14:pctWidth>
            </wp14:sizeRelH>
            <wp14:sizeRelV relativeFrom="margin">
              <wp14:pctHeight>0</wp14:pctHeight>
            </wp14:sizeRelV>
          </wp:anchor>
        </w:drawing>
      </w:r>
      <w:r w:rsidRPr="00224E1A">
        <w:rPr>
          <w:sz w:val="28"/>
          <w:szCs w:val="28"/>
        </w:rPr>
        <w:drawing>
          <wp:anchor distT="0" distB="0" distL="114300" distR="114300" simplePos="0" relativeHeight="251682816" behindDoc="0" locked="0" layoutInCell="1" allowOverlap="1" wp14:anchorId="68E0F1A1" wp14:editId="2504AA05">
            <wp:simplePos x="0" y="0"/>
            <wp:positionH relativeFrom="column">
              <wp:posOffset>3367014</wp:posOffset>
            </wp:positionH>
            <wp:positionV relativeFrom="paragraph">
              <wp:posOffset>87826</wp:posOffset>
            </wp:positionV>
            <wp:extent cx="3390066" cy="2121535"/>
            <wp:effectExtent l="0" t="0" r="1270" b="0"/>
            <wp:wrapNone/>
            <wp:docPr id="2050" name="Picture 2">
              <a:extLst xmlns:a="http://schemas.openxmlformats.org/drawingml/2006/main">
                <a:ext uri="{FF2B5EF4-FFF2-40B4-BE49-F238E27FC236}">
                  <a16:creationId xmlns:a16="http://schemas.microsoft.com/office/drawing/2014/main" id="{B812101C-D6BB-4B1C-8169-5B2389823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812101C-D6BB-4B1C-8169-5B2389823C33}"/>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066" cy="2121535"/>
                    </a:xfrm>
                    <a:prstGeom prst="rect">
                      <a:avLst/>
                    </a:prstGeom>
                    <a:noFill/>
                  </pic:spPr>
                </pic:pic>
              </a:graphicData>
            </a:graphic>
            <wp14:sizeRelH relativeFrom="margin">
              <wp14:pctWidth>0</wp14:pctWidth>
            </wp14:sizeRelH>
            <wp14:sizeRelV relativeFrom="margin">
              <wp14:pctHeight>0</wp14:pctHeight>
            </wp14:sizeRelV>
          </wp:anchor>
        </w:drawing>
      </w:r>
    </w:p>
    <w:p w14:paraId="57CEB4B5" w14:textId="69C176A9" w:rsidR="001E6EC7" w:rsidRDefault="001E6EC7"/>
    <w:p w14:paraId="42BCA023" w14:textId="60D55F3D" w:rsidR="001E6EC7" w:rsidRDefault="001E6EC7"/>
    <w:p w14:paraId="2836947E" w14:textId="2A6D8E0D" w:rsidR="001E6EC7" w:rsidRDefault="001E6EC7"/>
    <w:p w14:paraId="73AB714D" w14:textId="7F0EE314" w:rsidR="001E6EC7" w:rsidRDefault="001E6EC7"/>
    <w:p w14:paraId="4A180FF4" w14:textId="1FED696E" w:rsidR="001E6EC7" w:rsidRDefault="001E6EC7"/>
    <w:p w14:paraId="74A593C1" w14:textId="126A9D0D" w:rsidR="001E6EC7" w:rsidRDefault="001E6EC7"/>
    <w:p w14:paraId="332AF8DE" w14:textId="47F4D552" w:rsidR="001E6EC7" w:rsidRDefault="001E6EC7"/>
    <w:p w14:paraId="3D26F940" w14:textId="473F470B" w:rsidR="001E6EC7" w:rsidRDefault="001E6EC7">
      <w:r w:rsidRPr="00224E1A">
        <w:rPr>
          <w:sz w:val="28"/>
          <w:szCs w:val="28"/>
        </w:rPr>
        <mc:AlternateContent>
          <mc:Choice Requires="wps">
            <w:drawing>
              <wp:anchor distT="0" distB="0" distL="114300" distR="114300" simplePos="0" relativeHeight="251693056" behindDoc="0" locked="0" layoutInCell="1" allowOverlap="1" wp14:anchorId="27E3329E" wp14:editId="26A46282">
                <wp:simplePos x="0" y="0"/>
                <wp:positionH relativeFrom="column">
                  <wp:posOffset>4293870</wp:posOffset>
                </wp:positionH>
                <wp:positionV relativeFrom="paragraph">
                  <wp:posOffset>66675</wp:posOffset>
                </wp:positionV>
                <wp:extent cx="2346960" cy="368935"/>
                <wp:effectExtent l="0" t="0" r="0" b="0"/>
                <wp:wrapNone/>
                <wp:docPr id="16" name="Rectangle 5"/>
                <wp:cNvGraphicFramePr xmlns:a="http://schemas.openxmlformats.org/drawingml/2006/main"/>
                <a:graphic xmlns:a="http://schemas.openxmlformats.org/drawingml/2006/main">
                  <a:graphicData uri="http://schemas.microsoft.com/office/word/2010/wordprocessingShape">
                    <wps:wsp>
                      <wps:cNvSpPr/>
                      <wps:spPr>
                        <a:xfrm>
                          <a:off x="0" y="0"/>
                          <a:ext cx="2346960" cy="368935"/>
                        </a:xfrm>
                        <a:prstGeom prst="rect">
                          <a:avLst/>
                        </a:prstGeom>
                      </wps:spPr>
                      <wps:txbx>
                        <w:txbxContent>
                          <w:p w14:paraId="4A077F60" w14:textId="77777777" w:rsidR="001E6EC7" w:rsidRPr="00224E1A" w:rsidRDefault="001E6EC7" w:rsidP="001E6EC7">
                            <w:pPr>
                              <w:rPr>
                                <w:sz w:val="16"/>
                                <w:szCs w:val="16"/>
                              </w:rPr>
                            </w:pPr>
                            <w:r w:rsidRPr="00224E1A">
                              <w:rPr>
                                <w:rFonts w:hAnsi="Calibri"/>
                                <w:color w:val="000000" w:themeColor="text1"/>
                                <w:kern w:val="24"/>
                              </w:rPr>
                              <w:t>365 day rolling average</w:t>
                            </w:r>
                          </w:p>
                        </w:txbxContent>
                      </wps:txbx>
                      <wps:bodyPr wrap="none">
                        <a:spAutoFit/>
                      </wps:bodyPr>
                    </wps:wsp>
                  </a:graphicData>
                </a:graphic>
              </wp:anchor>
            </w:drawing>
          </mc:Choice>
          <mc:Fallback>
            <w:pict>
              <v:rect w14:anchorId="27E3329E" id="Rectangle 5" o:spid="_x0000_s1028" style="position:absolute;margin-left:338.1pt;margin-top:5.25pt;width:184.8pt;height:29.0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" filled="f" stroked="f">
                <v:textbox style="mso-fit-shape-to-text:t">
                  <w:txbxContent>
                    <w:p w14:paraId="4A077F60" w14:textId="77777777" w:rsidR="001E6EC7" w:rsidRPr="00224E1A" w:rsidRDefault="001E6EC7" w:rsidP="001E6EC7">
                      <w:pPr>
                        <w:rPr>
                          <w:sz w:val="16"/>
                          <w:szCs w:val="16"/>
                        </w:rPr>
                      </w:pPr>
                      <w:r w:rsidRPr="00224E1A">
                        <w:rPr>
                          <w:rFonts w:hAnsi="Calibri"/>
                          <w:color w:val="000000" w:themeColor="text1"/>
                          <w:kern w:val="24"/>
                        </w:rPr>
                        <w:t>365 day rolling average</w:t>
                      </w:r>
                    </w:p>
                  </w:txbxContent>
                </v:textbox>
              </v:rect>
            </w:pict>
          </mc:Fallback>
        </mc:AlternateContent>
      </w:r>
      <w:r w:rsidRPr="00224E1A">
        <w:rPr>
          <w:sz w:val="28"/>
          <w:szCs w:val="28"/>
        </w:rPr>
        <mc:AlternateContent>
          <mc:Choice Requires="wps">
            <w:drawing>
              <wp:anchor distT="0" distB="0" distL="114300" distR="114300" simplePos="0" relativeHeight="251692032" behindDoc="0" locked="0" layoutInCell="1" allowOverlap="1" wp14:anchorId="6A66AC75" wp14:editId="28DA1B46">
                <wp:simplePos x="0" y="0"/>
                <wp:positionH relativeFrom="column">
                  <wp:posOffset>735965</wp:posOffset>
                </wp:positionH>
                <wp:positionV relativeFrom="paragraph">
                  <wp:posOffset>40835</wp:posOffset>
                </wp:positionV>
                <wp:extent cx="2324100" cy="368935"/>
                <wp:effectExtent l="0" t="0" r="0" b="0"/>
                <wp:wrapNone/>
                <wp:docPr id="11" name="TextBox 4"/>
                <wp:cNvGraphicFramePr xmlns:a="http://schemas.openxmlformats.org/drawingml/2006/main"/>
                <a:graphic xmlns:a="http://schemas.openxmlformats.org/drawingml/2006/main">
                  <a:graphicData uri="http://schemas.microsoft.com/office/word/2010/wordprocessingShape">
                    <wps:wsp>
                      <wps:cNvSpPr txBox="1"/>
                      <wps:spPr>
                        <a:xfrm>
                          <a:off x="0" y="0"/>
                          <a:ext cx="2324100" cy="368935"/>
                        </a:xfrm>
                        <a:prstGeom prst="rect">
                          <a:avLst/>
                        </a:prstGeom>
                        <a:noFill/>
                      </wps:spPr>
                      <wps:txbx>
                        <w:txbxContent>
                          <w:p w14:paraId="6BEEFA5C" w14:textId="77777777" w:rsidR="001E6EC7" w:rsidRPr="00224E1A" w:rsidRDefault="001E6EC7" w:rsidP="001E6EC7">
                            <w:pPr>
                              <w:rPr>
                                <w:sz w:val="16"/>
                                <w:szCs w:val="16"/>
                              </w:rPr>
                            </w:pPr>
                            <w:r w:rsidRPr="00224E1A">
                              <w:rPr>
                                <w:rFonts w:hAnsi="Calibri"/>
                                <w:color w:val="000000" w:themeColor="text1"/>
                                <w:kern w:val="24"/>
                              </w:rPr>
                              <w:t>50 day rolling average</w:t>
                            </w:r>
                          </w:p>
                        </w:txbxContent>
                      </wps:txbx>
                      <wps:bodyPr wrap="square" rtlCol="0">
                        <a:spAutoFit/>
                      </wps:bodyPr>
                    </wps:wsp>
                  </a:graphicData>
                </a:graphic>
              </wp:anchor>
            </w:drawing>
          </mc:Choice>
          <mc:Fallback>
            <w:pict>
              <v:shape w14:anchorId="6A66AC75" id="TextBox 4" o:spid="_x0000_s1029" type="#_x0000_t202" style="position:absolute;margin-left:57.95pt;margin-top:3.2pt;width:183pt;height:29.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" filled="f" stroked="f">
                <v:textbox style="mso-fit-shape-to-text:t">
                  <w:txbxContent>
                    <w:p w14:paraId="6BEEFA5C" w14:textId="77777777" w:rsidR="001E6EC7" w:rsidRPr="00224E1A" w:rsidRDefault="001E6EC7" w:rsidP="001E6EC7">
                      <w:pPr>
                        <w:rPr>
                          <w:sz w:val="16"/>
                          <w:szCs w:val="16"/>
                        </w:rPr>
                      </w:pPr>
                      <w:r w:rsidRPr="00224E1A">
                        <w:rPr>
                          <w:rFonts w:hAnsi="Calibri"/>
                          <w:color w:val="000000" w:themeColor="text1"/>
                          <w:kern w:val="24"/>
                        </w:rPr>
                        <w:t>50 day rolling average</w:t>
                      </w:r>
                    </w:p>
                  </w:txbxContent>
                </v:textbox>
              </v:shape>
            </w:pict>
          </mc:Fallback>
        </mc:AlternateContent>
      </w:r>
    </w:p>
    <w:p w14:paraId="595D1BA7" w14:textId="47CFE345" w:rsidR="001E6EC7" w:rsidRDefault="001E6EC7"/>
    <w:p w14:paraId="257EE521" w14:textId="0E7FC378" w:rsidR="001E6EC7" w:rsidRDefault="001E6EC7"/>
    <w:p w14:paraId="1196EBE1" w14:textId="194BDD58" w:rsidR="001E6EC7" w:rsidRPr="001E6EC7" w:rsidRDefault="001E6EC7" w:rsidP="001E6EC7">
      <w:r>
        <w:t xml:space="preserve">Next, we check the golden cross behavior i.e., </w:t>
      </w:r>
      <w:r w:rsidRPr="001E6EC7">
        <w:t>When 50day moving average cuts the 200day moving average, it is called the golden cross</w:t>
      </w:r>
      <w:r>
        <w:t xml:space="preserve">. </w:t>
      </w:r>
      <w:r w:rsidRPr="001E6EC7">
        <w:t xml:space="preserve">50day moving average cuts the 200day moving average and the slop is positive, </w:t>
      </w:r>
      <w:proofErr w:type="gramStart"/>
      <w:r w:rsidRPr="001E6EC7">
        <w:t>it’s</w:t>
      </w:r>
      <w:proofErr w:type="gramEnd"/>
      <w:r w:rsidRPr="001E6EC7">
        <w:t xml:space="preserve"> a bullish signal (buy)</w:t>
      </w:r>
      <w:r>
        <w:t xml:space="preserve">. </w:t>
      </w:r>
      <w:r w:rsidRPr="001E6EC7">
        <w:t xml:space="preserve">50day moving average cuts the 200day moving average and the slop is positive, </w:t>
      </w:r>
      <w:proofErr w:type="gramStart"/>
      <w:r w:rsidRPr="001E6EC7">
        <w:t>it’s</w:t>
      </w:r>
      <w:proofErr w:type="gramEnd"/>
      <w:r w:rsidRPr="001E6EC7">
        <w:t xml:space="preserve"> a bearish signal (sell)</w:t>
      </w:r>
      <w:r>
        <w:t xml:space="preserve">. </w:t>
      </w:r>
      <w:r w:rsidRPr="001E6EC7">
        <w:t>The figure above for the ticker ‘ABBV’ (a pharmaceutical stock) validates the above-mentioned fact</w:t>
      </w:r>
    </w:p>
    <w:p w14:paraId="0E0B131D" w14:textId="18D2B3CC" w:rsidR="001E6EC7" w:rsidRDefault="001E6EC7">
      <w:r w:rsidRPr="001E6EC7">
        <w:rPr>
          <w:sz w:val="28"/>
          <w:szCs w:val="28"/>
        </w:rPr>
        <w:lastRenderedPageBreak/>
        <w:drawing>
          <wp:anchor distT="0" distB="0" distL="114300" distR="114300" simplePos="0" relativeHeight="251689984" behindDoc="0" locked="0" layoutInCell="1" allowOverlap="1" wp14:anchorId="438DCF75" wp14:editId="062C2CBD">
            <wp:simplePos x="0" y="0"/>
            <wp:positionH relativeFrom="column">
              <wp:posOffset>971501</wp:posOffset>
            </wp:positionH>
            <wp:positionV relativeFrom="paragraph">
              <wp:posOffset>-166956</wp:posOffset>
            </wp:positionV>
            <wp:extent cx="3956583" cy="2502877"/>
            <wp:effectExtent l="0" t="0" r="6350" b="0"/>
            <wp:wrapNone/>
            <wp:docPr id="4100" name="Picture 4">
              <a:extLst xmlns:a="http://schemas.openxmlformats.org/drawingml/2006/main">
                <a:ext uri="{FF2B5EF4-FFF2-40B4-BE49-F238E27FC236}">
                  <a16:creationId xmlns:a16="http://schemas.microsoft.com/office/drawing/2014/main" id="{2919B41D-C0C0-4996-8300-026E8D74B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2919B41D-C0C0-4996-8300-026E8D74BA4F}"/>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583" cy="2502877"/>
                    </a:xfrm>
                    <a:prstGeom prst="rect">
                      <a:avLst/>
                    </a:prstGeom>
                    <a:noFill/>
                  </pic:spPr>
                </pic:pic>
              </a:graphicData>
            </a:graphic>
            <wp14:sizeRelH relativeFrom="margin">
              <wp14:pctWidth>0</wp14:pctWidth>
            </wp14:sizeRelH>
            <wp14:sizeRelV relativeFrom="margin">
              <wp14:pctHeight>0</wp14:pctHeight>
            </wp14:sizeRelV>
          </wp:anchor>
        </w:drawing>
      </w:r>
    </w:p>
    <w:p w14:paraId="5C6001FD" w14:textId="60A366FE" w:rsidR="001E6EC7" w:rsidRDefault="001E6EC7"/>
    <w:p w14:paraId="2E568427" w14:textId="61A0F38D" w:rsidR="001E6EC7" w:rsidRDefault="001E6EC7"/>
    <w:p w14:paraId="748B8D8F" w14:textId="7FB9DFFC" w:rsidR="001E6EC7" w:rsidRDefault="001E6EC7"/>
    <w:p w14:paraId="4E5137D0" w14:textId="03F28C2D" w:rsidR="001E6EC7" w:rsidRDefault="001E6EC7"/>
    <w:p w14:paraId="1C30B657" w14:textId="77777777" w:rsidR="001E6EC7" w:rsidRDefault="001E6EC7">
      <w:pPr>
        <w:rPr>
          <w:b/>
          <w:bCs/>
        </w:rPr>
      </w:pPr>
    </w:p>
    <w:p w14:paraId="2C7B539B" w14:textId="77777777" w:rsidR="001E6EC7" w:rsidRDefault="001E6EC7">
      <w:pPr>
        <w:rPr>
          <w:b/>
          <w:bCs/>
        </w:rPr>
      </w:pPr>
    </w:p>
    <w:p w14:paraId="378EBA7F" w14:textId="77777777" w:rsidR="001E6EC7" w:rsidRDefault="001E6EC7">
      <w:pPr>
        <w:rPr>
          <w:b/>
          <w:bCs/>
        </w:rPr>
      </w:pPr>
    </w:p>
    <w:p w14:paraId="761F2ACC" w14:textId="77777777" w:rsidR="001E6EC7" w:rsidRDefault="001E6EC7">
      <w:pPr>
        <w:rPr>
          <w:b/>
          <w:bCs/>
        </w:rPr>
      </w:pPr>
    </w:p>
    <w:p w14:paraId="14268AAB" w14:textId="293D846B" w:rsidR="001E6EC7" w:rsidRDefault="001E6EC7">
      <w:r w:rsidRPr="001E6EC7">
        <w:t>Next</w:t>
      </w:r>
      <w:r>
        <w:t>,</w:t>
      </w:r>
      <w:r w:rsidRPr="001E6EC7">
        <w:t xml:space="preserve"> we check the </w:t>
      </w:r>
      <w:r w:rsidRPr="001E6EC7">
        <w:t>Correlation between stock price</w:t>
      </w:r>
      <w:r>
        <w:t>.</w:t>
      </w:r>
      <w:r w:rsidRPr="001E6EC7">
        <w:rPr>
          <w:rFonts w:eastAsiaTheme="minorEastAsia" w:hAnsi="Calibri"/>
          <w:color w:val="000000" w:themeColor="text1"/>
          <w:kern w:val="24"/>
          <w:sz w:val="36"/>
          <w:szCs w:val="36"/>
        </w:rPr>
        <w:t xml:space="preserve"> </w:t>
      </w:r>
      <w:r w:rsidRPr="001E6EC7">
        <w:t>Correlation between stocks can be used to identify similar stocks. For example</w:t>
      </w:r>
      <w:r>
        <w:t>,</w:t>
      </w:r>
      <w:r w:rsidRPr="001E6EC7">
        <w:t xml:space="preserve"> VGT (technology index and VOO (S&amp;P 500 index are heavily correlated))</w:t>
      </w:r>
      <w:r>
        <w:t xml:space="preserve">. </w:t>
      </w:r>
      <w:r w:rsidRPr="001E6EC7">
        <w:t xml:space="preserve">To enhance diversity of the portfolio, avoid investing </w:t>
      </w:r>
      <w:proofErr w:type="gramStart"/>
      <w:r w:rsidRPr="001E6EC7">
        <w:t>all of</w:t>
      </w:r>
      <w:proofErr w:type="gramEnd"/>
      <w:r w:rsidRPr="001E6EC7">
        <w:t xml:space="preserve"> your investments in the same bucket</w:t>
      </w:r>
    </w:p>
    <w:p w14:paraId="68043808" w14:textId="2E7BFCC6" w:rsidR="001E6EC7" w:rsidRPr="001E6EC7" w:rsidRDefault="001E6EC7">
      <w:r w:rsidRPr="001E6EC7">
        <w:drawing>
          <wp:anchor distT="0" distB="0" distL="114300" distR="114300" simplePos="0" relativeHeight="251694080" behindDoc="0" locked="0" layoutInCell="1" allowOverlap="1" wp14:anchorId="659D003C" wp14:editId="11FD647F">
            <wp:simplePos x="0" y="0"/>
            <wp:positionH relativeFrom="column">
              <wp:posOffset>597877</wp:posOffset>
            </wp:positionH>
            <wp:positionV relativeFrom="paragraph">
              <wp:posOffset>40396</wp:posOffset>
            </wp:positionV>
            <wp:extent cx="4706815" cy="2717482"/>
            <wp:effectExtent l="0" t="0" r="0" b="0"/>
            <wp:wrapSquare wrapText="bothSides"/>
            <wp:docPr id="3074" name="Picture 2">
              <a:extLst xmlns:a="http://schemas.openxmlformats.org/drawingml/2006/main">
                <a:ext uri="{FF2B5EF4-FFF2-40B4-BE49-F238E27FC236}">
                  <a16:creationId xmlns:a16="http://schemas.microsoft.com/office/drawing/2014/main" id="{4CC8130F-4399-48C0-A5E1-4B6F08F8CB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4CC8130F-4399-48C0-A5E1-4B6F08F8CB4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15" cy="2717482"/>
                    </a:xfrm>
                    <a:prstGeom prst="rect">
                      <a:avLst/>
                    </a:prstGeom>
                    <a:noFill/>
                  </pic:spPr>
                </pic:pic>
              </a:graphicData>
            </a:graphic>
          </wp:anchor>
        </w:drawing>
      </w:r>
    </w:p>
    <w:sectPr w:rsidR="001E6EC7" w:rsidRPr="001E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45F3A"/>
    <w:multiLevelType w:val="multilevel"/>
    <w:tmpl w:val="DF5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A5303"/>
    <w:multiLevelType w:val="hybridMultilevel"/>
    <w:tmpl w:val="C1B010E8"/>
    <w:lvl w:ilvl="0" w:tplc="E2986C6E">
      <w:start w:val="1"/>
      <w:numFmt w:val="bullet"/>
      <w:lvlText w:val="-"/>
      <w:lvlJc w:val="left"/>
      <w:pPr>
        <w:tabs>
          <w:tab w:val="num" w:pos="720"/>
        </w:tabs>
        <w:ind w:left="720" w:hanging="360"/>
      </w:pPr>
      <w:rPr>
        <w:rFonts w:ascii="Times New Roman" w:hAnsi="Times New Roman" w:hint="default"/>
      </w:rPr>
    </w:lvl>
    <w:lvl w:ilvl="1" w:tplc="2E68BF18" w:tentative="1">
      <w:start w:val="1"/>
      <w:numFmt w:val="bullet"/>
      <w:lvlText w:val="-"/>
      <w:lvlJc w:val="left"/>
      <w:pPr>
        <w:tabs>
          <w:tab w:val="num" w:pos="1440"/>
        </w:tabs>
        <w:ind w:left="1440" w:hanging="360"/>
      </w:pPr>
      <w:rPr>
        <w:rFonts w:ascii="Times New Roman" w:hAnsi="Times New Roman" w:hint="default"/>
      </w:rPr>
    </w:lvl>
    <w:lvl w:ilvl="2" w:tplc="A02AF462" w:tentative="1">
      <w:start w:val="1"/>
      <w:numFmt w:val="bullet"/>
      <w:lvlText w:val="-"/>
      <w:lvlJc w:val="left"/>
      <w:pPr>
        <w:tabs>
          <w:tab w:val="num" w:pos="2160"/>
        </w:tabs>
        <w:ind w:left="2160" w:hanging="360"/>
      </w:pPr>
      <w:rPr>
        <w:rFonts w:ascii="Times New Roman" w:hAnsi="Times New Roman" w:hint="default"/>
      </w:rPr>
    </w:lvl>
    <w:lvl w:ilvl="3" w:tplc="D946FF18" w:tentative="1">
      <w:start w:val="1"/>
      <w:numFmt w:val="bullet"/>
      <w:lvlText w:val="-"/>
      <w:lvlJc w:val="left"/>
      <w:pPr>
        <w:tabs>
          <w:tab w:val="num" w:pos="2880"/>
        </w:tabs>
        <w:ind w:left="2880" w:hanging="360"/>
      </w:pPr>
      <w:rPr>
        <w:rFonts w:ascii="Times New Roman" w:hAnsi="Times New Roman" w:hint="default"/>
      </w:rPr>
    </w:lvl>
    <w:lvl w:ilvl="4" w:tplc="F2FA0A34" w:tentative="1">
      <w:start w:val="1"/>
      <w:numFmt w:val="bullet"/>
      <w:lvlText w:val="-"/>
      <w:lvlJc w:val="left"/>
      <w:pPr>
        <w:tabs>
          <w:tab w:val="num" w:pos="3600"/>
        </w:tabs>
        <w:ind w:left="3600" w:hanging="360"/>
      </w:pPr>
      <w:rPr>
        <w:rFonts w:ascii="Times New Roman" w:hAnsi="Times New Roman" w:hint="default"/>
      </w:rPr>
    </w:lvl>
    <w:lvl w:ilvl="5" w:tplc="E55CBD28" w:tentative="1">
      <w:start w:val="1"/>
      <w:numFmt w:val="bullet"/>
      <w:lvlText w:val="-"/>
      <w:lvlJc w:val="left"/>
      <w:pPr>
        <w:tabs>
          <w:tab w:val="num" w:pos="4320"/>
        </w:tabs>
        <w:ind w:left="4320" w:hanging="360"/>
      </w:pPr>
      <w:rPr>
        <w:rFonts w:ascii="Times New Roman" w:hAnsi="Times New Roman" w:hint="default"/>
      </w:rPr>
    </w:lvl>
    <w:lvl w:ilvl="6" w:tplc="337A387C" w:tentative="1">
      <w:start w:val="1"/>
      <w:numFmt w:val="bullet"/>
      <w:lvlText w:val="-"/>
      <w:lvlJc w:val="left"/>
      <w:pPr>
        <w:tabs>
          <w:tab w:val="num" w:pos="5040"/>
        </w:tabs>
        <w:ind w:left="5040" w:hanging="360"/>
      </w:pPr>
      <w:rPr>
        <w:rFonts w:ascii="Times New Roman" w:hAnsi="Times New Roman" w:hint="default"/>
      </w:rPr>
    </w:lvl>
    <w:lvl w:ilvl="7" w:tplc="5AF82F18" w:tentative="1">
      <w:start w:val="1"/>
      <w:numFmt w:val="bullet"/>
      <w:lvlText w:val="-"/>
      <w:lvlJc w:val="left"/>
      <w:pPr>
        <w:tabs>
          <w:tab w:val="num" w:pos="5760"/>
        </w:tabs>
        <w:ind w:left="5760" w:hanging="360"/>
      </w:pPr>
      <w:rPr>
        <w:rFonts w:ascii="Times New Roman" w:hAnsi="Times New Roman" w:hint="default"/>
      </w:rPr>
    </w:lvl>
    <w:lvl w:ilvl="8" w:tplc="2CB692C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9A4045"/>
    <w:multiLevelType w:val="hybridMultilevel"/>
    <w:tmpl w:val="A2B8E102"/>
    <w:lvl w:ilvl="0" w:tplc="A5F2A53A">
      <w:start w:val="1"/>
      <w:numFmt w:val="bullet"/>
      <w:lvlText w:val="-"/>
      <w:lvlJc w:val="left"/>
      <w:pPr>
        <w:tabs>
          <w:tab w:val="num" w:pos="720"/>
        </w:tabs>
        <w:ind w:left="720" w:hanging="360"/>
      </w:pPr>
      <w:rPr>
        <w:rFonts w:ascii="Times New Roman" w:hAnsi="Times New Roman" w:hint="default"/>
      </w:rPr>
    </w:lvl>
    <w:lvl w:ilvl="1" w:tplc="33BC1C2E" w:tentative="1">
      <w:start w:val="1"/>
      <w:numFmt w:val="bullet"/>
      <w:lvlText w:val="-"/>
      <w:lvlJc w:val="left"/>
      <w:pPr>
        <w:tabs>
          <w:tab w:val="num" w:pos="1440"/>
        </w:tabs>
        <w:ind w:left="1440" w:hanging="360"/>
      </w:pPr>
      <w:rPr>
        <w:rFonts w:ascii="Times New Roman" w:hAnsi="Times New Roman" w:hint="default"/>
      </w:rPr>
    </w:lvl>
    <w:lvl w:ilvl="2" w:tplc="8E2E139C" w:tentative="1">
      <w:start w:val="1"/>
      <w:numFmt w:val="bullet"/>
      <w:lvlText w:val="-"/>
      <w:lvlJc w:val="left"/>
      <w:pPr>
        <w:tabs>
          <w:tab w:val="num" w:pos="2160"/>
        </w:tabs>
        <w:ind w:left="2160" w:hanging="360"/>
      </w:pPr>
      <w:rPr>
        <w:rFonts w:ascii="Times New Roman" w:hAnsi="Times New Roman" w:hint="default"/>
      </w:rPr>
    </w:lvl>
    <w:lvl w:ilvl="3" w:tplc="94A4E6CA" w:tentative="1">
      <w:start w:val="1"/>
      <w:numFmt w:val="bullet"/>
      <w:lvlText w:val="-"/>
      <w:lvlJc w:val="left"/>
      <w:pPr>
        <w:tabs>
          <w:tab w:val="num" w:pos="2880"/>
        </w:tabs>
        <w:ind w:left="2880" w:hanging="360"/>
      </w:pPr>
      <w:rPr>
        <w:rFonts w:ascii="Times New Roman" w:hAnsi="Times New Roman" w:hint="default"/>
      </w:rPr>
    </w:lvl>
    <w:lvl w:ilvl="4" w:tplc="68FE35A2" w:tentative="1">
      <w:start w:val="1"/>
      <w:numFmt w:val="bullet"/>
      <w:lvlText w:val="-"/>
      <w:lvlJc w:val="left"/>
      <w:pPr>
        <w:tabs>
          <w:tab w:val="num" w:pos="3600"/>
        </w:tabs>
        <w:ind w:left="3600" w:hanging="360"/>
      </w:pPr>
      <w:rPr>
        <w:rFonts w:ascii="Times New Roman" w:hAnsi="Times New Roman" w:hint="default"/>
      </w:rPr>
    </w:lvl>
    <w:lvl w:ilvl="5" w:tplc="FC3C3984" w:tentative="1">
      <w:start w:val="1"/>
      <w:numFmt w:val="bullet"/>
      <w:lvlText w:val="-"/>
      <w:lvlJc w:val="left"/>
      <w:pPr>
        <w:tabs>
          <w:tab w:val="num" w:pos="4320"/>
        </w:tabs>
        <w:ind w:left="4320" w:hanging="360"/>
      </w:pPr>
      <w:rPr>
        <w:rFonts w:ascii="Times New Roman" w:hAnsi="Times New Roman" w:hint="default"/>
      </w:rPr>
    </w:lvl>
    <w:lvl w:ilvl="6" w:tplc="CF3A9988" w:tentative="1">
      <w:start w:val="1"/>
      <w:numFmt w:val="bullet"/>
      <w:lvlText w:val="-"/>
      <w:lvlJc w:val="left"/>
      <w:pPr>
        <w:tabs>
          <w:tab w:val="num" w:pos="5040"/>
        </w:tabs>
        <w:ind w:left="5040" w:hanging="360"/>
      </w:pPr>
      <w:rPr>
        <w:rFonts w:ascii="Times New Roman" w:hAnsi="Times New Roman" w:hint="default"/>
      </w:rPr>
    </w:lvl>
    <w:lvl w:ilvl="7" w:tplc="A4141F78" w:tentative="1">
      <w:start w:val="1"/>
      <w:numFmt w:val="bullet"/>
      <w:lvlText w:val="-"/>
      <w:lvlJc w:val="left"/>
      <w:pPr>
        <w:tabs>
          <w:tab w:val="num" w:pos="5760"/>
        </w:tabs>
        <w:ind w:left="5760" w:hanging="360"/>
      </w:pPr>
      <w:rPr>
        <w:rFonts w:ascii="Times New Roman" w:hAnsi="Times New Roman" w:hint="default"/>
      </w:rPr>
    </w:lvl>
    <w:lvl w:ilvl="8" w:tplc="B36A76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CBD6EBC"/>
    <w:multiLevelType w:val="hybridMultilevel"/>
    <w:tmpl w:val="FB046920"/>
    <w:lvl w:ilvl="0" w:tplc="860E56AE">
      <w:start w:val="1"/>
      <w:numFmt w:val="bullet"/>
      <w:lvlText w:val="-"/>
      <w:lvlJc w:val="left"/>
      <w:pPr>
        <w:tabs>
          <w:tab w:val="num" w:pos="720"/>
        </w:tabs>
        <w:ind w:left="720" w:hanging="360"/>
      </w:pPr>
      <w:rPr>
        <w:rFonts w:ascii="Times New Roman" w:hAnsi="Times New Roman" w:hint="default"/>
      </w:rPr>
    </w:lvl>
    <w:lvl w:ilvl="1" w:tplc="AE081904">
      <w:numFmt w:val="bullet"/>
      <w:lvlText w:val="-"/>
      <w:lvlJc w:val="left"/>
      <w:pPr>
        <w:tabs>
          <w:tab w:val="num" w:pos="1440"/>
        </w:tabs>
        <w:ind w:left="1440" w:hanging="360"/>
      </w:pPr>
      <w:rPr>
        <w:rFonts w:ascii="Times New Roman" w:hAnsi="Times New Roman" w:hint="default"/>
      </w:rPr>
    </w:lvl>
    <w:lvl w:ilvl="2" w:tplc="37D2E29A" w:tentative="1">
      <w:start w:val="1"/>
      <w:numFmt w:val="bullet"/>
      <w:lvlText w:val="-"/>
      <w:lvlJc w:val="left"/>
      <w:pPr>
        <w:tabs>
          <w:tab w:val="num" w:pos="2160"/>
        </w:tabs>
        <w:ind w:left="2160" w:hanging="360"/>
      </w:pPr>
      <w:rPr>
        <w:rFonts w:ascii="Times New Roman" w:hAnsi="Times New Roman" w:hint="default"/>
      </w:rPr>
    </w:lvl>
    <w:lvl w:ilvl="3" w:tplc="E3FCB564" w:tentative="1">
      <w:start w:val="1"/>
      <w:numFmt w:val="bullet"/>
      <w:lvlText w:val="-"/>
      <w:lvlJc w:val="left"/>
      <w:pPr>
        <w:tabs>
          <w:tab w:val="num" w:pos="2880"/>
        </w:tabs>
        <w:ind w:left="2880" w:hanging="360"/>
      </w:pPr>
      <w:rPr>
        <w:rFonts w:ascii="Times New Roman" w:hAnsi="Times New Roman" w:hint="default"/>
      </w:rPr>
    </w:lvl>
    <w:lvl w:ilvl="4" w:tplc="39D0299E" w:tentative="1">
      <w:start w:val="1"/>
      <w:numFmt w:val="bullet"/>
      <w:lvlText w:val="-"/>
      <w:lvlJc w:val="left"/>
      <w:pPr>
        <w:tabs>
          <w:tab w:val="num" w:pos="3600"/>
        </w:tabs>
        <w:ind w:left="3600" w:hanging="360"/>
      </w:pPr>
      <w:rPr>
        <w:rFonts w:ascii="Times New Roman" w:hAnsi="Times New Roman" w:hint="default"/>
      </w:rPr>
    </w:lvl>
    <w:lvl w:ilvl="5" w:tplc="EA9CE218" w:tentative="1">
      <w:start w:val="1"/>
      <w:numFmt w:val="bullet"/>
      <w:lvlText w:val="-"/>
      <w:lvlJc w:val="left"/>
      <w:pPr>
        <w:tabs>
          <w:tab w:val="num" w:pos="4320"/>
        </w:tabs>
        <w:ind w:left="4320" w:hanging="360"/>
      </w:pPr>
      <w:rPr>
        <w:rFonts w:ascii="Times New Roman" w:hAnsi="Times New Roman" w:hint="default"/>
      </w:rPr>
    </w:lvl>
    <w:lvl w:ilvl="6" w:tplc="70700C80" w:tentative="1">
      <w:start w:val="1"/>
      <w:numFmt w:val="bullet"/>
      <w:lvlText w:val="-"/>
      <w:lvlJc w:val="left"/>
      <w:pPr>
        <w:tabs>
          <w:tab w:val="num" w:pos="5040"/>
        </w:tabs>
        <w:ind w:left="5040" w:hanging="360"/>
      </w:pPr>
      <w:rPr>
        <w:rFonts w:ascii="Times New Roman" w:hAnsi="Times New Roman" w:hint="default"/>
      </w:rPr>
    </w:lvl>
    <w:lvl w:ilvl="7" w:tplc="09AA00C8" w:tentative="1">
      <w:start w:val="1"/>
      <w:numFmt w:val="bullet"/>
      <w:lvlText w:val="-"/>
      <w:lvlJc w:val="left"/>
      <w:pPr>
        <w:tabs>
          <w:tab w:val="num" w:pos="5760"/>
        </w:tabs>
        <w:ind w:left="5760" w:hanging="360"/>
      </w:pPr>
      <w:rPr>
        <w:rFonts w:ascii="Times New Roman" w:hAnsi="Times New Roman" w:hint="default"/>
      </w:rPr>
    </w:lvl>
    <w:lvl w:ilvl="8" w:tplc="7882AFB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TMDE0sjAyBpYaykoxScWlycmZ8HUmBYCwCrNw2kLAAAAA=="/>
  </w:docVars>
  <w:rsids>
    <w:rsidRoot w:val="0039394E"/>
    <w:rsid w:val="001E6EC7"/>
    <w:rsid w:val="00224E1A"/>
    <w:rsid w:val="0039394E"/>
    <w:rsid w:val="0060331C"/>
    <w:rsid w:val="00F12184"/>
    <w:rsid w:val="00FB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1C19"/>
  <w15:chartTrackingRefBased/>
  <w15:docId w15:val="{4F3B6FDB-8F34-4085-ADB5-4CA9F72D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331C"/>
    <w:pPr>
      <w:ind w:left="720"/>
      <w:contextualSpacing/>
    </w:pPr>
  </w:style>
  <w:style w:type="table" w:styleId="TableGrid">
    <w:name w:val="Table Grid"/>
    <w:basedOn w:val="TableNormal"/>
    <w:uiPriority w:val="39"/>
    <w:rsid w:val="00F1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3693">
      <w:bodyDiv w:val="1"/>
      <w:marLeft w:val="0"/>
      <w:marRight w:val="0"/>
      <w:marTop w:val="0"/>
      <w:marBottom w:val="0"/>
      <w:divBdr>
        <w:top w:val="none" w:sz="0" w:space="0" w:color="auto"/>
        <w:left w:val="none" w:sz="0" w:space="0" w:color="auto"/>
        <w:bottom w:val="none" w:sz="0" w:space="0" w:color="auto"/>
        <w:right w:val="none" w:sz="0" w:space="0" w:color="auto"/>
      </w:divBdr>
    </w:div>
    <w:div w:id="475923658">
      <w:bodyDiv w:val="1"/>
      <w:marLeft w:val="0"/>
      <w:marRight w:val="0"/>
      <w:marTop w:val="0"/>
      <w:marBottom w:val="0"/>
      <w:divBdr>
        <w:top w:val="none" w:sz="0" w:space="0" w:color="auto"/>
        <w:left w:val="none" w:sz="0" w:space="0" w:color="auto"/>
        <w:bottom w:val="none" w:sz="0" w:space="0" w:color="auto"/>
        <w:right w:val="none" w:sz="0" w:space="0" w:color="auto"/>
      </w:divBdr>
    </w:div>
    <w:div w:id="607346616">
      <w:bodyDiv w:val="1"/>
      <w:marLeft w:val="0"/>
      <w:marRight w:val="0"/>
      <w:marTop w:val="0"/>
      <w:marBottom w:val="0"/>
      <w:divBdr>
        <w:top w:val="none" w:sz="0" w:space="0" w:color="auto"/>
        <w:left w:val="none" w:sz="0" w:space="0" w:color="auto"/>
        <w:bottom w:val="none" w:sz="0" w:space="0" w:color="auto"/>
        <w:right w:val="none" w:sz="0" w:space="0" w:color="auto"/>
      </w:divBdr>
      <w:divsChild>
        <w:div w:id="1402676352">
          <w:marLeft w:val="446"/>
          <w:marRight w:val="0"/>
          <w:marTop w:val="0"/>
          <w:marBottom w:val="0"/>
          <w:divBdr>
            <w:top w:val="none" w:sz="0" w:space="0" w:color="auto"/>
            <w:left w:val="none" w:sz="0" w:space="0" w:color="auto"/>
            <w:bottom w:val="none" w:sz="0" w:space="0" w:color="auto"/>
            <w:right w:val="none" w:sz="0" w:space="0" w:color="auto"/>
          </w:divBdr>
        </w:div>
        <w:div w:id="152917616">
          <w:marLeft w:val="446"/>
          <w:marRight w:val="0"/>
          <w:marTop w:val="0"/>
          <w:marBottom w:val="0"/>
          <w:divBdr>
            <w:top w:val="none" w:sz="0" w:space="0" w:color="auto"/>
            <w:left w:val="none" w:sz="0" w:space="0" w:color="auto"/>
            <w:bottom w:val="none" w:sz="0" w:space="0" w:color="auto"/>
            <w:right w:val="none" w:sz="0" w:space="0" w:color="auto"/>
          </w:divBdr>
        </w:div>
        <w:div w:id="1611813171">
          <w:marLeft w:val="446"/>
          <w:marRight w:val="0"/>
          <w:marTop w:val="0"/>
          <w:marBottom w:val="0"/>
          <w:divBdr>
            <w:top w:val="none" w:sz="0" w:space="0" w:color="auto"/>
            <w:left w:val="none" w:sz="0" w:space="0" w:color="auto"/>
            <w:bottom w:val="none" w:sz="0" w:space="0" w:color="auto"/>
            <w:right w:val="none" w:sz="0" w:space="0" w:color="auto"/>
          </w:divBdr>
        </w:div>
      </w:divsChild>
    </w:div>
    <w:div w:id="1211192298">
      <w:bodyDiv w:val="1"/>
      <w:marLeft w:val="0"/>
      <w:marRight w:val="0"/>
      <w:marTop w:val="0"/>
      <w:marBottom w:val="0"/>
      <w:divBdr>
        <w:top w:val="none" w:sz="0" w:space="0" w:color="auto"/>
        <w:left w:val="none" w:sz="0" w:space="0" w:color="auto"/>
        <w:bottom w:val="none" w:sz="0" w:space="0" w:color="auto"/>
        <w:right w:val="none" w:sz="0" w:space="0" w:color="auto"/>
      </w:divBdr>
      <w:divsChild>
        <w:div w:id="313993643">
          <w:marLeft w:val="446"/>
          <w:marRight w:val="0"/>
          <w:marTop w:val="0"/>
          <w:marBottom w:val="0"/>
          <w:divBdr>
            <w:top w:val="none" w:sz="0" w:space="0" w:color="auto"/>
            <w:left w:val="none" w:sz="0" w:space="0" w:color="auto"/>
            <w:bottom w:val="none" w:sz="0" w:space="0" w:color="auto"/>
            <w:right w:val="none" w:sz="0" w:space="0" w:color="auto"/>
          </w:divBdr>
        </w:div>
        <w:div w:id="2073655988">
          <w:marLeft w:val="446"/>
          <w:marRight w:val="0"/>
          <w:marTop w:val="0"/>
          <w:marBottom w:val="0"/>
          <w:divBdr>
            <w:top w:val="none" w:sz="0" w:space="0" w:color="auto"/>
            <w:left w:val="none" w:sz="0" w:space="0" w:color="auto"/>
            <w:bottom w:val="none" w:sz="0" w:space="0" w:color="auto"/>
            <w:right w:val="none" w:sz="0" w:space="0" w:color="auto"/>
          </w:divBdr>
        </w:div>
        <w:div w:id="997879228">
          <w:marLeft w:val="1166"/>
          <w:marRight w:val="0"/>
          <w:marTop w:val="0"/>
          <w:marBottom w:val="0"/>
          <w:divBdr>
            <w:top w:val="none" w:sz="0" w:space="0" w:color="auto"/>
            <w:left w:val="none" w:sz="0" w:space="0" w:color="auto"/>
            <w:bottom w:val="none" w:sz="0" w:space="0" w:color="auto"/>
            <w:right w:val="none" w:sz="0" w:space="0" w:color="auto"/>
          </w:divBdr>
        </w:div>
        <w:div w:id="1719745268">
          <w:marLeft w:val="1166"/>
          <w:marRight w:val="0"/>
          <w:marTop w:val="0"/>
          <w:marBottom w:val="0"/>
          <w:divBdr>
            <w:top w:val="none" w:sz="0" w:space="0" w:color="auto"/>
            <w:left w:val="none" w:sz="0" w:space="0" w:color="auto"/>
            <w:bottom w:val="none" w:sz="0" w:space="0" w:color="auto"/>
            <w:right w:val="none" w:sz="0" w:space="0" w:color="auto"/>
          </w:divBdr>
        </w:div>
      </w:divsChild>
    </w:div>
    <w:div w:id="1259172243">
      <w:bodyDiv w:val="1"/>
      <w:marLeft w:val="0"/>
      <w:marRight w:val="0"/>
      <w:marTop w:val="0"/>
      <w:marBottom w:val="0"/>
      <w:divBdr>
        <w:top w:val="none" w:sz="0" w:space="0" w:color="auto"/>
        <w:left w:val="none" w:sz="0" w:space="0" w:color="auto"/>
        <w:bottom w:val="none" w:sz="0" w:space="0" w:color="auto"/>
        <w:right w:val="none" w:sz="0" w:space="0" w:color="auto"/>
      </w:divBdr>
      <w:divsChild>
        <w:div w:id="1792744834">
          <w:marLeft w:val="446"/>
          <w:marRight w:val="0"/>
          <w:marTop w:val="0"/>
          <w:marBottom w:val="0"/>
          <w:divBdr>
            <w:top w:val="none" w:sz="0" w:space="0" w:color="auto"/>
            <w:left w:val="none" w:sz="0" w:space="0" w:color="auto"/>
            <w:bottom w:val="none" w:sz="0" w:space="0" w:color="auto"/>
            <w:right w:val="none" w:sz="0" w:space="0" w:color="auto"/>
          </w:divBdr>
        </w:div>
        <w:div w:id="1117915102">
          <w:marLeft w:val="446"/>
          <w:marRight w:val="0"/>
          <w:marTop w:val="0"/>
          <w:marBottom w:val="0"/>
          <w:divBdr>
            <w:top w:val="none" w:sz="0" w:space="0" w:color="auto"/>
            <w:left w:val="none" w:sz="0" w:space="0" w:color="auto"/>
            <w:bottom w:val="none" w:sz="0" w:space="0" w:color="auto"/>
            <w:right w:val="none" w:sz="0" w:space="0" w:color="auto"/>
          </w:divBdr>
        </w:div>
      </w:divsChild>
    </w:div>
    <w:div w:id="17926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Rezoan Ahmed</dc:creator>
  <cp:keywords/>
  <dc:description/>
  <cp:lastModifiedBy>Rezoan Ahmed</cp:lastModifiedBy>
  <cp:revision>5</cp:revision>
  <dcterms:created xsi:type="dcterms:W3CDTF">2020-04-25T22:07:00Z</dcterms:created>
  <dcterms:modified xsi:type="dcterms:W3CDTF">2020-04-25T23:08:00Z</dcterms:modified>
</cp:coreProperties>
</file>