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331" w:rsidRPr="00E524CC" w:rsidRDefault="00C23331" w:rsidP="00C23331">
      <w:pPr>
        <w:rPr>
          <w:b/>
          <w:sz w:val="52"/>
          <w:szCs w:val="52"/>
        </w:rPr>
      </w:pPr>
      <w:r w:rsidRPr="00D72631">
        <w:rPr>
          <w:b/>
          <w:sz w:val="52"/>
          <w:szCs w:val="52"/>
        </w:rPr>
        <w:t>Arhitekt</w:t>
      </w:r>
      <w:r>
        <w:rPr>
          <w:b/>
          <w:sz w:val="52"/>
          <w:szCs w:val="52"/>
        </w:rPr>
        <w:t>urni dizajn softverskog sistema</w:t>
      </w:r>
    </w:p>
    <w:p w:rsidR="00C23331" w:rsidRDefault="00C23331" w:rsidP="00C23331">
      <w:pPr>
        <w:rPr>
          <w:b/>
          <w:sz w:val="52"/>
          <w:szCs w:val="52"/>
        </w:rPr>
      </w:pPr>
      <w:r w:rsidRPr="00E524CC">
        <w:rPr>
          <w:b/>
          <w:sz w:val="44"/>
          <w:szCs w:val="44"/>
        </w:rPr>
        <w:t xml:space="preserve">                                                   </w:t>
      </w:r>
      <w:r>
        <w:rPr>
          <w:b/>
          <w:sz w:val="44"/>
          <w:szCs w:val="44"/>
        </w:rPr>
        <w:t xml:space="preserve">                </w:t>
      </w:r>
      <w:r>
        <w:rPr>
          <w:b/>
          <w:sz w:val="52"/>
          <w:szCs w:val="52"/>
        </w:rPr>
        <w:t>eBasket</w:t>
      </w:r>
    </w:p>
    <w:p w:rsidR="00C23331" w:rsidRDefault="00C23331" w:rsidP="00C23331">
      <w:pPr>
        <w:rPr>
          <w:b/>
          <w:sz w:val="52"/>
          <w:szCs w:val="52"/>
        </w:rPr>
      </w:pPr>
    </w:p>
    <w:p w:rsidR="00C23331" w:rsidRDefault="00C23331" w:rsidP="00C23331">
      <w:pPr>
        <w:rPr>
          <w:b/>
          <w:sz w:val="36"/>
          <w:szCs w:val="36"/>
        </w:rPr>
      </w:pPr>
    </w:p>
    <w:p w:rsidR="00FE2A67" w:rsidRDefault="00FE2A67" w:rsidP="00C23331">
      <w:pPr>
        <w:rPr>
          <w:b/>
          <w:sz w:val="36"/>
          <w:szCs w:val="36"/>
        </w:rPr>
      </w:pPr>
    </w:p>
    <w:p w:rsidR="00FE2A67" w:rsidRDefault="00FE2A67" w:rsidP="00C23331">
      <w:pPr>
        <w:rPr>
          <w:b/>
          <w:sz w:val="36"/>
          <w:szCs w:val="36"/>
        </w:rPr>
      </w:pPr>
    </w:p>
    <w:p w:rsidR="00FE2A67" w:rsidRDefault="00FE2A67" w:rsidP="00C23331">
      <w:pPr>
        <w:rPr>
          <w:b/>
          <w:sz w:val="36"/>
          <w:szCs w:val="36"/>
        </w:rPr>
      </w:pPr>
    </w:p>
    <w:p w:rsidR="00FE2A67" w:rsidRDefault="00FE2A67" w:rsidP="00C23331">
      <w:pPr>
        <w:rPr>
          <w:b/>
          <w:sz w:val="36"/>
          <w:szCs w:val="36"/>
        </w:rPr>
      </w:pPr>
    </w:p>
    <w:p w:rsidR="00FE2A67" w:rsidRDefault="00FE2A67" w:rsidP="00C23331">
      <w:pPr>
        <w:rPr>
          <w:b/>
          <w:sz w:val="36"/>
          <w:szCs w:val="36"/>
        </w:rPr>
      </w:pPr>
    </w:p>
    <w:p w:rsidR="00FE2A67" w:rsidRDefault="00FE2A67" w:rsidP="00C23331">
      <w:pPr>
        <w:rPr>
          <w:b/>
          <w:sz w:val="36"/>
          <w:szCs w:val="36"/>
        </w:rPr>
      </w:pPr>
    </w:p>
    <w:p w:rsidR="00FE2A67" w:rsidRDefault="00FE2A67" w:rsidP="00C23331">
      <w:pPr>
        <w:rPr>
          <w:b/>
          <w:sz w:val="36"/>
          <w:szCs w:val="36"/>
        </w:rPr>
      </w:pPr>
    </w:p>
    <w:p w:rsidR="00FE2A67" w:rsidRDefault="00FE2A67" w:rsidP="00C23331">
      <w:pPr>
        <w:rPr>
          <w:b/>
          <w:sz w:val="36"/>
          <w:szCs w:val="36"/>
        </w:rPr>
      </w:pPr>
    </w:p>
    <w:p w:rsidR="00FE2A67" w:rsidRDefault="00FE2A67" w:rsidP="00C23331">
      <w:pPr>
        <w:rPr>
          <w:b/>
          <w:sz w:val="36"/>
          <w:szCs w:val="36"/>
        </w:rPr>
      </w:pPr>
    </w:p>
    <w:p w:rsidR="00FE2A67" w:rsidRDefault="00FE2A67" w:rsidP="00C23331">
      <w:pPr>
        <w:rPr>
          <w:b/>
          <w:sz w:val="36"/>
          <w:szCs w:val="36"/>
        </w:rPr>
      </w:pPr>
    </w:p>
    <w:p w:rsidR="00FE2A67" w:rsidRDefault="00FE2A67" w:rsidP="00C23331">
      <w:pPr>
        <w:rPr>
          <w:b/>
          <w:sz w:val="36"/>
          <w:szCs w:val="36"/>
        </w:rPr>
      </w:pPr>
    </w:p>
    <w:p w:rsidR="00FE2A67" w:rsidRDefault="00FE2A67" w:rsidP="00C23331">
      <w:pPr>
        <w:rPr>
          <w:b/>
          <w:sz w:val="36"/>
          <w:szCs w:val="36"/>
        </w:rPr>
      </w:pPr>
    </w:p>
    <w:p w:rsidR="00FE2A67" w:rsidRPr="00B90A69" w:rsidRDefault="00FE2A67" w:rsidP="00C23331">
      <w:pPr>
        <w:rPr>
          <w:b/>
          <w:sz w:val="36"/>
          <w:szCs w:val="36"/>
        </w:rPr>
      </w:pPr>
    </w:p>
    <w:p w:rsidR="00C23331" w:rsidRPr="00B90A69" w:rsidRDefault="00B90A69" w:rsidP="00C23331">
      <w:pPr>
        <w:rPr>
          <w:b/>
          <w:sz w:val="36"/>
          <w:szCs w:val="36"/>
        </w:rPr>
      </w:pPr>
      <w:r w:rsidRPr="00B90A69">
        <w:rPr>
          <w:b/>
          <w:sz w:val="36"/>
          <w:szCs w:val="36"/>
        </w:rPr>
        <w:t>Mihailo Rašić</w:t>
      </w:r>
      <w:r w:rsidR="00C23331" w:rsidRPr="00B90A69">
        <w:rPr>
          <w:b/>
          <w:sz w:val="36"/>
          <w:szCs w:val="36"/>
        </w:rPr>
        <w:t>, 15850</w:t>
      </w:r>
    </w:p>
    <w:p w:rsidR="00C23331" w:rsidRPr="00B90A69" w:rsidRDefault="00B90A69" w:rsidP="00C23331">
      <w:pPr>
        <w:rPr>
          <w:b/>
          <w:sz w:val="36"/>
          <w:szCs w:val="36"/>
        </w:rPr>
      </w:pPr>
      <w:r w:rsidRPr="00B90A69">
        <w:rPr>
          <w:b/>
          <w:sz w:val="36"/>
          <w:szCs w:val="36"/>
        </w:rPr>
        <w:t>Aleksandar Trajković</w:t>
      </w:r>
      <w:r w:rsidR="00C23331" w:rsidRPr="00B90A69">
        <w:rPr>
          <w:b/>
          <w:sz w:val="36"/>
          <w:szCs w:val="36"/>
        </w:rPr>
        <w:t>, 15944</w:t>
      </w:r>
    </w:p>
    <w:p w:rsidR="00FA293B" w:rsidRPr="00FA293B" w:rsidRDefault="00FE2A67" w:rsidP="006D14EB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lastRenderedPageBreak/>
        <w:t>O</w:t>
      </w:r>
      <w:r w:rsidR="00FA293B">
        <w:rPr>
          <w:b/>
          <w:sz w:val="44"/>
          <w:szCs w:val="44"/>
          <w:u w:val="single"/>
        </w:rPr>
        <w:t>pis projekta</w:t>
      </w:r>
    </w:p>
    <w:p w:rsidR="00932E13" w:rsidRPr="00FA293B" w:rsidRDefault="00932E13" w:rsidP="006D14EB">
      <w:pPr>
        <w:rPr>
          <w:sz w:val="24"/>
          <w:szCs w:val="24"/>
        </w:rPr>
      </w:pPr>
      <w:r w:rsidRPr="00FA293B">
        <w:rPr>
          <w:sz w:val="24"/>
          <w:szCs w:val="24"/>
        </w:rPr>
        <w:t>Aplikacija eBasket je Web aplikacija koja će imati dva tipa korisnika, trenera i klijenta, i koja će se prvenstveno baviti iscrtavanjem, čuvanjem i uvežbavanjem košarkaških akcija od strane trenera i igrača koji su registrovani u istom klubu.</w:t>
      </w:r>
    </w:p>
    <w:p w:rsidR="00932E13" w:rsidRDefault="00932E13" w:rsidP="006D14EB">
      <w:pPr>
        <w:rPr>
          <w:b/>
          <w:sz w:val="24"/>
          <w:szCs w:val="24"/>
          <w:u w:val="single"/>
        </w:rPr>
      </w:pPr>
    </w:p>
    <w:p w:rsidR="00390BF6" w:rsidRDefault="00390BF6" w:rsidP="006D14EB">
      <w:pPr>
        <w:rPr>
          <w:b/>
          <w:sz w:val="24"/>
          <w:szCs w:val="24"/>
          <w:u w:val="single"/>
        </w:rPr>
      </w:pPr>
    </w:p>
    <w:p w:rsidR="00390BF6" w:rsidRPr="00FA293B" w:rsidRDefault="00390BF6" w:rsidP="006D14EB">
      <w:pPr>
        <w:rPr>
          <w:b/>
          <w:sz w:val="24"/>
          <w:szCs w:val="24"/>
          <w:u w:val="single"/>
        </w:rPr>
      </w:pPr>
    </w:p>
    <w:p w:rsidR="006D14EB" w:rsidRPr="00022E8E" w:rsidRDefault="006D14EB" w:rsidP="006D14EB">
      <w:pPr>
        <w:rPr>
          <w:b/>
          <w:sz w:val="44"/>
          <w:szCs w:val="44"/>
          <w:u w:val="single"/>
        </w:rPr>
      </w:pPr>
      <w:r w:rsidRPr="001F1D21">
        <w:rPr>
          <w:b/>
          <w:sz w:val="44"/>
          <w:szCs w:val="44"/>
          <w:u w:val="single"/>
        </w:rPr>
        <w:t>Funkcionalni zahtevi</w:t>
      </w:r>
    </w:p>
    <w:p w:rsidR="006D14EB" w:rsidRPr="00FA293B" w:rsidRDefault="009B20D2" w:rsidP="009B20D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A293B">
        <w:rPr>
          <w:sz w:val="24"/>
          <w:szCs w:val="24"/>
        </w:rPr>
        <w:t>Registrovanje korisnika sistema, gde je moguće imati različite uloge, trener i igrač</w:t>
      </w:r>
      <w:r w:rsidR="006D14EB" w:rsidRPr="00FA293B">
        <w:rPr>
          <w:sz w:val="24"/>
          <w:szCs w:val="24"/>
        </w:rPr>
        <w:t>.</w:t>
      </w:r>
    </w:p>
    <w:p w:rsidR="006D14EB" w:rsidRPr="00FA293B" w:rsidRDefault="006D14EB" w:rsidP="006D14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A293B">
        <w:rPr>
          <w:sz w:val="24"/>
          <w:szCs w:val="24"/>
        </w:rPr>
        <w:t>Klijentu</w:t>
      </w:r>
      <w:r w:rsidR="009B20D2" w:rsidRPr="00FA293B">
        <w:rPr>
          <w:sz w:val="24"/>
          <w:szCs w:val="24"/>
        </w:rPr>
        <w:t xml:space="preserve"> treneru</w:t>
      </w:r>
      <w:r w:rsidRPr="00FA293B">
        <w:rPr>
          <w:sz w:val="24"/>
          <w:szCs w:val="24"/>
        </w:rPr>
        <w:t xml:space="preserve"> je omogućeno </w:t>
      </w:r>
      <w:r w:rsidR="00C35313" w:rsidRPr="00FA293B">
        <w:rPr>
          <w:sz w:val="24"/>
          <w:szCs w:val="24"/>
        </w:rPr>
        <w:t>pravljenje</w:t>
      </w:r>
      <w:r w:rsidRPr="00FA293B">
        <w:rPr>
          <w:sz w:val="24"/>
          <w:szCs w:val="24"/>
        </w:rPr>
        <w:t xml:space="preserve"> nove košarkaške akcije.</w:t>
      </w:r>
    </w:p>
    <w:p w:rsidR="006D14EB" w:rsidRPr="00FA293B" w:rsidRDefault="00C35313" w:rsidP="006D14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A293B">
        <w:rPr>
          <w:sz w:val="24"/>
          <w:szCs w:val="24"/>
        </w:rPr>
        <w:t xml:space="preserve">Klijentu </w:t>
      </w:r>
      <w:r w:rsidR="009B20D2" w:rsidRPr="00FA293B">
        <w:rPr>
          <w:sz w:val="24"/>
          <w:szCs w:val="24"/>
        </w:rPr>
        <w:t xml:space="preserve">igraču </w:t>
      </w:r>
      <w:r w:rsidRPr="00FA293B">
        <w:rPr>
          <w:sz w:val="24"/>
          <w:szCs w:val="24"/>
        </w:rPr>
        <w:t xml:space="preserve">je omogućeno i </w:t>
      </w:r>
      <w:r w:rsidR="009B20D2" w:rsidRPr="00FA293B">
        <w:rPr>
          <w:sz w:val="24"/>
          <w:szCs w:val="24"/>
        </w:rPr>
        <w:t>da započne uvežbavanje postojećih akcija.</w:t>
      </w:r>
    </w:p>
    <w:p w:rsidR="009B20D2" w:rsidRPr="00FA293B" w:rsidRDefault="009B20D2" w:rsidP="006D14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A293B">
        <w:rPr>
          <w:sz w:val="24"/>
          <w:szCs w:val="24"/>
        </w:rPr>
        <w:t>Igrači mogu da odigravaju poteze tako što pomeraju svoju figuru po terenu.</w:t>
      </w:r>
    </w:p>
    <w:p w:rsidR="009B20D2" w:rsidRDefault="009C1684" w:rsidP="006D14EB">
      <w:pPr>
        <w:pStyle w:val="ListParagraph"/>
        <w:numPr>
          <w:ilvl w:val="0"/>
          <w:numId w:val="1"/>
        </w:numPr>
      </w:pPr>
      <w:r w:rsidRPr="00FA293B">
        <w:rPr>
          <w:sz w:val="24"/>
          <w:szCs w:val="24"/>
        </w:rPr>
        <w:t>Klijent trener</w:t>
      </w:r>
      <w:r w:rsidR="009B20D2" w:rsidRPr="00FA293B">
        <w:rPr>
          <w:sz w:val="24"/>
          <w:szCs w:val="24"/>
        </w:rPr>
        <w:t xml:space="preserve"> će imati uvid u uspešnost treninga</w:t>
      </w:r>
      <w:r w:rsidR="009B20D2">
        <w:t>.</w:t>
      </w:r>
    </w:p>
    <w:p w:rsidR="009B20D2" w:rsidRDefault="009B20D2" w:rsidP="009B20D2">
      <w:pPr>
        <w:pStyle w:val="ListParagraph"/>
      </w:pPr>
    </w:p>
    <w:p w:rsidR="00FA293B" w:rsidRDefault="00FA293B" w:rsidP="009B20D2">
      <w:pPr>
        <w:pStyle w:val="ListParagraph"/>
      </w:pPr>
    </w:p>
    <w:p w:rsidR="00390BF6" w:rsidRDefault="00390BF6" w:rsidP="009B20D2">
      <w:pPr>
        <w:pStyle w:val="ListParagraph"/>
      </w:pPr>
    </w:p>
    <w:p w:rsidR="00390BF6" w:rsidRDefault="00390BF6" w:rsidP="009B20D2">
      <w:pPr>
        <w:pStyle w:val="ListParagraph"/>
      </w:pPr>
    </w:p>
    <w:p w:rsidR="00390BF6" w:rsidRDefault="00390BF6" w:rsidP="009B20D2">
      <w:pPr>
        <w:pStyle w:val="ListParagraph"/>
      </w:pPr>
    </w:p>
    <w:p w:rsidR="00FA293B" w:rsidRPr="00022E8E" w:rsidRDefault="00FA293B" w:rsidP="00FA293B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Nef</w:t>
      </w:r>
      <w:r w:rsidRPr="001F1D21">
        <w:rPr>
          <w:b/>
          <w:sz w:val="44"/>
          <w:szCs w:val="44"/>
          <w:u w:val="single"/>
        </w:rPr>
        <w:t>unkcionalni zahtevi</w:t>
      </w:r>
    </w:p>
    <w:p w:rsidR="00FA293B" w:rsidRDefault="00FA293B" w:rsidP="009B20D2">
      <w:pPr>
        <w:pStyle w:val="ListParagraph"/>
      </w:pPr>
    </w:p>
    <w:p w:rsidR="00FA293B" w:rsidRPr="00FA293B" w:rsidRDefault="00FA293B" w:rsidP="00FA293B">
      <w:pPr>
        <w:ind w:left="360"/>
      </w:pPr>
      <w:r w:rsidRPr="00FA293B">
        <w:t>1. Pristupačnost – web aplikacija ne zavisi od platforme na kojoj se izvršava</w:t>
      </w:r>
    </w:p>
    <w:p w:rsidR="00FA293B" w:rsidRPr="00FA293B" w:rsidRDefault="00FA293B" w:rsidP="00FA293B">
      <w:pPr>
        <w:ind w:left="360"/>
      </w:pPr>
      <w:r w:rsidRPr="00FA293B">
        <w:t>2. Dostupnost – pošto se aplikacija nalazi na serverima koji garantuju</w:t>
      </w:r>
    </w:p>
    <w:p w:rsidR="00FA293B" w:rsidRPr="00FA293B" w:rsidRDefault="00456433" w:rsidP="00FA293B">
      <w:pPr>
        <w:ind w:left="360"/>
      </w:pPr>
      <w:r>
        <w:t xml:space="preserve">dosupnost 24/7, te će naša </w:t>
      </w:r>
      <w:r w:rsidR="00FA293B" w:rsidRPr="00FA293B">
        <w:t>a</w:t>
      </w:r>
      <w:r>
        <w:t>p</w:t>
      </w:r>
      <w:r w:rsidR="00FA293B" w:rsidRPr="00FA293B">
        <w:t>likacija biti dostupna uvek svim korisnicima</w:t>
      </w:r>
    </w:p>
    <w:p w:rsidR="00FA293B" w:rsidRPr="00FA293B" w:rsidRDefault="00FA293B" w:rsidP="00FA293B">
      <w:pPr>
        <w:ind w:left="360"/>
      </w:pPr>
      <w:r w:rsidRPr="00FA293B">
        <w:t>3. Sigurnost – svaki korisnik ima svoj nalog i niko drugi sem njega nema</w:t>
      </w:r>
    </w:p>
    <w:p w:rsidR="006D14EB" w:rsidRDefault="00FA293B" w:rsidP="00FA293B">
      <w:pPr>
        <w:ind w:left="360"/>
      </w:pPr>
      <w:r w:rsidRPr="00FA293B">
        <w:t>pristup tim podacima</w:t>
      </w:r>
    </w:p>
    <w:p w:rsidR="00611309" w:rsidRDefault="00611309" w:rsidP="00611309">
      <w:r>
        <w:t xml:space="preserve">        4. Pouzdanost</w:t>
      </w:r>
    </w:p>
    <w:p w:rsidR="00611309" w:rsidRDefault="00611309" w:rsidP="002F367E">
      <w:r>
        <w:t xml:space="preserve">        5. Performanse – potrebno je smanjiti vreme odziva i prilagoditi propusnu moć sistemu koji se </w:t>
      </w:r>
      <w:r w:rsidR="002F367E">
        <w:t xml:space="preserve">                   </w:t>
      </w:r>
      <w:r>
        <w:t>realizuje.</w:t>
      </w:r>
    </w:p>
    <w:p w:rsidR="002F367E" w:rsidRDefault="002F367E" w:rsidP="002F367E"/>
    <w:p w:rsidR="00390BF6" w:rsidRDefault="00390BF6" w:rsidP="002F367E"/>
    <w:p w:rsidR="00390BF6" w:rsidRDefault="00390BF6" w:rsidP="00390BF6">
      <w:pPr>
        <w:rPr>
          <w:b/>
          <w:sz w:val="44"/>
          <w:szCs w:val="44"/>
          <w:u w:val="single"/>
        </w:rPr>
      </w:pPr>
      <w:r w:rsidRPr="001F1D21">
        <w:rPr>
          <w:b/>
          <w:sz w:val="44"/>
          <w:szCs w:val="44"/>
          <w:u w:val="single"/>
        </w:rPr>
        <w:lastRenderedPageBreak/>
        <w:t>Arhitekturni dizajn</w:t>
      </w:r>
    </w:p>
    <w:p w:rsidR="00390BF6" w:rsidRDefault="00390BF6" w:rsidP="00390BF6">
      <w:pPr>
        <w:rPr>
          <w:b/>
          <w:sz w:val="24"/>
          <w:szCs w:val="24"/>
          <w:u w:val="single"/>
        </w:rPr>
      </w:pPr>
      <w:r w:rsidRPr="00904D86">
        <w:rPr>
          <w:b/>
          <w:sz w:val="24"/>
          <w:szCs w:val="24"/>
          <w:u w:val="single"/>
        </w:rPr>
        <w:t>Strukturni pogled</w:t>
      </w:r>
    </w:p>
    <w:p w:rsidR="00390BF6" w:rsidRDefault="00390BF6" w:rsidP="00390BF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Prikazuje strukturu sistema navodeći komponente sistema.</w:t>
      </w:r>
    </w:p>
    <w:p w:rsidR="00390BF6" w:rsidRDefault="00390BF6" w:rsidP="00390BF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Klijent ima unutrašnju stukturu zasnovanu na MVC projaktnom obrascu.</w:t>
      </w:r>
    </w:p>
    <w:p w:rsidR="00390BF6" w:rsidRDefault="00390BF6" w:rsidP="00390BF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Klijent komicira sa serverom preko Controller-a koristeći Message Broker</w:t>
      </w:r>
      <w:r w:rsidR="00D61836">
        <w:rPr>
          <w:sz w:val="24"/>
          <w:szCs w:val="24"/>
        </w:rPr>
        <w:t>. Server preko ORM-a komunicira sa bazom podataka.</w:t>
      </w:r>
    </w:p>
    <w:p w:rsidR="002F367E" w:rsidRDefault="002F367E" w:rsidP="002F367E"/>
    <w:p w:rsidR="00611309" w:rsidRDefault="00471A98" w:rsidP="00FA293B">
      <w:pPr>
        <w:ind w:left="36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15pt;height:188.35pt">
            <v:imagedata r:id="rId5" o:title="Strukturni pogled"/>
          </v:shape>
        </w:pict>
      </w:r>
    </w:p>
    <w:p w:rsidR="00AF0E95" w:rsidRDefault="00AF0E95" w:rsidP="00FA293B">
      <w:pPr>
        <w:ind w:left="360"/>
      </w:pPr>
    </w:p>
    <w:p w:rsidR="001607C3" w:rsidRDefault="001607C3" w:rsidP="00FA293B">
      <w:pPr>
        <w:ind w:left="360"/>
      </w:pPr>
    </w:p>
    <w:p w:rsidR="001607C3" w:rsidRDefault="001607C3" w:rsidP="00FA293B">
      <w:pPr>
        <w:ind w:left="360"/>
      </w:pPr>
    </w:p>
    <w:p w:rsidR="001607C3" w:rsidRDefault="001607C3" w:rsidP="00FA293B">
      <w:pPr>
        <w:ind w:left="360"/>
      </w:pPr>
    </w:p>
    <w:p w:rsidR="001607C3" w:rsidRDefault="001607C3" w:rsidP="00FA293B">
      <w:pPr>
        <w:ind w:left="360"/>
      </w:pPr>
    </w:p>
    <w:p w:rsidR="001607C3" w:rsidRDefault="001607C3" w:rsidP="00FA293B">
      <w:pPr>
        <w:ind w:left="360"/>
      </w:pPr>
    </w:p>
    <w:p w:rsidR="001607C3" w:rsidRDefault="001607C3" w:rsidP="00FA293B">
      <w:pPr>
        <w:ind w:left="360"/>
      </w:pPr>
    </w:p>
    <w:p w:rsidR="001607C3" w:rsidRDefault="001607C3" w:rsidP="00FA293B">
      <w:pPr>
        <w:ind w:left="360"/>
      </w:pPr>
    </w:p>
    <w:p w:rsidR="001607C3" w:rsidRDefault="001607C3" w:rsidP="00FA293B">
      <w:pPr>
        <w:ind w:left="360"/>
      </w:pPr>
    </w:p>
    <w:p w:rsidR="001607C3" w:rsidRDefault="001607C3" w:rsidP="00FA293B">
      <w:pPr>
        <w:ind w:left="360"/>
      </w:pPr>
    </w:p>
    <w:p w:rsidR="001607C3" w:rsidRDefault="001607C3" w:rsidP="00FA293B">
      <w:pPr>
        <w:ind w:left="360"/>
      </w:pPr>
    </w:p>
    <w:p w:rsidR="001607C3" w:rsidRDefault="001607C3" w:rsidP="00FA293B">
      <w:pPr>
        <w:ind w:left="360"/>
      </w:pPr>
    </w:p>
    <w:p w:rsidR="001607C3" w:rsidRDefault="001607C3" w:rsidP="00FA293B">
      <w:pPr>
        <w:ind w:left="360"/>
      </w:pPr>
    </w:p>
    <w:p w:rsidR="001607C3" w:rsidRDefault="001607C3" w:rsidP="00FA293B">
      <w:pPr>
        <w:ind w:left="360"/>
      </w:pPr>
    </w:p>
    <w:p w:rsidR="00AF0E95" w:rsidRDefault="00AF0E95" w:rsidP="00FA293B">
      <w:pPr>
        <w:ind w:left="360"/>
      </w:pPr>
    </w:p>
    <w:p w:rsidR="00AF0E95" w:rsidRPr="0098386B" w:rsidRDefault="00AF0E95" w:rsidP="00AF0E95">
      <w:pPr>
        <w:rPr>
          <w:b/>
          <w:sz w:val="24"/>
          <w:szCs w:val="24"/>
          <w:u w:val="single"/>
        </w:rPr>
      </w:pPr>
      <w:r w:rsidRPr="0098386B">
        <w:rPr>
          <w:b/>
          <w:sz w:val="24"/>
          <w:szCs w:val="24"/>
          <w:u w:val="single"/>
        </w:rPr>
        <w:t>Bihevioralni pogled</w:t>
      </w:r>
    </w:p>
    <w:p w:rsidR="00252537" w:rsidRPr="009B20D2" w:rsidRDefault="00AF0E95" w:rsidP="00252537">
      <w:r>
        <w:rPr>
          <w:sz w:val="24"/>
          <w:szCs w:val="24"/>
        </w:rPr>
        <w:t xml:space="preserve">Bihevioralni pogled opisuje interakciju između komponenti sistema prilikom pravljenja </w:t>
      </w:r>
      <w:r w:rsidR="00D426D6">
        <w:rPr>
          <w:sz w:val="24"/>
          <w:szCs w:val="24"/>
        </w:rPr>
        <w:t xml:space="preserve">i uvežbavanja </w:t>
      </w:r>
      <w:r w:rsidR="003773B4">
        <w:rPr>
          <w:sz w:val="24"/>
          <w:szCs w:val="24"/>
        </w:rPr>
        <w:t>akcija</w:t>
      </w:r>
      <w:r w:rsidR="00252537">
        <w:rPr>
          <w:sz w:val="24"/>
          <w:szCs w:val="24"/>
        </w:rPr>
        <w:t>. Prvo se upisuje akcija u bazu podataka, a nakon toga se ažurira prilikom svake promene.</w:t>
      </w:r>
    </w:p>
    <w:p w:rsidR="00D426D6" w:rsidRDefault="00471A98" w:rsidP="001607C3">
      <w:pPr>
        <w:ind w:left="360"/>
      </w:pPr>
      <w:r>
        <w:pict>
          <v:shape id="_x0000_i1026" type="#_x0000_t75" style="width:466pt;height:239.6pt">
            <v:imagedata r:id="rId6" o:title="Bihevioralni pogled_Trener"/>
          </v:shape>
        </w:pict>
      </w:r>
    </w:p>
    <w:p w:rsidR="00D426D6" w:rsidRDefault="00471A98" w:rsidP="00FA293B">
      <w:pPr>
        <w:ind w:left="360"/>
      </w:pPr>
      <w:r>
        <w:pict>
          <v:shape id="_x0000_i1027" type="#_x0000_t75" style="width:466pt;height:258.6pt">
            <v:imagedata r:id="rId7" o:title="Bihevioralni pogled_Igrac"/>
          </v:shape>
        </w:pict>
      </w:r>
    </w:p>
    <w:p w:rsidR="001607C3" w:rsidRDefault="001607C3" w:rsidP="00FA293B">
      <w:pPr>
        <w:ind w:left="360"/>
      </w:pPr>
    </w:p>
    <w:p w:rsidR="001607C3" w:rsidRDefault="001607C3" w:rsidP="001607C3">
      <w:pPr>
        <w:rPr>
          <w:b/>
          <w:sz w:val="24"/>
          <w:szCs w:val="24"/>
          <w:u w:val="single"/>
        </w:rPr>
      </w:pPr>
      <w:r w:rsidRPr="0098386B">
        <w:rPr>
          <w:b/>
          <w:sz w:val="24"/>
          <w:szCs w:val="24"/>
          <w:u w:val="single"/>
        </w:rPr>
        <w:lastRenderedPageBreak/>
        <w:t>Alokacioni pogled</w:t>
      </w:r>
    </w:p>
    <w:p w:rsidR="001607C3" w:rsidRDefault="001607C3" w:rsidP="001607C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Alokacioni pogled prikazuje raspored komponenti na čvorovima tj. na stvarnim računarima. Client </w:t>
      </w:r>
      <w:r w:rsidR="00F51D3C">
        <w:rPr>
          <w:sz w:val="24"/>
          <w:szCs w:val="24"/>
        </w:rPr>
        <w:t>aplikacija se otvara u Web pretraživaču</w:t>
      </w:r>
      <w:r>
        <w:rPr>
          <w:sz w:val="24"/>
          <w:szCs w:val="24"/>
        </w:rPr>
        <w:t xml:space="preserve"> . Za komunikaciju sa serverom se koristi RabbitMQ server.</w:t>
      </w:r>
      <w:r w:rsidR="00F51D3C">
        <w:rPr>
          <w:sz w:val="24"/>
          <w:szCs w:val="24"/>
        </w:rPr>
        <w:t xml:space="preserve"> Komunikacija između servera i baze se odvija pomoću mapiranja objekata putem FluentNHibernate-a.</w:t>
      </w:r>
    </w:p>
    <w:p w:rsidR="001607C3" w:rsidRDefault="001607C3" w:rsidP="001607C3">
      <w:pPr>
        <w:ind w:left="360"/>
        <w:rPr>
          <w:sz w:val="24"/>
          <w:szCs w:val="24"/>
        </w:rPr>
      </w:pPr>
    </w:p>
    <w:p w:rsidR="001607C3" w:rsidRDefault="00471A98" w:rsidP="001607C3">
      <w:pPr>
        <w:ind w:left="360"/>
        <w:rPr>
          <w:sz w:val="24"/>
          <w:szCs w:val="24"/>
        </w:rPr>
      </w:pPr>
      <w:r w:rsidRPr="00F569EC">
        <w:rPr>
          <w:sz w:val="24"/>
          <w:szCs w:val="24"/>
        </w:rPr>
        <w:pict>
          <v:shape id="_x0000_i1028" type="#_x0000_t75" style="width:467.7pt;height:229.25pt">
            <v:imagedata r:id="rId8" o:title="Alokacioni pogled"/>
          </v:shape>
        </w:pict>
      </w:r>
    </w:p>
    <w:p w:rsidR="001607C3" w:rsidRDefault="001607C3" w:rsidP="001607C3">
      <w:pPr>
        <w:ind w:left="360"/>
      </w:pPr>
    </w:p>
    <w:p w:rsidR="001607C3" w:rsidRDefault="001607C3" w:rsidP="001607C3">
      <w:pPr>
        <w:ind w:left="360"/>
      </w:pPr>
    </w:p>
    <w:p w:rsidR="00471A98" w:rsidRPr="001607C3" w:rsidRDefault="00471A98" w:rsidP="00471A9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Arhitekturni obrasci</w:t>
      </w:r>
    </w:p>
    <w:p w:rsidR="00471A98" w:rsidRDefault="00471A98" w:rsidP="00471A98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Publish-Subscriber</w:t>
      </w:r>
    </w:p>
    <w:p w:rsidR="00471A98" w:rsidRPr="001607C3" w:rsidRDefault="00471A98" w:rsidP="00471A98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Singleton</w:t>
      </w:r>
    </w:p>
    <w:p w:rsidR="00471A98" w:rsidRDefault="00471A98" w:rsidP="001607C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MVC</w:t>
      </w:r>
      <w:r w:rsidR="00A0079C">
        <w:rPr>
          <w:b/>
          <w:sz w:val="24"/>
          <w:szCs w:val="24"/>
        </w:rPr>
        <w:t xml:space="preserve"> </w:t>
      </w:r>
    </w:p>
    <w:p w:rsidR="00471A98" w:rsidRDefault="00471A98" w:rsidP="001607C3">
      <w:pPr>
        <w:rPr>
          <w:b/>
          <w:sz w:val="24"/>
          <w:szCs w:val="24"/>
          <w:u w:val="single"/>
        </w:rPr>
      </w:pPr>
    </w:p>
    <w:p w:rsidR="001607C3" w:rsidRPr="001607C3" w:rsidRDefault="001607C3" w:rsidP="001607C3">
      <w:pPr>
        <w:rPr>
          <w:b/>
          <w:sz w:val="24"/>
          <w:szCs w:val="24"/>
          <w:u w:val="single"/>
        </w:rPr>
      </w:pPr>
      <w:r w:rsidRPr="001607C3">
        <w:rPr>
          <w:b/>
          <w:sz w:val="24"/>
          <w:szCs w:val="24"/>
          <w:u w:val="single"/>
        </w:rPr>
        <w:t>Specifikacija biblioteka i programskih okvira</w:t>
      </w:r>
    </w:p>
    <w:p w:rsidR="001607C3" w:rsidRPr="001607C3" w:rsidRDefault="00A0079C" w:rsidP="001607C3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NodeJS</w:t>
      </w:r>
      <w:r w:rsidR="001607C3" w:rsidRPr="001607C3">
        <w:rPr>
          <w:b/>
          <w:sz w:val="24"/>
          <w:szCs w:val="24"/>
        </w:rPr>
        <w:t xml:space="preserve"> MVC </w:t>
      </w:r>
    </w:p>
    <w:p w:rsidR="00F51D3C" w:rsidRDefault="001607C3" w:rsidP="00F51D3C">
      <w:pPr>
        <w:spacing w:after="0" w:line="240" w:lineRule="auto"/>
        <w:rPr>
          <w:sz w:val="24"/>
          <w:szCs w:val="24"/>
        </w:rPr>
      </w:pPr>
      <w:r w:rsidRPr="001607C3">
        <w:rPr>
          <w:b/>
          <w:sz w:val="24"/>
          <w:szCs w:val="24"/>
        </w:rPr>
        <w:t xml:space="preserve">RabbitMQ </w:t>
      </w:r>
    </w:p>
    <w:p w:rsidR="00F51D3C" w:rsidRDefault="001607C3" w:rsidP="00F51D3C">
      <w:pPr>
        <w:spacing w:after="0" w:line="240" w:lineRule="auto"/>
        <w:rPr>
          <w:sz w:val="24"/>
          <w:szCs w:val="24"/>
        </w:rPr>
      </w:pPr>
      <w:r w:rsidRPr="001607C3">
        <w:rPr>
          <w:b/>
          <w:sz w:val="24"/>
          <w:szCs w:val="24"/>
        </w:rPr>
        <w:t>AMQ</w:t>
      </w:r>
      <w:r w:rsidR="00471A98">
        <w:rPr>
          <w:b/>
          <w:sz w:val="24"/>
          <w:szCs w:val="24"/>
        </w:rPr>
        <w:t>P</w:t>
      </w:r>
      <w:r w:rsidRPr="001607C3">
        <w:rPr>
          <w:b/>
          <w:sz w:val="24"/>
          <w:szCs w:val="24"/>
        </w:rPr>
        <w:t xml:space="preserve"> library</w:t>
      </w:r>
    </w:p>
    <w:p w:rsidR="00F51D3C" w:rsidRDefault="00F51D3C" w:rsidP="00F51D3C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Fluent</w:t>
      </w:r>
      <w:r w:rsidRPr="001607C3">
        <w:rPr>
          <w:b/>
          <w:sz w:val="24"/>
          <w:szCs w:val="24"/>
        </w:rPr>
        <w:t>N</w:t>
      </w:r>
      <w:r>
        <w:rPr>
          <w:b/>
          <w:sz w:val="24"/>
          <w:szCs w:val="24"/>
        </w:rPr>
        <w:t>Hi</w:t>
      </w:r>
      <w:r w:rsidRPr="001607C3">
        <w:rPr>
          <w:b/>
          <w:sz w:val="24"/>
          <w:szCs w:val="24"/>
        </w:rPr>
        <w:t xml:space="preserve">bernate </w:t>
      </w:r>
    </w:p>
    <w:p w:rsidR="001607C3" w:rsidRPr="001607C3" w:rsidRDefault="00F51D3C" w:rsidP="001607C3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MS SQL</w:t>
      </w:r>
      <w:r w:rsidR="001607C3" w:rsidRPr="001607C3">
        <w:rPr>
          <w:b/>
          <w:sz w:val="24"/>
          <w:szCs w:val="24"/>
        </w:rPr>
        <w:t xml:space="preserve"> DBMS</w:t>
      </w:r>
    </w:p>
    <w:sectPr w:rsidR="001607C3" w:rsidRPr="001607C3" w:rsidSect="00131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AD12E6"/>
    <w:multiLevelType w:val="hybridMultilevel"/>
    <w:tmpl w:val="73F61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C23331"/>
    <w:rsid w:val="001318BA"/>
    <w:rsid w:val="001607C3"/>
    <w:rsid w:val="00252537"/>
    <w:rsid w:val="002F367E"/>
    <w:rsid w:val="003773B4"/>
    <w:rsid w:val="00390BF6"/>
    <w:rsid w:val="00456433"/>
    <w:rsid w:val="00471A98"/>
    <w:rsid w:val="00611309"/>
    <w:rsid w:val="006D14EB"/>
    <w:rsid w:val="00932E13"/>
    <w:rsid w:val="009B20D2"/>
    <w:rsid w:val="009C1684"/>
    <w:rsid w:val="00A0079C"/>
    <w:rsid w:val="00AF0E95"/>
    <w:rsid w:val="00B90A69"/>
    <w:rsid w:val="00BD03F5"/>
    <w:rsid w:val="00C23331"/>
    <w:rsid w:val="00C35313"/>
    <w:rsid w:val="00D426D6"/>
    <w:rsid w:val="00D61836"/>
    <w:rsid w:val="00F51D3C"/>
    <w:rsid w:val="00F569EC"/>
    <w:rsid w:val="00FA293B"/>
    <w:rsid w:val="00FE2A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331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A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</cp:revision>
  <dcterms:created xsi:type="dcterms:W3CDTF">2018-12-07T00:03:00Z</dcterms:created>
  <dcterms:modified xsi:type="dcterms:W3CDTF">2018-12-07T08:57:00Z</dcterms:modified>
</cp:coreProperties>
</file>