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7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404"/>
        <w:gridCol w:w="2119"/>
        <w:gridCol w:w="1074"/>
        <w:gridCol w:w="1332"/>
        <w:gridCol w:w="1417"/>
        <w:gridCol w:w="1404"/>
        <w:gridCol w:w="1365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アルゴリズム</w:t>
      </w: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good</w:t>
      </w:r>
      <w:r>
        <w:rPr/>
        <w:t>エージェントの数は</w:t>
      </w:r>
      <w:r>
        <w:rPr/>
        <w:t>1</w:t>
      </w:r>
      <w:r>
        <w:rPr/>
        <w:t>つ以上で可能</w:t>
      </w:r>
      <w:r/>
    </w:p>
    <w:p>
      <w:pPr>
        <w:pStyle w:val="Normal"/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一周目、スタート地点マーカーを設置し、深さ優先探索</w:t>
      </w:r>
      <w:r/>
    </w:p>
    <w:p>
      <w:pPr>
        <w:pStyle w:val="Normal"/>
        <w:numPr>
          <w:ilvl w:val="0"/>
          <w:numId w:val="1"/>
        </w:num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いくつかの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エージェント候補のスタート地点マーカーを確認する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終了後、一週目の段階で発見した、最小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</w:r>
      <w:r>
        <w:rPr/>
        <w:t>同一ノードに集合したエージェントは</w:t>
      </w:r>
      <w:r>
        <w:rPr/>
        <w:t>1</w:t>
      </w:r>
      <w:r>
        <w:rPr/>
        <w:t>周回る際、同一の動作にて</w:t>
      </w:r>
      <w:r>
        <w:rPr/>
        <w:t>1</w:t>
      </w:r>
      <w:r>
        <w:rPr/>
        <w:t>周する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それぞれ集合マーカーを設置し、</w:t>
      </w:r>
      <w:r>
        <w:rPr/>
        <w:t>2</w:t>
      </w:r>
      <w:r>
        <w:rPr/>
        <w:t>週目を行う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</w:t>
      </w:r>
      <w:r>
        <w:rPr/>
        <w:t>2</w:t>
      </w:r>
      <w:r>
        <w:rPr/>
        <w:t>つ以上、同一ノード上で見つかった場合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曖昧であると判定し、発見したマーカー地点を含めた最小</w:t>
      </w:r>
      <w:r>
        <w:rPr/>
        <w:t>ID</w:t>
      </w:r>
      <w:r>
        <w:rPr/>
        <w:t>ノードで、次に最小の</w:t>
      </w:r>
      <w:r>
        <w:rPr/>
        <w:t>ID</w:t>
      </w:r>
      <w:r>
        <w:rPr/>
        <w:t>のノードでもう一週行う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集合マーカーが一つしか無いノードに遭遇した場合</w:t>
      </w:r>
      <w:r/>
    </w:p>
    <w:p>
      <w:pPr>
        <w:pStyle w:val="Normal"/>
        <w:numPr>
          <w:ilvl w:val="1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無視をする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集合マーカーが以前無視をすることにしたノード以外で見つからなければ終了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週目開始時に自身のノードに他にマーカーが置かれなかった場合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一周し、他にマーカーがある地点へ移動（最小</w:t>
      </w:r>
      <w:r>
        <w:rPr/>
        <w:t>ID</w:t>
      </w:r>
      <w:r>
        <w:rPr/>
        <w:t>を選択）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なければ終了とする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</w:pPr>
      <w:r>
        <w:rPr/>
        <w:t>1</w:t>
      </w:r>
      <w:r>
        <w:rPr/>
        <w:t>週目で全てのノードに矢印を、全部のエージェントが書きながら移動するため、全てのノードに全てのエージェント</w:t>
      </w:r>
      <w:r>
        <w:rPr/>
        <w:t>ID</w:t>
      </w:r>
      <w:r>
        <w:rPr/>
        <w:t>が書き込まれることになる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</w:pPr>
      <w:r>
        <w:rPr/>
        <w:t>ホワイトボードに書き込む際にラウンド数まで書き込んでおくと、時系列的に考えれば</w:t>
      </w:r>
      <w:r>
        <w:rPr/>
        <w:t>2</w:t>
      </w:r>
      <w:r>
        <w:rPr/>
        <w:t>週目開始時には無かった</w:t>
      </w:r>
      <w:r>
        <w:rPr/>
        <w:t>Byz</w:t>
      </w:r>
      <w:r>
        <w:rPr/>
        <w:t>を判別することが出来て、集合できるようになる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</w:pPr>
      <w:r>
        <w:rPr/>
        <w:t>例えば、集合地点が</w:t>
      </w:r>
      <w:r>
        <w:rPr/>
        <w:t>x,y</w:t>
      </w:r>
      <w:r>
        <w:rPr/>
        <w:t>と２つ候補ができてしまった場合を考える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原因としては以下に記す</w:t>
      </w:r>
      <w:r/>
    </w:p>
    <w:p>
      <w:pPr>
        <w:pStyle w:val="Normal"/>
        <w:numPr>
          <w:ilvl w:val="0"/>
          <w:numId w:val="4"/>
        </w:numPr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y</w:t>
      </w:r>
      <w:r>
        <w:rPr/>
        <w:t>の集合地点に居るグループは</w:t>
      </w:r>
      <w:r>
        <w:rPr/>
        <w:t>a</w:t>
      </w:r>
      <w:r>
        <w:rPr/>
        <w:t>のエージェントを見た</w:t>
      </w:r>
      <w:r/>
    </w:p>
    <w:p>
      <w:pPr>
        <w:pStyle w:val="Normal"/>
        <w:numPr>
          <w:ilvl w:val="0"/>
          <w:numId w:val="4"/>
        </w:numPr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x</w:t>
      </w:r>
      <w:r>
        <w:rPr/>
        <w:t>の集合地点に居るグループは</w:t>
      </w:r>
      <w:r>
        <w:rPr/>
        <w:t>a</w:t>
      </w:r>
      <w:r>
        <w:rPr/>
        <w:t>のエージェントを見ていない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この場合、</w:t>
      </w:r>
      <w:r>
        <w:rPr/>
        <w:t>x</w:t>
      </w:r>
      <w:r>
        <w:rPr/>
        <w:t>地点には</w:t>
      </w:r>
      <w:r>
        <w:rPr/>
        <w:t>a</w:t>
      </w:r>
      <w:r>
        <w:rPr/>
        <w:t>のエージェントの矢印が書かれていないことになる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この段階で</w:t>
      </w:r>
      <w:r>
        <w:rPr/>
        <w:t>x</w:t>
      </w:r>
      <w:r>
        <w:rPr/>
        <w:t>地点のグループが集合マーカーを置き、</w:t>
      </w:r>
      <w:r>
        <w:rPr/>
        <w:t>2</w:t>
      </w:r>
      <w:r>
        <w:rPr/>
        <w:t>週目を始める。</w:t>
      </w:r>
      <w:r>
        <w:rPr/>
        <w:t>a</w:t>
      </w:r>
      <w:r>
        <w:rPr/>
        <w:t>のエージェントが</w:t>
      </w:r>
      <w:r>
        <w:rPr/>
        <w:t>y</w:t>
      </w:r>
      <w:r>
        <w:rPr/>
        <w:t>のグループより先に</w:t>
      </w:r>
      <w:r>
        <w:rPr/>
        <w:t>x</w:t>
      </w:r>
      <w:r>
        <w:rPr/>
        <w:t>地点に来て、矢印を書き込んで偽装したとしても時系列が正しくないため、</w:t>
      </w:r>
      <w:r>
        <w:rPr/>
        <w:t>y</w:t>
      </w:r>
      <w:r>
        <w:rPr/>
        <w:t>のグループでも</w:t>
      </w:r>
      <w:r>
        <w:rPr/>
        <w:t>a</w:t>
      </w:r>
      <w:r>
        <w:rPr/>
        <w:t>が</w:t>
      </w:r>
      <w:r>
        <w:rPr/>
        <w:t>Byz</w:t>
      </w:r>
      <w:r>
        <w:rPr/>
        <w:t>であることを判別することが出来る。</w:t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173196</TotalTime>
  <Application>LibreOffice/4.3.3.2$Linux_X86_64 LibreOffice_project/430m0$Build-2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cp:lastPrinted>2016-01-26T14:17:13Z</cp:lastPrinted>
  <dcterms:modified xsi:type="dcterms:W3CDTF">2016-02-02T16:02:53Z</dcterms:modified>
  <cp:revision>21</cp:revision>
</cp:coreProperties>
</file>