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FE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9394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CC0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B5CD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C2042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&lt;table_name&gt;.&lt;col_name&gt;%TYPE</w:t>
      </w:r>
    </w:p>
    <w:p w:rsidR="00BD3F60" w:rsidRDefault="00BD3F60" w:rsidP="00282096">
      <w:r>
        <w:tab/>
        <w:t>&lt;table_name&gt;%ROWTYPE</w:t>
      </w:r>
    </w:p>
    <w:p w:rsidR="00C954C4" w:rsidRDefault="00C954C4" w:rsidP="00282096"/>
    <w:p w:rsidR="00C954C4" w:rsidRDefault="00C954C4" w:rsidP="00282096"/>
    <w:p w:rsidR="00C954C4" w:rsidRDefault="00C954C4" w:rsidP="00282096">
      <w:r>
        <w:t>Block types</w:t>
      </w:r>
    </w:p>
    <w:p w:rsidR="00C954C4" w:rsidRDefault="00C954C4" w:rsidP="00282096"/>
    <w:p w:rsidR="00C954C4" w:rsidRDefault="00C954C4" w:rsidP="00282096">
      <w:r>
        <w:t>Anonymos</w:t>
      </w:r>
    </w:p>
    <w:p w:rsidR="00C954C4" w:rsidRDefault="00C954C4" w:rsidP="00282096">
      <w:r>
        <w:t>Procedure</w:t>
      </w:r>
    </w:p>
    <w:p w:rsidR="00C954C4" w:rsidRDefault="00C954C4" w:rsidP="00282096">
      <w:r>
        <w:t>Functions</w:t>
      </w:r>
    </w:p>
    <w:p w:rsidR="00C954C4" w:rsidRDefault="00D21F31" w:rsidP="00282096">
      <w:r>
        <w:t>SQL cursers</w:t>
      </w:r>
    </w:p>
    <w:p w:rsidR="00D21F31" w:rsidRDefault="00D21F31" w:rsidP="00282096">
      <w:r>
        <w:t>A curser is a private SQL work area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>Implicit curser-to parse and execute your SQL statement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 xml:space="preserve">Explicit curser-declared by </w:t>
      </w:r>
      <w:r w:rsidR="00112805">
        <w:t>programmer</w:t>
      </w:r>
    </w:p>
    <w:p w:rsidR="00112805" w:rsidRDefault="00112805" w:rsidP="00112805"/>
    <w:p w:rsidR="00112805" w:rsidRDefault="00112805" w:rsidP="00112805">
      <w:r>
        <w:t>SQL%ROWCOUNT - # of rows affected by most recent SQL statemet</w:t>
      </w:r>
    </w:p>
    <w:p w:rsidR="00112805" w:rsidRDefault="00112805" w:rsidP="00112805">
      <w:r>
        <w:t>SQL%FOUND – Boolean attribute that evaluate to TRUE if the most recent SQL statement affected one or more rows</w:t>
      </w:r>
    </w:p>
    <w:p w:rsidR="00112805" w:rsidRPr="00282096" w:rsidRDefault="00112805" w:rsidP="00112805">
      <w:r>
        <w:t xml:space="preserve">SQL%ISOPEN – always evaluate to FLASE because PL/SQL close implicit cursor immediate after they are </w:t>
      </w:r>
      <w:r w:rsidR="00621609">
        <w:t>executing</w:t>
      </w:r>
    </w:p>
    <w:p w:rsidR="00282096" w:rsidRPr="00282096" w:rsidRDefault="00282096" w:rsidP="00282096"/>
    <w:p w:rsidR="00A5372C" w:rsidRDefault="00621609" w:rsidP="00282096">
      <w:r>
        <w:t>IF condition THEN</w:t>
      </w:r>
    </w:p>
    <w:p w:rsidR="00621609" w:rsidRDefault="00621609" w:rsidP="00282096">
      <w:r>
        <w:tab/>
        <w:t>Statement;</w:t>
      </w:r>
    </w:p>
    <w:p w:rsidR="00621609" w:rsidRDefault="00621609" w:rsidP="00282096">
      <w:r>
        <w:t>[ELSIF condition THEN</w:t>
      </w:r>
    </w:p>
    <w:p w:rsidR="00621609" w:rsidRDefault="00621609" w:rsidP="00621609">
      <w:pPr>
        <w:ind w:firstLine="720"/>
      </w:pPr>
      <w:r>
        <w:t>Statemet;]</w:t>
      </w:r>
    </w:p>
    <w:p w:rsidR="00621609" w:rsidRDefault="00621609" w:rsidP="00621609">
      <w:r>
        <w:t xml:space="preserve">[ELSE </w:t>
      </w:r>
    </w:p>
    <w:p w:rsidR="00621609" w:rsidRDefault="00621609" w:rsidP="00621609">
      <w:pPr>
        <w:ind w:firstLine="720"/>
      </w:pPr>
      <w:r>
        <w:t>Statement;]</w:t>
      </w:r>
    </w:p>
    <w:p w:rsidR="00621609" w:rsidRPr="00282096" w:rsidRDefault="00621609" w:rsidP="00621609">
      <w:r>
        <w:t>END IF;</w:t>
      </w:r>
      <w:bookmarkStart w:id="0" w:name="_GoBack"/>
      <w:bookmarkEnd w:id="0"/>
    </w:p>
    <w:sectPr w:rsidR="00621609" w:rsidRPr="0028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7BB"/>
    <w:multiLevelType w:val="hybridMultilevel"/>
    <w:tmpl w:val="77A0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112805"/>
    <w:rsid w:val="001A24BF"/>
    <w:rsid w:val="00282096"/>
    <w:rsid w:val="003770DE"/>
    <w:rsid w:val="00427A7D"/>
    <w:rsid w:val="00621609"/>
    <w:rsid w:val="00645415"/>
    <w:rsid w:val="00682ACE"/>
    <w:rsid w:val="00763752"/>
    <w:rsid w:val="009C73B1"/>
    <w:rsid w:val="00A21AE5"/>
    <w:rsid w:val="00A5372C"/>
    <w:rsid w:val="00B13ACC"/>
    <w:rsid w:val="00BD3F60"/>
    <w:rsid w:val="00C954C4"/>
    <w:rsid w:val="00D21F31"/>
    <w:rsid w:val="00D51E38"/>
    <w:rsid w:val="00DB7B7A"/>
    <w:rsid w:val="00E05CC9"/>
    <w:rsid w:val="00E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758B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187</Words>
  <Characters>1070</Characters>
  <Application>Microsoft Office Word</Application>
  <DocSecurity>0</DocSecurity>
  <Lines>8</Lines>
  <Paragraphs>2</Paragraphs>
  <ScaleCrop>false</ScaleCrop>
  <Company>University of Kelaniya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96</cp:revision>
  <dcterms:created xsi:type="dcterms:W3CDTF">2018-11-17T05:33:00Z</dcterms:created>
  <dcterms:modified xsi:type="dcterms:W3CDTF">2018-11-17T11:40:00Z</dcterms:modified>
</cp:coreProperties>
</file>