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7BB0" w:rsidRDefault="00D3552D">
      <w:pPr>
        <w:spacing w:after="160"/>
      </w:pPr>
      <w:bookmarkStart w:id="0" w:name="_GoBack"/>
      <w:bookmarkEnd w:id="0"/>
      <w:r>
        <w:rPr>
          <w:rFonts w:ascii="Calibri" w:eastAsia="Calibri" w:hAnsi="Calibri" w:cs="Calibri"/>
          <w:sz w:val="22"/>
          <w:szCs w:val="22"/>
        </w:rPr>
        <w:t xml:space="preserve">Практикум цифрового производства. </w:t>
      </w:r>
      <w:r>
        <w:rPr>
          <w:rFonts w:ascii="Calibri" w:eastAsia="Calibri" w:hAnsi="Calibri" w:cs="Calibri"/>
          <w:b/>
          <w:bCs/>
          <w:sz w:val="22"/>
          <w:szCs w:val="22"/>
        </w:rPr>
        <w:t>Осень 2026</w:t>
      </w:r>
    </w:p>
    <w:p w:rsidR="003C7BB0" w:rsidRDefault="00D3552D">
      <w:pPr>
        <w:shd w:val="clear" w:color="auto" w:fill="1F5FA8"/>
        <w:spacing w:before="160" w:after="240"/>
      </w:pP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ОКНО-ОТКРЫВАЙКА</w:t>
      </w:r>
    </w:p>
    <w:p w:rsidR="003C7BB0" w:rsidRDefault="00D3552D">
      <w:pPr>
        <w:spacing w:after="160"/>
      </w:pP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Команда: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proofErr w:type="spellStart"/>
      <w:proofErr w:type="gramEnd"/>
      <w:r>
        <w:rPr>
          <w:rFonts w:ascii="Calibri" w:eastAsia="Calibri" w:hAnsi="Calibri" w:cs="Calibri"/>
          <w:sz w:val="22"/>
          <w:szCs w:val="22"/>
        </w:rPr>
        <w:t>Боржиевская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Анастасия — 2 курс, 3 семестр</w:t>
      </w:r>
    </w:p>
    <w:p w:rsidR="003C7BB0" w:rsidRDefault="00D3552D">
      <w:pPr>
        <w:spacing w:after="160"/>
      </w:pP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sz w:val="22"/>
          <w:szCs w:val="22"/>
        </w:rPr>
        <w:t>Расиль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Афзалов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2 курс, 3 семестр</w:t>
      </w:r>
    </w:p>
    <w:p w:rsidR="003C7BB0" w:rsidRDefault="00D3552D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Цель проекта:</w:t>
      </w:r>
    </w:p>
    <w:p w:rsidR="003C7BB0" w:rsidRDefault="00D3552D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Создать автономное (от аккумулятора) устройство из двух блоков: блок мониторинга, который показывает время, температуру и влажность в помещении, и блок привода на линейном </w:t>
      </w:r>
      <w:proofErr w:type="spellStart"/>
      <w:r>
        <w:rPr>
          <w:rFonts w:ascii="Calibri" w:eastAsia="Calibri" w:hAnsi="Calibri" w:cs="Calibri"/>
          <w:sz w:val="22"/>
          <w:szCs w:val="22"/>
        </w:rPr>
        <w:t>актуаторе</w:t>
      </w:r>
      <w:proofErr w:type="spellEnd"/>
      <w:r>
        <w:rPr>
          <w:rFonts w:ascii="Calibri" w:eastAsia="Calibri" w:hAnsi="Calibri" w:cs="Calibri"/>
          <w:sz w:val="22"/>
          <w:szCs w:val="22"/>
        </w:rPr>
        <w:t>, который автоматически приоткрывает окно на расстояние, пропорциональное т</w:t>
      </w:r>
      <w:r>
        <w:rPr>
          <w:rFonts w:ascii="Calibri" w:eastAsia="Calibri" w:hAnsi="Calibri" w:cs="Calibri"/>
          <w:sz w:val="22"/>
          <w:szCs w:val="22"/>
        </w:rPr>
        <w:t>емпературе в комнате — чтобы проветривание происходило без участия человека.</w:t>
      </w:r>
    </w:p>
    <w:p w:rsidR="003C7BB0" w:rsidRDefault="00D3552D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Описание функционала: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3C7B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BB0" w:rsidRDefault="00D3552D"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Контролируемый параметр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BB0" w:rsidRDefault="00D3552D">
            <w:r>
              <w:rPr>
                <w:rFonts w:ascii="Calibri" w:eastAsia="Calibri" w:hAnsi="Calibri" w:cs="Calibri"/>
                <w:sz w:val="22"/>
                <w:szCs w:val="22"/>
              </w:rPr>
              <w:t>температура и влажность воздуха (BME280)</w:t>
            </w:r>
          </w:p>
        </w:tc>
      </w:tr>
      <w:tr w:rsidR="003C7B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BB0" w:rsidRDefault="00D3552D"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Питание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BB0" w:rsidRDefault="00D3552D">
            <w:r>
              <w:rPr>
                <w:rFonts w:ascii="Calibri" w:eastAsia="Calibri" w:hAnsi="Calibri" w:cs="Calibri"/>
                <w:sz w:val="22"/>
                <w:szCs w:val="22"/>
              </w:rPr>
              <w:t>автономное: сборка из трёх аккумуляторов 18650 (~11.1 В) для мотора; ESP32 — от той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же сборки через понижающий преобразователь на 5 В</w:t>
            </w:r>
          </w:p>
        </w:tc>
      </w:tr>
      <w:tr w:rsidR="003C7B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BB0" w:rsidRDefault="00D3552D"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Количество блоков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BB0" w:rsidRDefault="00D3552D">
            <w:r>
              <w:rPr>
                <w:rFonts w:ascii="Calibri" w:eastAsia="Calibri" w:hAnsi="Calibri" w:cs="Calibri"/>
                <w:sz w:val="22"/>
                <w:szCs w:val="22"/>
              </w:rPr>
              <w:t>2 — блок мониторинга и блок привода окна</w:t>
            </w:r>
          </w:p>
        </w:tc>
      </w:tr>
      <w:tr w:rsidR="003C7B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BB0" w:rsidRDefault="00D3552D"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Индикация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BB0" w:rsidRDefault="00D3552D">
            <w:r>
              <w:rPr>
                <w:rFonts w:ascii="Calibri" w:eastAsia="Calibri" w:hAnsi="Calibri" w:cs="Calibri"/>
                <w:sz w:val="22"/>
                <w:szCs w:val="22"/>
              </w:rPr>
              <w:t>время, температура и влажность на OLED-дисплее</w:t>
            </w:r>
          </w:p>
        </w:tc>
      </w:tr>
      <w:tr w:rsidR="003C7B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BB0" w:rsidRDefault="00D3552D"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Управление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BB0" w:rsidRDefault="00D3552D">
            <w:r>
              <w:rPr>
                <w:rFonts w:ascii="Calibri" w:eastAsia="Calibri" w:hAnsi="Calibri" w:cs="Calibri"/>
                <w:sz w:val="22"/>
                <w:szCs w:val="22"/>
              </w:rPr>
              <w:t xml:space="preserve">автоматическое по температуре; ручное — с телефона по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Wi-Fi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(страница с кнопками «Открыть / Закрыть / СТОП» и ползунком) и двумя кнопками на корпусе</w:t>
            </w:r>
          </w:p>
        </w:tc>
      </w:tr>
      <w:tr w:rsidR="003C7B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BB0" w:rsidRDefault="00D3552D"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Механизм открытия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BB0" w:rsidRDefault="00D3552D">
            <w:r>
              <w:rPr>
                <w:rFonts w:ascii="Calibri" w:eastAsia="Calibri" w:hAnsi="Calibri" w:cs="Calibri"/>
                <w:sz w:val="22"/>
                <w:szCs w:val="22"/>
              </w:rPr>
              <w:t xml:space="preserve">линейный привод с 3D-печатной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шарико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-винтовой передачей: мотор-редуктор JGA25-370 через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драйвер TB6612FNG вращает винт, выдвижная трубка выезжает вперёд и толкает створку. Привод крепится шарнирами с обоих концов: основание — к неподвижной части окна, концевой кронштейн — к створке. Нужный ход — ~100 мм (открытие на 10 см), ход привода — до 1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50 мм; за весь ход привод поворачивается на шарнирах всего на ~3.2°</w:t>
            </w:r>
          </w:p>
        </w:tc>
      </w:tr>
      <w:tr w:rsidR="003C7B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BB0" w:rsidRDefault="00D3552D"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Логика проветривания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BB0" w:rsidRDefault="00D3552D">
            <w:r>
              <w:rPr>
                <w:rFonts w:ascii="Calibri" w:eastAsia="Calibri" w:hAnsi="Calibri" w:cs="Calibri"/>
                <w:sz w:val="22"/>
                <w:szCs w:val="22"/>
              </w:rPr>
              <w:t>окно закрыто ниже нижнего температурного порога; полностью открыто (~10 см) при верхнем пороге; между порогами — пропорциональное открытие (точные пороги — предмет ка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либровки на месте)</w:t>
            </w:r>
          </w:p>
        </w:tc>
      </w:tr>
      <w:tr w:rsidR="003C7B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BB0" w:rsidRDefault="00D3552D"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Защита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BB0" w:rsidRDefault="00D3552D">
            <w:r>
              <w:rPr>
                <w:rFonts w:ascii="Calibri" w:eastAsia="Calibri" w:hAnsi="Calibri" w:cs="Calibri"/>
                <w:sz w:val="22"/>
                <w:szCs w:val="22"/>
              </w:rPr>
              <w:t>кнопка СТОП и ограничение хода по времени работы мотора (в прототипе); концевые выключатели в обоих крайних положениях; ручной приоритет над автоматикой</w:t>
            </w:r>
          </w:p>
        </w:tc>
      </w:tr>
    </w:tbl>
    <w:p w:rsidR="003C7BB0" w:rsidRDefault="003C7BB0">
      <w:pPr>
        <w:spacing w:after="160"/>
      </w:pPr>
    </w:p>
    <w:p w:rsidR="003C7BB0" w:rsidRDefault="00D3552D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Задачи проекта:</w:t>
      </w:r>
    </w:p>
    <w:p w:rsidR="003C7BB0" w:rsidRDefault="00D3552D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Подбор доступной элементной базы; калибровка датчика температуры и влажности (BME280); разработка алгоритма пропорционального открытия окна по температуре; изготовление линейного привода на основе 3D-печатной </w:t>
      </w:r>
      <w:proofErr w:type="spellStart"/>
      <w:r>
        <w:rPr>
          <w:rFonts w:ascii="Calibri" w:eastAsia="Calibri" w:hAnsi="Calibri" w:cs="Calibri"/>
          <w:sz w:val="22"/>
          <w:szCs w:val="22"/>
        </w:rPr>
        <w:t>шарико</w:t>
      </w:r>
      <w:proofErr w:type="spellEnd"/>
      <w:r>
        <w:rPr>
          <w:rFonts w:ascii="Calibri" w:eastAsia="Calibri" w:hAnsi="Calibri" w:cs="Calibri"/>
          <w:sz w:val="22"/>
          <w:szCs w:val="22"/>
        </w:rPr>
        <w:t>-винтовой передачи (основание с шарниром,</w:t>
      </w:r>
      <w:r>
        <w:rPr>
          <w:rFonts w:ascii="Calibri" w:eastAsia="Calibri" w:hAnsi="Calibri" w:cs="Calibri"/>
          <w:sz w:val="22"/>
          <w:szCs w:val="22"/>
        </w:rPr>
        <w:t xml:space="preserve"> корпус под мотор и винт, выдвижная трубка, концевой кронштейн на створку, узел </w:t>
      </w:r>
      <w:r>
        <w:rPr>
          <w:rFonts w:ascii="Calibri" w:eastAsia="Calibri" w:hAnsi="Calibri" w:cs="Calibri"/>
          <w:sz w:val="22"/>
          <w:szCs w:val="22"/>
        </w:rPr>
        <w:lastRenderedPageBreak/>
        <w:t xml:space="preserve">фиксации с сервоприводом у основания); установка мотор-редуктора JGA25-370 в привод и управление им через драйвер TB6612FNG; прошивка ESP32 с управлением по </w:t>
      </w:r>
      <w:proofErr w:type="spellStart"/>
      <w:r>
        <w:rPr>
          <w:rFonts w:ascii="Calibri" w:eastAsia="Calibri" w:hAnsi="Calibri" w:cs="Calibri"/>
          <w:sz w:val="22"/>
          <w:szCs w:val="22"/>
        </w:rPr>
        <w:t>Wi-Fi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и калибровкой</w:t>
      </w:r>
      <w:r>
        <w:rPr>
          <w:rFonts w:ascii="Calibri" w:eastAsia="Calibri" w:hAnsi="Calibri" w:cs="Calibri"/>
          <w:sz w:val="22"/>
          <w:szCs w:val="22"/>
        </w:rPr>
        <w:t xml:space="preserve"> хода; интеграция концевых выключателей; крепление привода к пластиковому окну; расчёт автономного питания и энергопотребления узлов; сборка проводки между блоками; изготовление корпусов и итоговое тестирование.</w:t>
      </w:r>
    </w:p>
    <w:p w:rsidR="003C7BB0" w:rsidRDefault="00D3552D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Существующие аналоги:</w:t>
      </w:r>
    </w:p>
    <w:p w:rsidR="003C7BB0" w:rsidRDefault="00D3552D">
      <w:pPr>
        <w:spacing w:after="160"/>
      </w:pPr>
      <w:r>
        <w:rPr>
          <w:rFonts w:ascii="Calibri" w:eastAsia="Calibri" w:hAnsi="Calibri" w:cs="Calibri"/>
          <w:sz w:val="22"/>
          <w:szCs w:val="22"/>
        </w:rPr>
        <w:t>Самодельный привод окн</w:t>
      </w:r>
      <w:r>
        <w:rPr>
          <w:rFonts w:ascii="Calibri" w:eastAsia="Calibri" w:hAnsi="Calibri" w:cs="Calibri"/>
          <w:sz w:val="22"/>
          <w:szCs w:val="22"/>
        </w:rPr>
        <w:t>а на сервоприводах с ручным и автоматическим режимом работы по показаниям датчиков:</w:t>
      </w:r>
    </w:p>
    <w:p w:rsidR="003C7BB0" w:rsidRDefault="00D3552D">
      <w:pPr>
        <w:spacing w:after="160"/>
      </w:pPr>
      <w:hyperlink r:id="rId5" w:history="1">
        <w:r>
          <w:rPr>
            <w:rFonts w:ascii="Calibri" w:eastAsia="Calibri" w:hAnsi="Calibri" w:cs="Calibri"/>
            <w:color w:val="0563C1"/>
            <w:sz w:val="22"/>
            <w:szCs w:val="22"/>
            <w:u w:val="single"/>
          </w:rPr>
          <w:t>Автоматический привод окна DIY (3dtoday.ru)</w:t>
        </w:r>
      </w:hyperlink>
    </w:p>
    <w:p w:rsidR="003C7BB0" w:rsidRDefault="00D3552D">
      <w:pPr>
        <w:spacing w:after="160"/>
      </w:pPr>
      <w:r>
        <w:rPr>
          <w:rFonts w:ascii="Calibri" w:eastAsia="Calibri" w:hAnsi="Calibri" w:cs="Calibri"/>
          <w:sz w:val="22"/>
          <w:szCs w:val="22"/>
        </w:rPr>
        <w:t>Проект автоматического проветривания комнаты через</w:t>
      </w:r>
      <w:r>
        <w:rPr>
          <w:rFonts w:ascii="Calibri" w:eastAsia="Calibri" w:hAnsi="Calibri" w:cs="Calibri"/>
          <w:sz w:val="22"/>
          <w:szCs w:val="22"/>
        </w:rPr>
        <w:t xml:space="preserve"> открывание окна:</w:t>
      </w:r>
    </w:p>
    <w:p w:rsidR="003C7BB0" w:rsidRDefault="00D3552D">
      <w:pPr>
        <w:spacing w:after="160"/>
      </w:pPr>
      <w:hyperlink r:id="rId6" w:history="1">
        <w:r>
          <w:rPr>
            <w:rFonts w:ascii="Calibri" w:eastAsia="Calibri" w:hAnsi="Calibri" w:cs="Calibri"/>
            <w:color w:val="0563C1"/>
            <w:sz w:val="22"/>
            <w:szCs w:val="22"/>
            <w:u w:val="single"/>
          </w:rPr>
          <w:t>Автоматизация проветривания комнаты через окно (</w:t>
        </w:r>
        <w:proofErr w:type="spellStart"/>
        <w:r>
          <w:rPr>
            <w:rFonts w:ascii="Calibri" w:eastAsia="Calibri" w:hAnsi="Calibri" w:cs="Calibri"/>
            <w:color w:val="0563C1"/>
            <w:sz w:val="22"/>
            <w:szCs w:val="22"/>
            <w:u w:val="single"/>
          </w:rPr>
          <w:t>Habr</w:t>
        </w:r>
        <w:proofErr w:type="spellEnd"/>
        <w:r>
          <w:rPr>
            <w:rFonts w:ascii="Calibri" w:eastAsia="Calibri" w:hAnsi="Calibri" w:cs="Calibri"/>
            <w:color w:val="0563C1"/>
            <w:sz w:val="22"/>
            <w:szCs w:val="22"/>
            <w:u w:val="single"/>
          </w:rPr>
          <w:t>)</w:t>
        </w:r>
      </w:hyperlink>
    </w:p>
    <w:p w:rsidR="003C7BB0" w:rsidRDefault="00D3552D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Линейный привод с 3D-печатным </w:t>
      </w:r>
      <w:proofErr w:type="spellStart"/>
      <w:r>
        <w:rPr>
          <w:rFonts w:ascii="Calibri" w:eastAsia="Calibri" w:hAnsi="Calibri" w:cs="Calibri"/>
          <w:sz w:val="22"/>
          <w:szCs w:val="22"/>
        </w:rPr>
        <w:t>шарико</w:t>
      </w:r>
      <w:proofErr w:type="spellEnd"/>
      <w:r>
        <w:rPr>
          <w:rFonts w:ascii="Calibri" w:eastAsia="Calibri" w:hAnsi="Calibri" w:cs="Calibri"/>
          <w:sz w:val="22"/>
          <w:szCs w:val="22"/>
        </w:rPr>
        <w:t>-винтовым механизмом, взятый за основу механической части (ход 150 мм, шаг 6.5 мм/об):</w:t>
      </w:r>
    </w:p>
    <w:p w:rsidR="003C7BB0" w:rsidRPr="006B5635" w:rsidRDefault="00D3552D">
      <w:pPr>
        <w:spacing w:after="160"/>
        <w:rPr>
          <w:lang w:val="en-US"/>
        </w:rPr>
      </w:pPr>
      <w:hyperlink r:id="rId7" w:history="1">
        <w:r w:rsidRPr="006B5635">
          <w:rPr>
            <w:rFonts w:ascii="Calibri" w:eastAsia="Calibri" w:hAnsi="Calibri" w:cs="Calibri"/>
            <w:color w:val="0563C1"/>
            <w:sz w:val="22"/>
            <w:szCs w:val="22"/>
            <w:u w:val="single"/>
            <w:lang w:val="en-US"/>
          </w:rPr>
          <w:t>Linear Actuator with 3D Printed Ball Screw (Printables, LoboCNC)</w:t>
        </w:r>
      </w:hyperlink>
    </w:p>
    <w:p w:rsidR="003C7BB0" w:rsidRDefault="00D3552D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Принцип работы:</w:t>
      </w:r>
    </w:p>
    <w:p w:rsidR="003C7BB0" w:rsidRDefault="00D3552D">
      <w:pPr>
        <w:spacing w:after="160"/>
      </w:pPr>
      <w:r>
        <w:rPr>
          <w:rFonts w:ascii="Calibri" w:eastAsia="Calibri" w:hAnsi="Calibri" w:cs="Calibri"/>
          <w:sz w:val="22"/>
          <w:szCs w:val="22"/>
        </w:rPr>
        <w:t>Основание привода закреплено на неподвижной части окна через шарнир, концевой кронштейн — на створке. Мотор-редуктор вращ</w:t>
      </w:r>
      <w:r>
        <w:rPr>
          <w:rFonts w:ascii="Calibri" w:eastAsia="Calibri" w:hAnsi="Calibri" w:cs="Calibri"/>
          <w:sz w:val="22"/>
          <w:szCs w:val="22"/>
        </w:rPr>
        <w:t xml:space="preserve">ает винт, и выдвижная трубка выезжает вперёд, толкая створку наружу: окно приоткрывается. При обратном вращении трубка втягивается и закрывает окно. Створка движется по дуге вокруг петель, поэтому привод за весь ход слегка поворачивается на своих шарнирах </w:t>
      </w:r>
      <w:r>
        <w:rPr>
          <w:rFonts w:ascii="Calibri" w:eastAsia="Calibri" w:hAnsi="Calibri" w:cs="Calibri"/>
          <w:sz w:val="22"/>
          <w:szCs w:val="22"/>
        </w:rPr>
        <w:t>— всего на ~3.2°, без дополнительных моторов. Нужный ход рассчитан по реальным размерам окна: ~100 мм для открытия на 10 см.</w:t>
      </w:r>
    </w:p>
    <w:p w:rsidR="003C7BB0" w:rsidRDefault="00D3552D">
      <w:pPr>
        <w:spacing w:after="40"/>
        <w:jc w:val="center"/>
      </w:pPr>
      <w:r>
        <w:rPr>
          <w:noProof/>
        </w:rPr>
        <w:drawing>
          <wp:inline distT="0" distB="0" distL="0" distR="0">
            <wp:extent cx="4953000" cy="1943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BB0" w:rsidRDefault="00D3552D">
      <w:pPr>
        <w:spacing w:after="40"/>
        <w:jc w:val="center"/>
      </w:pPr>
      <w:r>
        <w:rPr>
          <w:noProof/>
        </w:rPr>
        <w:drawing>
          <wp:inline distT="0" distB="0" distL="0" distR="0">
            <wp:extent cx="4953000" cy="1790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BB0" w:rsidRDefault="00D3552D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Напечатанный привод: трубка втянута (сверху) и выдвинута (снизу)</w:t>
      </w:r>
    </w:p>
    <w:p w:rsidR="003C7BB0" w:rsidRDefault="00D3552D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>
            <wp:extent cx="2762250" cy="2076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  <w:szCs w:val="22"/>
        </w:rPr>
        <w:t xml:space="preserve">   </w:t>
      </w:r>
      <w:r>
        <w:rPr>
          <w:noProof/>
        </w:rPr>
        <w:drawing>
          <wp:inline distT="0" distB="0" distL="0" distR="0">
            <wp:extent cx="2762250" cy="2076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BB0" w:rsidRDefault="00D3552D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Примерка на окне: трубка втянута — окно закрыто; трубка 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выдвинута — окно приоткрыто</w:t>
      </w:r>
    </w:p>
    <w:p w:rsidR="003C7BB0" w:rsidRDefault="00D3552D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Размеры окна (замерены 29.09.2026):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3426"/>
      </w:tblGrid>
      <w:tr w:rsidR="003C7B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BB0" w:rsidRDefault="00D3552D">
            <w:r>
              <w:rPr>
                <w:rFonts w:ascii="Calibri" w:eastAsia="Calibri" w:hAnsi="Calibri" w:cs="Calibri"/>
                <w:sz w:val="22"/>
                <w:szCs w:val="22"/>
              </w:rPr>
              <w:t>Диаметр ручки</w:t>
            </w:r>
          </w:p>
        </w:tc>
        <w:tc>
          <w:tcPr>
            <w:tcW w:w="3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BB0" w:rsidRDefault="00D3552D">
            <w:r>
              <w:rPr>
                <w:rFonts w:ascii="Calibri" w:eastAsia="Calibri" w:hAnsi="Calibri" w:cs="Calibri"/>
                <w:sz w:val="22"/>
                <w:szCs w:val="22"/>
              </w:rPr>
              <w:t>22.30 мм</w:t>
            </w:r>
          </w:p>
        </w:tc>
      </w:tr>
      <w:tr w:rsidR="003C7B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BB0" w:rsidRDefault="00D3552D">
            <w:r>
              <w:rPr>
                <w:rFonts w:ascii="Calibri" w:eastAsia="Calibri" w:hAnsi="Calibri" w:cs="Calibri"/>
                <w:sz w:val="22"/>
                <w:szCs w:val="22"/>
              </w:rPr>
              <w:t>Ширина рамы (профиля)</w:t>
            </w:r>
          </w:p>
        </w:tc>
        <w:tc>
          <w:tcPr>
            <w:tcW w:w="3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BB0" w:rsidRDefault="00D3552D">
            <w:r>
              <w:rPr>
                <w:rFonts w:ascii="Calibri" w:eastAsia="Calibri" w:hAnsi="Calibri" w:cs="Calibri"/>
                <w:sz w:val="22"/>
                <w:szCs w:val="22"/>
              </w:rPr>
              <w:t>75.23 мм</w:t>
            </w:r>
          </w:p>
        </w:tc>
      </w:tr>
      <w:tr w:rsidR="003C7B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BB0" w:rsidRDefault="00D3552D">
            <w:r>
              <w:rPr>
                <w:rFonts w:ascii="Calibri" w:eastAsia="Calibri" w:hAnsi="Calibri" w:cs="Calibri"/>
                <w:sz w:val="22"/>
                <w:szCs w:val="22"/>
              </w:rPr>
              <w:t>Высота оси ручки от низа створки</w:t>
            </w:r>
          </w:p>
        </w:tc>
        <w:tc>
          <w:tcPr>
            <w:tcW w:w="3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BB0" w:rsidRDefault="00D3552D">
            <w:r>
              <w:rPr>
                <w:rFonts w:ascii="Calibri" w:eastAsia="Calibri" w:hAnsi="Calibri" w:cs="Calibri"/>
                <w:sz w:val="22"/>
                <w:szCs w:val="22"/>
              </w:rPr>
              <w:t>530 мм</w:t>
            </w:r>
          </w:p>
        </w:tc>
      </w:tr>
      <w:tr w:rsidR="003C7B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BB0" w:rsidRDefault="00D3552D">
            <w:r>
              <w:rPr>
                <w:rFonts w:ascii="Calibri" w:eastAsia="Calibri" w:hAnsi="Calibri" w:cs="Calibri"/>
                <w:sz w:val="22"/>
                <w:szCs w:val="22"/>
              </w:rPr>
              <w:t>Расстояние от петель до ручки</w:t>
            </w:r>
          </w:p>
        </w:tc>
        <w:tc>
          <w:tcPr>
            <w:tcW w:w="3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BB0" w:rsidRDefault="00D3552D">
            <w:r>
              <w:rPr>
                <w:rFonts w:ascii="Calibri" w:eastAsia="Calibri" w:hAnsi="Calibri" w:cs="Calibri"/>
                <w:sz w:val="22"/>
                <w:szCs w:val="22"/>
              </w:rPr>
              <w:t>640 мм</w:t>
            </w:r>
          </w:p>
        </w:tc>
      </w:tr>
      <w:tr w:rsidR="003C7BB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BB0" w:rsidRDefault="00D3552D">
            <w:r>
              <w:rPr>
                <w:rFonts w:ascii="Calibri" w:eastAsia="Calibri" w:hAnsi="Calibri" w:cs="Calibri"/>
                <w:sz w:val="22"/>
                <w:szCs w:val="22"/>
              </w:rPr>
              <w:t>Нужный ход привода</w:t>
            </w:r>
          </w:p>
        </w:tc>
        <w:tc>
          <w:tcPr>
            <w:tcW w:w="3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BB0" w:rsidRDefault="00D3552D">
            <w:r>
              <w:rPr>
                <w:rFonts w:ascii="Calibri" w:eastAsia="Calibri" w:hAnsi="Calibri" w:cs="Calibri"/>
                <w:sz w:val="22"/>
                <w:szCs w:val="22"/>
              </w:rPr>
              <w:t>≈ 100 мм</w:t>
            </w:r>
          </w:p>
        </w:tc>
      </w:tr>
    </w:tbl>
    <w:p w:rsidR="00D3552D" w:rsidRDefault="00D3552D"/>
    <w:sectPr w:rsidR="00D3552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F87DB1"/>
    <w:multiLevelType w:val="hybridMultilevel"/>
    <w:tmpl w:val="7BBEC73A"/>
    <w:lvl w:ilvl="0" w:tplc="ACA6E264">
      <w:start w:val="1"/>
      <w:numFmt w:val="bullet"/>
      <w:lvlText w:val="●"/>
      <w:lvlJc w:val="left"/>
      <w:pPr>
        <w:ind w:left="720" w:hanging="360"/>
      </w:pPr>
    </w:lvl>
    <w:lvl w:ilvl="1" w:tplc="99E8D2E0">
      <w:start w:val="1"/>
      <w:numFmt w:val="bullet"/>
      <w:lvlText w:val="○"/>
      <w:lvlJc w:val="left"/>
      <w:pPr>
        <w:ind w:left="1440" w:hanging="360"/>
      </w:pPr>
    </w:lvl>
    <w:lvl w:ilvl="2" w:tplc="9990B9C6">
      <w:start w:val="1"/>
      <w:numFmt w:val="bullet"/>
      <w:lvlText w:val="■"/>
      <w:lvlJc w:val="left"/>
      <w:pPr>
        <w:ind w:left="2160" w:hanging="360"/>
      </w:pPr>
    </w:lvl>
    <w:lvl w:ilvl="3" w:tplc="91365ACE">
      <w:start w:val="1"/>
      <w:numFmt w:val="bullet"/>
      <w:lvlText w:val="●"/>
      <w:lvlJc w:val="left"/>
      <w:pPr>
        <w:ind w:left="2880" w:hanging="360"/>
      </w:pPr>
    </w:lvl>
    <w:lvl w:ilvl="4" w:tplc="EC2E5DBA">
      <w:start w:val="1"/>
      <w:numFmt w:val="bullet"/>
      <w:lvlText w:val="○"/>
      <w:lvlJc w:val="left"/>
      <w:pPr>
        <w:ind w:left="3600" w:hanging="360"/>
      </w:pPr>
    </w:lvl>
    <w:lvl w:ilvl="5" w:tplc="FC109A20">
      <w:start w:val="1"/>
      <w:numFmt w:val="bullet"/>
      <w:lvlText w:val="■"/>
      <w:lvlJc w:val="left"/>
      <w:pPr>
        <w:ind w:left="4320" w:hanging="360"/>
      </w:pPr>
    </w:lvl>
    <w:lvl w:ilvl="6" w:tplc="480C8B8A">
      <w:start w:val="1"/>
      <w:numFmt w:val="bullet"/>
      <w:lvlText w:val="●"/>
      <w:lvlJc w:val="left"/>
      <w:pPr>
        <w:ind w:left="5040" w:hanging="360"/>
      </w:pPr>
    </w:lvl>
    <w:lvl w:ilvl="7" w:tplc="9DA8A246">
      <w:start w:val="1"/>
      <w:numFmt w:val="bullet"/>
      <w:lvlText w:val="●"/>
      <w:lvlJc w:val="left"/>
      <w:pPr>
        <w:ind w:left="5760" w:hanging="360"/>
      </w:pPr>
    </w:lvl>
    <w:lvl w:ilvl="8" w:tplc="E5E420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164802"/>
    <w:multiLevelType w:val="hybridMultilevel"/>
    <w:tmpl w:val="5DFAD3EA"/>
    <w:lvl w:ilvl="0" w:tplc="5184BBC0">
      <w:start w:val="1"/>
      <w:numFmt w:val="bullet"/>
      <w:lvlText w:val="•"/>
      <w:lvlJc w:val="left"/>
      <w:pPr>
        <w:ind w:left="360" w:hanging="260"/>
      </w:pPr>
    </w:lvl>
    <w:lvl w:ilvl="1" w:tplc="5CA0F25C">
      <w:numFmt w:val="decimal"/>
      <w:lvlText w:val=""/>
      <w:lvlJc w:val="left"/>
    </w:lvl>
    <w:lvl w:ilvl="2" w:tplc="36A82026">
      <w:numFmt w:val="decimal"/>
      <w:lvlText w:val=""/>
      <w:lvlJc w:val="left"/>
    </w:lvl>
    <w:lvl w:ilvl="3" w:tplc="CDFE1298">
      <w:numFmt w:val="decimal"/>
      <w:lvlText w:val=""/>
      <w:lvlJc w:val="left"/>
    </w:lvl>
    <w:lvl w:ilvl="4" w:tplc="BDEC8FDE">
      <w:numFmt w:val="decimal"/>
      <w:lvlText w:val=""/>
      <w:lvlJc w:val="left"/>
    </w:lvl>
    <w:lvl w:ilvl="5" w:tplc="D848CBBA">
      <w:numFmt w:val="decimal"/>
      <w:lvlText w:val=""/>
      <w:lvlJc w:val="left"/>
    </w:lvl>
    <w:lvl w:ilvl="6" w:tplc="42FC47DA">
      <w:numFmt w:val="decimal"/>
      <w:lvlText w:val=""/>
      <w:lvlJc w:val="left"/>
    </w:lvl>
    <w:lvl w:ilvl="7" w:tplc="DF4AB4B8">
      <w:numFmt w:val="decimal"/>
      <w:lvlText w:val=""/>
      <w:lvlJc w:val="left"/>
    </w:lvl>
    <w:lvl w:ilvl="8" w:tplc="A1F4ACF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BB0"/>
    <w:rsid w:val="003C7BB0"/>
    <w:rsid w:val="006B5635"/>
    <w:rsid w:val="00D3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BC3254A-E82F-4213-B133-CEF58F943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rintables.com/model/50959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articles/389665/" TargetMode="External"/><Relationship Id="rId11" Type="http://schemas.openxmlformats.org/officeDocument/2006/relationships/image" Target="media/image4.jpg"/><Relationship Id="rId5" Type="http://schemas.openxmlformats.org/officeDocument/2006/relationships/hyperlink" Target="https://3dtoday.ru/blogs/trda/avtomaticheskiy-privod-okna-diy" TargetMode="Externa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mrg</cp:lastModifiedBy>
  <cp:revision>2</cp:revision>
  <dcterms:created xsi:type="dcterms:W3CDTF">2026-10-04T15:56:00Z</dcterms:created>
  <dcterms:modified xsi:type="dcterms:W3CDTF">2026-10-04T15:56:00Z</dcterms:modified>
</cp:coreProperties>
</file>