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880" w:rsidRDefault="00BD01FF">
      <w:pPr>
        <w:shd w:val="clear" w:color="auto" w:fill="1F5FA8"/>
        <w:spacing w:before="160" w:after="240"/>
      </w:pPr>
      <w:bookmarkStart w:id="0" w:name="_GoBack"/>
      <w:bookmarkEnd w:id="0"/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СПИСОК КОМПЛЕКТУЮЩИХ</w:t>
      </w:r>
    </w:p>
    <w:p w:rsidR="002B5880" w:rsidRDefault="00BD01FF">
      <w:pPr>
        <w:spacing w:after="160"/>
      </w:pPr>
      <w:r>
        <w:rPr>
          <w:rFonts w:ascii="Calibri" w:eastAsia="Calibri" w:hAnsi="Calibri" w:cs="Calibri"/>
          <w:b/>
          <w:bCs/>
          <w:color w:val="1F5FA8"/>
          <w:sz w:val="24"/>
          <w:szCs w:val="24"/>
        </w:rPr>
        <w:t>Электроника</w:t>
      </w:r>
    </w:p>
    <w:p w:rsidR="002B5880" w:rsidRDefault="00BD01FF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Микроконтроллер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ESP32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DevKit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(ESP32-WROOM-32, CH340, USB </w:t>
      </w:r>
      <w:proofErr w:type="spellStart"/>
      <w:r>
        <w:rPr>
          <w:rFonts w:ascii="Calibri" w:eastAsia="Calibri" w:hAnsi="Calibri" w:cs="Calibri"/>
          <w:sz w:val="22"/>
          <w:szCs w:val="22"/>
        </w:rPr>
        <w:t>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-C, совместим с </w:t>
      </w:r>
      <w:proofErr w:type="spellStart"/>
      <w:r>
        <w:rPr>
          <w:rFonts w:ascii="Calibri" w:eastAsia="Calibri" w:hAnsi="Calibri" w:cs="Calibri"/>
          <w:sz w:val="22"/>
          <w:szCs w:val="22"/>
        </w:rPr>
        <w:t>Arduino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IDE) — прошивка с управлением по </w:t>
      </w:r>
      <w:proofErr w:type="spellStart"/>
      <w:r>
        <w:rPr>
          <w:rFonts w:ascii="Calibri" w:eastAsia="Calibri" w:hAnsi="Calibri" w:cs="Calibri"/>
          <w:sz w:val="22"/>
          <w:szCs w:val="22"/>
        </w:rPr>
        <w:t>Wi-Fi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уже работает</w:t>
      </w:r>
    </w:p>
    <w:p w:rsidR="002B5880" w:rsidRDefault="00BD01FF">
      <w:pPr>
        <w:spacing w:after="20"/>
        <w:ind w:left="360"/>
      </w:pPr>
      <w:r>
        <w:rPr>
          <w:noProof/>
        </w:rPr>
        <w:drawing>
          <wp:inline distT="0" distB="0" distL="0" distR="0">
            <wp:extent cx="1333500" cy="1228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880" w:rsidRDefault="00BD01FF">
      <w:pPr>
        <w:spacing w:after="140"/>
        <w:ind w:left="360"/>
      </w:pPr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>фото платы из корзины</w:t>
      </w:r>
    </w:p>
    <w:p w:rsidR="002B5880" w:rsidRDefault="00BD01FF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Датчик температуры и влажности: </w:t>
      </w:r>
      <w:r>
        <w:rPr>
          <w:rFonts w:ascii="Calibri" w:eastAsia="Calibri" w:hAnsi="Calibri" w:cs="Calibri"/>
          <w:sz w:val="22"/>
          <w:szCs w:val="22"/>
        </w:rPr>
        <w:t>BME280 — по его показаниям принимается решение об открытии окна</w:t>
      </w:r>
    </w:p>
    <w:p w:rsidR="002B5880" w:rsidRDefault="00BD01FF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Экран: </w:t>
      </w:r>
      <w:r>
        <w:rPr>
          <w:rFonts w:ascii="Calibri" w:eastAsia="Calibri" w:hAnsi="Calibri" w:cs="Calibri"/>
          <w:sz w:val="22"/>
          <w:szCs w:val="22"/>
        </w:rPr>
        <w:t>OLED-дисплей 0.96" (SSD1306) или 1.3" (SH1106) — время, температура, влажность</w:t>
      </w:r>
    </w:p>
    <w:p w:rsidR="002B5880" w:rsidRDefault="00BD01FF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Кнопки: </w:t>
      </w:r>
      <w:r>
        <w:rPr>
          <w:rFonts w:ascii="Calibri" w:eastAsia="Calibri" w:hAnsi="Calibri" w:cs="Calibri"/>
          <w:sz w:val="22"/>
          <w:szCs w:val="22"/>
        </w:rPr>
        <w:t>2 шт. — ручное открытие/закрытие (</w:t>
      </w:r>
      <w:proofErr w:type="spellStart"/>
      <w:r>
        <w:rPr>
          <w:rFonts w:ascii="Calibri" w:eastAsia="Calibri" w:hAnsi="Calibri" w:cs="Calibri"/>
          <w:sz w:val="22"/>
          <w:szCs w:val="22"/>
        </w:rPr>
        <w:t>пины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D32 и D33)</w:t>
      </w:r>
    </w:p>
    <w:p w:rsidR="002B5880" w:rsidRDefault="00BD01FF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Драйвер двигателей </w:t>
      </w:r>
      <w:r>
        <w:rPr>
          <w:rFonts w:ascii="Calibri" w:eastAsia="Calibri" w:hAnsi="Calibri" w:cs="Calibri"/>
          <w:b/>
          <w:bCs/>
          <w:sz w:val="22"/>
          <w:szCs w:val="22"/>
        </w:rPr>
        <w:t>TB6612FNG</w:t>
      </w:r>
      <w:r>
        <w:rPr>
          <w:rFonts w:ascii="Calibri" w:eastAsia="Calibri" w:hAnsi="Calibri" w:cs="Calibri"/>
          <w:sz w:val="22"/>
          <w:szCs w:val="22"/>
        </w:rPr>
        <w:t xml:space="preserve"> — используется кана</w:t>
      </w:r>
      <w:r>
        <w:rPr>
          <w:rFonts w:ascii="Calibri" w:eastAsia="Calibri" w:hAnsi="Calibri" w:cs="Calibri"/>
          <w:sz w:val="22"/>
          <w:szCs w:val="22"/>
        </w:rPr>
        <w:t>л A (входы AIN1, AIN2, PWMA, STBY), меняет направление вращения мотора</w:t>
      </w:r>
    </w:p>
    <w:p w:rsidR="002B5880" w:rsidRDefault="00BD01FF">
      <w:pPr>
        <w:spacing w:after="20"/>
        <w:ind w:left="360"/>
      </w:pPr>
      <w:r>
        <w:rPr>
          <w:noProof/>
        </w:rPr>
        <w:drawing>
          <wp:inline distT="0" distB="0" distL="0" distR="0">
            <wp:extent cx="1524000" cy="1085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880" w:rsidRDefault="00BD01FF">
      <w:pPr>
        <w:spacing w:after="140"/>
        <w:ind w:left="360"/>
      </w:pPr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>плата ≈21×18 мм, фото из корзины</w:t>
      </w:r>
    </w:p>
    <w:p w:rsidR="002B5880" w:rsidRDefault="00BD01FF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2 концевых выключателя — определяют крайние положения «открыто» и «закрыто»; пока прототип ограничивает ход по времени работы мотора</w:t>
      </w:r>
    </w:p>
    <w:p w:rsidR="002B5880" w:rsidRDefault="00BD01FF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Макетная плата и </w:t>
      </w:r>
      <w:r>
        <w:rPr>
          <w:rFonts w:ascii="Calibri" w:eastAsia="Calibri" w:hAnsi="Calibri" w:cs="Calibri"/>
          <w:sz w:val="22"/>
          <w:szCs w:val="22"/>
        </w:rPr>
        <w:t>провода-перемычки (для прототипа)</w:t>
      </w:r>
    </w:p>
    <w:p w:rsidR="002B5880" w:rsidRDefault="00BD01FF">
      <w:pPr>
        <w:spacing w:after="160"/>
      </w:pPr>
      <w:r>
        <w:rPr>
          <w:rFonts w:ascii="Calibri" w:eastAsia="Calibri" w:hAnsi="Calibri" w:cs="Calibri"/>
          <w:b/>
          <w:bCs/>
          <w:color w:val="1F5FA8"/>
          <w:sz w:val="24"/>
          <w:szCs w:val="24"/>
        </w:rPr>
        <w:t>Привод окна</w:t>
      </w:r>
    </w:p>
    <w:p w:rsidR="002B5880" w:rsidRDefault="00BD01FF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Мотор с редуктором </w:t>
      </w:r>
      <w:r>
        <w:rPr>
          <w:rFonts w:ascii="Calibri" w:eastAsia="Calibri" w:hAnsi="Calibri" w:cs="Calibri"/>
          <w:b/>
          <w:bCs/>
          <w:sz w:val="22"/>
          <w:szCs w:val="22"/>
        </w:rPr>
        <w:t>JGA25-370</w:t>
      </w:r>
      <w:r>
        <w:rPr>
          <w:rFonts w:ascii="Calibri" w:eastAsia="Calibri" w:hAnsi="Calibri" w:cs="Calibri"/>
          <w:sz w:val="22"/>
          <w:szCs w:val="22"/>
        </w:rPr>
        <w:t xml:space="preserve">, 12 В, </w:t>
      </w:r>
      <w:r>
        <w:rPr>
          <w:rFonts w:ascii="Calibri" w:eastAsia="Calibri" w:hAnsi="Calibri" w:cs="Calibri"/>
          <w:b/>
          <w:bCs/>
          <w:sz w:val="22"/>
          <w:szCs w:val="22"/>
        </w:rPr>
        <w:t>60 об/мин</w:t>
      </w:r>
      <w:r>
        <w:rPr>
          <w:rFonts w:ascii="Calibri" w:eastAsia="Calibri" w:hAnsi="Calibri" w:cs="Calibri"/>
          <w:sz w:val="22"/>
          <w:szCs w:val="22"/>
        </w:rPr>
        <w:t xml:space="preserve"> на выходном валу (по </w:t>
      </w:r>
      <w:proofErr w:type="spellStart"/>
      <w:r>
        <w:rPr>
          <w:rFonts w:ascii="Calibri" w:eastAsia="Calibri" w:hAnsi="Calibri" w:cs="Calibri"/>
          <w:sz w:val="22"/>
          <w:szCs w:val="22"/>
        </w:rPr>
        <w:t>шильдику</w:t>
      </w:r>
      <w:proofErr w:type="spellEnd"/>
      <w:r>
        <w:rPr>
          <w:rFonts w:ascii="Calibri" w:eastAsia="Calibri" w:hAnsi="Calibri" w:cs="Calibri"/>
          <w:sz w:val="22"/>
          <w:szCs w:val="22"/>
        </w:rPr>
        <w:t>). С винтом 6.5 мм/об даёт около 6.5 мм/с — 100 мм хода примерно за 15 с</w:t>
      </w:r>
    </w:p>
    <w:p w:rsidR="002B5880" w:rsidRDefault="00BD01FF">
      <w:pPr>
        <w:spacing w:after="20"/>
        <w:ind w:left="360"/>
      </w:pPr>
      <w:r>
        <w:rPr>
          <w:noProof/>
        </w:rPr>
        <w:drawing>
          <wp:inline distT="0" distB="0" distL="0" distR="0">
            <wp:extent cx="1028700" cy="1866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880" w:rsidRDefault="00BD01FF">
      <w:pPr>
        <w:spacing w:after="140"/>
        <w:ind w:left="360"/>
      </w:pPr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 xml:space="preserve">фото мотора из корзины — </w:t>
      </w:r>
      <w:proofErr w:type="spellStart"/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>шильдик</w:t>
      </w:r>
      <w:proofErr w:type="spellEnd"/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>: JGA25-370, DC12V 60RPM</w:t>
      </w:r>
    </w:p>
    <w:p w:rsidR="002B5880" w:rsidRDefault="00BD01FF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Дет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али линейного привода, напечатанные на 3D-принтере </w:t>
      </w:r>
      <w:r>
        <w:rPr>
          <w:rFonts w:ascii="Calibri" w:eastAsia="Calibri" w:hAnsi="Calibri" w:cs="Calibri"/>
          <w:sz w:val="22"/>
          <w:szCs w:val="22"/>
        </w:rPr>
        <w:t xml:space="preserve">(основа — модель </w:t>
      </w:r>
      <w:proofErr w:type="spellStart"/>
      <w:r>
        <w:rPr>
          <w:rFonts w:ascii="Calibri" w:eastAsia="Calibri" w:hAnsi="Calibri" w:cs="Calibri"/>
          <w:sz w:val="22"/>
          <w:szCs w:val="22"/>
        </w:rPr>
        <w:t>LoboCNC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с </w:t>
      </w:r>
      <w:proofErr w:type="spellStart"/>
      <w:r>
        <w:rPr>
          <w:rFonts w:ascii="Calibri" w:eastAsia="Calibri" w:hAnsi="Calibri" w:cs="Calibri"/>
          <w:sz w:val="22"/>
          <w:szCs w:val="22"/>
        </w:rPr>
        <w:t>шарико</w:t>
      </w:r>
      <w:proofErr w:type="spellEnd"/>
      <w:r>
        <w:rPr>
          <w:rFonts w:ascii="Calibri" w:eastAsia="Calibri" w:hAnsi="Calibri" w:cs="Calibri"/>
          <w:sz w:val="22"/>
          <w:szCs w:val="22"/>
        </w:rPr>
        <w:t>-винтовой передачей): основание с шарниром, корпус под мотор и винт, винт, выдвижная трубка с гайкой, концевой кронштейн для крепления к створке</w:t>
      </w:r>
    </w:p>
    <w:p w:rsidR="002B5880" w:rsidRDefault="00BD01FF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Сервопривод FS5103R</w:t>
      </w:r>
      <w:r>
        <w:rPr>
          <w:rFonts w:ascii="Calibri" w:eastAsia="Calibri" w:hAnsi="Calibri" w:cs="Calibri"/>
          <w:sz w:val="22"/>
          <w:szCs w:val="22"/>
        </w:rPr>
        <w:t xml:space="preserve"> (FITEC)</w:t>
      </w:r>
      <w:r>
        <w:rPr>
          <w:rFonts w:ascii="Calibri" w:eastAsia="Calibri" w:hAnsi="Calibri" w:cs="Calibri"/>
          <w:sz w:val="22"/>
          <w:szCs w:val="22"/>
        </w:rPr>
        <w:t xml:space="preserve"> — у основания привода, для фиксации механизма</w:t>
      </w:r>
    </w:p>
    <w:p w:rsidR="002B5880" w:rsidRDefault="00BD01FF">
      <w:pPr>
        <w:spacing w:after="20"/>
        <w:ind w:left="360"/>
      </w:pPr>
      <w:r>
        <w:rPr>
          <w:noProof/>
        </w:rPr>
        <w:drawing>
          <wp:inline distT="0" distB="0" distL="0" distR="0">
            <wp:extent cx="981075" cy="1857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880" w:rsidRDefault="00BD01FF">
      <w:pPr>
        <w:spacing w:after="140"/>
        <w:ind w:left="360"/>
      </w:pPr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 xml:space="preserve">фото серво из корзины — </w:t>
      </w:r>
      <w:proofErr w:type="spellStart"/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>шильдик</w:t>
      </w:r>
      <w:proofErr w:type="spellEnd"/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>: FITEC FS5103R</w:t>
      </w:r>
    </w:p>
    <w:p w:rsidR="002B5880" w:rsidRDefault="00BD01FF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Крепёж: </w:t>
      </w:r>
      <w:r>
        <w:rPr>
          <w:rFonts w:ascii="Calibri" w:eastAsia="Calibri" w:hAnsi="Calibri" w:cs="Calibri"/>
          <w:sz w:val="22"/>
          <w:szCs w:val="22"/>
        </w:rPr>
        <w:t xml:space="preserve">винт-ось шарнира основания; болт для концевого кронштейна; </w:t>
      </w:r>
      <w:proofErr w:type="spellStart"/>
      <w:r>
        <w:rPr>
          <w:rFonts w:ascii="Calibri" w:eastAsia="Calibri" w:hAnsi="Calibri" w:cs="Calibri"/>
          <w:sz w:val="22"/>
          <w:szCs w:val="22"/>
        </w:rPr>
        <w:t>саморезы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или двусторонний скотч 3M для крепления основания и кронштейна к окну</w:t>
      </w:r>
    </w:p>
    <w:p w:rsidR="002B5880" w:rsidRDefault="00BD01FF">
      <w:pPr>
        <w:spacing w:after="160"/>
      </w:pPr>
      <w:r>
        <w:rPr>
          <w:rFonts w:ascii="Calibri" w:eastAsia="Calibri" w:hAnsi="Calibri" w:cs="Calibri"/>
          <w:b/>
          <w:bCs/>
          <w:color w:val="1F5FA8"/>
          <w:sz w:val="24"/>
          <w:szCs w:val="24"/>
        </w:rPr>
        <w:t>Питание</w:t>
      </w:r>
    </w:p>
    <w:p w:rsidR="002B5880" w:rsidRDefault="00BD01FF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Сборка из 3 аккумуляторов 18650</w:t>
      </w:r>
      <w:r>
        <w:rPr>
          <w:rFonts w:ascii="Calibri" w:eastAsia="Calibri" w:hAnsi="Calibri" w:cs="Calibri"/>
          <w:sz w:val="22"/>
          <w:szCs w:val="22"/>
        </w:rPr>
        <w:t xml:space="preserve"> в отсеке 3S — около 11.1 В (12.6 </w:t>
      </w:r>
      <w:proofErr w:type="gramStart"/>
      <w:r>
        <w:rPr>
          <w:rFonts w:ascii="Calibri" w:eastAsia="Calibri" w:hAnsi="Calibri" w:cs="Calibri"/>
          <w:sz w:val="22"/>
          <w:szCs w:val="22"/>
        </w:rPr>
        <w:t>В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при полном заряде), питает мотор через вход VM драйвера</w:t>
      </w:r>
    </w:p>
    <w:p w:rsidR="002B5880" w:rsidRDefault="00BD01FF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Понижающий преобразователь 12 → 5 В</w:t>
      </w:r>
      <w:r>
        <w:rPr>
          <w:rFonts w:ascii="Calibri" w:eastAsia="Calibri" w:hAnsi="Calibri" w:cs="Calibri"/>
          <w:sz w:val="22"/>
          <w:szCs w:val="22"/>
        </w:rPr>
        <w:t xml:space="preserve"> (например, на LM2596 или MP1584) — чтобы питать ESP32, датчик и экран от той же сборки. Пока ESP32 питается по USB</w:t>
      </w:r>
    </w:p>
    <w:p w:rsidR="002B5880" w:rsidRDefault="00BD01FF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Плата заряда/защиты на 3 аккумулятора (BMS 3S) </w:t>
      </w:r>
      <w:r>
        <w:rPr>
          <w:rFonts w:ascii="Calibri" w:eastAsia="Calibri" w:hAnsi="Calibri" w:cs="Calibri"/>
          <w:sz w:val="22"/>
          <w:szCs w:val="22"/>
        </w:rPr>
        <w:t>и зарядное устройство на 12.6 В. Ранее указанный модуль TP4056 рассчитан только на один аккум</w:t>
      </w:r>
      <w:r>
        <w:rPr>
          <w:rFonts w:ascii="Calibri" w:eastAsia="Calibri" w:hAnsi="Calibri" w:cs="Calibri"/>
          <w:sz w:val="22"/>
          <w:szCs w:val="22"/>
        </w:rPr>
        <w:t>улятор и для сборки 3S не подходит</w:t>
      </w:r>
    </w:p>
    <w:p w:rsidR="002B5880" w:rsidRDefault="00BD01FF">
      <w:pPr>
        <w:spacing w:after="160"/>
      </w:pPr>
      <w:r>
        <w:rPr>
          <w:rFonts w:ascii="Calibri" w:eastAsia="Calibri" w:hAnsi="Calibri" w:cs="Calibri"/>
          <w:b/>
          <w:bCs/>
          <w:color w:val="1F5FA8"/>
          <w:sz w:val="24"/>
          <w:szCs w:val="24"/>
        </w:rPr>
        <w:t>Провода между блоками</w:t>
      </w:r>
    </w:p>
    <w:p w:rsidR="002B5880" w:rsidRDefault="00BD01FF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Питание: «+» сборки (на VM драйвера) и общий GND; управление: 4 линии (AIN1, AIN2, PWMA, STBY); плюс 2 линии от </w:t>
      </w:r>
      <w:proofErr w:type="spellStart"/>
      <w:r>
        <w:rPr>
          <w:rFonts w:ascii="Calibri" w:eastAsia="Calibri" w:hAnsi="Calibri" w:cs="Calibri"/>
          <w:sz w:val="22"/>
          <w:szCs w:val="22"/>
        </w:rPr>
        <w:t>концевиков</w:t>
      </w:r>
      <w:proofErr w:type="spellEnd"/>
    </w:p>
    <w:sectPr w:rsidR="002B588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9C4E90"/>
    <w:multiLevelType w:val="hybridMultilevel"/>
    <w:tmpl w:val="7E02AA8C"/>
    <w:lvl w:ilvl="0" w:tplc="6FD4823E">
      <w:start w:val="1"/>
      <w:numFmt w:val="bullet"/>
      <w:lvlText w:val="•"/>
      <w:lvlJc w:val="left"/>
      <w:pPr>
        <w:ind w:left="360" w:hanging="260"/>
      </w:pPr>
    </w:lvl>
    <w:lvl w:ilvl="1" w:tplc="E932AD9A">
      <w:numFmt w:val="decimal"/>
      <w:lvlText w:val=""/>
      <w:lvlJc w:val="left"/>
    </w:lvl>
    <w:lvl w:ilvl="2" w:tplc="9A88D0EE">
      <w:numFmt w:val="decimal"/>
      <w:lvlText w:val=""/>
      <w:lvlJc w:val="left"/>
    </w:lvl>
    <w:lvl w:ilvl="3" w:tplc="EDE4E2F8">
      <w:numFmt w:val="decimal"/>
      <w:lvlText w:val=""/>
      <w:lvlJc w:val="left"/>
    </w:lvl>
    <w:lvl w:ilvl="4" w:tplc="F3A223C4">
      <w:numFmt w:val="decimal"/>
      <w:lvlText w:val=""/>
      <w:lvlJc w:val="left"/>
    </w:lvl>
    <w:lvl w:ilvl="5" w:tplc="9FA87CF0">
      <w:numFmt w:val="decimal"/>
      <w:lvlText w:val=""/>
      <w:lvlJc w:val="left"/>
    </w:lvl>
    <w:lvl w:ilvl="6" w:tplc="60E00C3A">
      <w:numFmt w:val="decimal"/>
      <w:lvlText w:val=""/>
      <w:lvlJc w:val="left"/>
    </w:lvl>
    <w:lvl w:ilvl="7" w:tplc="8E34FFA6">
      <w:numFmt w:val="decimal"/>
      <w:lvlText w:val=""/>
      <w:lvlJc w:val="left"/>
    </w:lvl>
    <w:lvl w:ilvl="8" w:tplc="437424E0">
      <w:numFmt w:val="decimal"/>
      <w:lvlText w:val=""/>
      <w:lvlJc w:val="left"/>
    </w:lvl>
  </w:abstractNum>
  <w:abstractNum w:abstractNumId="1" w15:restartNumberingAfterBreak="0">
    <w:nsid w:val="7C9401B9"/>
    <w:multiLevelType w:val="hybridMultilevel"/>
    <w:tmpl w:val="A2EA80D0"/>
    <w:lvl w:ilvl="0" w:tplc="348EAFF6">
      <w:start w:val="1"/>
      <w:numFmt w:val="bullet"/>
      <w:lvlText w:val="●"/>
      <w:lvlJc w:val="left"/>
      <w:pPr>
        <w:ind w:left="720" w:hanging="360"/>
      </w:pPr>
    </w:lvl>
    <w:lvl w:ilvl="1" w:tplc="1326158E">
      <w:start w:val="1"/>
      <w:numFmt w:val="bullet"/>
      <w:lvlText w:val="○"/>
      <w:lvlJc w:val="left"/>
      <w:pPr>
        <w:ind w:left="1440" w:hanging="360"/>
      </w:pPr>
    </w:lvl>
    <w:lvl w:ilvl="2" w:tplc="5E2EA162">
      <w:start w:val="1"/>
      <w:numFmt w:val="bullet"/>
      <w:lvlText w:val="■"/>
      <w:lvlJc w:val="left"/>
      <w:pPr>
        <w:ind w:left="2160" w:hanging="360"/>
      </w:pPr>
    </w:lvl>
    <w:lvl w:ilvl="3" w:tplc="BB08D292">
      <w:start w:val="1"/>
      <w:numFmt w:val="bullet"/>
      <w:lvlText w:val="●"/>
      <w:lvlJc w:val="left"/>
      <w:pPr>
        <w:ind w:left="2880" w:hanging="360"/>
      </w:pPr>
    </w:lvl>
    <w:lvl w:ilvl="4" w:tplc="CAD288E8">
      <w:start w:val="1"/>
      <w:numFmt w:val="bullet"/>
      <w:lvlText w:val="○"/>
      <w:lvlJc w:val="left"/>
      <w:pPr>
        <w:ind w:left="3600" w:hanging="360"/>
      </w:pPr>
    </w:lvl>
    <w:lvl w:ilvl="5" w:tplc="9B020290">
      <w:start w:val="1"/>
      <w:numFmt w:val="bullet"/>
      <w:lvlText w:val="■"/>
      <w:lvlJc w:val="left"/>
      <w:pPr>
        <w:ind w:left="4320" w:hanging="360"/>
      </w:pPr>
    </w:lvl>
    <w:lvl w:ilvl="6" w:tplc="B48CE34C">
      <w:start w:val="1"/>
      <w:numFmt w:val="bullet"/>
      <w:lvlText w:val="●"/>
      <w:lvlJc w:val="left"/>
      <w:pPr>
        <w:ind w:left="5040" w:hanging="360"/>
      </w:pPr>
    </w:lvl>
    <w:lvl w:ilvl="7" w:tplc="A00C65D4">
      <w:start w:val="1"/>
      <w:numFmt w:val="bullet"/>
      <w:lvlText w:val="●"/>
      <w:lvlJc w:val="left"/>
      <w:pPr>
        <w:ind w:left="5760" w:hanging="360"/>
      </w:pPr>
    </w:lvl>
    <w:lvl w:ilvl="8" w:tplc="E68AC2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880"/>
    <w:rsid w:val="002B5880"/>
    <w:rsid w:val="00BD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08970D0-7A68-4EC6-958F-495D6BB9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mrg</cp:lastModifiedBy>
  <cp:revision>2</cp:revision>
  <dcterms:created xsi:type="dcterms:W3CDTF">2026-10-04T15:57:00Z</dcterms:created>
  <dcterms:modified xsi:type="dcterms:W3CDTF">2026-10-04T15:57:00Z</dcterms:modified>
</cp:coreProperties>
</file>