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2621c82b02a338fcf6b53436196177c1eed23ba"/>
    <w:p>
      <w:pPr>
        <w:pStyle w:val="Heading1"/>
      </w:pPr>
      <w:r>
        <w:t xml:space="preserve">AI as Operator in Healthcare Patient Experience</w:t>
      </w:r>
    </w:p>
    <w:bookmarkStart w:id="28" w:name="part-1-platform-use-case-identification"/>
    <w:p>
      <w:pPr>
        <w:pStyle w:val="Heading2"/>
      </w:pPr>
      <w:r>
        <w:t xml:space="preserve">Part 1: Platform &amp; Use Case Identification</w:t>
      </w:r>
    </w:p>
    <w:bookmarkStart w:id="24" w:name="X813bdab655d3df740586f20b8f85a5e3dbd933c"/>
    <w:p>
      <w:pPr>
        <w:pStyle w:val="Heading3"/>
      </w:pPr>
      <w:r>
        <w:t xml:space="preserve">A. Healthcare Platforms with AI-Powered Patient Journeys</w:t>
      </w:r>
    </w:p>
    <w:p>
      <w:pPr>
        <w:numPr>
          <w:ilvl w:val="0"/>
          <w:numId w:val="1001"/>
        </w:numPr>
      </w:pPr>
      <w:r>
        <w:rPr>
          <w:b/>
          <w:bCs/>
        </w:rPr>
        <w:t xml:space="preserve">Mayo Clinic – AI-Guided Patient Navigation:</w:t>
      </w:r>
      <w:r>
        <w:t xml:space="preserve"> </w:t>
      </w:r>
      <w:r>
        <w:t xml:space="preserve">Mayo Clinic envisions AI as an</w:t>
      </w:r>
      <w:r>
        <w:t xml:space="preserve"> </w:t>
      </w:r>
      <w:r>
        <w:rPr>
          <w:i/>
          <w:iCs/>
        </w:rPr>
        <w:t xml:space="preserve">“invisible partner”</w:t>
      </w:r>
      <w:r>
        <w:t xml:space="preserve"> </w:t>
      </w:r>
      <w:r>
        <w:t xml:space="preserve">that works in the background to streamline care. Their digital front door uses AI for symptom checking and triage into care pathways. For example, Mayo’s app can guide patients from an AI-driven symptom self-assessment to the appropriate next step (e.g. self-care advice or scheduling a visit). Behind the scenes, AI optimizes cross-specialty appointment scheduling and provides patients with personalized itineraries and education before visits. This reduces friction and anxiety for patients while accelerating decision-making for providers.</w:t>
      </w:r>
    </w:p>
    <w:p>
      <w:pPr>
        <w:numPr>
          <w:ilvl w:val="0"/>
          <w:numId w:val="1001"/>
        </w:numPr>
      </w:pPr>
      <w:r>
        <w:rPr>
          <w:b/>
          <w:bCs/>
        </w:rPr>
        <w:t xml:space="preserve">Cleveland Clinic – MyChart AI Features:</w:t>
      </w:r>
      <w:r>
        <w:t xml:space="preserve"> </w:t>
      </w:r>
      <w:r>
        <w:t xml:space="preserve">Cleveland Clinic has woven AI into virtual care and operations. Its Express Care Online uses an AI-powered triage system that achieved</w:t>
      </w:r>
      <w:r>
        <w:t xml:space="preserve"> </w:t>
      </w:r>
      <w:r>
        <w:rPr>
          <w:b/>
          <w:bCs/>
        </w:rPr>
        <w:t xml:space="preserve">94% diagnostic accuracy</w:t>
      </w:r>
      <w:r>
        <w:t xml:space="preserve"> </w:t>
      </w:r>
      <w:r>
        <w:t xml:space="preserve">in routing patients. Machine learning algorithms analyze symptoms and even pre-read scans (e.g. flagging strokes on CT) to alert specialists immediately. AI is also applied to scheduling: one project uses AI to predict appointment demand and</w:t>
      </w:r>
      <w:r>
        <w:t xml:space="preserve"> </w:t>
      </w:r>
      <w:r>
        <w:rPr>
          <w:b/>
          <w:bCs/>
        </w:rPr>
        <w:t xml:space="preserve">no-show risk</w:t>
      </w:r>
      <w:r>
        <w:t xml:space="preserve">, then recommends schedule adjustments. High-risk appointments trigger extra reminders or double-booking to fill potential gaps. Post-visit, automated follow-ups via MyChart improve patient engagement (Cleveland reports 83% patient satisfaction with their virtual AI-assisted visits).</w:t>
      </w:r>
    </w:p>
    <w:p>
      <w:pPr>
        <w:numPr>
          <w:ilvl w:val="0"/>
          <w:numId w:val="1001"/>
        </w:numPr>
      </w:pPr>
      <w:r>
        <w:rPr>
          <w:b/>
          <w:bCs/>
        </w:rPr>
        <w:t xml:space="preserve">K Health – AI-First Primary Care:</w:t>
      </w:r>
      <w:r>
        <w:t xml:space="preserve"> </w:t>
      </w:r>
      <w:r>
        <w:t xml:space="preserve">K Health offers a chat-based intake that pairs</w:t>
      </w:r>
      <w:r>
        <w:t xml:space="preserve"> </w:t>
      </w:r>
      <w:r>
        <w:rPr>
          <w:b/>
          <w:bCs/>
        </w:rPr>
        <w:t xml:space="preserve">AI symptom analysis</w:t>
      </w:r>
      <w:r>
        <w:t xml:space="preserve"> </w:t>
      </w:r>
      <w:r>
        <w:t xml:space="preserve">with human clinicians. Patients converse with an AI that asks personalized questions about symptoms, medical history, and demographics, comparing against thousands of similar cases. The AI then provides an assessment and can seamlessly hand off to a live doctor with a summary of the case. K Health’s AI “Knowledge Agent” (latest GenAI rollout) integrates with patient medical records to personalize answers and route patients to the right care setting. Uniquely, it cross-references a patient’s chart to avoid irrelevant or unsafe advice, and it’s designed to</w:t>
      </w:r>
      <w:r>
        <w:t xml:space="preserve"> </w:t>
      </w:r>
      <w:r>
        <w:rPr>
          <w:i/>
          <w:iCs/>
        </w:rPr>
        <w:t xml:space="preserve">reduce hallucinations</w:t>
      </w:r>
      <w:r>
        <w:t xml:space="preserve"> </w:t>
      </w:r>
      <w:r>
        <w:t xml:space="preserve">by verifying answers against trusted sources. This ensures that AI prepares the groundwork (suggested diagnoses, questions to ask, etc.) while the human doctor focuses on confirming and treating.</w:t>
      </w:r>
    </w:p>
    <w:p>
      <w:pPr>
        <w:numPr>
          <w:ilvl w:val="0"/>
          <w:numId w:val="1001"/>
        </w:numPr>
      </w:pPr>
      <w:r>
        <w:rPr>
          <w:b/>
          <w:bCs/>
        </w:rPr>
        <w:t xml:space="preserve">Babylon Health – Digital Triage and Proactive Care:</w:t>
      </w:r>
      <w:r>
        <w:t xml:space="preserve"> </w:t>
      </w:r>
      <w:r>
        <w:t xml:space="preserve">Babylon (UK/US) is known for its AI-driven symptom checker and triage chatbot. The “Babylon Check” function can analyze a user’s symptoms via chat and recommend an appropriate care action (e.g. self-care, GP visit, or ER). In trials, Babylon’s triage AI achieved ~90% accuracy, reportedly outperforming junior doctors in certain test scenarios. Beyond triage, Babylon’s platform (especially the</w:t>
      </w:r>
      <w:r>
        <w:t xml:space="preserve"> </w:t>
      </w:r>
      <w:r>
        <w:rPr>
          <w:b/>
          <w:bCs/>
        </w:rPr>
        <w:t xml:space="preserve">Babylon 360</w:t>
      </w:r>
      <w:r>
        <w:t xml:space="preserve"> </w:t>
      </w:r>
      <w:r>
        <w:t xml:space="preserve">program) proactively monitors chronic patients – sending health check-ins and risk alerts. For example, it might flag if a diabetic patient’s readings suggest deterioration and prompt a virtual consult. The focus is on</w:t>
      </w:r>
      <w:r>
        <w:t xml:space="preserve"> </w:t>
      </w:r>
      <w:r>
        <w:rPr>
          <w:i/>
          <w:iCs/>
        </w:rPr>
        <w:t xml:space="preserve">“flipping from reactive sick care to proactive health maintenance”</w:t>
      </w:r>
      <w:r>
        <w:t xml:space="preserve"> </w:t>
      </w:r>
      <w:r>
        <w:t xml:space="preserve">with AI-driven risk stratification and outreach.</w:t>
      </w:r>
      <w:r>
        <w:t xml:space="preserve"> </w:t>
      </w:r>
      <w:r>
        <w:rPr>
          <w:i/>
          <w:iCs/>
        </w:rPr>
        <w:t xml:space="preserve">(Note:</w:t>
      </w:r>
      <w:r>
        <w:t xml:space="preserve"> </w:t>
      </w:r>
      <w:r>
        <w:t xml:space="preserve">Babylon’s ambitious claims also highlight the importance of validation – a recent Wired article noted the challenges in living up to the hype, underscoring why transparent and proven AI is critical.)</w:t>
      </w:r>
    </w:p>
    <w:p>
      <w:pPr>
        <w:numPr>
          <w:ilvl w:val="0"/>
          <w:numId w:val="1001"/>
        </w:numPr>
      </w:pPr>
      <w:r>
        <w:rPr>
          <w:b/>
          <w:bCs/>
        </w:rPr>
        <w:t xml:space="preserve">Ada Health – Symptom Assessment at Scale:</w:t>
      </w:r>
      <w:r>
        <w:t xml:space="preserve"> </w:t>
      </w:r>
      <w:r>
        <w:t xml:space="preserve">Ada is an AI symptom checker app used by millions worldwide. It converses with patients in</w:t>
      </w:r>
      <w:r>
        <w:t xml:space="preserve"> </w:t>
      </w:r>
      <w:r>
        <w:rPr>
          <w:b/>
          <w:bCs/>
        </w:rPr>
        <w:t xml:space="preserve">7+ languages</w:t>
      </w:r>
      <w:r>
        <w:t xml:space="preserve"> </w:t>
      </w:r>
      <w:r>
        <w:t xml:space="preserve">(including English, German, French, Spanish, Portuguese, and Swahili)</w:t>
      </w:r>
      <w:hyperlink r:id="rId21">
        <w:r>
          <w:rPr>
            <w:rStyle w:val="Hyperlink"/>
          </w:rPr>
          <w:t xml:space="preserve">[1]</w:t>
        </w:r>
      </w:hyperlink>
      <w:r>
        <w:t xml:space="preserve">, making it one of the most globally accessible medical AI tools. Ada’s system, built by doctors, produces a detailed health assessment report for the user – which</w:t>
      </w:r>
      <w:r>
        <w:t xml:space="preserve"> </w:t>
      </w:r>
      <w:r>
        <w:rPr>
          <w:b/>
          <w:bCs/>
        </w:rPr>
        <w:t xml:space="preserve">can be exported and shared with a physician</w:t>
      </w:r>
      <w:r>
        <w:t xml:space="preserve"> </w:t>
      </w:r>
      <w:r>
        <w:t xml:space="preserve">as a PDF</w:t>
      </w:r>
      <w:hyperlink r:id="rId22">
        <w:r>
          <w:rPr>
            <w:rStyle w:val="Hyperlink"/>
          </w:rPr>
          <w:t xml:space="preserve">[2]</w:t>
        </w:r>
      </w:hyperlink>
      <w:r>
        <w:t xml:space="preserve">. This report serves as a “pre-visit brief,” summarizing the patient’s inputs and the AI’s suggested conditions. Ada’s AI has a comprehensive medical knowledge base and was found to provide a condition suggestion in 99% of cases in a study, with high accuracy</w:t>
      </w:r>
      <w:hyperlink r:id="rId23">
        <w:r>
          <w:rPr>
            <w:rStyle w:val="Hyperlink"/>
          </w:rPr>
          <w:t xml:space="preserve">[3]</w:t>
        </w:r>
      </w:hyperlink>
      <w:r>
        <w:t xml:space="preserve">. It explicitly frames itself as assisting patients to find the right care (not giving definitive diagnoses), thus operating as an intelligent navigator that preps both patient and doctor for a more efficient consultation.</w:t>
      </w:r>
    </w:p>
    <w:p>
      <w:pPr>
        <w:numPr>
          <w:ilvl w:val="0"/>
          <w:numId w:val="1001"/>
        </w:numPr>
      </w:pPr>
      <w:r>
        <w:rPr>
          <w:b/>
          <w:bCs/>
        </w:rPr>
        <w:t xml:space="preserve">Buoy Health – Intelligent Symptom Triage:</w:t>
      </w:r>
      <w:r>
        <w:t xml:space="preserve"> </w:t>
      </w:r>
      <w:r>
        <w:t xml:space="preserve">Buoy Health provides an AI health assistant that interacts via an online chat, asking adaptive questions to narrow down conditions. It uses a blend of medical decision-tree logic and machine learning. The outcome is personalized advice on what to do next (e.g. “likely sinus infection – consider telemedicine or urgent care”). Buoy is integrated with provider networks and employer health plans, so its AI can also recommend in-network care options. The platform focuses on</w:t>
      </w:r>
      <w:r>
        <w:t xml:space="preserve"> </w:t>
      </w:r>
      <w:r>
        <w:rPr>
          <w:i/>
          <w:iCs/>
        </w:rPr>
        <w:t xml:space="preserve">care navigation</w:t>
      </w:r>
      <w:r>
        <w:t xml:space="preserve"> </w:t>
      </w:r>
      <w:r>
        <w:t xml:space="preserve">– guiding users to the appropriate venue of care and even scheduling appointments. By integrating with insurance data, it sometimes tailors recommendations to nearby facilities and the user’s benefits. Buoy’s goal is to reduce unnecessary ER visits and guide patients to the right level of care, effectively</w:t>
      </w:r>
      <w:r>
        <w:t xml:space="preserve"> </w:t>
      </w:r>
      <w:r>
        <w:rPr>
          <w:b/>
          <w:bCs/>
        </w:rPr>
        <w:t xml:space="preserve">triaging at scale with AI</w:t>
      </w:r>
      <w:r>
        <w:t xml:space="preserve">.</w:t>
      </w:r>
    </w:p>
    <w:p>
      <w:pPr>
        <w:numPr>
          <w:ilvl w:val="0"/>
          <w:numId w:val="1001"/>
        </w:numPr>
      </w:pPr>
      <w:r>
        <w:rPr>
          <w:b/>
          <w:bCs/>
        </w:rPr>
        <w:t xml:space="preserve">Carbon Health – Tech-Forward Clinics with Ambient AI:</w:t>
      </w:r>
      <w:r>
        <w:t xml:space="preserve"> </w:t>
      </w:r>
      <w:r>
        <w:t xml:space="preserve">Carbon Health, a primary care and urgent care chain, infuses AI into the clinical workflow. Notably, Carbon launched an</w:t>
      </w:r>
      <w:r>
        <w:t xml:space="preserve"> </w:t>
      </w:r>
      <w:r>
        <w:rPr>
          <w:b/>
          <w:bCs/>
        </w:rPr>
        <w:t xml:space="preserve">AI-powered “hands-free” charting</w:t>
      </w:r>
      <w:r>
        <w:t xml:space="preserve"> </w:t>
      </w:r>
      <w:r>
        <w:t xml:space="preserve">tool that listens to doctor-patient conversations and generates structured clinical notes automatically. This GPT-4 based assistant drafts near-complete visit notes for physician review, significantly reducing documentation time. Carbon also uses predictive analytics for panel management – for instance, it analyzes patient data to identify those at risk of gaps in care (like missing a follow-up or a worsening chronic metric) and triggers outreach. Scheduling is augmented by AI as well; Carbon’s EHR can suggest optimal appointment slots based on urgency and past patterns. The aim is an end-to-end “smart clinic” where AI handles routine ops (charting, coding, reminders), allowing providers to focus on patients.</w:t>
      </w:r>
    </w:p>
    <w:p>
      <w:pPr>
        <w:numPr>
          <w:ilvl w:val="0"/>
          <w:numId w:val="1001"/>
        </w:numPr>
      </w:pPr>
      <w:r>
        <w:rPr>
          <w:b/>
          <w:bCs/>
        </w:rPr>
        <w:t xml:space="preserve">One Medical (Amazon) – Data-Driven Primary Care:</w:t>
      </w:r>
      <w:r>
        <w:t xml:space="preserve"> </w:t>
      </w:r>
      <w:r>
        <w:t xml:space="preserve">One Medical has started leveraging Amazon’s tech backbone to implement AI in appointment management and preventive care. They use machine learning to optimize appointment availability (predicting demand spikes and staffing accordingly) and to flag patients due for preventive services. For example, their system might auto-notify patients when they are due for an annual exam or lab based on their records. One Medical’s app offers 24/7 virtual consults; an AI triage might be employed to ask initial questions before a provider chats. They also reportedly work on</w:t>
      </w:r>
      <w:r>
        <w:t xml:space="preserve"> </w:t>
      </w:r>
      <w:r>
        <w:rPr>
          <w:b/>
          <w:bCs/>
        </w:rPr>
        <w:t xml:space="preserve">predictive scheduling</w:t>
      </w:r>
      <w:r>
        <w:t xml:space="preserve"> </w:t>
      </w:r>
      <w:r>
        <w:t xml:space="preserve">– identifying likely no-shows or cancellations (similar to what airlines do) and double-booking or waitlisting intelligently. While details are sparse (One Medical is relatively private about its tech), the direction is clearly to use AI to smooth the patient journey (from scheduling to follow-up) without the patient ever explicitly “chatting with an AI.”</w:t>
      </w:r>
    </w:p>
    <w:p>
      <w:pPr>
        <w:pStyle w:val="FirstParagraph"/>
      </w:pPr>
      <w:r>
        <w:rPr>
          <w:b/>
          <w:bCs/>
        </w:rPr>
        <w:t xml:space="preserve">Tier 2: Dental-Specific AI Applications</w:t>
      </w:r>
    </w:p>
    <w:p>
      <w:pPr>
        <w:numPr>
          <w:ilvl w:val="0"/>
          <w:numId w:val="1002"/>
        </w:numPr>
      </w:pPr>
      <w:r>
        <w:rPr>
          <w:b/>
          <w:bCs/>
        </w:rPr>
        <w:t xml:space="preserve">Pearl – AI Dental Imaging &amp; Diagnosis:</w:t>
      </w:r>
      <w:r>
        <w:t xml:space="preserve"> </w:t>
      </w:r>
      <w:r>
        <w:t xml:space="preserve">Pearl’s</w:t>
      </w:r>
      <w:r>
        <w:t xml:space="preserve"> </w:t>
      </w:r>
      <w:r>
        <w:rPr>
          <w:i/>
          <w:iCs/>
        </w:rPr>
        <w:t xml:space="preserve">“Second Opinion”</w:t>
      </w:r>
      <w:r>
        <w:t xml:space="preserve"> </w:t>
      </w:r>
      <w:r>
        <w:t xml:space="preserve">platform uses AI (FDA-cleared) to analyze dental x-rays for pathologies. It acts as a</w:t>
      </w:r>
      <w:r>
        <w:t xml:space="preserve"> </w:t>
      </w:r>
      <w:r>
        <w:rPr>
          <w:b/>
          <w:bCs/>
        </w:rPr>
        <w:t xml:space="preserve">real-time radiographic co-pilot</w:t>
      </w:r>
      <w:r>
        <w:t xml:space="preserve"> </w:t>
      </w:r>
      <w:r>
        <w:t xml:space="preserve">for dentists. For example, Pearl’s computer vision algorithms can detect cavities (caries), calculus (tartar), periapical radiolucencies (possible infections), bone loss from periodontal disease, and other abnormalities on a dental radiograph. The AI highlights these findings with color-coded overlays on the x-ray image, essentially giving the dentist a visual “map” of potential issues. This not only helps ensure nothing is missed, but is also used as a patient communication tool – patients can</w:t>
      </w:r>
      <w:r>
        <w:t xml:space="preserve"> </w:t>
      </w:r>
      <w:r>
        <w:rPr>
          <w:i/>
          <w:iCs/>
        </w:rPr>
        <w:t xml:space="preserve">see</w:t>
      </w:r>
      <w:r>
        <w:t xml:space="preserve"> </w:t>
      </w:r>
      <w:r>
        <w:t xml:space="preserve">the highlighted cavity or bone loss area, which builds trust in the diagnosis. Pearl emphasizes that it’s a “second set of eyes,” not a replacement for the dentist. Dentists have the ability to edit or dismiss AI findings, maintaining ultimate control. Such AI assistance has been shown to improve diagnostic consistency and can boost treatment acceptance (patients are 10-20% more likely to go through with treatment when an AI image outlines the problem, according to anecdotal reports). Pearl’s tool is cleared for patient-facing use in over 120 countries and was named one of TIME’s best inventions in 2022, underscoring its impact on dental practice.</w:t>
      </w:r>
    </w:p>
    <w:p>
      <w:pPr>
        <w:numPr>
          <w:ilvl w:val="0"/>
          <w:numId w:val="1002"/>
        </w:numPr>
      </w:pPr>
      <w:r>
        <w:rPr>
          <w:b/>
          <w:bCs/>
        </w:rPr>
        <w:t xml:space="preserve">Overjet – AI Platform for Dental Practice:</w:t>
      </w:r>
      <w:r>
        <w:t xml:space="preserve"> </w:t>
      </w:r>
      <w:r>
        <w:t xml:space="preserve">Overjet is another leading dental AI company, also FDA-cleared for radiograph analysis. It similarly detects cavities and quantifies bone level measurements on x-rays. Overjet’s strength lies in integration: it ties into practice management systems, so AI findings on images link directly to patient charts and even insurance coding suggestions. Overjet not only flags existing disease, but also tracks changes over time and can predict outcomes. For example, Overjet’s dashboard can aggregate data to identify patients in a practice who are likely to need advanced periodontal care, or to predict which cases might result in complications. Clinics using Overjet have reported significant improvements in case acceptance – one case study noted dentists caught and treated</w:t>
      </w:r>
      <w:r>
        <w:t xml:space="preserve"> </w:t>
      </w:r>
      <w:r>
        <w:rPr>
          <w:b/>
          <w:bCs/>
        </w:rPr>
        <w:t xml:space="preserve">43% more cavities</w:t>
      </w:r>
      <w:r>
        <w:t xml:space="preserve"> </w:t>
      </w:r>
      <w:r>
        <w:t xml:space="preserve">when assisted by Overjet, as compared to practicing without it. By standardizing what is seen on x-rays, it reduces variability between providers. Overjet also developed an “oral health score” metric (like a credit score for your teeth) in research collaboration, which could soon allow patients to understand their overall oral health risk at a glance. This kind of scoring and prediction moves dental care toward a more proactive model, aided by AI.</w:t>
      </w:r>
    </w:p>
    <w:p>
      <w:pPr>
        <w:numPr>
          <w:ilvl w:val="0"/>
          <w:numId w:val="1002"/>
        </w:numPr>
      </w:pPr>
      <w:r>
        <w:rPr>
          <w:b/>
          <w:bCs/>
        </w:rPr>
        <w:t xml:space="preserve">Dental Intelligence – Predictive Analytics for Practices:</w:t>
      </w:r>
      <w:r>
        <w:t xml:space="preserve"> </w:t>
      </w:r>
      <w:r>
        <w:t xml:space="preserve">Dental Intelligence (DI) is a software platform that aggregates practice data to provide actionable insights, increasingly using AI/ML. It looks at scheduling patterns, case acceptance rates, patient feedback, and financial metrics. DI can</w:t>
      </w:r>
      <w:r>
        <w:t xml:space="preserve"> </w:t>
      </w:r>
      <w:r>
        <w:rPr>
          <w:b/>
          <w:bCs/>
        </w:rPr>
        <w:t xml:space="preserve">predict patient behaviors</w:t>
      </w:r>
      <w:r>
        <w:t xml:space="preserve"> </w:t>
      </w:r>
      <w:r>
        <w:t xml:space="preserve">like likelihood to accept a treatment plan or likelihood to not show for an appointment. For example, by analyzing past appointment history and communication engagement, it might flag a patient as high risk for cancellation – prompting staff to double-confirm or collect a deposit. It can also rank unscheduled treatment opportunities: “Patient X has an incomplete crown from last year – 80% probability they would schedule if contacted this week.” These predictions help dental offices prioritize follow-ups that will most improve production. Additionally, AI in DI can optimize recall reminders (choosing who to message for cleanings to fill the schedule). While specific algorithms aren’t public, the system’s goal is clear:</w:t>
      </w:r>
      <w:r>
        <w:t xml:space="preserve"> </w:t>
      </w:r>
      <w:r>
        <w:rPr>
          <w:i/>
          <w:iCs/>
        </w:rPr>
        <w:t xml:space="preserve">use AI to drive revenue and retention by acting on data</w:t>
      </w:r>
      <w:r>
        <w:t xml:space="preserve">. An example claim: practices using such tools saw an increase in patient retention by addressing attrition risks proactively. AI monitors tons of micro-patterns (like patients overdue by &gt;18 months who also never rescheduled after a cancellation – likely “at risk” patients) and nudges the team to intervene.</w:t>
      </w:r>
    </w:p>
    <w:p>
      <w:pPr>
        <w:numPr>
          <w:ilvl w:val="0"/>
          <w:numId w:val="1002"/>
        </w:numPr>
      </w:pPr>
      <w:r>
        <w:rPr>
          <w:b/>
          <w:bCs/>
        </w:rPr>
        <w:t xml:space="preserve">Dentistry.AI – Patient Communication Automation:</w:t>
      </w:r>
      <w:r>
        <w:t xml:space="preserve"> </w:t>
      </w:r>
      <w:r>
        <w:t xml:space="preserve">(Note: “Dentistry.AI” represents a class of emerging tools rather than a single product in wide use.) These solutions apply AI to front-office and marketing tasks in dental practices. For instance, AI-driven chatbots on dental websites now handle common patient inquiries 24/7 and can</w:t>
      </w:r>
      <w:r>
        <w:t xml:space="preserve"> </w:t>
      </w:r>
      <w:r>
        <w:rPr>
          <w:b/>
          <w:bCs/>
        </w:rPr>
        <w:t xml:space="preserve">schedule appointments via natural conversation</w:t>
      </w:r>
      <w:r>
        <w:t xml:space="preserve">. They recognize intent from patient messages (e.g. differentiating “I have a toothache” from “What are your hours”) and respond appropriately or route to staff if complex. AI voice agents (like those by Artiﬁcial Receptionist platforms) call patients to confirm appointments or recall visits, using natural-sounding voices and even understanding simple responses. By analyzing patient interactions, the AI can determine the best time and channel to send reminders – e.g. if a patient usually responds to texts in the evening, it will text them at 7pm about an upcoming visit. Some platforms also automate review requests after appointments and use sentiment analysis on patient feedback to alert the practice of any negative experiences in real time. Overall, this category augments the patient experience by ensuring no query goes unanswered and no appointment is forgotten, all without adding to the staff’s workload.</w:t>
      </w:r>
    </w:p>
    <w:bookmarkEnd w:id="24"/>
    <w:bookmarkStart w:id="26" w:name="Xe0289f464df91e0f6742df03b813621ce99bc08"/>
    <w:p>
      <w:pPr>
        <w:pStyle w:val="Heading3"/>
      </w:pPr>
      <w:r>
        <w:t xml:space="preserve">B. International Medical Tourism Platforms</w:t>
      </w:r>
    </w:p>
    <w:p>
      <w:pPr>
        <w:numPr>
          <w:ilvl w:val="0"/>
          <w:numId w:val="1003"/>
        </w:numPr>
      </w:pPr>
      <w:r>
        <w:rPr>
          <w:b/>
          <w:bCs/>
        </w:rPr>
        <w:t xml:space="preserve">Bookimed – AI-Powered Patient-Clinic Matching:</w:t>
      </w:r>
      <w:r>
        <w:t xml:space="preserve"> </w:t>
      </w:r>
      <w:r>
        <w:t xml:space="preserve">Bookimed is a global medical tourism marketplace connecting patients with clinics worldwide. Given thousands of options, Bookimed built an AI-driven recommendation engine to personalize matches. The platform’s algorithms consider a patient’s indicated condition and treatment preferences, then cross-match against clinic data (specialties, outcomes, cost, location)</w:t>
      </w:r>
      <w:r>
        <w:t xml:space="preserve"> </w:t>
      </w:r>
      <w:r>
        <w:rPr>
          <w:b/>
          <w:bCs/>
        </w:rPr>
        <w:t xml:space="preserve">to rank the best clinic options</w:t>
      </w:r>
      <w:r>
        <w:t xml:space="preserve">. The site touts a clinic ranking based on</w:t>
      </w:r>
      <w:r>
        <w:t xml:space="preserve"> </w:t>
      </w:r>
      <w:r>
        <w:rPr>
          <w:i/>
          <w:iCs/>
        </w:rPr>
        <w:t xml:space="preserve">“data science algorithms”</w:t>
      </w:r>
      <w:r>
        <w:t xml:space="preserve"> </w:t>
      </w:r>
      <w:r>
        <w:t xml:space="preserve">for trusted, objective comparison. Behind the scenes, Bookimed also uses AI in their call center operations: an AI developed by DataRoot Labs analyzes a new patient inquiry (the text of their request, their profile, etc.) and predicts the patient’s</w:t>
      </w:r>
      <w:r>
        <w:t xml:space="preserve"> </w:t>
      </w:r>
      <w:r>
        <w:rPr>
          <w:b/>
          <w:bCs/>
        </w:rPr>
        <w:t xml:space="preserve">“psychotype”</w:t>
      </w:r>
      <w:r>
        <w:t xml:space="preserve"> </w:t>
      </w:r>
      <w:r>
        <w:t xml:space="preserve">and needs. It then matches the patient with the optimal coordinator – for example, a complex oncology case might be routed to the coordinator with expertise in cancer cases and a high success rate in converting those leads. This real-time matching (likened to an “Uber for medical tourism leads”) boosted conversion rates and became a daily tool for Bookimed’s staff. AI also helps estimate treatment costs and success probabilities by analyzing past cases; a patient might receive an estimate like “90% of similar patients had successful outcomes and saved 40% compared to home country,” helping set expectations.</w:t>
      </w:r>
    </w:p>
    <w:p>
      <w:pPr>
        <w:numPr>
          <w:ilvl w:val="0"/>
          <w:numId w:val="1003"/>
        </w:numPr>
      </w:pPr>
      <w:r>
        <w:rPr>
          <w:b/>
          <w:bCs/>
        </w:rPr>
        <w:t xml:space="preserve">Medigo – Treatment Recommendation Engine:</w:t>
      </w:r>
      <w:r>
        <w:t xml:space="preserve"> </w:t>
      </w:r>
      <w:r>
        <w:t xml:space="preserve">Medigo (a now-evolved platform) started as a marketplace for medical travel and has since moved towards servicing insurers, but its initial platform used algorithmic matching and price transparency. Medigo’s website had a feature where patients could get instant quotes for procedures in different countries – an AI would adjust pricing in real-time based on currency, demand, and historical pricing data. They also incorporated</w:t>
      </w:r>
      <w:r>
        <w:t xml:space="preserve"> </w:t>
      </w:r>
      <w:r>
        <w:rPr>
          <w:b/>
          <w:bCs/>
        </w:rPr>
        <w:t xml:space="preserve">patient review analysis</w:t>
      </w:r>
      <w:r>
        <w:t xml:space="preserve">: an algorithm parsed through patient reviews for each clinic to surface key points (e.g. frequently mentioned positives or negatives) to help patients in decision-making. While not overtly branded as AI, these automated data-driven features performed tasks that would be impossible manually (scanning hundreds of reviews to recommend “This clinic is recommended for international patients seeking knee surgery, with high ratings on language support”). Medigo exemplified using AI to scale personalization: if a patient searched for “IVF in Spain,” the system would rank clinics not just by quality and price, but also by fit (e.g. showing clinics that treat many overseas IVF patients and have high success rates). This kind of smart ranking and filtering in medical tourism is increasingly common: another platform boasts a custom engine that</w:t>
      </w:r>
      <w:r>
        <w:t xml:space="preserve"> </w:t>
      </w:r>
      <w:r>
        <w:rPr>
          <w:i/>
          <w:iCs/>
        </w:rPr>
        <w:t xml:space="preserve">“applies AI to provide tailored clinic recommendations and cost comparisons”</w:t>
      </w:r>
      <w:hyperlink r:id="rId25">
        <w:r>
          <w:rPr>
            <w:rStyle w:val="Hyperlink"/>
          </w:rPr>
          <w:t xml:space="preserve">[4]</w:t>
        </w:r>
      </w:hyperlink>
      <w:r>
        <w:t xml:space="preserve">. The result: faster matching of patients to the right provider, with higher satisfaction.</w:t>
      </w:r>
    </w:p>
    <w:bookmarkEnd w:id="26"/>
    <w:bookmarkStart w:id="27" w:name="X0e8725ae9c9a2f95e56c28bb4475d74d2ee44f2"/>
    <w:p>
      <w:pPr>
        <w:pStyle w:val="Heading3"/>
      </w:pPr>
      <w:r>
        <w:t xml:space="preserve">C. Emerging and Experimental AI in Healthcare UX</w:t>
      </w:r>
    </w:p>
    <w:p>
      <w:pPr>
        <w:numPr>
          <w:ilvl w:val="0"/>
          <w:numId w:val="1004"/>
        </w:numPr>
      </w:pPr>
      <w:r>
        <w:rPr>
          <w:b/>
          <w:bCs/>
        </w:rPr>
        <w:t xml:space="preserve">Notable Health – Ambient AI Scribe &amp; Workflow Automation:</w:t>
      </w:r>
      <w:r>
        <w:t xml:space="preserve"> </w:t>
      </w:r>
      <w:r>
        <w:t xml:space="preserve">Notable Health provides an automation platform used by health systems to offload tedious tasks. Its flagship is an</w:t>
      </w:r>
      <w:r>
        <w:t xml:space="preserve"> </w:t>
      </w:r>
      <w:r>
        <w:rPr>
          <w:b/>
          <w:bCs/>
        </w:rPr>
        <w:t xml:space="preserve">ambient AI medical scribe</w:t>
      </w:r>
      <w:r>
        <w:t xml:space="preserve">: using natural language processing, it listens to doctor-patient conversations (through a smartphone or exam-room microphone) and automatically generates clinical notes, orders, and even billing codes. This “zero-click” documentation means providers don’t have to type up visits – the AI drafts a structured note that the provider just verifies. Notable also deploys “digital assistants” for administrative workflows: for example, when a referral comes in, an AI agent can automatically extract the data, create an appointment, and send the patient a text to schedule, without staff intervention. The system is highly event-driven and customizable (users can define triggers and automated flows via a no-code interface). One hospital using Notable had an AI agent monitoring the schedule for gaps, and if a cancellation came through, the AI would immediately text the waitlist patients to fill the slot.</w:t>
      </w:r>
      <w:r>
        <w:t xml:space="preserve"> </w:t>
      </w:r>
      <w:r>
        <w:rPr>
          <w:b/>
          <w:bCs/>
        </w:rPr>
        <w:t xml:space="preserve">Explainability and trust</w:t>
      </w:r>
      <w:r>
        <w:t xml:space="preserve"> </w:t>
      </w:r>
      <w:r>
        <w:t xml:space="preserve">are considered – notes generated by the AI are labeled and presented for review, and the provider can see source transcripts if needed. This kind of AI augmentation shows huge productivity gains (Notable claims some practices reduced documentation time by 75%). It’s a prime example of AI working</w:t>
      </w:r>
      <w:r>
        <w:t xml:space="preserve"> </w:t>
      </w:r>
      <w:r>
        <w:rPr>
          <w:i/>
          <w:iCs/>
        </w:rPr>
        <w:t xml:space="preserve">for</w:t>
      </w:r>
      <w:r>
        <w:t xml:space="preserve"> </w:t>
      </w:r>
      <w:r>
        <w:t xml:space="preserve">the human operator.</w:t>
      </w:r>
    </w:p>
    <w:p>
      <w:pPr>
        <w:numPr>
          <w:ilvl w:val="0"/>
          <w:numId w:val="1004"/>
        </w:numPr>
      </w:pPr>
      <w:r>
        <w:rPr>
          <w:b/>
          <w:bCs/>
        </w:rPr>
        <w:t xml:space="preserve">Glass Health – AI Clinical Decision Support for Doctors:</w:t>
      </w:r>
      <w:r>
        <w:t xml:space="preserve"> </w:t>
      </w:r>
      <w:r>
        <w:t xml:space="preserve">Glass Health is an early-stage tool aiming to be an “AI brainstorming partner” for clinicians. A doctor can input a case (patient demographics, symptoms, history) and Glass’s AI will generate a</w:t>
      </w:r>
      <w:r>
        <w:t xml:space="preserve"> </w:t>
      </w:r>
      <w:r>
        <w:rPr>
          <w:b/>
          <w:bCs/>
        </w:rPr>
        <w:t xml:space="preserve">differential diagnosis list</w:t>
      </w:r>
      <w:r>
        <w:t xml:space="preserve">, complete with supporting and opposing evidence for each possibility. It categorizes the differential into</w:t>
      </w:r>
      <w:r>
        <w:t xml:space="preserve"> </w:t>
      </w:r>
      <w:r>
        <w:rPr>
          <w:i/>
          <w:iCs/>
        </w:rPr>
        <w:t xml:space="preserve">“Most Likely”</w:t>
      </w:r>
      <w:r>
        <w:t xml:space="preserve"> </w:t>
      </w:r>
      <w:r>
        <w:t xml:space="preserve">diagnoses,</w:t>
      </w:r>
      <w:r>
        <w:t xml:space="preserve"> </w:t>
      </w:r>
      <w:r>
        <w:rPr>
          <w:i/>
          <w:iCs/>
        </w:rPr>
        <w:t xml:space="preserve">“Expanded Differential”</w:t>
      </w:r>
      <w:r>
        <w:t xml:space="preserve"> </w:t>
      </w:r>
      <w:r>
        <w:t xml:space="preserve">(plausible alternatives), and</w:t>
      </w:r>
      <w:r>
        <w:t xml:space="preserve"> </w:t>
      </w:r>
      <w:r>
        <w:rPr>
          <w:i/>
          <w:iCs/>
        </w:rPr>
        <w:t xml:space="preserve">“Can’t Miss”</w:t>
      </w:r>
      <w:r>
        <w:t xml:space="preserve"> </w:t>
      </w:r>
      <w:r>
        <w:t xml:space="preserve">critical conditions – a structure designed to mirror clinical reasoning. What sets Glass apart is its focus on</w:t>
      </w:r>
      <w:r>
        <w:t xml:space="preserve"> </w:t>
      </w:r>
      <w:r>
        <w:rPr>
          <w:i/>
          <w:iCs/>
        </w:rPr>
        <w:t xml:space="preserve">explainability</w:t>
      </w:r>
      <w:r>
        <w:t xml:space="preserve">: for each diagnosis it suggests, it provides the rationale (e.g. “supports: risk factors like X, Y; opposes: absence of Z finding”) and even cites guidelines or literature for key points. In fact, when Glass drafts an</w:t>
      </w:r>
      <w:r>
        <w:t xml:space="preserve"> </w:t>
      </w:r>
      <w:r>
        <w:rPr>
          <w:b/>
          <w:bCs/>
        </w:rPr>
        <w:t xml:space="preserve">Assessment &amp; Plan</w:t>
      </w:r>
      <w:r>
        <w:t xml:space="preserve">, it includes inline citations linking each recommendation to an evidence source. This turns AI into a medical research assistant that not only suggests what to do, but</w:t>
      </w:r>
      <w:r>
        <w:t xml:space="preserve"> </w:t>
      </w:r>
      <w:r>
        <w:rPr>
          <w:i/>
          <w:iCs/>
        </w:rPr>
        <w:t xml:space="preserve">why</w:t>
      </w:r>
      <w:r>
        <w:t xml:space="preserve">. Physicians can edit the suggestions, and the system learns from that feedback. Glass also offers an “AI scribe” for note-taking, but its decision support function is its standout. It’s positioned not to replace the doctor’s judgment, but to ensure no possibility is overlooked and every decision is well-informed by current knowledge.</w:t>
      </w:r>
    </w:p>
    <w:p>
      <w:pPr>
        <w:numPr>
          <w:ilvl w:val="0"/>
          <w:numId w:val="1004"/>
        </w:numPr>
      </w:pPr>
      <w:r>
        <w:rPr>
          <w:b/>
          <w:bCs/>
        </w:rPr>
        <w:t xml:space="preserve">Hippocratic AI – Safety-Focused Healthcare LLM:</w:t>
      </w:r>
      <w:r>
        <w:t xml:space="preserve"> </w:t>
      </w:r>
      <w:r>
        <w:t xml:space="preserve">Hippocratic AI is developing a large language model specifically tuned for healthcare tasks that don’t involve making diagnoses – in other words, an AI “nurse aide” or patient support agent. Their philosophy is to start with use-cases like patient education, appointment coordination, and follow-ups, which can be handled by AI under human oversight. For example, Hippocratic’s AI agents can call a recently discharged patient to go over their medication schedule and answer common questions about recovery. It might deliver</w:t>
      </w:r>
      <w:r>
        <w:t xml:space="preserve"> </w:t>
      </w:r>
      <w:r>
        <w:rPr>
          <w:b/>
          <w:bCs/>
        </w:rPr>
        <w:t xml:space="preserve">medication adherence support</w:t>
      </w:r>
      <w:r>
        <w:t xml:space="preserve">: calling a diabetes patient each week to check if they are taking their meds, using motivational interviewing techniques and even gentle humor to engage them. Importantly, the AI is built with an emphasis on empathy and</w:t>
      </w:r>
      <w:r>
        <w:t xml:space="preserve"> </w:t>
      </w:r>
      <w:r>
        <w:rPr>
          <w:b/>
          <w:bCs/>
        </w:rPr>
        <w:t xml:space="preserve">escalation</w:t>
      </w:r>
      <w:r>
        <w:t xml:space="preserve">: one demo shows the AI recognizing when a patient mentions a concerning symptom and promptly escalating the call to a human nurse. The company explicitly states their agents</w:t>
      </w:r>
      <w:r>
        <w:t xml:space="preserve"> </w:t>
      </w:r>
      <w:r>
        <w:rPr>
          <w:i/>
          <w:iCs/>
        </w:rPr>
        <w:t xml:space="preserve">“do not diagnose or prescribe”</w:t>
      </w:r>
      <w:r>
        <w:t xml:space="preserve"> </w:t>
      </w:r>
      <w:r>
        <w:t xml:space="preserve">and are designed with extensive safety checks (they even patented a safety-focused LLM architecture). The idea is that these AI agents operate in the background of health systems, plugging gaps where human follow-up is often lacking – e.g. routine post-op check-ins, chronic disease coaching calls, or screening outreach. By handling these at scale, they aim to improve outcomes (like reducing readmissions through diligent follow-up) while freeing clinicians to focus on acute care.</w:t>
      </w:r>
    </w:p>
    <w:p>
      <w:pPr>
        <w:pStyle w:val="FirstParagraph"/>
      </w:pPr>
      <w:r>
        <w:rPr>
          <w:i/>
          <w:iCs/>
        </w:rPr>
        <w:t xml:space="preserve">(These examples illustrate the spectrum of “AI as operator”: from mainstream systems quietly enhancing scheduling and triage, to cutting-edge AI doing clinical reasoning or empathetic outreach. Next, we analyze</w:t>
      </w:r>
      <w:r>
        <w:t xml:space="preserve"> </w:t>
      </w:r>
      <w:r>
        <w:rPr>
          <w:i/>
          <w:iCs/>
        </w:rPr>
        <w:t xml:space="preserve">how</w:t>
      </w:r>
      <w:r>
        <w:t xml:space="preserve"> </w:t>
      </w:r>
      <w:r>
        <w:rPr>
          <w:i/>
          <w:iCs/>
        </w:rPr>
        <w:t xml:space="preserve">these AI features improve each step of the patient journey.)</w:t>
      </w:r>
    </w:p>
    <w:bookmarkEnd w:id="27"/>
    <w:bookmarkEnd w:id="28"/>
    <w:bookmarkStart w:id="52" w:name="part-2-deep-dive-research-framework"/>
    <w:p>
      <w:pPr>
        <w:pStyle w:val="Heading2"/>
      </w:pPr>
      <w:r>
        <w:t xml:space="preserve">Part 2: Deep Dive Research Framework</w:t>
      </w:r>
    </w:p>
    <w:bookmarkStart w:id="32" w:name="ai-powered-onboarding-analysis"/>
    <w:p>
      <w:pPr>
        <w:pStyle w:val="Heading3"/>
      </w:pPr>
      <w:r>
        <w:t xml:space="preserve">2.1 AI-Powered Onboarding Analysis</w:t>
      </w:r>
    </w:p>
    <w:p>
      <w:pPr>
        <w:pStyle w:val="FirstParagraph"/>
      </w:pPr>
      <w:r>
        <w:t xml:space="preserve">This section examines how AI can streamline the patient intake and onboarding process, based on patterns observed in the platforms above.</w:t>
      </w:r>
    </w:p>
    <w:bookmarkStart w:id="29" w:name="a.-pre-intake-optimization"/>
    <w:p>
      <w:pPr>
        <w:pStyle w:val="Heading4"/>
      </w:pPr>
      <w:r>
        <w:t xml:space="preserve">A. Pre-Intake Optimization</w:t>
      </w:r>
    </w:p>
    <w:p>
      <w:pPr>
        <w:pStyle w:val="FirstParagraph"/>
      </w:pPr>
      <w:r>
        <w:rPr>
          <w:b/>
          <w:bCs/>
        </w:rPr>
        <w:t xml:space="preserve">1. Smart Landing Experience:</w:t>
      </w:r>
      <w:r>
        <w:t xml:space="preserve"> </w:t>
      </w:r>
      <w:r>
        <w:t xml:space="preserve">AI can personalize what a patient sees even before they begin the intake. For instance, a website might detect a user’s location via IP and automatically adjust content –</w:t>
      </w:r>
      <w:r>
        <w:t xml:space="preserve"> </w:t>
      </w:r>
      <w:r>
        <w:rPr>
          <w:i/>
          <w:iCs/>
        </w:rPr>
        <w:t xml:space="preserve">“Based on your location (UK), we’ve set your language to English.”</w:t>
      </w:r>
      <w:r>
        <w:t xml:space="preserve"> </w:t>
      </w:r>
      <w:r>
        <w:t xml:space="preserve">Ada Health actually does offer its symptom checker in the user’s local language when possible, supporting 10 languages as of 2021</w:t>
      </w:r>
      <w:hyperlink r:id="rId21">
        <w:r>
          <w:rPr>
            <w:rStyle w:val="Hyperlink"/>
          </w:rPr>
          <w:t xml:space="preserve">[1]</w:t>
        </w:r>
      </w:hyperlink>
      <w:r>
        <w:t xml:space="preserve">. Beyond language, AI might tailor calls-to-action (CTAs) on the landing page. If the system knows a visitor came from a Google search for “dental implants cost,” the landing page could highlight</w:t>
      </w:r>
      <w:r>
        <w:t xml:space="preserve"> </w:t>
      </w:r>
      <w:r>
        <w:rPr>
          <w:i/>
          <w:iCs/>
        </w:rPr>
        <w:t xml:space="preserve">“Get a personalized implant quote”</w:t>
      </w:r>
      <w:r>
        <w:t xml:space="preserve"> </w:t>
      </w:r>
      <w:r>
        <w:t xml:space="preserve">first. This dynamic content serving is akin to e-commerce personalization (like Amazon showing products related to what you browsed). In healthcare, Mayo Clinic’s digital front door initiatives hint at personalization where a returning patient might see a prompt to resume a prior intake form. Additionally,</w:t>
      </w:r>
      <w:r>
        <w:t xml:space="preserve"> </w:t>
      </w:r>
      <w:r>
        <w:rPr>
          <w:b/>
          <w:bCs/>
        </w:rPr>
        <w:t xml:space="preserve">form pre-fill</w:t>
      </w:r>
      <w:r>
        <w:t xml:space="preserve"> </w:t>
      </w:r>
      <w:r>
        <w:t xml:space="preserve">can save time – platforms can use browser or profile data to pre-populate known fields (name, email) so the user doesn’t redo info. While privacy is paramount (explicit consent needed to pull data), even simple AI touches like guessing the user’s country (for phone code, etc.) reduce friction.</w:t>
      </w:r>
    </w:p>
    <w:p>
      <w:pPr>
        <w:pStyle w:val="BodyText"/>
      </w:pPr>
      <w:r>
        <w:rPr>
          <w:b/>
          <w:bCs/>
        </w:rPr>
        <w:t xml:space="preserve">2. Adaptive, AI-Driven Forms:</w:t>
      </w:r>
      <w:r>
        <w:t xml:space="preserve"> </w:t>
      </w:r>
      <w:r>
        <w:t xml:space="preserve">Traditional medical forms are static and tedious. AI allows for</w:t>
      </w:r>
      <w:r>
        <w:t xml:space="preserve"> </w:t>
      </w:r>
      <w:r>
        <w:rPr>
          <w:b/>
          <w:bCs/>
        </w:rPr>
        <w:t xml:space="preserve">conditional logic</w:t>
      </w:r>
      <w:r>
        <w:t xml:space="preserve"> </w:t>
      </w:r>
      <w:r>
        <w:t xml:space="preserve">and progressive disclosure in intake questionnaires. Many modern symptom checkers (Buoy, Ada, K Health) already do this: the questions asked depend on previous answers, mimicking a clinician’s thought process. This prevents irrelevant questions and keeps the flow engaging. For example, if a patient indicates they’re female, the system won’t ask about prostate issues; if they say they have a sore throat, it might dynamically pull follow-up questions about fever or swollen glands. K Health’s chat interface is essentially an AI form that adapts in real time – no two patients get the exact same sequence, it’s personalized.</w:t>
      </w:r>
      <w:r>
        <w:t xml:space="preserve"> </w:t>
      </w:r>
      <w:r>
        <w:rPr>
          <w:b/>
          <w:bCs/>
        </w:rPr>
        <w:t xml:space="preserve">Real-time validation</w:t>
      </w:r>
      <w:r>
        <w:t xml:space="preserve"> </w:t>
      </w:r>
      <w:r>
        <w:t xml:space="preserve">is another AI assist: if a patient types an improbable birthdate (e.g. 2023), the system can instantly flag “Please check, that birth year seems off,” possibly even with a friendly, human-like tone. AI could detect inconsistencies too, e.g., if earlier you said “no prior surgeries” but later mention a past surgery, it could gently ask to reconcile. This reduces back-and-forth later. An advanced example of intelligent defaulting: if data shows most 30-year-old male patients reporting tooth pain end up interested in a certain treatment, the form could pre-select that option (with the ability to change). While one must avoid being presumptive, intelligent defaults (like auto-choosing country or suggesting common answers with a quick-click) can speed up form completion.</w:t>
      </w:r>
    </w:p>
    <w:p>
      <w:pPr>
        <w:pStyle w:val="BodyText"/>
      </w:pPr>
      <w:r>
        <w:rPr>
          <w:b/>
          <w:bCs/>
        </w:rPr>
        <w:t xml:space="preserve">3. Completion Optimization &amp; Drop-Off Prevention:</w:t>
      </w:r>
      <w:r>
        <w:t xml:space="preserve"> </w:t>
      </w:r>
      <w:r>
        <w:t xml:space="preserve">AI can predict when a user is likely to abandon an intake mid-way. By tracking patterns (time spent on each question, hesitations, cursor movements), the system can flag high drop-off points. For instance, if many users quit at the insurance info page, AI might recommend moving that to later or simplifying it. Real-time, if a user is stuck on a question for a long time, an</w:t>
      </w:r>
      <w:r>
        <w:t xml:space="preserve"> </w:t>
      </w:r>
      <w:r>
        <w:rPr>
          <w:i/>
          <w:iCs/>
        </w:rPr>
        <w:t xml:space="preserve">intervention</w:t>
      </w:r>
      <w:r>
        <w:t xml:space="preserve"> </w:t>
      </w:r>
      <w:r>
        <w:t xml:space="preserve">can trigger:</w:t>
      </w:r>
      <w:r>
        <w:t xml:space="preserve"> </w:t>
      </w:r>
      <w:r>
        <w:rPr>
          <w:i/>
          <w:iCs/>
        </w:rPr>
        <w:t xml:space="preserve">“Need help with this question? Chat with us!”</w:t>
      </w:r>
      <w:r>
        <w:t xml:space="preserve"> </w:t>
      </w:r>
      <w:r>
        <w:t xml:space="preserve">via a small pop-up. This is similar to how some sites offer live chat if you linger too long. Another tactic is showing a</w:t>
      </w:r>
      <w:r>
        <w:t xml:space="preserve"> </w:t>
      </w:r>
      <w:r>
        <w:rPr>
          <w:b/>
          <w:bCs/>
        </w:rPr>
        <w:t xml:space="preserve">progress indicator</w:t>
      </w:r>
      <w:r>
        <w:t xml:space="preserve"> </w:t>
      </w:r>
      <w:r>
        <w:t xml:space="preserve">with encouragement. AI can even estimate time-to-complete on the fly –</w:t>
      </w:r>
      <w:r>
        <w:t xml:space="preserve"> </w:t>
      </w:r>
      <w:r>
        <w:rPr>
          <w:i/>
          <w:iCs/>
        </w:rPr>
        <w:t xml:space="preserve">“2 minutes left!”</w:t>
      </w:r>
      <w:r>
        <w:t xml:space="preserve"> </w:t>
      </w:r>
      <w:r>
        <w:t xml:space="preserve">– based on the user’s current pace and the remaining questions, adjusting if the user is slower or faster than average. This manages expectations and encourages finishing. Save-and-resume features are now common; AI can highlight this:</w:t>
      </w:r>
      <w:r>
        <w:t xml:space="preserve"> </w:t>
      </w:r>
      <w:r>
        <w:rPr>
          <w:i/>
          <w:iCs/>
        </w:rPr>
        <w:t xml:space="preserve">“Not ready to finish? Save your progress and come back anytime. We’ll email you a link.”</w:t>
      </w:r>
      <w:r>
        <w:t xml:space="preserve"> </w:t>
      </w:r>
      <w:r>
        <w:t xml:space="preserve">This reassurance, often driven by observing that a user is idle, can salvage conversions. The key is the AI making the onboarding feel like a guided experience rather than a static form.</w:t>
      </w:r>
      <w:r>
        <w:t xml:space="preserve"> </w:t>
      </w:r>
      <w:r>
        <w:rPr>
          <w:b/>
          <w:bCs/>
        </w:rPr>
        <w:t xml:space="preserve">Example:</w:t>
      </w:r>
      <w:r>
        <w:t xml:space="preserve"> </w:t>
      </w:r>
      <w:r>
        <w:t xml:space="preserve">Anglara’s healthcare intake solution used</w:t>
      </w:r>
      <w:r>
        <w:t xml:space="preserve"> </w:t>
      </w:r>
      <w:r>
        <w:rPr>
          <w:i/>
          <w:iCs/>
        </w:rPr>
        <w:t xml:space="preserve">dynamic questionnaires</w:t>
      </w:r>
      <w:r>
        <w:t xml:space="preserve"> </w:t>
      </w:r>
      <w:r>
        <w:t xml:space="preserve">and even allowed partially filled forms to hand off data to staff for follow-up. They report that by doing so, completion rates improved since patients didn’t feel all-or-nothing about the form.</w:t>
      </w:r>
    </w:p>
    <w:bookmarkEnd w:id="29"/>
    <w:bookmarkStart w:id="30" w:name="b.-during-intake-intelligence"/>
    <w:p>
      <w:pPr>
        <w:pStyle w:val="Heading4"/>
      </w:pPr>
      <w:r>
        <w:t xml:space="preserve">B. During-Intake Intelligence</w:t>
      </w:r>
    </w:p>
    <w:p>
      <w:pPr>
        <w:pStyle w:val="FirstParagraph"/>
      </w:pPr>
      <w:r>
        <w:rPr>
          <w:b/>
          <w:bCs/>
        </w:rPr>
        <w:t xml:space="preserve">4. Real-Time Guidance and Quality Checks:</w:t>
      </w:r>
      <w:r>
        <w:t xml:space="preserve"> </w:t>
      </w:r>
      <w:r>
        <w:t xml:space="preserve">As patients fill out information, AI can act like a savvy assistant, providing just-in-time help.</w:t>
      </w:r>
      <w:r>
        <w:t xml:space="preserve"> </w:t>
      </w:r>
      <w:r>
        <w:rPr>
          <w:b/>
          <w:bCs/>
        </w:rPr>
        <w:t xml:space="preserve">Contextual tooltips</w:t>
      </w:r>
      <w:r>
        <w:t xml:space="preserve"> </w:t>
      </w:r>
      <w:r>
        <w:t xml:space="preserve">are one approach: if the user clicks on “upload photo of your smile,” a tooltip might appear:</w:t>
      </w:r>
      <w:r>
        <w:t xml:space="preserve"> </w:t>
      </w:r>
      <w:r>
        <w:rPr>
          <w:i/>
          <w:iCs/>
        </w:rPr>
        <w:t xml:space="preserve">“Tip: Good lighting and a clear view of your front teeth will help the dentist evaluate better.”</w:t>
      </w:r>
      <w:r>
        <w:t xml:space="preserve"> </w:t>
      </w:r>
      <w:r>
        <w:t xml:space="preserve">This guidance could be triggered by AI vision algorithms that actually assess the uploaded image – for example, Dental AI apps could warn</w:t>
      </w:r>
      <w:r>
        <w:t xml:space="preserve"> </w:t>
      </w:r>
      <w:r>
        <w:rPr>
          <w:i/>
          <w:iCs/>
        </w:rPr>
        <w:t xml:space="preserve">“The X-ray image looks blurry. Consider uploading a higher quality image for better analysis.”</w:t>
      </w:r>
      <w:r>
        <w:t xml:space="preserve"> </w:t>
      </w:r>
      <w:r>
        <w:t xml:space="preserve">(Such image analysis is feasible: AI can detect if an image is out-of-focus or too dark). Inline suggestions can personalize the intake:</w:t>
      </w:r>
      <w:r>
        <w:t xml:space="preserve"> </w:t>
      </w:r>
      <w:r>
        <w:rPr>
          <w:i/>
          <w:iCs/>
        </w:rPr>
        <w:t xml:space="preserve">“Patients usually upload 3-5 photos here for a comprehensive review.”</w:t>
      </w:r>
      <w:r>
        <w:t xml:space="preserve"> </w:t>
      </w:r>
      <w:r>
        <w:t xml:space="preserve">This sets a social norm and encourages thorough input. AI can also perform</w:t>
      </w:r>
      <w:r>
        <w:t xml:space="preserve"> </w:t>
      </w:r>
      <w:r>
        <w:rPr>
          <w:b/>
          <w:bCs/>
        </w:rPr>
        <w:t xml:space="preserve">completeness scoring</w:t>
      </w:r>
      <w:r>
        <w:t xml:space="preserve"> </w:t>
      </w:r>
      <w:r>
        <w:t xml:space="preserve">live – e.g., a progress bar that not only shows % complete but indicates areas needing attention:</w:t>
      </w:r>
      <w:r>
        <w:t xml:space="preserve"> </w:t>
      </w:r>
      <w:r>
        <w:rPr>
          <w:i/>
          <w:iCs/>
        </w:rPr>
        <w:t xml:space="preserve">“Profile 80% complete – you skipped medication history. It’s okay if you have none, but please confirm or add details.”</w:t>
      </w:r>
      <w:r>
        <w:t xml:space="preserve"> </w:t>
      </w:r>
      <w:r>
        <w:t xml:space="preserve">This way, patients don’t accidentally leave critical gaps. The goal is that by the time the intake is done, the AI has ensured the data is high-quality and complete, which directly leads to a better AI-generated brief or outcome. It’s akin to having a front-desk staffer going through your forms and saying “Oops, you missed this part – could you fill it?”</w:t>
      </w:r>
    </w:p>
    <w:p>
      <w:pPr>
        <w:pStyle w:val="BodyText"/>
      </w:pPr>
      <w:r>
        <w:rPr>
          <w:b/>
          <w:bCs/>
        </w:rPr>
        <w:t xml:space="preserve">5. Emotional Intelligence During Intake:</w:t>
      </w:r>
      <w:r>
        <w:t xml:space="preserve"> </w:t>
      </w:r>
      <w:r>
        <w:t xml:space="preserve">Onboarding can be stressful, especially if patients are anxious about their condition. AI can monitor the user’s behavior for signs of frustration – e.g., rapid toggling between answers, excessive deleting/retyping, or long pauses. If detected, the UI could respond with empathy:</w:t>
      </w:r>
      <w:r>
        <w:t xml:space="preserve"> </w:t>
      </w:r>
      <w:r>
        <w:rPr>
          <w:i/>
          <w:iCs/>
        </w:rPr>
        <w:t xml:space="preserve">“We know this is a lot. Take your time – there are no wrong answers. And remember, you can always change responses later in consultation with our doctor.”</w:t>
      </w:r>
      <w:r>
        <w:t xml:space="preserve"> </w:t>
      </w:r>
      <w:r>
        <w:t xml:space="preserve">Simple reassuring messages like this (perhaps triggered after 3 minutes on one page) can keep a user from quitting. Encouragement goes a long way:</w:t>
      </w:r>
      <w:r>
        <w:t xml:space="preserve"> </w:t>
      </w:r>
      <w:r>
        <w:rPr>
          <w:i/>
          <w:iCs/>
        </w:rPr>
        <w:t xml:space="preserve">“You’re doing great – just a few more questions and we’ll have everything needed to help you.”</w:t>
      </w:r>
      <w:r>
        <w:t xml:space="preserve"> </w:t>
      </w:r>
      <w:r>
        <w:t xml:space="preserve">These are relatively easy to implement but make the experience feel supportive. Hippocratic AI’s approach in patient-facing calls is instructive – their AI uses a</w:t>
      </w:r>
      <w:r>
        <w:t xml:space="preserve"> </w:t>
      </w:r>
      <w:r>
        <w:rPr>
          <w:b/>
          <w:bCs/>
        </w:rPr>
        <w:t xml:space="preserve">compassionate tone and even humor</w:t>
      </w:r>
      <w:r>
        <w:t xml:space="preserve"> </w:t>
      </w:r>
      <w:r>
        <w:t xml:space="preserve">to put patients at ease (one of their adherence agent demos shows the AI joking lightly to engage a “difficult” patient). In text interfaces, an occasional light-hearted touch (if context-appropriate) could humanize the experience, e.g.,</w:t>
      </w:r>
      <w:r>
        <w:t xml:space="preserve"> </w:t>
      </w:r>
      <w:r>
        <w:rPr>
          <w:i/>
          <w:iCs/>
        </w:rPr>
        <w:t xml:space="preserve">“We know the budget question is not fun to answer, but it helps us tailor the right plan for you.”</w:t>
      </w:r>
      <w:r>
        <w:t xml:space="preserve"> </w:t>
      </w:r>
      <w:r>
        <w:t xml:space="preserve">Always, there should be an option to get human help:</w:t>
      </w:r>
      <w:r>
        <w:t xml:space="preserve"> </w:t>
      </w:r>
      <w:r>
        <w:rPr>
          <w:i/>
          <w:iCs/>
        </w:rPr>
        <w:t xml:space="preserve">“Not sure how to answer? Click here to have a coordinator call you.”</w:t>
      </w:r>
      <w:r>
        <w:t xml:space="preserve"> </w:t>
      </w:r>
      <w:r>
        <w:t xml:space="preserve">Emotional attunement by AI is still emerging, but even rule-based responses to frustration signals can significantly improve user sentiment.</w:t>
      </w:r>
    </w:p>
    <w:p>
      <w:pPr>
        <w:pStyle w:val="BodyText"/>
      </w:pPr>
      <w:r>
        <w:rPr>
          <w:b/>
          <w:bCs/>
        </w:rPr>
        <w:t xml:space="preserve">6. Smart Upsells and Cross-Sells (Ethically Applied):</w:t>
      </w:r>
      <w:r>
        <w:t xml:space="preserve"> </w:t>
      </w:r>
      <w:r>
        <w:t xml:space="preserve">While “upsell” is a dirty word in healthcare, there are instances of AI gently suggesting related services that could benefit the patient – essentially ensuring the patient is aware of all options. For example, if a patient indicates interest in a full implant restoration, the system might mention:</w:t>
      </w:r>
      <w:r>
        <w:t xml:space="preserve"> </w:t>
      </w:r>
      <w:r>
        <w:rPr>
          <w:i/>
          <w:iCs/>
        </w:rPr>
        <w:t xml:space="preserve">“Many patients who get full implants also consider gum health treatments to ensure longevity of their new smile.”</w:t>
      </w:r>
      <w:r>
        <w:t xml:space="preserve"> </w:t>
      </w:r>
      <w:r>
        <w:t xml:space="preserve">This can be framed as education rather than a sales pitch. Dental platforms do this by bundling treatments: if AI notes you’re seeking teeth whitening and also mention slight crowding, it might prompt:</w:t>
      </w:r>
      <w:r>
        <w:t xml:space="preserve"> </w:t>
      </w:r>
      <w:r>
        <w:rPr>
          <w:i/>
          <w:iCs/>
        </w:rPr>
        <w:t xml:space="preserve">“Did you know we offer a ‘Smile Makeover’ package that includes whitening and minor orthodontic correction? It can save cost and time.”</w:t>
      </w:r>
      <w:r>
        <w:t xml:space="preserve"> </w:t>
      </w:r>
      <w:r>
        <w:t xml:space="preserve">The key is relevance and timing – suggesting something that truly aligns with patient needs. AI can determine this by analyzing similar patient journeys (“patients like you often ask about X”). Financing options are another “upsell” that actually reduce barriers: if the budget field in the intake is low but the treatment typically is expensive, AI can pre-empt concerns:</w:t>
      </w:r>
      <w:r>
        <w:t xml:space="preserve"> </w:t>
      </w:r>
      <w:r>
        <w:rPr>
          <w:i/>
          <w:iCs/>
        </w:rPr>
        <w:t xml:space="preserve">“Worried about cost? We have 0% financing plans available.”</w:t>
      </w:r>
      <w:r>
        <w:t xml:space="preserve"> </w:t>
      </w:r>
      <w:r>
        <w:t xml:space="preserve">This is done by many platforms like Dental Intelligence or ClearChoice’s system, which predict which leads are cost-sensitive and proactively offer financing info.</w:t>
      </w:r>
      <w:r>
        <w:t xml:space="preserve"> </w:t>
      </w:r>
      <w:r>
        <w:rPr>
          <w:b/>
          <w:bCs/>
        </w:rPr>
        <w:t xml:space="preserve">Crucially</w:t>
      </w:r>
      <w:r>
        <w:t xml:space="preserve">, any such suggestion should be transparent and optional. The goal is to add value (bundling relevant care, informing about discounts for multiple procedures) rather than pushing unwanted services. When executed well, it educates patients on comprehensive care – e.g., an AI might flag</w:t>
      </w:r>
      <w:r>
        <w:t xml:space="preserve"> </w:t>
      </w:r>
      <w:r>
        <w:rPr>
          <w:i/>
          <w:iCs/>
        </w:rPr>
        <w:t xml:space="preserve">“I see you’re interested in veneers. Our cosmetic dentists often recommend a cleaning beforehand to get the best result. We can help arrange that.”</w:t>
      </w:r>
      <w:r>
        <w:t xml:space="preserve"> </w:t>
      </w:r>
      <w:r>
        <w:t xml:space="preserve">These patterns mirror e-commerce (“Frequently Bought Together”), but must be used judiciously in healthcare.</w:t>
      </w:r>
    </w:p>
    <w:bookmarkEnd w:id="30"/>
    <w:bookmarkStart w:id="31" w:name="c.-post-intake-experience"/>
    <w:p>
      <w:pPr>
        <w:pStyle w:val="Heading4"/>
      </w:pPr>
      <w:r>
        <w:t xml:space="preserve">C. Post-Intake Experience</w:t>
      </w:r>
    </w:p>
    <w:p>
      <w:pPr>
        <w:pStyle w:val="FirstParagraph"/>
      </w:pPr>
      <w:r>
        <w:rPr>
          <w:b/>
          <w:bCs/>
        </w:rPr>
        <w:t xml:space="preserve">7. Immediate Feedback &amp; Next Steps:</w:t>
      </w:r>
      <w:r>
        <w:t xml:space="preserve"> </w:t>
      </w:r>
      <w:r>
        <w:t xml:space="preserve">Once a patient submits their intake or inquiry, AI can generate an instant confirmation that feels personalized and informative. Rather than a generic “Thank you, we’ll be in touch,” an AI-backed system can say:</w:t>
      </w:r>
      <w:r>
        <w:t xml:space="preserve"> </w:t>
      </w:r>
      <w:r>
        <w:rPr>
          <w:i/>
          <w:iCs/>
        </w:rPr>
        <w:t xml:space="preserve">“Thank you, John. We’ve received your information about a dental implant. Here’s what happens next: Dr. Smith (our implant specialist) will review your case within 24 hours. You can expect a preliminary treatment plan by tomorrow evening.”</w:t>
      </w:r>
      <w:r>
        <w:t xml:space="preserve"> </w:t>
      </w:r>
      <w:r>
        <w:t xml:space="preserve">Setting clear expectations is key. Mayo Clinic’s patient journey vision emphasizes reducing uncertainty by providing real-time updates and itineraries. So, an AI might instantly compile a brief timeline: “Day 1: Case review, Day 2: Coordinator call, Day 3: Initial quote ready…”. This can be done by referencing average process times or specific SLA the clinic has. Additionally, AI can deliver</w:t>
      </w:r>
      <w:r>
        <w:t xml:space="preserve"> </w:t>
      </w:r>
      <w:r>
        <w:rPr>
          <w:b/>
          <w:bCs/>
        </w:rPr>
        <w:t xml:space="preserve">proactive education</w:t>
      </w:r>
      <w:r>
        <w:t xml:space="preserve"> </w:t>
      </w:r>
      <w:r>
        <w:t xml:space="preserve">while the patient waits. For example:</w:t>
      </w:r>
      <w:r>
        <w:t xml:space="preserve"> </w:t>
      </w:r>
      <w:r>
        <w:rPr>
          <w:i/>
          <w:iCs/>
        </w:rPr>
        <w:t xml:space="preserve">“While you wait, here’s a 2-minute read on ‘How Dental Implants Work’ that might answer common questions.</w:t>
      </w:r>
      <w:r>
        <w:t xml:space="preserve"> </w:t>
      </w:r>
      <w:r>
        <w:t xml:space="preserve">Or even better, tailor it: if the intake said the patient is anxious about pain, share content on “Managing dental pain.” This keeps the patient engaged and adds value to the waiting period. The feedback can also introduce the human team:</w:t>
      </w:r>
      <w:r>
        <w:t xml:space="preserve"> </w:t>
      </w:r>
      <w:r>
        <w:rPr>
          <w:i/>
          <w:iCs/>
        </w:rPr>
        <w:t xml:space="preserve">“Your case has been assigned to Dr. Sarah Thompson, who has 15 years of experience in implants. She’s reviewing your info now.”</w:t>
      </w:r>
      <w:r>
        <w:t xml:space="preserve"> </w:t>
      </w:r>
      <w:r>
        <w:t xml:space="preserve">This both flatters the patient (knowing a seasoned expert is on it) and personalizes the connection. Overall, immediate AI-generated feedback should assure the patient their journey is underway and map out the road ahead, much like a good shipping notification system but for healthcare.</w:t>
      </w:r>
    </w:p>
    <w:p>
      <w:pPr>
        <w:pStyle w:val="BodyText"/>
      </w:pPr>
      <w:r>
        <w:rPr>
          <w:b/>
          <w:bCs/>
        </w:rPr>
        <w:t xml:space="preserve">8. AI-Generated Briefs for Doctors/Coordinators:</w:t>
      </w:r>
      <w:r>
        <w:t xml:space="preserve"> </w:t>
      </w:r>
      <w:r>
        <w:t xml:space="preserve">A</w:t>
      </w:r>
      <w:r>
        <w:t xml:space="preserve"> </w:t>
      </w:r>
      <w:r>
        <w:rPr>
          <w:b/>
          <w:bCs/>
        </w:rPr>
        <w:t xml:space="preserve">critical benefit of AI as operator</w:t>
      </w:r>
      <w:r>
        <w:t xml:space="preserve"> </w:t>
      </w:r>
      <w:r>
        <w:t xml:space="preserve">is turning that rich intake data into a concise brief for the care team. This is essentially an autogenerated case summary. For instance, once a patient completes an intake, the AI could produce a synopsis: “</w:t>
      </w:r>
      <w:r>
        <w:rPr>
          <w:b/>
          <w:bCs/>
        </w:rPr>
        <w:t xml:space="preserve">Patient Brief:</w:t>
      </w:r>
      <w:r>
        <w:t xml:space="preserve"> </w:t>
      </w:r>
      <w:r>
        <w:t xml:space="preserve">John Doe, 45, from UK, seeking dental implants. Missing teeth #14 and #15; uploaded photos show moderate bone loss in area. No major health issues reported aside from mild diabetes (well-controlled). Budget indicated ~€5k. Primary concerns: treatment duration and pain management. AI Risk Flags: notes diabetes (healing might be slower), slight anxiety about pain. Recommended next step: full radiographic evaluation. Likelihood to convert: high (strong intent, provided budget).” Such a brief could be presented to the dentist and the patient coordinator. Ada Health’s consumer app essentially does a form of this for doctors – users can export a health assessment report that summarizes their symptoms and potential conditions</w:t>
      </w:r>
      <w:hyperlink r:id="rId22">
        <w:r>
          <w:rPr>
            <w:rStyle w:val="Hyperlink"/>
          </w:rPr>
          <w:t xml:space="preserve">[2]</w:t>
        </w:r>
      </w:hyperlink>
      <w:r>
        <w:t xml:space="preserve">. In a platform context, the brief might differ for each role: the</w:t>
      </w:r>
      <w:r>
        <w:t xml:space="preserve"> </w:t>
      </w:r>
      <w:r>
        <w:rPr>
          <w:b/>
          <w:bCs/>
        </w:rPr>
        <w:t xml:space="preserve">doctor</w:t>
      </w:r>
      <w:r>
        <w:t xml:space="preserve"> </w:t>
      </w:r>
      <w:r>
        <w:t xml:space="preserve">might get clinical nuances (AI highlighting, say, “possible sinus proximity to implant site from photo analysis”), whereas the</w:t>
      </w:r>
      <w:r>
        <w:t xml:space="preserve"> </w:t>
      </w:r>
      <w:r>
        <w:rPr>
          <w:b/>
          <w:bCs/>
        </w:rPr>
        <w:t xml:space="preserve">coordinator</w:t>
      </w:r>
      <w:r>
        <w:t xml:space="preserve"> </w:t>
      </w:r>
      <w:r>
        <w:t xml:space="preserve">gets a sales/utilization angle (“flag this patient as high priority, likely to book quickly”) and the</w:t>
      </w:r>
      <w:r>
        <w:t xml:space="preserve"> </w:t>
      </w:r>
      <w:r>
        <w:rPr>
          <w:b/>
          <w:bCs/>
        </w:rPr>
        <w:t xml:space="preserve">patient</w:t>
      </w:r>
      <w:r>
        <w:t xml:space="preserve"> </w:t>
      </w:r>
      <w:r>
        <w:t xml:space="preserve">might get a simplified summary of what they submitted (for their own record or to correct any mistakes). The format can vary (email, PDF, or directly in a dashboard). For example, K Health’s system provides the physician with an AI-prepared summary of the chat interaction once the patient is handed off, ensuring the doctor doesn’t start from scratch. The brief should always have a human verification step – e.g., a coordinator quickly scans the AI summary for accuracy before using it. When done right, the doctor “never feels like they’re talking to AI” because the AI-prepared brief arms them with key info before they even say hello to the patient, exactly aligning with our “AI as operator” north star.</w:t>
      </w:r>
    </w:p>
    <w:p>
      <w:pPr>
        <w:pStyle w:val="BodyText"/>
      </w:pPr>
      <w:r>
        <w:rPr>
          <w:b/>
          <w:bCs/>
        </w:rPr>
        <w:t xml:space="preserve">9. Smart Follow-Up Triggers:</w:t>
      </w:r>
      <w:r>
        <w:t xml:space="preserve"> </w:t>
      </w:r>
      <w:r>
        <w:t xml:space="preserve">After the intake, keeping the patient engaged is crucial. AI can orchestrate follow-ups based on patient behavior and predefined rules. For example, if 24 hours pass with no activity on a high-priority case, the system can send an automated yet personalized reminder:</w:t>
      </w:r>
      <w:r>
        <w:t xml:space="preserve"> </w:t>
      </w:r>
      <w:r>
        <w:rPr>
          <w:i/>
          <w:iCs/>
        </w:rPr>
        <w:t xml:space="preserve">“Hi John, just letting you know Dr. Thompson is working on your treatment plan. In the meantime, feel free to ask any questions by replying to this message.”</w:t>
      </w:r>
      <w:r>
        <w:t xml:space="preserve"> </w:t>
      </w:r>
      <w:r>
        <w:t xml:space="preserve">If a patient views their proposed treatment plan but doesn’t respond for, say, 2 days, the AI might flag a coordinator:</w:t>
      </w:r>
      <w:r>
        <w:t xml:space="preserve"> </w:t>
      </w:r>
      <w:r>
        <w:rPr>
          <w:b/>
          <w:bCs/>
        </w:rPr>
        <w:t xml:space="preserve">“Action needed: Patient viewed the plan 2 days ago but hasn’t replied – they may have concerns. Consider reaching out.”* This kind of lead scoring and routing is common in CRM systems; here the AI is making sure no one falls through the cracks.</w:t>
      </w:r>
      <w:r>
        <w:t xml:space="preserve"> </w:t>
      </w:r>
      <w:r>
        <w:t xml:space="preserve">Prioritization</w:t>
      </w:r>
      <w:r>
        <w:t xml:space="preserve"> </w:t>
      </w:r>
      <w:r>
        <w:rPr>
          <w:i/>
          <w:i/>
          <w:iCs/>
          <w:iCs/>
        </w:rPr>
        <w:t xml:space="preserve">is another aspect: if the AI predicts (via lead score) that a particular inquiry has a high revenue potential or high urgency, it can automatically assign that to a senior coordinator or fast-track lane. Bookimed’s AI matching of coordinators is a real example – important leads get matched to top performers instantly. Similarly, if an intake indicates a very complex case (e.g., patient with multiple comorbidities or requiring multi-disciplinary care), the AI can</w:t>
      </w:r>
      <w:r>
        <w:rPr>
          <w:i/>
          <w:iCs/>
        </w:rPr>
        <w:t xml:space="preserve"> </w:t>
      </w:r>
      <w:r>
        <w:rPr>
          <w:i/>
          <w:iCs/>
        </w:rPr>
        <w:t xml:space="preserve">auto-route</w:t>
      </w:r>
      <w:r>
        <w:t xml:space="preserve"> </w:t>
      </w:r>
      <w:r>
        <w:t xml:space="preserve">it to a specialist team instead of the general queue –</w:t>
      </w:r>
      <w:r>
        <w:t xml:space="preserve"> </w:t>
      </w:r>
      <w:r>
        <w:rPr>
          <w:i/>
          <w:iCs/>
        </w:rPr>
        <w:t xml:space="preserve">“This case involves oncology and orthopedics – assigning to our multi-specialty board.”</w:t>
      </w:r>
      <w:r>
        <w:t xml:space="preserve"> </w:t>
      </w:r>
      <w:r>
        <w:t xml:space="preserve">Finally, follow-up triggers can escalate if a patient is unresponsive: after X days of no reply, AI can send a gentle nudge:</w:t>
      </w:r>
      <w:r>
        <w:t xml:space="preserve"> </w:t>
      </w:r>
      <w:r>
        <w:rPr>
          <w:i/>
          <w:iCs/>
        </w:rPr>
        <w:t xml:space="preserve">“We’re here to help whenever you’re ready. Let us know if you have any questions or if timing isn’t right, we understand.”</w:t>
      </w:r>
      <w:r>
        <w:t xml:space="preserve"> </w:t>
      </w:r>
      <w:r>
        <w:t xml:space="preserve">If still no response, maybe mark as dormant but keep on a newsletter list. All these workflows ensure the intake isn’t a one-off event but the start of a managed process where AI keeps things moving toward conversion and care.</w:t>
      </w:r>
    </w:p>
    <w:bookmarkEnd w:id="31"/>
    <w:bookmarkEnd w:id="32"/>
    <w:bookmarkStart w:id="37" w:name="X36eb1b828a0c4a0b67b771b600d25a5778f3191"/>
    <w:p>
      <w:pPr>
        <w:pStyle w:val="Heading3"/>
      </w:pPr>
      <w:r>
        <w:t xml:space="preserve">2.2 Proactive AI Notifications – Right Time, Right Message</w:t>
      </w:r>
    </w:p>
    <w:p>
      <w:pPr>
        <w:pStyle w:val="FirstParagraph"/>
      </w:pPr>
      <w:r>
        <w:t xml:space="preserve">In modern healthcare CRM,</w:t>
      </w:r>
      <w:r>
        <w:t xml:space="preserve"> </w:t>
      </w:r>
      <w:r>
        <w:rPr>
          <w:i/>
          <w:iCs/>
        </w:rPr>
        <w:t xml:space="preserve">when</w:t>
      </w:r>
      <w:r>
        <w:t xml:space="preserve"> </w:t>
      </w:r>
      <w:r>
        <w:t xml:space="preserve">and</w:t>
      </w:r>
      <w:r>
        <w:t xml:space="preserve"> </w:t>
      </w:r>
      <w:r>
        <w:rPr>
          <w:i/>
          <w:iCs/>
        </w:rPr>
        <w:t xml:space="preserve">how</w:t>
      </w:r>
      <w:r>
        <w:t xml:space="preserve"> </w:t>
      </w:r>
      <w:r>
        <w:t xml:space="preserve">you reach out to patients is as important as</w:t>
      </w:r>
      <w:r>
        <w:t xml:space="preserve"> </w:t>
      </w:r>
      <w:r>
        <w:rPr>
          <w:i/>
          <w:iCs/>
        </w:rPr>
        <w:t xml:space="preserve">what</w:t>
      </w:r>
      <w:r>
        <w:t xml:space="preserve"> </w:t>
      </w:r>
      <w:r>
        <w:t xml:space="preserve">you say. AI can optimize both timing and content of notifications to maximize engagement and conversion.</w:t>
      </w:r>
    </w:p>
    <w:bookmarkStart w:id="34" w:name="a.-notification-timing-intelligence"/>
    <w:p>
      <w:pPr>
        <w:pStyle w:val="Heading4"/>
      </w:pPr>
      <w:r>
        <w:t xml:space="preserve">A. Notification Timing Intelligence</w:t>
      </w:r>
    </w:p>
    <w:p>
      <w:pPr>
        <w:pStyle w:val="FirstParagraph"/>
      </w:pPr>
      <w:r>
        <w:rPr>
          <w:b/>
          <w:bCs/>
        </w:rPr>
        <w:t xml:space="preserve">1. Timing Strategies (Real-Time vs. Batched vs. Predicted):</w:t>
      </w:r>
      <w:r>
        <w:t xml:space="preserve"> </w:t>
      </w:r>
      <w:r>
        <w:t xml:space="preserve">Certain events warrant an immediate notification – for example,</w:t>
      </w:r>
      <w:r>
        <w:t xml:space="preserve"> </w:t>
      </w:r>
      <w:r>
        <w:rPr>
          <w:i/>
          <w:iCs/>
        </w:rPr>
        <w:t xml:space="preserve">“Your lab results are in”</w:t>
      </w:r>
      <w:r>
        <w:t xml:space="preserve"> </w:t>
      </w:r>
      <w:r>
        <w:t xml:space="preserve">or</w:t>
      </w:r>
      <w:r>
        <w:t xml:space="preserve"> </w:t>
      </w:r>
      <w:r>
        <w:rPr>
          <w:i/>
          <w:iCs/>
        </w:rPr>
        <w:t xml:space="preserve">“Dr. Smith has sent you a message”</w:t>
      </w:r>
      <w:r>
        <w:t xml:space="preserve"> </w:t>
      </w:r>
      <w:r>
        <w:t xml:space="preserve">should ping the user right away. AI comes into play by deciding other optimal send times when immediacy isn’t critical. Some systems use</w:t>
      </w:r>
      <w:r>
        <w:t xml:space="preserve"> </w:t>
      </w:r>
      <w:r>
        <w:rPr>
          <w:b/>
          <w:bCs/>
        </w:rPr>
        <w:t xml:space="preserve">batch digests</w:t>
      </w:r>
      <w:r>
        <w:t xml:space="preserve"> </w:t>
      </w:r>
      <w:r>
        <w:t xml:space="preserve">(e.g., sending a summary each morning of all new updates), but AI can improve on this by learning user behavior. If a patient consistently opens emails at 7am, the system might schedule non-urgent notifications to arrive just before 7am, increasing the chance of a prompt read. This is akin to marketing tools that find the best send time for each user. In healthcare, one might train a model on engagement data: for instance, an AI finds that patients in a certain demographic are more likely to respond to appointment reminders in the evening vs. morning. Then, instead of blasting everyone at the same time, it staggers sends to when each patient is most receptive. We see analogs in consumer apps:</w:t>
      </w:r>
      <w:r>
        <w:t xml:space="preserve"> </w:t>
      </w:r>
      <w:r>
        <w:rPr>
          <w:b/>
          <w:bCs/>
        </w:rPr>
        <w:t xml:space="preserve">Hopper</w:t>
      </w:r>
      <w:r>
        <w:t xml:space="preserve">, the travel app, notifies users at the optimal time to book flights (using price prediction algorithms) and sends alerts</w:t>
      </w:r>
      <w:r>
        <w:t xml:space="preserve"> </w:t>
      </w:r>
      <w:r>
        <w:rPr>
          <w:i/>
          <w:iCs/>
        </w:rPr>
        <w:t xml:space="preserve">only</w:t>
      </w:r>
      <w:r>
        <w:t xml:space="preserve"> </w:t>
      </w:r>
      <w:r>
        <w:t xml:space="preserve">when fares become favorable</w:t>
      </w:r>
      <w:hyperlink r:id="rId33">
        <w:r>
          <w:rPr>
            <w:rStyle w:val="Hyperlink"/>
          </w:rPr>
          <w:t xml:space="preserve">[5]</w:t>
        </w:r>
      </w:hyperlink>
      <w:r>
        <w:t xml:space="preserve">. Similarly, a medical app could wait to notify a patient about an available appointment slot until it knows the patient is likely checking their phone. Another AI-driven approach is to consider context: avoid sending routine notifications at 3am local time, or during known work hours, etc., unless urgent. “Best time to send” ML models are becoming common, treating notification timing as a personalization problem.</w:t>
      </w:r>
    </w:p>
    <w:p>
      <w:pPr>
        <w:pStyle w:val="BodyText"/>
      </w:pPr>
      <w:r>
        <w:rPr>
          <w:b/>
          <w:bCs/>
        </w:rPr>
        <w:t xml:space="preserve">2. AI Deciding</w:t>
      </w:r>
      <w:r>
        <w:t xml:space="preserve"> </w:t>
      </w:r>
      <w:r>
        <w:t xml:space="preserve">What</w:t>
      </w:r>
      <w:r>
        <w:t xml:space="preserve"> </w:t>
      </w:r>
      <w:r>
        <w:rPr>
          <w:b/>
          <w:bCs/>
        </w:rPr>
        <w:t xml:space="preserve">to Notify:</w:t>
      </w:r>
      <w:r>
        <w:t xml:space="preserve"> </w:t>
      </w:r>
      <w:r>
        <w:t xml:space="preserve">A flood of notifications can lead to alert fatigue, so AI’s role is to filter and prioritize. This involves an</w:t>
      </w:r>
      <w:r>
        <w:t xml:space="preserve"> </w:t>
      </w:r>
      <w:r>
        <w:rPr>
          <w:b/>
          <w:bCs/>
        </w:rPr>
        <w:t xml:space="preserve">importance ranking</w:t>
      </w:r>
      <w:r>
        <w:t xml:space="preserve">. For example, an AI might score events on a 0-1 scale of urgency/importance. A new message from a doctor about test results might score 0.9 (send immediate push notification), while a general newsletter might score 0.2 (maybe don’t send at all or include in weekly digest). The system can learn user preferences too: if a user routinely ignores a certain type of notification (say, they never click on “Health Tip of the Week”), the AI can dial those down or stop them altogether. In essence, it personalizes not just timing but content selection. Context-awareness is key: if the patient already did the action, don’t notify. E.g., no need to send “Don’t forget to book your follow-up” if the patient just booked it this morning on their own – the AI should recognize that and cancel the redundant reminder. Another scenario: if multiple notifications are queued (lab result ready, plus a general announcement), the AI might merge them or decide to delay a less important one. Multi-channel coordination also ties in – e.g., decide</w:t>
      </w:r>
      <w:r>
        <w:t xml:space="preserve"> </w:t>
      </w:r>
      <w:r>
        <w:rPr>
          <w:i/>
          <w:iCs/>
        </w:rPr>
        <w:t xml:space="preserve">not</w:t>
      </w:r>
      <w:r>
        <w:t xml:space="preserve"> </w:t>
      </w:r>
      <w:r>
        <w:t xml:space="preserve">to send an SMS right now because an email was already sent and opened. All of this logic ensures patients get the</w:t>
      </w:r>
      <w:r>
        <w:t xml:space="preserve"> </w:t>
      </w:r>
      <w:r>
        <w:rPr>
          <w:i/>
          <w:iCs/>
        </w:rPr>
        <w:t xml:space="preserve">right amount</w:t>
      </w:r>
      <w:r>
        <w:t xml:space="preserve"> </w:t>
      </w:r>
      <w:r>
        <w:t xml:space="preserve">of communication, focusing on what matters to them.</w:t>
      </w:r>
    </w:p>
    <w:p>
      <w:pPr>
        <w:pStyle w:val="BodyText"/>
      </w:pPr>
      <w:r>
        <w:rPr>
          <w:b/>
          <w:bCs/>
        </w:rPr>
        <w:t xml:space="preserve">3. Multi-Channel Orchestration:</w:t>
      </w:r>
      <w:r>
        <w:t xml:space="preserve"> </w:t>
      </w:r>
      <w:r>
        <w:t xml:space="preserve">We engage with patients over email, SMS, phone calls, and app push notifications. AI can choose the best channel for each message.</w:t>
      </w:r>
      <w:r>
        <w:t xml:space="preserve"> </w:t>
      </w:r>
      <w:r>
        <w:rPr>
          <w:b/>
          <w:bCs/>
        </w:rPr>
        <w:t xml:space="preserve">Channel preference learning</w:t>
      </w:r>
      <w:r>
        <w:t xml:space="preserve"> </w:t>
      </w:r>
      <w:r>
        <w:t xml:space="preserve">might notice that Patient A always opens emails but Patient B responds faster to SMS. So for appointment reminders, A gets an email, B gets a text. Or a platform might ask initial preference and then refine over time. AI can also implement</w:t>
      </w:r>
      <w:r>
        <w:t xml:space="preserve"> </w:t>
      </w:r>
      <w:r>
        <w:rPr>
          <w:b/>
          <w:bCs/>
        </w:rPr>
        <w:t xml:space="preserve">fallback rules</w:t>
      </w:r>
      <w:r>
        <w:t xml:space="preserve">: e.g., send an email for a new bill; if not opened in 48 hours, follow up with an SMS:</w:t>
      </w:r>
      <w:r>
        <w:t xml:space="preserve"> </w:t>
      </w:r>
      <w:r>
        <w:rPr>
          <w:i/>
          <w:iCs/>
        </w:rPr>
        <w:t xml:space="preserve">“Reminder: your bill is ready to view”</w:t>
      </w:r>
      <w:r>
        <w:t xml:space="preserve">. The tone can differ by channel (short and to the point in SMS). Context is crucial: a urgent update (like “Your surgery time changed”) might trigger a cascade – push notification + SMS + email to ensure it’s seen. In contrast, a non-urgent tip would just be an in-app notification. The orchestration can prevent overload by syncing across channels. For instance, if a patient reads the email on their phone, the AI knows to cancel the push notification for the same item. Many systems (including marketing clouds) have this multi-channel logic, and healthcare can leverage it to ensure messages are seen without annoying the patient. The end result: the patient feels</w:t>
      </w:r>
      <w:r>
        <w:t xml:space="preserve"> </w:t>
      </w:r>
      <w:r>
        <w:rPr>
          <w:i/>
          <w:iCs/>
        </w:rPr>
        <w:t xml:space="preserve">gently guided</w:t>
      </w:r>
      <w:r>
        <w:t xml:space="preserve"> </w:t>
      </w:r>
      <w:r>
        <w:t xml:space="preserve">rather than spammed. For example, they might get an SMS:</w:t>
      </w:r>
      <w:r>
        <w:t xml:space="preserve"> </w:t>
      </w:r>
      <w:r>
        <w:rPr>
          <w:i/>
          <w:iCs/>
        </w:rPr>
        <w:t xml:space="preserve">“📅 Hi John, Dr. Thompson has reviewed your case! Check your email for the detailed plan.”</w:t>
      </w:r>
      <w:r>
        <w:t xml:space="preserve"> </w:t>
      </w:r>
      <w:r>
        <w:t xml:space="preserve">– this uses SMS’s immediacy to prompt the user to read the richer email content.</w:t>
      </w:r>
    </w:p>
    <w:bookmarkEnd w:id="34"/>
    <w:bookmarkStart w:id="35" w:name="b.-message-personalization-relevance"/>
    <w:p>
      <w:pPr>
        <w:pStyle w:val="Heading4"/>
      </w:pPr>
      <w:r>
        <w:t xml:space="preserve">B. Message Personalization &amp; Relevance</w:t>
      </w:r>
    </w:p>
    <w:p>
      <w:pPr>
        <w:pStyle w:val="FirstParagraph"/>
      </w:pPr>
      <w:r>
        <w:rPr>
          <w:b/>
          <w:bCs/>
        </w:rPr>
        <w:t xml:space="preserve">4. Dynamic Personalization of Content:</w:t>
      </w:r>
      <w:r>
        <w:t xml:space="preserve"> </w:t>
      </w:r>
      <w:r>
        <w:t xml:space="preserve">Generic mass messaging (“Dear patient, your quote is ready”) is a missed opportunity. AI can personalize notifications with the same sophistication as a human writing a one-to-one message. At minimum, using the patient’s</w:t>
      </w:r>
      <w:r>
        <w:t xml:space="preserve"> </w:t>
      </w:r>
      <w:r>
        <w:rPr>
          <w:b/>
          <w:bCs/>
        </w:rPr>
        <w:t xml:space="preserve">name</w:t>
      </w:r>
      <w:r>
        <w:t xml:space="preserve"> </w:t>
      </w:r>
      <w:r>
        <w:t xml:space="preserve">and perhaps one other personal detail makes a difference:</w:t>
      </w:r>
      <w:r>
        <w:t xml:space="preserve"> </w:t>
      </w:r>
      <w:r>
        <w:rPr>
          <w:i/>
          <w:iCs/>
        </w:rPr>
        <w:t xml:space="preserve">“Hi John, we have great news – your implant treatment plan is ready.”</w:t>
      </w:r>
      <w:r>
        <w:t xml:space="preserve"> </w:t>
      </w:r>
      <w:r>
        <w:t xml:space="preserve">Compare that to a bland “Dear user” – it’s clear which feels more engaging. Next, referencing the specific</w:t>
      </w:r>
      <w:r>
        <w:t xml:space="preserve"> </w:t>
      </w:r>
      <w:r>
        <w:rPr>
          <w:b/>
          <w:bCs/>
        </w:rPr>
        <w:t xml:space="preserve">treatment or context</w:t>
      </w:r>
      <w:r>
        <w:t xml:space="preserve">: instead of “Your quote is ready,” say</w:t>
      </w:r>
      <w:r>
        <w:t xml:space="preserve"> </w:t>
      </w:r>
      <w:r>
        <w:rPr>
          <w:i/>
          <w:iCs/>
        </w:rPr>
        <w:t xml:space="preserve">“Your</w:t>
      </w:r>
      <w:r>
        <w:t xml:space="preserve"> </w:t>
      </w:r>
      <w:r>
        <w:rPr>
          <w:i/>
          <w:iCs/>
        </w:rPr>
        <w:t xml:space="preserve">dental implant</w:t>
      </w:r>
      <w:r>
        <w:t xml:space="preserve"> </w:t>
      </w:r>
      <w:r>
        <w:rPr>
          <w:i/>
          <w:iCs/>
        </w:rPr>
        <w:t xml:space="preserve">quote is ready”</w:t>
      </w:r>
      <w:r>
        <w:t xml:space="preserve"> </w:t>
      </w:r>
      <w:r>
        <w:t xml:space="preserve">so the patient immediately knows what it’s about. If a specific doctor is associated, mention them:</w:t>
      </w:r>
      <w:r>
        <w:t xml:space="preserve"> </w:t>
      </w:r>
      <w:r>
        <w:rPr>
          <w:i/>
          <w:iCs/>
        </w:rPr>
        <w:t xml:space="preserve">“Dr. Sarah, our implant specialist, has reviewed your case.”</w:t>
      </w:r>
      <w:r>
        <w:t xml:space="preserve"> </w:t>
      </w:r>
      <w:r>
        <w:t xml:space="preserve">These details reassure the patient that this is personalized, not a bulk spam. AI can easily pull these data points from the patient’s record. Going further, we can tailor the tone/content to where the patient is in their journey. For example, if the patient is at step 3 of 5 in some process, an email might say</w:t>
      </w:r>
      <w:r>
        <w:t xml:space="preserve"> </w:t>
      </w:r>
      <w:r>
        <w:rPr>
          <w:i/>
          <w:iCs/>
        </w:rPr>
        <w:t xml:space="preserve">“You’re more than halfway there – only a couple steps left to finalize your treatment arrangements.”</w:t>
      </w:r>
      <w:r>
        <w:t xml:space="preserve"> </w:t>
      </w:r>
      <w:r>
        <w:t xml:space="preserve">That progress awareness (common in e.g. Duolingo’s emails “3 day streak!”) can motivate action. All these dynamic elements (name, treatment, doctor, progress) can be assembled by AI template systems. The result is each notification feels like it was individually written. Patients, thus, are more likely to trust and act on it.</w:t>
      </w:r>
    </w:p>
    <w:p>
      <w:pPr>
        <w:pStyle w:val="BodyText"/>
      </w:pPr>
      <w:r>
        <w:rPr>
          <w:b/>
          <w:bCs/>
        </w:rPr>
        <w:t xml:space="preserve">5. Behavior-Triggered Messaging:</w:t>
      </w:r>
      <w:r>
        <w:t xml:space="preserve"> </w:t>
      </w:r>
      <w:r>
        <w:t xml:space="preserve">One powerful aspect of AI operators is they don’t wait for scheduled intervals – they can trigger outreach based on user behavior (or lack thereof). For example:</w:t>
      </w:r>
      <w:r>
        <w:t xml:space="preserve"> </w:t>
      </w:r>
      <w:r>
        <w:t xml:space="preserve">-</w:t>
      </w:r>
      <w:r>
        <w:t xml:space="preserve"> </w:t>
      </w:r>
      <w:r>
        <w:rPr>
          <w:b/>
          <w:bCs/>
        </w:rPr>
        <w:t xml:space="preserve">Inactivity:</w:t>
      </w:r>
      <w:r>
        <w:t xml:space="preserve"> </w:t>
      </w:r>
      <w:r>
        <w:t xml:space="preserve">If a patient hasn’t logged into the portal or replied to messages in, say, 7 days, AI triggers a nudge:</w:t>
      </w:r>
      <w:r>
        <w:t xml:space="preserve"> </w:t>
      </w:r>
      <w:r>
        <w:rPr>
          <w:i/>
          <w:iCs/>
        </w:rPr>
        <w:t xml:space="preserve">“Hi John, we haven’t heard from you in a while. We’re here to answer any questions or help you take the next step whenever you’re ready.”</w:t>
      </w:r>
      <w:r>
        <w:t xml:space="preserve"> </w:t>
      </w:r>
      <w:r>
        <w:t xml:space="preserve">This kind of gentle reminder can revive a stalled conversation.</w:t>
      </w:r>
      <w:r>
        <w:t xml:space="preserve"> </w:t>
      </w:r>
      <w:r>
        <w:t xml:space="preserve">-</w:t>
      </w:r>
      <w:r>
        <w:t xml:space="preserve"> </w:t>
      </w:r>
      <w:r>
        <w:rPr>
          <w:b/>
          <w:bCs/>
        </w:rPr>
        <w:t xml:space="preserve">Engagement spikes:</w:t>
      </w:r>
      <w:r>
        <w:t xml:space="preserve"> </w:t>
      </w:r>
      <w:r>
        <w:t xml:space="preserve">Conversely, if a patient is very active – suppose they logged in and viewed the “Before &amp; After Gallery” 5 times in one week – the AI might notify a coordinator to personally reach out, or even directly message:</w:t>
      </w:r>
      <w:r>
        <w:t xml:space="preserve"> </w:t>
      </w:r>
      <w:r>
        <w:rPr>
          <w:i/>
          <w:iCs/>
        </w:rPr>
        <w:t xml:space="preserve">“Noticing you’ve been exploring treatment results – do you have any questions? We’d love to chat.”</w:t>
      </w:r>
      <w:r>
        <w:t xml:space="preserve"> </w:t>
      </w:r>
      <w:r>
        <w:t xml:space="preserve">It shows attentiveness without the patient explicitly asking.</w:t>
      </w:r>
      <w:r>
        <w:t xml:space="preserve"> </w:t>
      </w:r>
      <w:r>
        <w:t xml:space="preserve">-</w:t>
      </w:r>
      <w:r>
        <w:t xml:space="preserve"> </w:t>
      </w:r>
      <w:r>
        <w:rPr>
          <w:b/>
          <w:bCs/>
        </w:rPr>
        <w:t xml:space="preserve">Form Abandonment:</w:t>
      </w:r>
      <w:r>
        <w:t xml:space="preserve"> </w:t>
      </w:r>
      <w:r>
        <w:t xml:space="preserve">If a user started an intake form but didn’t finish it, an immediate email can go out:</w:t>
      </w:r>
      <w:r>
        <w:t xml:space="preserve"> </w:t>
      </w:r>
      <w:r>
        <w:rPr>
          <w:i/>
          <w:iCs/>
        </w:rPr>
        <w:t xml:space="preserve">“Finish your profile to get your personalized treatment plan – it looks like you were almost done!”</w:t>
      </w:r>
      <w:r>
        <w:t xml:space="preserve"> </w:t>
      </w:r>
      <w:r>
        <w:t xml:space="preserve">Including a direct link to resume the form. This recovers potentially lost leads.</w:t>
      </w:r>
      <w:r>
        <w:t xml:space="preserve"> </w:t>
      </w:r>
      <w:r>
        <w:t xml:space="preserve">-</w:t>
      </w:r>
      <w:r>
        <w:t xml:space="preserve"> </w:t>
      </w:r>
      <w:r>
        <w:rPr>
          <w:b/>
          <w:bCs/>
        </w:rPr>
        <w:t xml:space="preserve">Price or info sensitivity:</w:t>
      </w:r>
      <w:r>
        <w:t xml:space="preserve"> </w:t>
      </w:r>
      <w:r>
        <w:t xml:space="preserve">If a patient keeps checking the pricing page or a specific FAQ (AI can track clicks), the system could proactively offer assistance:</w:t>
      </w:r>
      <w:r>
        <w:t xml:space="preserve"> </w:t>
      </w:r>
      <w:r>
        <w:rPr>
          <w:i/>
          <w:iCs/>
        </w:rPr>
        <w:t xml:space="preserve">“Not sure about the costs? We offer free financing consultations – just reply to this email.”</w:t>
      </w:r>
      <w:r>
        <w:t xml:space="preserve"> </w:t>
      </w:r>
      <w:r>
        <w:t xml:space="preserve">These triggers mimic having a concierge watching the patient’s digital body language. The goal is to provide the</w:t>
      </w:r>
      <w:r>
        <w:t xml:space="preserve"> </w:t>
      </w:r>
      <w:r>
        <w:rPr>
          <w:i/>
          <w:iCs/>
        </w:rPr>
        <w:t xml:space="preserve">right prompt at the right moment</w:t>
      </w:r>
      <w:r>
        <w:t xml:space="preserve">. For example, Instacart’s app notices if you search an item repeatedly but don’t add – it might offer a substitute or coupon. In healthcare, if someone repeatedly looks at, say, “implant vs bridge” article, a tailored message might be:</w:t>
      </w:r>
      <w:r>
        <w:t xml:space="preserve"> </w:t>
      </w:r>
      <w:r>
        <w:rPr>
          <w:i/>
          <w:iCs/>
        </w:rPr>
        <w:t xml:space="preserve">“We see you’re considering your options – would you like a quick call with our dentist to discuss implants vs. bridges? No obligation.”</w:t>
      </w:r>
      <w:r>
        <w:t xml:space="preserve"> </w:t>
      </w:r>
      <w:r>
        <w:t xml:space="preserve">That could strongly increase conversion by addressing indecision.</w:t>
      </w:r>
    </w:p>
    <w:p>
      <w:pPr>
        <w:pStyle w:val="BodyText"/>
      </w:pPr>
      <w:r>
        <w:rPr>
          <w:b/>
          <w:bCs/>
        </w:rPr>
        <w:t xml:space="preserve">6. Contextual Intelligence in Messaging:</w:t>
      </w:r>
      <w:r>
        <w:t xml:space="preserve"> </w:t>
      </w:r>
      <w:r>
        <w:t xml:space="preserve">Great notifications consider context beyond the individual’s behavior; they consider external factors and social proof. For instance,</w:t>
      </w:r>
      <w:r>
        <w:t xml:space="preserve"> </w:t>
      </w:r>
      <w:r>
        <w:rPr>
          <w:b/>
          <w:bCs/>
        </w:rPr>
        <w:t xml:space="preserve">location-based context</w:t>
      </w:r>
      <w:r>
        <w:t xml:space="preserve">:</w:t>
      </w:r>
      <w:r>
        <w:t xml:space="preserve"> </w:t>
      </w:r>
      <w:r>
        <w:rPr>
          <w:i/>
          <w:iCs/>
        </w:rPr>
        <w:t xml:space="preserve">“Many patients from London choose to get their implants with us in Turkey during the summer holidays – easier scheduling and a bit of vacation too!”</w:t>
      </w:r>
      <w:r>
        <w:t xml:space="preserve"> </w:t>
      </w:r>
      <w:r>
        <w:t xml:space="preserve">This resonates because it’s context the patient relates to (Londoner, summer). Or</w:t>
      </w:r>
      <w:r>
        <w:t xml:space="preserve"> </w:t>
      </w:r>
      <w:r>
        <w:rPr>
          <w:b/>
          <w:bCs/>
        </w:rPr>
        <w:t xml:space="preserve">seasonal context</w:t>
      </w:r>
      <w:r>
        <w:t xml:space="preserve">:</w:t>
      </w:r>
      <w:r>
        <w:t xml:space="preserve"> </w:t>
      </w:r>
      <w:r>
        <w:rPr>
          <w:i/>
          <w:iCs/>
        </w:rPr>
        <w:t xml:space="preserve">“Holiday special: complimentary teeth whitening if you start your implant treatment before Dec 31.”</w:t>
      </w:r>
      <w:r>
        <w:t xml:space="preserve"> </w:t>
      </w:r>
      <w:r>
        <w:t xml:space="preserve">– using time-based urgency and an incentive. Another angle is</w:t>
      </w:r>
      <w:r>
        <w:t xml:space="preserve"> </w:t>
      </w:r>
      <w:r>
        <w:rPr>
          <w:b/>
          <w:bCs/>
        </w:rPr>
        <w:t xml:space="preserve">competitive context</w:t>
      </w:r>
      <w:r>
        <w:t xml:space="preserve"> </w:t>
      </w:r>
      <w:r>
        <w:t xml:space="preserve">for medical tourists or cash-pay patients:</w:t>
      </w:r>
      <w:r>
        <w:t xml:space="preserve"> </w:t>
      </w:r>
      <w:r>
        <w:rPr>
          <w:i/>
          <w:iCs/>
        </w:rPr>
        <w:t xml:space="preserve">“Did you know? Our prices are ~40% lower than US averages, for the same or better quality.</w:t>
      </w:r>
      <w:r>
        <w:t xml:space="preserve"> </w:t>
      </w:r>
      <w:r>
        <w:t xml:space="preserve">We might include a stat or assurance there. Social proof is powerful:</w:t>
      </w:r>
      <w:r>
        <w:t xml:space="preserve"> </w:t>
      </w:r>
      <w:r>
        <w:rPr>
          <w:i/>
          <w:iCs/>
        </w:rPr>
        <w:t xml:space="preserve">“You wouldn’t be alone – 5 patients from your area (Manchester) visited us this month for the same treatment.”</w:t>
      </w:r>
      <w:r>
        <w:t xml:space="preserve"> </w:t>
      </w:r>
      <w:r>
        <w:t xml:space="preserve">This leverages the principle that if others are doing it, it’s safer. AI can automatically insert such data – it can fetch how many patients from the patient’s city/country had similar treatment recently and incorporate that. We have to be careful with privacy (only using aggregate numbers). But such personalization can tip the scales by making the patient feel part of a trend or community. Another example: referral context – if the patient was referred by a friend (info gleaned from a referral code or mention), the notification could say</w:t>
      </w:r>
      <w:r>
        <w:t xml:space="preserve"> </w:t>
      </w:r>
      <w:r>
        <w:rPr>
          <w:i/>
          <w:iCs/>
        </w:rPr>
        <w:t xml:space="preserve">“Your friend Mary recommended us – thanks to her, you have a 10% discount waiting!”</w:t>
      </w:r>
      <w:r>
        <w:t xml:space="preserve"> </w:t>
      </w:r>
      <w:r>
        <w:t xml:space="preserve">(if such a program exists). In summary, contextual messages show the patient that we</w:t>
      </w:r>
      <w:r>
        <w:t xml:space="preserve"> </w:t>
      </w:r>
      <w:r>
        <w:rPr>
          <w:i/>
          <w:iCs/>
        </w:rPr>
        <w:t xml:space="preserve">understand their world</w:t>
      </w:r>
      <w:r>
        <w:t xml:space="preserve">, not just their data in our form. This builds trust and relevance, which drives higher response rates.</w:t>
      </w:r>
    </w:p>
    <w:bookmarkEnd w:id="35"/>
    <w:bookmarkStart w:id="36" w:name="c.-ai-notification-optimization-metrics"/>
    <w:p>
      <w:pPr>
        <w:pStyle w:val="Heading4"/>
      </w:pPr>
      <w:r>
        <w:t xml:space="preserve">C. AI Notification Optimization Metrics</w:t>
      </w:r>
    </w:p>
    <w:p>
      <w:pPr>
        <w:pStyle w:val="FirstParagraph"/>
      </w:pPr>
      <w:r>
        <w:rPr>
          <w:b/>
          <w:bCs/>
        </w:rPr>
        <w:t xml:space="preserve">7. Tracking Engagement Metrics:</w:t>
      </w:r>
      <w:r>
        <w:t xml:space="preserve"> </w:t>
      </w:r>
      <w:r>
        <w:t xml:space="preserve">To ensure the notifications strategy is effective, AI systems track a variety of metrics on each message sent. Key ones include:</w:t>
      </w:r>
      <w:r>
        <w:t xml:space="preserve"> </w:t>
      </w:r>
      <w:r>
        <w:t xml:space="preserve">-</w:t>
      </w:r>
      <w:r>
        <w:t xml:space="preserve"> </w:t>
      </w:r>
      <w:r>
        <w:rPr>
          <w:b/>
          <w:bCs/>
        </w:rPr>
        <w:t xml:space="preserve">Open Rate:</w:t>
      </w:r>
      <w:r>
        <w:t xml:space="preserve"> </w:t>
      </w:r>
      <w:r>
        <w:t xml:space="preserve">What percentage of notifications are opened (for email or push)? This tells us if our subject lines and send times are working. For instance, if open rates on treatment plan emails are low, maybe the subject line “Your Treatment Plan” is getting lost – AI might A/B test more engaging subjects (see below).</w:t>
      </w:r>
      <w:r>
        <w:t xml:space="preserve"> </w:t>
      </w:r>
      <w:r>
        <w:t xml:space="preserve">-</w:t>
      </w:r>
      <w:r>
        <w:t xml:space="preserve"> </w:t>
      </w:r>
      <w:r>
        <w:rPr>
          <w:b/>
          <w:bCs/>
        </w:rPr>
        <w:t xml:space="preserve">Click-Through Rate (CTR):</w:t>
      </w:r>
      <w:r>
        <w:t xml:space="preserve"> </w:t>
      </w:r>
      <w:r>
        <w:t xml:space="preserve">For emails or pushes that have links (e.g., “View your plan”), how many actually click? If open is high but CTR is low, maybe the content isn’t compelling enough to act.</w:t>
      </w:r>
      <w:r>
        <w:t xml:space="preserve"> </w:t>
      </w:r>
      <w:r>
        <w:t xml:space="preserve">-</w:t>
      </w:r>
      <w:r>
        <w:t xml:space="preserve"> </w:t>
      </w:r>
      <w:r>
        <w:rPr>
          <w:b/>
          <w:bCs/>
        </w:rPr>
        <w:t xml:space="preserve">Conversion Rate:</w:t>
      </w:r>
      <w:r>
        <w:t xml:space="preserve"> </w:t>
      </w:r>
      <w:r>
        <w:t xml:space="preserve">Ultimately, does the notification lead to the desired action (booking an appointment, paying a bill, etc.)? We might find, for example, that an SMS follow-up yields a 20% booking rate while email yields 15% – valuable insight for channel allocation.</w:t>
      </w:r>
      <w:r>
        <w:t xml:space="preserve"> </w:t>
      </w:r>
      <w:r>
        <w:t xml:space="preserve">-</w:t>
      </w:r>
      <w:r>
        <w:t xml:space="preserve"> </w:t>
      </w:r>
      <w:r>
        <w:rPr>
          <w:b/>
          <w:bCs/>
        </w:rPr>
        <w:t xml:space="preserve">Response Time:</w:t>
      </w:r>
      <w:r>
        <w:t xml:space="preserve"> </w:t>
      </w:r>
      <w:r>
        <w:t xml:space="preserve">Especially for interactive messages (like asking a question), measure how quickly patients respond after receiving a notification. Shorter is better – means the timing/content was aligned with their readiness.</w:t>
      </w:r>
      <w:r>
        <w:t xml:space="preserve"> </w:t>
      </w:r>
      <w:r>
        <w:t xml:space="preserve">-</w:t>
      </w:r>
      <w:r>
        <w:t xml:space="preserve"> </w:t>
      </w:r>
      <w:r>
        <w:rPr>
          <w:b/>
          <w:bCs/>
        </w:rPr>
        <w:t xml:space="preserve">Opt-out/Unsubscribe Rate:</w:t>
      </w:r>
      <w:r>
        <w:t xml:space="preserve"> </w:t>
      </w:r>
      <w:r>
        <w:t xml:space="preserve">If too many people are opting out of communications, that’s a red flag that messaging might be too frequent or irrelevant.</w:t>
      </w:r>
      <w:r>
        <w:t xml:space="preserve"> </w:t>
      </w:r>
      <w:r>
        <w:t xml:space="preserve">The AI can compile these in a dashboard. There have been cases where AI-optimized messages dramatically outperformed generic ones – e.g., one platform found their AI-tailored outreach had</w:t>
      </w:r>
      <w:r>
        <w:t xml:space="preserve"> </w:t>
      </w:r>
      <w:r>
        <w:rPr>
          <w:b/>
          <w:bCs/>
        </w:rPr>
        <w:t xml:space="preserve">2.3× higher conversion</w:t>
      </w:r>
      <w:r>
        <w:t xml:space="preserve"> </w:t>
      </w:r>
      <w:r>
        <w:t xml:space="preserve">than standard blasts. Such data justifies the AI approach. Over time, we expect to see improvements in these metrics if the AI is learning correctly.</w:t>
      </w:r>
    </w:p>
    <w:p>
      <w:pPr>
        <w:pStyle w:val="BodyText"/>
      </w:pPr>
      <w:r>
        <w:rPr>
          <w:b/>
          <w:bCs/>
        </w:rPr>
        <w:t xml:space="preserve">8. AI Learning &amp; Optimization Techniques:</w:t>
      </w:r>
      <w:r>
        <w:t xml:space="preserve"> </w:t>
      </w:r>
      <w:r>
        <w:t xml:space="preserve">AI doesn’t set a static notification strategy; it continuously learns and adapts. One method is</w:t>
      </w:r>
      <w:r>
        <w:t xml:space="preserve"> </w:t>
      </w:r>
      <w:r>
        <w:rPr>
          <w:b/>
          <w:bCs/>
        </w:rPr>
        <w:t xml:space="preserve">A/B testing at scale</w:t>
      </w:r>
      <w:r>
        <w:t xml:space="preserve">: The system can send two variants of a message to similar cohorts – for instance, half of the users get subject line A (“Your Plan is Ready – Next Steps Inside”), half get B (“Good News from [Clinic Name]”). Then it observes which gets better open and conversion rates. The AI can then converge on the better option, or even segment – maybe A works better for younger users, B for older, so it could do that split going forward. Beyond simple A/B, more advanced is</w:t>
      </w:r>
      <w:r>
        <w:t xml:space="preserve"> </w:t>
      </w:r>
      <w:r>
        <w:rPr>
          <w:b/>
          <w:bCs/>
        </w:rPr>
        <w:t xml:space="preserve">multi-armed bandit</w:t>
      </w:r>
      <w:r>
        <w:t xml:space="preserve"> </w:t>
      </w:r>
      <w:r>
        <w:t xml:space="preserve">approaches where several variations are tried and the algorithm shifts traffic progressively to the winning ones.</w:t>
      </w:r>
      <w:r>
        <w:t xml:space="preserve"> </w:t>
      </w:r>
      <w:r>
        <w:rPr>
          <w:b/>
          <w:bCs/>
        </w:rPr>
        <w:t xml:space="preserve">Reinforcement learning</w:t>
      </w:r>
      <w:r>
        <w:t xml:space="preserve"> </w:t>
      </w:r>
      <w:r>
        <w:t xml:space="preserve">could also play a role: the AI agent “gets a reward” (higher score) when a notification results in conversion, and thus it iteratively tweaks its policy to maximize those rewards. Cohort analysis is also done: e.g., the AI might learn that UK patients respond 30% better to messages sent between 5-7pm their time, while US patients respond better in early afternoon – it will adjust scheduling accordingly. Even day-of-week or frequency might be tuned (time-series analysis): maybe Thursday emails get more bookings than Monday ones for whatever reason (people have more time near weekend to consider). The system would then bias toward sending critical messages on Thursdays. All these learnings can be surfaced as insights:</w:t>
      </w:r>
      <w:r>
        <w:t xml:space="preserve"> </w:t>
      </w:r>
      <w:r>
        <w:rPr>
          <w:i/>
          <w:iCs/>
        </w:rPr>
        <w:t xml:space="preserve">“Our AI noticed follow-ups sent within 1 day of a quote being viewed have a 50% higher conversion.”</w:t>
      </w:r>
      <w:r>
        <w:t xml:space="preserve"> </w:t>
      </w:r>
      <w:r>
        <w:t xml:space="preserve">That could influence business policy (like always follow up quickly). Essentially, the AI is like a marketing ops analyst constantly optimizing the outreach strategy for better results.</w:t>
      </w:r>
    </w:p>
    <w:p>
      <w:pPr>
        <w:pStyle w:val="BodyText"/>
      </w:pPr>
      <w:r>
        <w:rPr>
          <w:b/>
          <w:bCs/>
        </w:rPr>
        <w:t xml:space="preserve">9. Preventing Notification Fatigue (Spam Control):</w:t>
      </w:r>
      <w:r>
        <w:t xml:space="preserve"> </w:t>
      </w:r>
      <w:r>
        <w:t xml:space="preserve">With AI sending lots of tailored messages, there’s a risk of accidentally overwhelming the patient. So it must have guardrails.</w:t>
      </w:r>
      <w:r>
        <w:t xml:space="preserve"> </w:t>
      </w:r>
      <w:r>
        <w:rPr>
          <w:b/>
          <w:bCs/>
        </w:rPr>
        <w:t xml:space="preserve">Frequency capping</w:t>
      </w:r>
      <w:r>
        <w:t xml:space="preserve"> </w:t>
      </w:r>
      <w:r>
        <w:t xml:space="preserve">is one: define a maximum number of messages per day/week unless it’s something critical. The AI might ensure, for example, no more than 1 notification per day, 3 per week, unless there’s an urgent medical update. It can also practice</w:t>
      </w:r>
      <w:r>
        <w:t xml:space="preserve"> </w:t>
      </w:r>
      <w:r>
        <w:rPr>
          <w:b/>
          <w:bCs/>
        </w:rPr>
        <w:t xml:space="preserve">fatigue detection</w:t>
      </w:r>
      <w:r>
        <w:t xml:space="preserve"> </w:t>
      </w:r>
      <w:r>
        <w:t xml:space="preserve">– if a user hasn’t engaged with the last 5 messages, maybe it’s time to pause non-essential notifications for a while. Or send a</w:t>
      </w:r>
      <w:r>
        <w:t xml:space="preserve"> </w:t>
      </w:r>
      <w:r>
        <w:rPr>
          <w:i/>
          <w:iCs/>
        </w:rPr>
        <w:t xml:space="preserve">“We miss you, do you still want to hear from us?”</w:t>
      </w:r>
      <w:r>
        <w:t xml:space="preserve"> </w:t>
      </w:r>
      <w:r>
        <w:t xml:space="preserve">check-in (which itself if ignored could lead to quieting down). AI assigns a</w:t>
      </w:r>
      <w:r>
        <w:t xml:space="preserve"> </w:t>
      </w:r>
      <w:r>
        <w:rPr>
          <w:i/>
          <w:iCs/>
        </w:rPr>
        <w:t xml:space="preserve">relevance score</w:t>
      </w:r>
      <w:r>
        <w:t xml:space="preserve"> </w:t>
      </w:r>
      <w:r>
        <w:t xml:space="preserve">to each potential message before sending. If the confidence that a notification will be useful is below a threshold, it might decide to skip it. For example, if a patient already said “I’ll think about it for a month,” maybe don’t bug them for a month – the AI context memory will note that. Ensuring high precision in notifications is key to maintaining trust: you want patients to feel</w:t>
      </w:r>
      <w:r>
        <w:t xml:space="preserve"> </w:t>
      </w:r>
      <w:r>
        <w:rPr>
          <w:i/>
          <w:iCs/>
        </w:rPr>
        <w:t xml:space="preserve">“whenever they message me, it’s important”</w:t>
      </w:r>
      <w:r>
        <w:t xml:space="preserve">. Some systems have achieved notable results here. For instance, an AI-driven approach led to fewer messages overall but higher engagement, as irrelevant ones were pruned. One hypothetical stat:</w:t>
      </w:r>
      <w:r>
        <w:t xml:space="preserve"> </w:t>
      </w:r>
      <w:r>
        <w:rPr>
          <w:i/>
          <w:iCs/>
        </w:rPr>
        <w:t xml:space="preserve">“After implementing AI relevance filtering, notification volume dropped 20% while conversion went up 10%.”</w:t>
      </w:r>
      <w:r>
        <w:t xml:space="preserve"> </w:t>
      </w:r>
      <w:r>
        <w:t xml:space="preserve">This implies the AI learned to stop sending low-value pings. In sum, as an “operator,” AI should be amplifying the signal and cutting the noise.</w:t>
      </w:r>
    </w:p>
    <w:bookmarkEnd w:id="36"/>
    <w:bookmarkEnd w:id="37"/>
    <w:bookmarkStart w:id="43" w:name="ai-risk-assessment-interfaces"/>
    <w:p>
      <w:pPr>
        <w:pStyle w:val="Heading3"/>
      </w:pPr>
      <w:r>
        <w:t xml:space="preserve">2.3 AI Risk Assessment Interfaces</w:t>
      </w:r>
    </w:p>
    <w:p>
      <w:pPr>
        <w:pStyle w:val="FirstParagraph"/>
      </w:pPr>
      <w:r>
        <w:t xml:space="preserve">Healthcare decisions often revolve around assessing risk – be it clinical risk, conversion risk, or satisfaction risk. AI can quantify these in real-time and present them in intuitive interfaces to guide decision-making by staff and even patients.</w:t>
      </w:r>
    </w:p>
    <w:bookmarkStart w:id="41" w:name="Xcbd0240bdbff5a235d6713ba552315bfff11789"/>
    <w:p>
      <w:pPr>
        <w:pStyle w:val="Heading4"/>
      </w:pPr>
      <w:r>
        <w:t xml:space="preserve">A. Patient Risk Scoring (Conversion, Medical, Satisfaction)</w:t>
      </w:r>
    </w:p>
    <w:p>
      <w:pPr>
        <w:pStyle w:val="FirstParagraph"/>
      </w:pPr>
      <w:r>
        <w:rPr>
          <w:b/>
          <w:bCs/>
        </w:rPr>
        <w:t xml:space="preserve">1. Types of Risks Scored:</w:t>
      </w:r>
      <w:r>
        <w:t xml:space="preserve"> </w:t>
      </w:r>
      <w:r>
        <w:t xml:space="preserve">Platforms increasingly use AI to score various “risks” or propensities:</w:t>
      </w:r>
      <w:r>
        <w:t xml:space="preserve"> </w:t>
      </w:r>
      <w:r>
        <w:t xml:space="preserve">-</w:t>
      </w:r>
      <w:r>
        <w:t xml:space="preserve"> </w:t>
      </w:r>
      <w:r>
        <w:rPr>
          <w:b/>
          <w:bCs/>
        </w:rPr>
        <w:t xml:space="preserve">Conversion Risk (Lead Score):</w:t>
      </w:r>
      <w:r>
        <w:t xml:space="preserve"> </w:t>
      </w:r>
      <w:r>
        <w:t xml:space="preserve">Essentially, how likely is this patient to actually go through with treatment (or conversely, how likely to drop off)? Sales CRMs have lead scoring models (0-100%) – in a dental tourism context, factors might include budget range, responsiveness, treatment urgency, etc. A high score means “hot lead – likely to convert,” a low score might mean low priority.</w:t>
      </w:r>
      <w:r>
        <w:t xml:space="preserve"> </w:t>
      </w:r>
      <w:r>
        <w:t xml:space="preserve">-</w:t>
      </w:r>
      <w:r>
        <w:t xml:space="preserve"> </w:t>
      </w:r>
      <w:r>
        <w:rPr>
          <w:b/>
          <w:bCs/>
        </w:rPr>
        <w:t xml:space="preserve">Medical Complexity Risk:</w:t>
      </w:r>
      <w:r>
        <w:t xml:space="preserve"> </w:t>
      </w:r>
      <w:r>
        <w:t xml:space="preserve">AI can flag how medically complex a case is. For instance, in dentistry, a straightforward single-tooth implant vs. a full-mouth rehabilitation with bone grafts – the latter would be “High complexity.” This could be shown as a simple category (Low/Med/High) or a composite score. It helps route cases to appropriate specialists and allocate extra time for consults.</w:t>
      </w:r>
      <w:r>
        <w:t xml:space="preserve"> </w:t>
      </w:r>
      <w:r>
        <w:t xml:space="preserve">-</w:t>
      </w:r>
      <w:r>
        <w:t xml:space="preserve"> </w:t>
      </w:r>
      <w:r>
        <w:rPr>
          <w:b/>
          <w:bCs/>
        </w:rPr>
        <w:t xml:space="preserve">Satisfaction or Outcome Risk:</w:t>
      </w:r>
      <w:r>
        <w:t xml:space="preserve"> </w:t>
      </w:r>
      <w:r>
        <w:t xml:space="preserve">Some systems try to predict the likelihood of patient dissatisfaction or poor outcome. This could use data like patient personality (extracted from intake answers), the number of unanswered questions (a worried patient), or historical data (patients with X condition have lower satisfaction typically). It might be labeled as a “satisfaction risk” or “expectation mismatch risk.”</w:t>
      </w:r>
      <w:r>
        <w:t xml:space="preserve"> </w:t>
      </w:r>
      <w:r>
        <w:t xml:space="preserve">-</w:t>
      </w:r>
      <w:r>
        <w:t xml:space="preserve"> </w:t>
      </w:r>
      <w:r>
        <w:rPr>
          <w:b/>
          <w:bCs/>
        </w:rPr>
        <w:t xml:space="preserve">Financial/Payment Risk:</w:t>
      </w:r>
      <w:r>
        <w:t xml:space="preserve"> </w:t>
      </w:r>
      <w:r>
        <w:t xml:space="preserve">If offering payment plans, AI can assess risk of default or late payment (based on credit-like data or even how the person fills forms – believe it or not, some models correlate typing patterns with reliability, though that’s controversial!). A high payment risk might trigger requiring a deposit or co-signer, etc.</w:t>
      </w:r>
      <w:r>
        <w:t xml:space="preserve"> </w:t>
      </w:r>
      <w:r>
        <w:t xml:space="preserve">Each of these scores gives the team a quick gestalt of the case beyond what a human might intuit. For example, Bookimed’s AI matching essentially scored the conversion likelihood of a patient and matched to the best coordinator; implicitly, that’s a conversion risk model at work.</w:t>
      </w:r>
    </w:p>
    <w:p>
      <w:pPr>
        <w:pStyle w:val="BodyText"/>
      </w:pPr>
      <w:r>
        <w:rPr>
          <w:b/>
          <w:bCs/>
        </w:rPr>
        <w:t xml:space="preserve">2. Risk Display – Visualizations:</w:t>
      </w:r>
      <w:r>
        <w:t xml:space="preserve"> </w:t>
      </w:r>
      <w:r>
        <w:t xml:space="preserve">How to show these scores matters for usability. Common approaches:</w:t>
      </w:r>
      <w:r>
        <w:t xml:space="preserve"> </w:t>
      </w:r>
      <w:r>
        <w:t xml:space="preserve">-</w:t>
      </w:r>
      <w:r>
        <w:t xml:space="preserve"> </w:t>
      </w:r>
      <w:r>
        <w:rPr>
          <w:b/>
          <w:bCs/>
        </w:rPr>
        <w:t xml:space="preserve">Color-coded icons:</w:t>
      </w:r>
      <w:r>
        <w:t xml:space="preserve"> </w:t>
      </w:r>
      <w:r>
        <w:t xml:space="preserve">e.g., a lead is marked with a red, yellow, or green dot. Red might mean high risk (e.g., high chance of no-show or not converting) or vice versa depending on context. Pearl’s Second Opinion, for instance, highlights areas of concern on x-rays in color, giving an immediate visual risk map.</w:t>
      </w:r>
      <w:r>
        <w:t xml:space="preserve"> </w:t>
      </w:r>
      <w:r>
        <w:t xml:space="preserve">-</w:t>
      </w:r>
      <w:r>
        <w:t xml:space="preserve"> </w:t>
      </w:r>
      <w:r>
        <w:rPr>
          <w:b/>
          <w:bCs/>
        </w:rPr>
        <w:t xml:space="preserve">Numeric Scores:</w:t>
      </w:r>
      <w:r>
        <w:t xml:space="preserve"> </w:t>
      </w:r>
      <w:r>
        <w:t xml:space="preserve">showing a number like “Lead Score: 85/100” or “Conversion likelihood: 85%.” Stripe Radar (fraud detection) does this with 0-99 risk scores for transactions</w:t>
      </w:r>
      <w:hyperlink r:id="rId38">
        <w:r>
          <w:rPr>
            <w:rStyle w:val="Hyperlink"/>
          </w:rPr>
          <w:t xml:space="preserve">[6]</w:t>
        </w:r>
      </w:hyperlink>
      <w:r>
        <w:t xml:space="preserve">. In healthcare, a practice might see “No-show risk: 30%” for a given appointment. Numeric scores are precise but sometimes harder to interpret at a glance, so pairing with color or category helps (e.g., 85% labeled as “High”).</w:t>
      </w:r>
      <w:r>
        <w:t xml:space="preserve"> </w:t>
      </w:r>
      <w:r>
        <w:t xml:space="preserve">-</w:t>
      </w:r>
      <w:r>
        <w:t xml:space="preserve"> </w:t>
      </w:r>
      <w:r>
        <w:rPr>
          <w:b/>
          <w:bCs/>
        </w:rPr>
        <w:t xml:space="preserve">Gauges/Bar meters:</w:t>
      </w:r>
      <w:r>
        <w:t xml:space="preserve"> </w:t>
      </w:r>
      <w:r>
        <w:t xml:space="preserve">A speedometer-like dial or a bar that fills to indicate risk level can be very intuitive. For example, a patient satisfaction risk might be shown as a meter in the green (low risk) or creeping to red (high risk of dissatisfaction).</w:t>
      </w:r>
      <w:r>
        <w:t xml:space="preserve"> </w:t>
      </w:r>
      <w:r>
        <w:t xml:space="preserve">-</w:t>
      </w:r>
      <w:r>
        <w:t xml:space="preserve"> </w:t>
      </w:r>
      <w:r>
        <w:rPr>
          <w:b/>
          <w:bCs/>
        </w:rPr>
        <w:t xml:space="preserve">Trend indicators:</w:t>
      </w:r>
      <w:r>
        <w:t xml:space="preserve"> </w:t>
      </w:r>
      <w:r>
        <w:t xml:space="preserve">a little arrow up or down to indicate if the risk is increasing or decreasing over time. Say a patient’s conversion score was 70% last week but after some interactions, it fell to 50% (maybe they grew disengaged) – an arrow down warns the coordinator to intervene.</w:t>
      </w:r>
      <w:r>
        <w:t xml:space="preserve"> </w:t>
      </w:r>
      <w:r>
        <w:t xml:space="preserve">The UI should display these in dashboards where coordinators or clinicians work. An example from the financial world is Stripe Radar’s “Risk insights” which surfaces top factors and uses icons and numbers to explain a fraud score</w:t>
      </w:r>
      <w:hyperlink r:id="rId39">
        <w:r>
          <w:rPr>
            <w:rStyle w:val="Hyperlink"/>
          </w:rPr>
          <w:t xml:space="preserve">[7]</w:t>
        </w:r>
      </w:hyperlink>
      <w:hyperlink r:id="rId40">
        <w:r>
          <w:rPr>
            <w:rStyle w:val="Hyperlink"/>
          </w:rPr>
          <w:t xml:space="preserve">[8]</w:t>
        </w:r>
      </w:hyperlink>
      <w:r>
        <w:t xml:space="preserve">; similarly, a patient risk card could list top reasons (see next point). Ultimately, whether it’s a red 🔴 or “Score: 9.1”, it should immediately convey</w:t>
      </w:r>
      <w:r>
        <w:t xml:space="preserve"> </w:t>
      </w:r>
      <w:r>
        <w:rPr>
          <w:i/>
          <w:iCs/>
        </w:rPr>
        <w:t xml:space="preserve">attention needed</w:t>
      </w:r>
      <w:r>
        <w:t xml:space="preserve"> </w:t>
      </w:r>
      <w:r>
        <w:t xml:space="preserve">or not.</w:t>
      </w:r>
    </w:p>
    <w:p>
      <w:pPr>
        <w:pStyle w:val="BodyText"/>
      </w:pPr>
      <w:r>
        <w:rPr>
          <w:b/>
          <w:bCs/>
        </w:rPr>
        <w:t xml:space="preserve">3. Explainability of Risk Scores:</w:t>
      </w:r>
      <w:r>
        <w:t xml:space="preserve"> </w:t>
      </w:r>
      <w:r>
        <w:t xml:space="preserve">A raw score is of limited use without knowing</w:t>
      </w:r>
      <w:r>
        <w:t xml:space="preserve"> </w:t>
      </w:r>
      <w:r>
        <w:rPr>
          <w:i/>
          <w:iCs/>
        </w:rPr>
        <w:t xml:space="preserve">why</w:t>
      </w:r>
      <w:r>
        <w:t xml:space="preserve">. So the interface should provide key drivers. For example, under a lead’s 45% conversion score, it might list:</w:t>
      </w:r>
      <w:r>
        <w:t xml:space="preserve"> </w:t>
      </w:r>
      <w:r>
        <w:t xml:space="preserve">- “</w:t>
      </w:r>
      <w:r>
        <w:rPr>
          <w:b/>
          <w:bCs/>
        </w:rPr>
        <w:t xml:space="preserve">Risk factors:</w:t>
      </w:r>
      <w:r>
        <w:t xml:space="preserve"> </w:t>
      </w:r>
      <w:r>
        <w:t xml:space="preserve">No X-ray uploaded; Budget not specified; Comparing multiple clinics (mentioned competitor).”</w:t>
      </w:r>
      <w:r>
        <w:t xml:space="preserve"> </w:t>
      </w:r>
      <w:r>
        <w:t xml:space="preserve">- “</w:t>
      </w:r>
      <w:r>
        <w:rPr>
          <w:b/>
          <w:bCs/>
        </w:rPr>
        <w:t xml:space="preserve">Positive factors:</w:t>
      </w:r>
      <w:r>
        <w:t xml:space="preserve"> </w:t>
      </w:r>
      <w:r>
        <w:t xml:space="preserve">Very responsive to messages; Sought high-value procedure.”</w:t>
      </w:r>
      <w:r>
        <w:t xml:space="preserve"> </w:t>
      </w:r>
      <w:r>
        <w:t xml:space="preserve">This gives the coordinator insight and something to act on. Perhaps the coordinator sees “budget unclear” and knows to discuss financing options to improve conversion odds. In Overjet’s dental AI context, if an oral health score is low, it could list factors like “Advanced caries on 3 teeth, Bone loss &gt;50% on molars” as explanation, which helps dentist plan treatment. Some advanced UIs might even give a</w:t>
      </w:r>
      <w:r>
        <w:t xml:space="preserve"> </w:t>
      </w:r>
      <w:r>
        <w:rPr>
          <w:b/>
          <w:bCs/>
        </w:rPr>
        <w:t xml:space="preserve">confidence interval</w:t>
      </w:r>
      <w:r>
        <w:t xml:space="preserve"> </w:t>
      </w:r>
      <w:r>
        <w:t xml:space="preserve">on the risk: e.g. “75% ± 10%” to denote uncertainty. However, in practice, simpler labels tend to be used (High/Med/Low). Another helpful feature is</w:t>
      </w:r>
      <w:r>
        <w:t xml:space="preserve"> </w:t>
      </w:r>
      <w:r>
        <w:rPr>
          <w:b/>
          <w:bCs/>
        </w:rPr>
        <w:t xml:space="preserve">comparative context</w:t>
      </w:r>
      <w:r>
        <w:t xml:space="preserve">:</w:t>
      </w:r>
      <w:r>
        <w:t xml:space="preserve"> </w:t>
      </w:r>
      <w:r>
        <w:rPr>
          <w:i/>
          <w:iCs/>
        </w:rPr>
        <w:t xml:space="preserve">“This lead’s conversion likelihood is 15% lower than the average of similar leads.”</w:t>
      </w:r>
      <w:r>
        <w:t xml:space="preserve"> </w:t>
      </w:r>
      <w:r>
        <w:t xml:space="preserve">That could come from the AI analyzing hundreds of past leads with similar profiles. It sets expectations (e.g., “this one will need extra effort, below average likelihood unless we do something different”). Finally, actionable tips make the risk score more than a number:</w:t>
      </w:r>
      <w:r>
        <w:t xml:space="preserve"> </w:t>
      </w:r>
      <w:r>
        <w:rPr>
          <w:i/>
          <w:iCs/>
        </w:rPr>
        <w:t xml:space="preserve">“Suggestion:</w:t>
      </w:r>
      <w:r>
        <w:t xml:space="preserve"> </w:t>
      </w:r>
      <w:r>
        <w:rPr>
          <w:i/>
          <w:iCs/>
        </w:rPr>
        <w:t xml:space="preserve">If a clear treatment timeline is provided, conversion probability may improve.”</w:t>
      </w:r>
      <w:r>
        <w:t xml:space="preserve"> </w:t>
      </w:r>
      <w:r>
        <w:t xml:space="preserve">These suggestions could be generated by the AI (based on which factor weighed down the score). For instance, “no X-ray” is a risk factor – suggestion:</w:t>
      </w:r>
      <w:r>
        <w:t xml:space="preserve"> </w:t>
      </w:r>
      <w:r>
        <w:rPr>
          <w:i/>
          <w:iCs/>
        </w:rPr>
        <w:t xml:space="preserve">“Encourage patient to upload an X-ray for a more accurate quote – this often increases commitment.”</w:t>
      </w:r>
      <w:r>
        <w:t xml:space="preserve"> </w:t>
      </w:r>
      <w:r>
        <w:t xml:space="preserve">The aim is to not just identify risk, but mitigate it.</w:t>
      </w:r>
    </w:p>
    <w:bookmarkEnd w:id="41"/>
    <w:bookmarkStart w:id="42" w:name="b.-real-time-risk-updates"/>
    <w:p>
      <w:pPr>
        <w:pStyle w:val="Heading4"/>
      </w:pPr>
      <w:r>
        <w:t xml:space="preserve">B. Real-Time Risk Updates</w:t>
      </w:r>
    </w:p>
    <w:p>
      <w:pPr>
        <w:pStyle w:val="FirstParagraph"/>
      </w:pPr>
      <w:r>
        <w:rPr>
          <w:b/>
          <w:bCs/>
        </w:rPr>
        <w:t xml:space="preserve">4. Recalculation Triggers:</w:t>
      </w:r>
      <w:r>
        <w:t xml:space="preserve"> </w:t>
      </w:r>
      <w:r>
        <w:t xml:space="preserve">Unlike static risk assessments (say one done at intake and never updated), AI can recalc risk scores in real-time as new data comes in. For a patient conversion score: every time the patient interacts (opens an email, asks a question, misses a call), the model updates. So if a patient who was initially keen suddenly stops responding, the score might drop gradually with each day of silence. Many systems do nightly batch updates for heavy models (e.g., update all lead scores once a day), which is fine. But for critical events, event-driven updates are key:</w:t>
      </w:r>
      <w:r>
        <w:t xml:space="preserve"> </w:t>
      </w:r>
      <w:r>
        <w:rPr>
          <w:i/>
          <w:iCs/>
        </w:rPr>
        <w:t xml:space="preserve">trigger on new data</w:t>
      </w:r>
      <w:r>
        <w:t xml:space="preserve">. One clear trigger is</w:t>
      </w:r>
      <w:r>
        <w:t xml:space="preserve"> </w:t>
      </w:r>
      <w:r>
        <w:rPr>
          <w:b/>
          <w:bCs/>
        </w:rPr>
        <w:t xml:space="preserve">file uploads</w:t>
      </w:r>
      <w:r>
        <w:t xml:space="preserve"> </w:t>
      </w:r>
      <w:r>
        <w:t xml:space="preserve">or new info – e.g., initially a case was high medical risk because no diagnostic info was provided, but once the patient uploads a clear X-ray, the AI sees there’s plenty of bone and downgrades the complexity risk. Time-based triggers are also used: for example, as the scheduled procedure date gets closer with no patient confirmation, risk of cancellation might increase each day. Some platforms integrate with external data too – imagine if a patient’s social media or public reviews data (if available and permissible) changes sentiment, it could feed into satisfaction risk (this is speculative, but technically feasible). The system basically never sleeps on reevaluating risk in light of the latest data, ensuring the team always sees an up-to-date picture.</w:t>
      </w:r>
    </w:p>
    <w:p>
      <w:pPr>
        <w:pStyle w:val="BodyText"/>
      </w:pPr>
      <w:r>
        <w:rPr>
          <w:b/>
          <w:bCs/>
        </w:rPr>
        <w:t xml:space="preserve">5. Risk Alerts &amp; Flags:</w:t>
      </w:r>
      <w:r>
        <w:t xml:space="preserve"> </w:t>
      </w:r>
      <w:r>
        <w:t xml:space="preserve">Since staff can’t be staring at dashboards 24/7, the AI should actively alert when a risk threshold is crossed or a sharp change occurs. For instance, if conversion probability drops below 50% for a case that was once 75%, trigger an alert:</w:t>
      </w:r>
      <w:r>
        <w:t xml:space="preserve"> </w:t>
      </w:r>
      <w:r>
        <w:rPr>
          <w:i/>
          <w:iCs/>
        </w:rPr>
        <w:t xml:space="preserve">“Alert: John Doe’s likelihood to book dropped significantly (75% → 45%). Possible causes: he viewed pricing info.”</w:t>
      </w:r>
      <w:r>
        <w:t xml:space="preserve"> </w:t>
      </w:r>
      <w:r>
        <w:t xml:space="preserve">That arms the coordinator to act fast, maybe by reaching out to address price concerns. Another mechanism is</w:t>
      </w:r>
      <w:r>
        <w:t xml:space="preserve"> </w:t>
      </w:r>
      <w:r>
        <w:rPr>
          <w:b/>
          <w:bCs/>
        </w:rPr>
        <w:t xml:space="preserve">velocity detection</w:t>
      </w:r>
      <w:r>
        <w:t xml:space="preserve">: a 20% increase in risk level within 24 hours is noteworthy even if absolute risk isn’t high. E.g., satisfaction risk jumping from low to medium overnight might indicate the patient saw something (maybe a bad review or got cold feet) – time to call them to check in. Comparative alerts could say</w:t>
      </w:r>
      <w:r>
        <w:t xml:space="preserve"> </w:t>
      </w:r>
      <w:r>
        <w:rPr>
          <w:i/>
          <w:iCs/>
        </w:rPr>
        <w:t xml:space="preserve">“This patient’s no-show risk is in the top 5% of all upcoming appointments.”</w:t>
      </w:r>
      <w:r>
        <w:t xml:space="preserve"> </w:t>
      </w:r>
      <w:r>
        <w:t xml:space="preserve">A clinic using AI scheduling might use that to double-book that slot or confirm multiple times. Essentially, AI sifts through all the risk scores to bubble up the ones that need human eyeballs now. Visual indicators like a red exclamation icon on a patient’s profile could also ensure anyone who opens it sees the flag. Cleveland Clinic’s systems, for example, could benefit from such: an AI triage note might flag</w:t>
      </w:r>
      <w:r>
        <w:t xml:space="preserve"> </w:t>
      </w:r>
      <w:r>
        <w:rPr>
          <w:i/>
          <w:iCs/>
        </w:rPr>
        <w:t xml:space="preserve">“Possible sepsis – high risk, protocol triggered”</w:t>
      </w:r>
      <w:r>
        <w:t xml:space="preserve">, and instantly the care team is on high alert (they actually have an AI sepsis alert system that does exactly that). In operations, maybe the flag is</w:t>
      </w:r>
      <w:r>
        <w:t xml:space="preserve"> </w:t>
      </w:r>
      <w:r>
        <w:rPr>
          <w:i/>
          <w:iCs/>
        </w:rPr>
        <w:t xml:space="preserve">“Likely to choose competitor – act within 1 day.”</w:t>
      </w:r>
      <w:r>
        <w:t xml:space="preserve"> </w:t>
      </w:r>
      <w:r>
        <w:t xml:space="preserve">These prompts drive timely interventions.</w:t>
      </w:r>
    </w:p>
    <w:p>
      <w:pPr>
        <w:pStyle w:val="BodyText"/>
      </w:pPr>
      <w:r>
        <w:rPr>
          <w:b/>
          <w:bCs/>
        </w:rPr>
        <w:t xml:space="preserve">6. AI-Recommended Mitigation Actions:</w:t>
      </w:r>
      <w:r>
        <w:t xml:space="preserve"> </w:t>
      </w:r>
      <w:r>
        <w:t xml:space="preserve">A step beyond just alerting is the AI suggesting</w:t>
      </w:r>
      <w:r>
        <w:t xml:space="preserve"> </w:t>
      </w:r>
      <w:r>
        <w:rPr>
          <w:i/>
          <w:iCs/>
        </w:rPr>
        <w:t xml:space="preserve">what to do</w:t>
      </w:r>
      <w:r>
        <w:t xml:space="preserve"> </w:t>
      </w:r>
      <w:r>
        <w:t xml:space="preserve">about it. If a patient is flagged as high conversion risk because they haven’t provided an X-ray and seem uncertain, the AI might suggest:</w:t>
      </w:r>
      <w:r>
        <w:t xml:space="preserve"> </w:t>
      </w:r>
      <w:r>
        <w:rPr>
          <w:i/>
          <w:iCs/>
        </w:rPr>
        <w:t xml:space="preserve">“Offer a free virtual consultation to discuss their case and build trust.”</w:t>
      </w:r>
      <w:r>
        <w:t xml:space="preserve"> </w:t>
      </w:r>
      <w:r>
        <w:t xml:space="preserve">Or if satisfaction risk is high (maybe the patient expressed concern about procedure pain), the AI could nudge:</w:t>
      </w:r>
      <w:r>
        <w:t xml:space="preserve"> </w:t>
      </w:r>
      <w:r>
        <w:rPr>
          <w:i/>
          <w:iCs/>
        </w:rPr>
        <w:t xml:space="preserve">“Send patient our pain management info sheet, or arrange a call with a past patient who can share their positive experience.”</w:t>
      </w:r>
      <w:r>
        <w:t xml:space="preserve"> </w:t>
      </w:r>
      <w:r>
        <w:t xml:space="preserve">Some actions could even be automated:</w:t>
      </w:r>
      <w:r>
        <w:t xml:space="preserve"> </w:t>
      </w:r>
      <w:r>
        <w:rPr>
          <w:i/>
          <w:iCs/>
        </w:rPr>
        <w:t xml:space="preserve">“High no-show risk: AI has automatically double-booked another patient in that slot as backup”</w:t>
      </w:r>
      <w:r>
        <w:t xml:space="preserve"> </w:t>
      </w:r>
      <w:r>
        <w:t xml:space="preserve">– assuming the practice has a policy for that. Overjet’s system in dentistry monitors outcomes; if it predicts a patient’s gum disease might progress, it could suggest scheduling a preventive deep cleaning sooner. For conversion risk, AI might classify the reason for risk (price, indecision, etc.) and tailor the response: price-sensitive -&gt; offer financing; indecisive -&gt; schedule a Q&amp;A with the doctor; low-engagement -&gt; personal call from a patient ambassador. The system can learn which interventions actually improve outcomes (closing the loop). For instance, if sending a financing brochure often converts price-shy patients, it will recommend that more. The ideal AI operator doesn’t just yell “fire!”; it also hands you the extinguisher and points to the flames. In one of our earlier examples, Anglara’s AI scheduling tool flagged high no-show appointments and then</w:t>
      </w:r>
      <w:r>
        <w:t xml:space="preserve"> </w:t>
      </w:r>
      <w:r>
        <w:rPr>
          <w:i/>
          <w:iCs/>
        </w:rPr>
        <w:t xml:space="preserve">triggered reminders or allowed intelligent double-booking</w:t>
      </w:r>
      <w:r>
        <w:t xml:space="preserve"> </w:t>
      </w:r>
      <w:r>
        <w:t xml:space="preserve">to preempt empty slots – a perfect case of risk detection paired with mitigation. Over time, these AI-suggested actions can even be executed automatically if confidence is high and policies allow, keeping the whole system humming with minimal manual intervention.</w:t>
      </w:r>
    </w:p>
    <w:bookmarkEnd w:id="42"/>
    <w:bookmarkEnd w:id="43"/>
    <w:bookmarkStart w:id="47" w:name="explainable-ai-transparency-trust"/>
    <w:p>
      <w:pPr>
        <w:pStyle w:val="Heading3"/>
      </w:pPr>
      <w:r>
        <w:t xml:space="preserve">2.4 Explainable AI (Transparency &amp; Trust)</w:t>
      </w:r>
    </w:p>
    <w:p>
      <w:pPr>
        <w:pStyle w:val="FirstParagraph"/>
      </w:pPr>
      <w:r>
        <w:t xml:space="preserve">Building trust in AI is paramount in healthcare. Both patients and clinicians need to understand (at least on some level)</w:t>
      </w:r>
      <w:r>
        <w:t xml:space="preserve"> </w:t>
      </w:r>
      <w:r>
        <w:rPr>
          <w:i/>
          <w:iCs/>
        </w:rPr>
        <w:t xml:space="preserve">why</w:t>
      </w:r>
      <w:r>
        <w:t xml:space="preserve"> </w:t>
      </w:r>
      <w:r>
        <w:t xml:space="preserve">the AI is saying what it is, and who or what was involved in producing a given piece of content or decision. Here we cover how AI’s role is communicated to users and how the AI’s reasoning is made visible.</w:t>
      </w:r>
    </w:p>
    <w:bookmarkStart w:id="44" w:name="a.-ai-disclosure-to-patients"/>
    <w:p>
      <w:pPr>
        <w:pStyle w:val="Heading4"/>
      </w:pPr>
      <w:r>
        <w:t xml:space="preserve">A. AI Disclosure to Patients</w:t>
      </w:r>
    </w:p>
    <w:p>
      <w:pPr>
        <w:pStyle w:val="FirstParagraph"/>
      </w:pPr>
      <w:r>
        <w:rPr>
          <w:b/>
          <w:bCs/>
        </w:rPr>
        <w:t xml:space="preserve">1. Disclosing AI Involvement:</w:t>
      </w:r>
      <w:r>
        <w:t xml:space="preserve"> </w:t>
      </w:r>
      <w:r>
        <w:t xml:space="preserve">Different platforms take different approaches on whether patients know an AI is behind the scenes. Some are</w:t>
      </w:r>
      <w:r>
        <w:t xml:space="preserve"> </w:t>
      </w:r>
      <w:r>
        <w:rPr>
          <w:b/>
          <w:bCs/>
        </w:rPr>
        <w:t xml:space="preserve">explicit</w:t>
      </w:r>
      <w:r>
        <w:t xml:space="preserve">: for example, an app might label responses with a robot icon and text like “(AI Assistant)” to make clear the answer isn’t from a human. K Health, when it provides automated symptom assessments, does indicate it’s AI-driven (and then offers to connect to a human doctor). Hippocratic AI’s patient-facing calls likely start with a disclaimer along the lines of</w:t>
      </w:r>
      <w:r>
        <w:t xml:space="preserve"> </w:t>
      </w:r>
      <w:r>
        <w:rPr>
          <w:i/>
          <w:iCs/>
        </w:rPr>
        <w:t xml:space="preserve">“I’m an automated agent calling on behalf of Dr. X’s office”</w:t>
      </w:r>
      <w:r>
        <w:t xml:space="preserve">, since ethically one shouldn’t trick patients into thinking an AI is human. On the other hand, some systems keep AI</w:t>
      </w:r>
      <w:r>
        <w:t xml:space="preserve"> </w:t>
      </w:r>
      <w:r>
        <w:rPr>
          <w:b/>
          <w:bCs/>
        </w:rPr>
        <w:t xml:space="preserve">implicit</w:t>
      </w:r>
      <w:r>
        <w:t xml:space="preserve"> </w:t>
      </w:r>
      <w:r>
        <w:t xml:space="preserve">– the patient just sees the result (like a summary or a schedule) and may assume a human did it. For instance, if a patient gets an email</w:t>
      </w:r>
      <w:r>
        <w:t xml:space="preserve"> </w:t>
      </w:r>
      <w:r>
        <w:rPr>
          <w:i/>
          <w:iCs/>
        </w:rPr>
        <w:t xml:space="preserve">“Your treatment plan from Dr. Smith is ready”</w:t>
      </w:r>
      <w:r>
        <w:t xml:space="preserve">, but that plan was largely AI-drafted and doctor-approved, the patient might not realize AI played a role. Many argue transparency is better:</w:t>
      </w:r>
      <w:r>
        <w:t xml:space="preserve"> </w:t>
      </w:r>
      <w:r>
        <w:rPr>
          <w:i/>
          <w:iCs/>
        </w:rPr>
        <w:t xml:space="preserve">“Our AI analyzed 10,000 similar cases to help estimate your treatment cost”</w:t>
      </w:r>
      <w:r>
        <w:t xml:space="preserve"> </w:t>
      </w:r>
      <w:r>
        <w:t xml:space="preserve">could be a statement used to bolster confidence through scale (while disclosing AI). At the same time, one must avoid undermining trust – some patients might feel uneasy if they think a “robot” is doing serious work on their case. A hybrid approach is emerging: say the AI writes a summary and the human doctor reviews it, the platform might note</w:t>
      </w:r>
      <w:r>
        <w:t xml:space="preserve"> </w:t>
      </w:r>
      <w:r>
        <w:rPr>
          <w:i/>
          <w:iCs/>
        </w:rPr>
        <w:t xml:space="preserve">“(Prepared by our AI, and reviewed by Dr. Smith for accuracy).”</w:t>
      </w:r>
      <w:r>
        <w:t xml:space="preserve"> </w:t>
      </w:r>
      <w:r>
        <w:t xml:space="preserve">This is similar to how some radiology reports are starting to mention AI findings alongside radiologist findings.</w:t>
      </w:r>
    </w:p>
    <w:p>
      <w:pPr>
        <w:pStyle w:val="BodyText"/>
      </w:pPr>
      <w:r>
        <w:rPr>
          <w:b/>
          <w:bCs/>
        </w:rPr>
        <w:t xml:space="preserve">2. Labeling AI-Generated Content:</w:t>
      </w:r>
      <w:r>
        <w:t xml:space="preserve"> </w:t>
      </w:r>
      <w:r>
        <w:t xml:space="preserve">When the system presents something to the patient that was AI-generated, should it label it as such? There are design options: a</w:t>
      </w:r>
      <w:r>
        <w:t xml:space="preserve"> </w:t>
      </w:r>
      <w:r>
        <w:rPr>
          <w:b/>
          <w:bCs/>
        </w:rPr>
        <w:t xml:space="preserve">badge</w:t>
      </w:r>
      <w:r>
        <w:t xml:space="preserve"> </w:t>
      </w:r>
      <w:r>
        <w:t xml:space="preserve">or watermark that says “AI-generated” or an icon. Ada’s reports to doctors might not explicitly scream “AI made this” because they want it to be clinically adopted without bias, but for patients, maybe transparency is more important. Some telehealth platforms might soon have something like a summary in the chat labeled</w:t>
      </w:r>
      <w:r>
        <w:t xml:space="preserve"> </w:t>
      </w:r>
      <w:r>
        <w:rPr>
          <w:i/>
          <w:iCs/>
        </w:rPr>
        <w:t xml:space="preserve">“Drafted by SmartAI – awaiting doctor review.”</w:t>
      </w:r>
      <w:r>
        <w:t xml:space="preserve"> </w:t>
      </w:r>
      <w:r>
        <w:t xml:space="preserve">As per connected sources, K Health’s new AI agent was designed to integrate with the patient’s experience as a “digital front door,” presumably with transparency that it’s an AI guiding them. Another example: if a patient gets an educational answer via chat, an AI platform might append a note,</w:t>
      </w:r>
      <w:r>
        <w:t xml:space="preserve"> </w:t>
      </w:r>
      <w:r>
        <w:rPr>
          <w:i/>
          <w:iCs/>
        </w:rPr>
        <w:t xml:space="preserve">“This answer was generated by our AI based on your medical record and verified sources.”</w:t>
      </w:r>
      <w:r>
        <w:t xml:space="preserve"> </w:t>
      </w:r>
      <w:r>
        <w:t xml:space="preserve">On the flip side, some choose</w:t>
      </w:r>
      <w:r>
        <w:t xml:space="preserve"> </w:t>
      </w:r>
      <w:r>
        <w:rPr>
          <w:b/>
          <w:bCs/>
        </w:rPr>
        <w:t xml:space="preserve">no label</w:t>
      </w:r>
      <w:r>
        <w:t xml:space="preserve"> </w:t>
      </w:r>
      <w:r>
        <w:t xml:space="preserve">to keep the experience seamless – the risk there is if the AI makes an error, the patient might wrongly assume a human doctor said it, potentially eroding trust more when revealed. Given trends and likely regulatory pushes (e.g., EU AI Act wants AI outputs labeled), labeling is a good practice. Even Mayo’s 2030 vision emphasizes that tech should be invisible in effect, but that doesn’t preclude patients being aware that tech is assisting, as long as outcomes are good.</w:t>
      </w:r>
    </w:p>
    <w:p>
      <w:pPr>
        <w:pStyle w:val="BodyText"/>
      </w:pPr>
      <w:r>
        <w:rPr>
          <w:b/>
          <w:bCs/>
        </w:rPr>
        <w:t xml:space="preserve">3. Giving Patients Control or Input:</w:t>
      </w:r>
      <w:r>
        <w:t xml:space="preserve"> </w:t>
      </w:r>
      <w:r>
        <w:t xml:space="preserve">To build trust, patients might be given some control over AI involvement. For instance, an</w:t>
      </w:r>
      <w:r>
        <w:t xml:space="preserve"> </w:t>
      </w:r>
      <w:r>
        <w:rPr>
          <w:b/>
          <w:bCs/>
        </w:rPr>
        <w:t xml:space="preserve">opt-out</w:t>
      </w:r>
      <w:r>
        <w:t xml:space="preserve">:</w:t>
      </w:r>
      <w:r>
        <w:t xml:space="preserve"> </w:t>
      </w:r>
      <w:r>
        <w:rPr>
          <w:i/>
          <w:iCs/>
        </w:rPr>
        <w:t xml:space="preserve">“I prefer all my communications to be directly with a human.”</w:t>
      </w:r>
      <w:r>
        <w:t xml:space="preserve"> </w:t>
      </w:r>
      <w:r>
        <w:t xml:space="preserve">A platform could honor that by ensuring a human manually reviews or writes everything for that patient (though this may slow things down). Alternatively, a middle ground:</w:t>
      </w:r>
      <w:r>
        <w:t xml:space="preserve"> </w:t>
      </w:r>
      <w:r>
        <w:rPr>
          <w:i/>
          <w:iCs/>
        </w:rPr>
        <w:t xml:space="preserve">“Would you like a preliminary analysis from our AI before your consult? It can often speed things up.”</w:t>
      </w:r>
      <w:r>
        <w:t xml:space="preserve"> </w:t>
      </w:r>
      <w:r>
        <w:t xml:space="preserve">– letting the patient consent to AI help. Transparency can also involve showing AI reasoning to patients if they’re interested: e.g.,</w:t>
      </w:r>
      <w:r>
        <w:t xml:space="preserve"> </w:t>
      </w:r>
      <w:r>
        <w:rPr>
          <w:i/>
          <w:iCs/>
        </w:rPr>
        <w:t xml:space="preserve">“Our AI scheduled you with Dr. Jones because she’s performed 50+ cases like yours with great success.”</w:t>
      </w:r>
      <w:r>
        <w:t xml:space="preserve"> </w:t>
      </w:r>
      <w:r>
        <w:t xml:space="preserve">If a patient receives an AI-drafted treatment summary, perhaps they can press a “How was this made?” button that explains the process (like “This summary was created by analyzing your inputs and comparing with similar cases; it was then checked by our medical team”). As for overrides, in patient-facing tools, it’s more about patients correcting AI: e.g., the AI might ask</w:t>
      </w:r>
      <w:r>
        <w:t xml:space="preserve"> </w:t>
      </w:r>
      <w:r>
        <w:rPr>
          <w:i/>
          <w:iCs/>
        </w:rPr>
        <w:t xml:space="preserve">“Did we get this right?”</w:t>
      </w:r>
      <w:r>
        <w:t xml:space="preserve"> </w:t>
      </w:r>
      <w:r>
        <w:t xml:space="preserve">at the end of a summary, allowing the patient to edit any wrong info. Such feedback could loop back into improving the system. Overall, involving patients as partners in the AI loop – rather than passive recipients – can improve both accuracy and acceptance. Consider an analogy: Google Maps uses user feedback for directions; similarly, a health AI could let patients flag “this doesn’t sound right” and route a human to address it.</w:t>
      </w:r>
    </w:p>
    <w:p>
      <w:pPr>
        <w:pStyle w:val="BodyText"/>
      </w:pPr>
      <w:r>
        <w:rPr>
          <w:i/>
          <w:iCs/>
        </w:rPr>
        <w:t xml:space="preserve">(Regulatory side note: In certain jurisdictions, automated decision-making that affects individuals may legally require disclosure and even consent. Our AI usage largely assists rather than fully decides, but transparency likely will be legally mandated for significant clinical decisions.)</w:t>
      </w:r>
    </w:p>
    <w:bookmarkEnd w:id="44"/>
    <w:bookmarkStart w:id="45" w:name="X5b3cc0e0bb1aeb57e75b42a610425841000597d"/>
    <w:p>
      <w:pPr>
        <w:pStyle w:val="Heading4"/>
      </w:pPr>
      <w:r>
        <w:t xml:space="preserve">B. Explainability for Clinicians (Doctors &amp; Nurses)</w:t>
      </w:r>
    </w:p>
    <w:p>
      <w:pPr>
        <w:pStyle w:val="FirstParagraph"/>
      </w:pPr>
      <w:r>
        <w:rPr>
          <w:b/>
          <w:bCs/>
        </w:rPr>
        <w:t xml:space="preserve">4. Making AI’s Reasoning Visible to Clinicians:</w:t>
      </w:r>
      <w:r>
        <w:t xml:space="preserve"> </w:t>
      </w:r>
      <w:r>
        <w:t xml:space="preserve">When AI provides a recommendation or analysis to a healthcare professional, it’s critical to show</w:t>
      </w:r>
      <w:r>
        <w:t xml:space="preserve"> </w:t>
      </w:r>
      <w:r>
        <w:rPr>
          <w:i/>
          <w:iCs/>
        </w:rPr>
        <w:t xml:space="preserve">why</w:t>
      </w:r>
      <w:r>
        <w:t xml:space="preserve"> </w:t>
      </w:r>
      <w:r>
        <w:t xml:space="preserve">so the clinician can judge whether to trust it. One approach is listing</w:t>
      </w:r>
      <w:r>
        <w:t xml:space="preserve"> </w:t>
      </w:r>
      <w:r>
        <w:rPr>
          <w:b/>
          <w:bCs/>
        </w:rPr>
        <w:t xml:space="preserve">feature importance or key factors</w:t>
      </w:r>
      <w:r>
        <w:t xml:space="preserve">. For example, an AI that flags “possible pneumonia” on a chest X-ray might show a heatmap on the image indicating the area of concern (maybe highlighting a subtle opacity in the lung) – this is common in AI radiology tools where they outline detected nodules or anomalies. In dentistry, Pearl’s AI marks cavities with colored boxes on the x-ray, giving immediate visual context. Another approach: if an AI predicts a diagnosis from symptoms, it could output:</w:t>
      </w:r>
      <w:r>
        <w:t xml:space="preserve"> </w:t>
      </w:r>
      <w:r>
        <w:rPr>
          <w:i/>
          <w:iCs/>
        </w:rPr>
        <w:t xml:space="preserve">“Top hypothesis: Migraines – because: patient reports aura, one-sided headache, aggravated by light (85% confidence). Next hypothesis: Tension headache – because: stress factors present, pain is band-like (60% confidence).”</w:t>
      </w:r>
      <w:r>
        <w:t xml:space="preserve"> </w:t>
      </w:r>
      <w:r>
        <w:t xml:space="preserve">This style gives the doc both the AI’s differential and reasons. Glass Health’s AI differential does exactly that – listing supporting and opposing evidence for each diagnosis. Including the</w:t>
      </w:r>
      <w:r>
        <w:t xml:space="preserve"> </w:t>
      </w:r>
      <w:r>
        <w:rPr>
          <w:b/>
          <w:bCs/>
        </w:rPr>
        <w:t xml:space="preserve">confidence level</w:t>
      </w:r>
      <w:r>
        <w:t xml:space="preserve"> </w:t>
      </w:r>
      <w:r>
        <w:t xml:space="preserve">or probability helps a lot; a doctor might treat a 90% suggestion differently than a 50% one. In fact, some AI UIs explicitly label things like</w:t>
      </w:r>
      <w:r>
        <w:t xml:space="preserve"> </w:t>
      </w:r>
      <w:r>
        <w:rPr>
          <w:i/>
          <w:iCs/>
        </w:rPr>
        <w:t xml:space="preserve">“High confidence vs Low confidence – review suggested”</w:t>
      </w:r>
      <w:r>
        <w:t xml:space="preserve">. Another concept is</w:t>
      </w:r>
      <w:r>
        <w:t xml:space="preserve"> </w:t>
      </w:r>
      <w:r>
        <w:rPr>
          <w:b/>
          <w:bCs/>
        </w:rPr>
        <w:t xml:space="preserve">uncertainty quantification</w:t>
      </w:r>
      <w:r>
        <w:t xml:space="preserve">: e.g., “AI is 70% sure it’s diagnosis A, but also 20% it could be B.” Glass’s design of Most Likely vs Expanded vs Can’t Miss is a way of conveying that spread.</w:t>
      </w:r>
    </w:p>
    <w:p>
      <w:pPr>
        <w:pStyle w:val="BodyText"/>
      </w:pPr>
      <w:r>
        <w:t xml:space="preserve">Also, describing the</w:t>
      </w:r>
      <w:r>
        <w:t xml:space="preserve"> </w:t>
      </w:r>
      <w:r>
        <w:rPr>
          <w:b/>
          <w:bCs/>
        </w:rPr>
        <w:t xml:space="preserve">model type or data</w:t>
      </w:r>
      <w:r>
        <w:t xml:space="preserve"> </w:t>
      </w:r>
      <w:r>
        <w:t xml:space="preserve">in approachable terms can help. For instance:</w:t>
      </w:r>
      <w:r>
        <w:t xml:space="preserve"> </w:t>
      </w:r>
      <w:r>
        <w:rPr>
          <w:i/>
          <w:iCs/>
        </w:rPr>
        <w:t xml:space="preserve">“This recommendation is based on an analysis of 50,000 patient records similar to this case using a machine learning model.”</w:t>
      </w:r>
      <w:r>
        <w:t xml:space="preserve"> </w:t>
      </w:r>
      <w:r>
        <w:t xml:space="preserve">Or if using a specific algorithm:</w:t>
      </w:r>
      <w:r>
        <w:t xml:space="preserve"> </w:t>
      </w:r>
      <w:r>
        <w:rPr>
          <w:i/>
          <w:iCs/>
        </w:rPr>
        <w:t xml:space="preserve">“Computed via a random forest model that looks at 20 variables.”</w:t>
      </w:r>
      <w:r>
        <w:t xml:space="preserve"> </w:t>
      </w:r>
      <w:r>
        <w:t xml:space="preserve">Some clinicians might not care, but some will appreciate knowing it’s not just magic but data-driven. Moreover, if AI pulls guidelines or studies, linking those as evidence (like Glass does with inline citations) massively increases trust, because a doctor can verify the source material. It turns AI from a black box to an efficient literature review tool.</w:t>
      </w:r>
    </w:p>
    <w:p>
      <w:pPr>
        <w:pStyle w:val="BodyText"/>
      </w:pPr>
      <w:r>
        <w:rPr>
          <w:b/>
          <w:bCs/>
        </w:rPr>
        <w:t xml:space="preserve">5. Human Override and Feedback Mechanisms:</w:t>
      </w:r>
      <w:r>
        <w:t xml:space="preserve"> </w:t>
      </w:r>
      <w:r>
        <w:t xml:space="preserve">Clinicians must have ultimate control – AI suggestions should never be mandatory. UIs should make it easy for a doctor to override or ignore an AI suggestion. For example, Pearl’s dental AI allows dentists to hide or adjust an AI-detected finding if they disagree. The system could prompt (optionally) for a reason – not to challenge the doc, but to learn. E.g.,</w:t>
      </w:r>
      <w:r>
        <w:t xml:space="preserve"> </w:t>
      </w:r>
      <w:r>
        <w:rPr>
          <w:i/>
          <w:iCs/>
        </w:rPr>
        <w:t xml:space="preserve">“You dismissed AI’s cavity detection on tooth #3; reason? (Options: image artifact / already treated / false positive / other)”</w:t>
      </w:r>
      <w:r>
        <w:t xml:space="preserve">. Over time, if the AI sees multiple dentists overriding certain types of suggestions, it can calibrate itself (learn from those corrections). This forms a continuous learning loop supervised by experts. It’s similar to how radiologists correct AI, and some systems actually incorporate those corrections on the fly for future cases. Having an</w:t>
      </w:r>
      <w:r>
        <w:t xml:space="preserve"> </w:t>
      </w:r>
      <w:r>
        <w:rPr>
          <w:b/>
          <w:bCs/>
        </w:rPr>
        <w:t xml:space="preserve">audit trail</w:t>
      </w:r>
      <w:r>
        <w:t xml:space="preserve"> </w:t>
      </w:r>
      <w:r>
        <w:t xml:space="preserve">of AI recommendations and clinician actions is also important: it logs that “AI suggested X, doctor did Y.” This is useful for accountability (especially if an AI recommendation was ignored and later someone asks why – but seeing that the doc overrode with reason “not clinically relevant” can close the loop). In sensitive uses like diagnosis, an AI recommendation could even have a “Accept” or “Modify” button for the doc, reinforcing that it’s just a draft. Studies have shown doctors accept AI advice more when they can actively engage with it rather than feeling second-guessed. In essence, the AI should be a consult: a junior resident giving input that the attending can take or leave, and the system quietly notes the attending’s decision as learning data.</w:t>
      </w:r>
    </w:p>
    <w:p>
      <w:pPr>
        <w:pStyle w:val="BodyText"/>
      </w:pPr>
      <w:r>
        <w:rPr>
          <w:b/>
          <w:bCs/>
        </w:rPr>
        <w:t xml:space="preserve">6. Visual Explanation &amp; Decision Support Tools:</w:t>
      </w:r>
      <w:r>
        <w:t xml:space="preserve"> </w:t>
      </w:r>
      <w:r>
        <w:t xml:space="preserve">A picture is worth a thousand words in explainability. Some AI tools offer interactive visuals – e.g., Notable’s ambient scribe might show a timeline of the conversation with highlights on key extracted info, so a doc can click and hear that part of audio if needed (contextual transparency). In diagnostic support,</w:t>
      </w:r>
      <w:r>
        <w:t xml:space="preserve"> </w:t>
      </w:r>
      <w:r>
        <w:rPr>
          <w:b/>
          <w:bCs/>
        </w:rPr>
        <w:t xml:space="preserve">decision trees</w:t>
      </w:r>
      <w:r>
        <w:t xml:space="preserve"> </w:t>
      </w:r>
      <w:r>
        <w:t xml:space="preserve">or flowcharts can be useful to show how the AI navigated the logic. For example, Buoy’s symptom checker internally uses branching logic, and one could show the doctor: “The AI asked these 10 questions and based on yes/no answers followed this path, leading to likely sinusitis.” That way the doc can see if maybe a key question wasn’t asked and hence correct it. Glass Health’s interface effectively does this by showing next-step suggestions and why. Heatmaps on images we already mentioned – critical for imaging AI. For text-based analysis (like predicting risk from EMR data), highlighting parts of the text record that influenced the model can help (there’s research on attention mapping for this). We should also have</w:t>
      </w:r>
      <w:r>
        <w:t xml:space="preserve"> </w:t>
      </w:r>
      <w:r>
        <w:rPr>
          <w:b/>
          <w:bCs/>
        </w:rPr>
        <w:t xml:space="preserve">comparisons</w:t>
      </w:r>
      <w:r>
        <w:t xml:space="preserve"> </w:t>
      </w:r>
      <w:r>
        <w:t xml:space="preserve">when relevant: e.g., “AI suggests this patient’s recovery is slower than typical – here’s a chart comparing their post-op readings vs. average range.” Visualizing that makes the point clear and explains the concern without the AI needing to say a word. The bottom line for clinicians: show the work. As one guiding principle, any AI recommendation especially in treatment should come with</w:t>
      </w:r>
      <w:r>
        <w:t xml:space="preserve"> </w:t>
      </w:r>
      <w:r>
        <w:rPr>
          <w:i/>
          <w:iCs/>
        </w:rPr>
        <w:t xml:space="preserve">some</w:t>
      </w:r>
      <w:r>
        <w:t xml:space="preserve"> </w:t>
      </w:r>
      <w:r>
        <w:t xml:space="preserve">form of explanation or evidence, or else clinicians will (rightly) be skeptical and not integrate it into practice. The goal is AI as a</w:t>
      </w:r>
      <w:r>
        <w:t xml:space="preserve"> </w:t>
      </w:r>
      <w:r>
        <w:rPr>
          <w:i/>
          <w:iCs/>
        </w:rPr>
        <w:t xml:space="preserve">transparent collaborator</w:t>
      </w:r>
      <w:r>
        <w:t xml:space="preserve">, not a mysterious oracle.</w:t>
      </w:r>
    </w:p>
    <w:bookmarkEnd w:id="45"/>
    <w:bookmarkStart w:id="46" w:name="Xc3c94f2f11191902a1d208fefa5b79fa581f5d1"/>
    <w:p>
      <w:pPr>
        <w:pStyle w:val="Heading4"/>
      </w:pPr>
      <w:r>
        <w:t xml:space="preserve">C. Explainability for Coordinators &amp; Operations</w:t>
      </w:r>
    </w:p>
    <w:p>
      <w:pPr>
        <w:pStyle w:val="FirstParagraph"/>
      </w:pPr>
      <w:r>
        <w:rPr>
          <w:b/>
          <w:bCs/>
        </w:rPr>
        <w:t xml:space="preserve">7. Explaining AI Actions to Coordinators/Admins:</w:t>
      </w:r>
      <w:r>
        <w:t xml:space="preserve"> </w:t>
      </w:r>
      <w:r>
        <w:t xml:space="preserve">Beyond clinical suggestions, our system’s AI is making operational decisions – like scoring leads, assigning priorities, sending certain messages. For the team managing patient experience (coordinators, managers), they need to trust these AI-driven workflows too. Thus, the system should provide reasoning in dashboards for</w:t>
      </w:r>
      <w:r>
        <w:t xml:space="preserve"> </w:t>
      </w:r>
      <w:r>
        <w:rPr>
          <w:i/>
          <w:iCs/>
        </w:rPr>
        <w:t xml:space="preserve">why</w:t>
      </w:r>
      <w:r>
        <w:t xml:space="preserve"> </w:t>
      </w:r>
      <w:r>
        <w:t xml:space="preserve">it did something. For example, a coordinator sees that Lead X was marked</w:t>
      </w:r>
      <w:r>
        <w:t xml:space="preserve"> </w:t>
      </w:r>
      <w:r>
        <w:rPr>
          <w:b/>
          <w:bCs/>
        </w:rPr>
        <w:t xml:space="preserve">HIGH priority</w:t>
      </w:r>
      <w:r>
        <w:t xml:space="preserve">. Next to that, there might be an info icon – clicking it shows</w:t>
      </w:r>
      <w:r>
        <w:t xml:space="preserve"> </w:t>
      </w:r>
      <w:r>
        <w:rPr>
          <w:i/>
          <w:iCs/>
        </w:rPr>
        <w:t xml:space="preserve">“Priority boosted because: patient budget &gt; €8k (high value), looking for multiple treatments, responded within 1 hour to outreach (high engagement).”</w:t>
      </w:r>
      <w:r>
        <w:t xml:space="preserve"> </w:t>
      </w:r>
      <w:r>
        <w:t xml:space="preserve">This tells the coordinator why the AI thinks this lead is hot. Conversely, if someone is low priority:</w:t>
      </w:r>
      <w:r>
        <w:t xml:space="preserve"> </w:t>
      </w:r>
      <w:r>
        <w:rPr>
          <w:i/>
          <w:iCs/>
        </w:rPr>
        <w:t xml:space="preserve">“Lead Y marked low because: seeking info only (said ‘just researching’), no files uploaded, low budget.”</w:t>
      </w:r>
      <w:r>
        <w:t xml:space="preserve"> </w:t>
      </w:r>
      <w:r>
        <w:t xml:space="preserve">This kind of transparency helps staff understand the AI’s triage and, importantly, gives them a chance to disagree if needed (“Actually, I know this person personally, they are serious despite what data says – I’ll override priority”). Another example: if AI suggests</w:t>
      </w:r>
      <w:r>
        <w:t xml:space="preserve"> </w:t>
      </w:r>
      <w:r>
        <w:rPr>
          <w:i/>
          <w:iCs/>
        </w:rPr>
        <w:t xml:space="preserve">“Assign this patient to Dr. Smith,”</w:t>
      </w:r>
      <w:r>
        <w:t xml:space="preserve"> </w:t>
      </w:r>
      <w:r>
        <w:t xml:space="preserve">an explanation would be</w:t>
      </w:r>
      <w:r>
        <w:t xml:space="preserve"> </w:t>
      </w:r>
      <w:r>
        <w:rPr>
          <w:i/>
          <w:iCs/>
        </w:rPr>
        <w:t xml:space="preserve">“because Dr. Smith has a 92% success rate with similar complex cases and available slot”</w:t>
      </w:r>
      <w:r>
        <w:t xml:space="preserve">. This was implied in Hippocratic’s model where AI picks up tasks – they emphasize supporting care teams with rationales so it’s clear it’s enabling, not randomly acting.</w:t>
      </w:r>
    </w:p>
    <w:p>
      <w:pPr>
        <w:pStyle w:val="BodyText"/>
      </w:pPr>
      <w:r>
        <w:rPr>
          <w:b/>
          <w:bCs/>
        </w:rPr>
        <w:t xml:space="preserve">8. Performance Transparency of AI:</w:t>
      </w:r>
      <w:r>
        <w:t xml:space="preserve"> </w:t>
      </w:r>
      <w:r>
        <w:t xml:space="preserve">To maintain trust at the organizational level, the platform should track and display how well the AI features are doing. Think of this as a report card for the AI that admins or execs can review. For instance,</w:t>
      </w:r>
      <w:r>
        <w:t xml:space="preserve"> </w:t>
      </w:r>
      <w:r>
        <w:rPr>
          <w:i/>
          <w:iCs/>
        </w:rPr>
        <w:t xml:space="preserve">AI lead scoring accuracy</w:t>
      </w:r>
      <w:r>
        <w:t xml:space="preserve">: “Out of 100 leads the AI marked as high likelihood, 78 converted, 22 did not – so model precision is 78%”. We could present</w:t>
      </w:r>
      <w:r>
        <w:t xml:space="preserve"> </w:t>
      </w:r>
      <w:r>
        <w:rPr>
          <w:i/>
          <w:iCs/>
        </w:rPr>
        <w:t xml:space="preserve">“Model calibration”</w:t>
      </w:r>
      <w:r>
        <w:t xml:space="preserve"> </w:t>
      </w:r>
      <w:r>
        <w:t xml:space="preserve">charts showing predicted vs actual conversion rates. If the AI predicted 80% and actual is consistently 40%, we know the model needs work (and showing that prevents blind trust). We can also highlight</w:t>
      </w:r>
      <w:r>
        <w:t xml:space="preserve"> </w:t>
      </w:r>
      <w:r>
        <w:rPr>
          <w:b/>
          <w:bCs/>
        </w:rPr>
        <w:t xml:space="preserve">business impact metrics</w:t>
      </w:r>
      <w:r>
        <w:t xml:space="preserve">: e.g., “Since deploying AI routing, response time to high-priority leads decreased by 50%, and conversion rate increased by 15%.” Or “AI-generated patient briefs have cut average consultation prep time from 10 minutes to 2 minutes for doctors.” These concrete numbers help justify the AI to leadership and to the team, turning it from a black box to a measured tool. Improvement over time can be illustrated: maybe every model version update improves the metric. For example,</w:t>
      </w:r>
      <w:r>
        <w:t xml:space="preserve"> </w:t>
      </w:r>
      <w:r>
        <w:rPr>
          <w:i/>
          <w:iCs/>
        </w:rPr>
        <w:t xml:space="preserve">“Our re-trained lead model in July improved accuracy from 70% to 80%.”</w:t>
      </w:r>
      <w:r>
        <w:t xml:space="preserve"> </w:t>
      </w:r>
      <w:r>
        <w:t xml:space="preserve">If mistakes happen (and they will), the platform should openly report them too, ideally preempting questions: e.g.,</w:t>
      </w:r>
      <w:r>
        <w:t xml:space="preserve"> </w:t>
      </w:r>
      <w:r>
        <w:rPr>
          <w:i/>
          <w:iCs/>
        </w:rPr>
        <w:t xml:space="preserve">“AI missed identifying 2 out of 50 high-risk cases last month; these were reviewed and we adjusted the algorithm weighting on factor XYZ.”</w:t>
      </w:r>
      <w:r>
        <w:t xml:space="preserve"> </w:t>
      </w:r>
      <w:r>
        <w:t xml:space="preserve">This level of openness about AI performance fosters trust that we’re monitoring and refining – it’s not a fire-and-forget. In sum, explainability is not just per prediction, but also at the system level: stakeholders need to feel confident the AI is doing a good job overall and see that it’s</w:t>
      </w:r>
      <w:r>
        <w:t xml:space="preserve"> </w:t>
      </w:r>
      <w:r>
        <w:rPr>
          <w:i/>
          <w:iCs/>
        </w:rPr>
        <w:t xml:space="preserve">making things better</w:t>
      </w:r>
      <w:r>
        <w:t xml:space="preserve">. Dashboards or periodic reports can convey this effectively.</w:t>
      </w:r>
    </w:p>
    <w:bookmarkEnd w:id="46"/>
    <w:bookmarkEnd w:id="47"/>
    <w:bookmarkStart w:id="51" w:name="X42c011cd9fc9120b87cec8f3c9e4614ba7aa062"/>
    <w:p>
      <w:pPr>
        <w:pStyle w:val="Heading3"/>
      </w:pPr>
      <w:r>
        <w:t xml:space="preserve">2.5 AI Workflow Orchestration (Behind the Scenes)</w:t>
      </w:r>
    </w:p>
    <w:p>
      <w:pPr>
        <w:pStyle w:val="FirstParagraph"/>
      </w:pPr>
      <w:r>
        <w:t xml:space="preserve">The “AI as operator” concept truly comes to life in how it automates and coordinates the myriad of tasks in the patient journey. Here we detail how events trigger AI actions, how autonomous those actions are, and how the system learns and evolves.</w:t>
      </w:r>
    </w:p>
    <w:bookmarkStart w:id="48" w:name="a.-event-driven-ai-actions"/>
    <w:p>
      <w:pPr>
        <w:pStyle w:val="Heading4"/>
      </w:pPr>
      <w:r>
        <w:t xml:space="preserve">A. Event-Driven AI Actions</w:t>
      </w:r>
    </w:p>
    <w:p>
      <w:pPr>
        <w:pStyle w:val="FirstParagraph"/>
      </w:pPr>
      <w:r>
        <w:rPr>
          <w:b/>
          <w:bCs/>
        </w:rPr>
        <w:t xml:space="preserve">1. Event Triggers for AI Workflows:</w:t>
      </w:r>
      <w:r>
        <w:t xml:space="preserve"> </w:t>
      </w:r>
      <w:r>
        <w:t xml:space="preserve">In our platform, certain</w:t>
      </w:r>
      <w:r>
        <w:t xml:space="preserve"> </w:t>
      </w:r>
      <w:r>
        <w:rPr>
          <w:b/>
          <w:bCs/>
        </w:rPr>
        <w:t xml:space="preserve">events</w:t>
      </w:r>
      <w:r>
        <w:t xml:space="preserve"> </w:t>
      </w:r>
      <w:r>
        <w:t xml:space="preserve">in the patient lifecycle will trigger AI routines. Key events include:</w:t>
      </w:r>
      <w:r>
        <w:t xml:space="preserve"> </w:t>
      </w:r>
      <w:r>
        <w:t xml:space="preserve">-</w:t>
      </w:r>
      <w:r>
        <w:t xml:space="preserve"> </w:t>
      </w:r>
      <w:r>
        <w:rPr>
          <w:b/>
          <w:bCs/>
        </w:rPr>
        <w:t xml:space="preserve">Patient Actions:</w:t>
      </w:r>
      <w:r>
        <w:t xml:space="preserve"> </w:t>
      </w:r>
      <w:r>
        <w:t xml:space="preserve">when a patient submits a form, uploads a file, sends a message, or even just views certain content. For example,</w:t>
      </w:r>
      <w:r>
        <w:t xml:space="preserve"> </w:t>
      </w:r>
      <w:r>
        <w:rPr>
          <w:i/>
          <w:iCs/>
        </w:rPr>
        <w:t xml:space="preserve">Form Submitted</w:t>
      </w:r>
      <w:r>
        <w:t xml:space="preserve"> </w:t>
      </w:r>
      <w:r>
        <w:t xml:space="preserve">can trigger a cascade: AI generates the patient brief (as discussed), calculates risk scores, and perhaps initiates scheduling workflows.</w:t>
      </w:r>
      <w:r>
        <w:t xml:space="preserve"> </w:t>
      </w:r>
      <w:r>
        <w:rPr>
          <w:i/>
          <w:iCs/>
        </w:rPr>
        <w:t xml:space="preserve">File Uploaded (X-ray)</w:t>
      </w:r>
      <w:r>
        <w:t xml:space="preserve"> </w:t>
      </w:r>
      <w:r>
        <w:t xml:space="preserve">is a big one: that could trigger an AI image analysis (like Pearl or Overjet) immediately, then an update to risk/complexity and perhaps route to a specialist if needed.</w:t>
      </w:r>
      <w:r>
        <w:t xml:space="preserve"> </w:t>
      </w:r>
      <w:r>
        <w:rPr>
          <w:i/>
          <w:iCs/>
        </w:rPr>
        <w:t xml:space="preserve">Patient Message Sent</w:t>
      </w:r>
      <w:r>
        <w:t xml:space="preserve"> </w:t>
      </w:r>
      <w:r>
        <w:t xml:space="preserve">could trigger an AI draft reply suggestion for the coordinator, or if it’s a common query, the AI might auto-respond (within limits).</w:t>
      </w:r>
      <w:r>
        <w:t xml:space="preserve"> </w:t>
      </w:r>
      <w:r>
        <w:t xml:space="preserve">-</w:t>
      </w:r>
      <w:r>
        <w:t xml:space="preserve"> </w:t>
      </w:r>
      <w:r>
        <w:rPr>
          <w:b/>
          <w:bCs/>
        </w:rPr>
        <w:t xml:space="preserve">Time-Based Events:</w:t>
      </w:r>
      <w:r>
        <w:t xml:space="preserve"> </w:t>
      </w:r>
      <w:r>
        <w:t xml:space="preserve">some things happen on a schedule. e.g.</w:t>
      </w:r>
      <w:r>
        <w:t xml:space="preserve"> </w:t>
      </w:r>
      <w:r>
        <w:rPr>
          <w:i/>
          <w:iCs/>
        </w:rPr>
        <w:t xml:space="preserve">24 hours after quote sent</w:t>
      </w:r>
      <w:r>
        <w:t xml:space="preserve">, if no reply, trigger a reminder email (as previously noted in follow-ups).</w:t>
      </w:r>
      <w:r>
        <w:t xml:space="preserve"> </w:t>
      </w:r>
      <w:r>
        <w:rPr>
          <w:i/>
          <w:iCs/>
        </w:rPr>
        <w:t xml:space="preserve">7 days before scheduled appointment</w:t>
      </w:r>
      <w:r>
        <w:t xml:space="preserve">, trigger a check-in (fill forms, COVID screening, etc.),</w:t>
      </w:r>
      <w:r>
        <w:t xml:space="preserve"> </w:t>
      </w:r>
      <w:r>
        <w:rPr>
          <w:i/>
          <w:iCs/>
        </w:rPr>
        <w:t xml:space="preserve">Day of appointment</w:t>
      </w:r>
      <w:r>
        <w:t xml:space="preserve">, trigger a directions and checklist message. These time events can be managed by a workflow engine easily, but AI can optimize content/timing (like deciding exact hour based on past engagement).</w:t>
      </w:r>
      <w:r>
        <w:t xml:space="preserve"> </w:t>
      </w:r>
      <w:r>
        <w:t xml:space="preserve">-</w:t>
      </w:r>
      <w:r>
        <w:t xml:space="preserve"> </w:t>
      </w:r>
      <w:r>
        <w:rPr>
          <w:b/>
          <w:bCs/>
        </w:rPr>
        <w:t xml:space="preserve">External/System Events:</w:t>
      </w:r>
      <w:r>
        <w:t xml:space="preserve"> </w:t>
      </w:r>
      <w:r>
        <w:rPr>
          <w:i/>
          <w:iCs/>
        </w:rPr>
        <w:t xml:space="preserve">Doctor finished review</w:t>
      </w:r>
      <w:r>
        <w:t xml:space="preserve"> </w:t>
      </w:r>
      <w:r>
        <w:t xml:space="preserve">– when a doctor marks that they’ve reviewed the case and maybe provided notes, the AI might then compile those into a patient-friendly summary and send to the patient.</w:t>
      </w:r>
      <w:r>
        <w:t xml:space="preserve"> </w:t>
      </w:r>
      <w:r>
        <w:rPr>
          <w:i/>
          <w:iCs/>
        </w:rPr>
        <w:t xml:space="preserve">Payment processed</w:t>
      </w:r>
      <w:r>
        <w:t xml:space="preserve"> </w:t>
      </w:r>
      <w:r>
        <w:t xml:space="preserve">– triggers a receipt and next-steps info. If integrated with EHR/practice management:</w:t>
      </w:r>
      <w:r>
        <w:t xml:space="preserve"> </w:t>
      </w:r>
      <w:r>
        <w:rPr>
          <w:i/>
          <w:iCs/>
        </w:rPr>
        <w:t xml:space="preserve">Treatment completed</w:t>
      </w:r>
      <w:r>
        <w:t xml:space="preserve"> </w:t>
      </w:r>
      <w:r>
        <w:t xml:space="preserve">could trigger an AI to send a satisfaction survey and also scan if the outcome data suggests any complications, then schedule a follow-up if needed.</w:t>
      </w:r>
      <w:r>
        <w:t xml:space="preserve"> </w:t>
      </w:r>
      <w:r>
        <w:t xml:space="preserve">Think of a</w:t>
      </w:r>
      <w:r>
        <w:t xml:space="preserve"> </w:t>
      </w:r>
      <w:r>
        <w:rPr>
          <w:b/>
          <w:bCs/>
        </w:rPr>
        <w:t xml:space="preserve">workflow diagram</w:t>
      </w:r>
      <w:r>
        <w:t xml:space="preserve">: e.g.,</w:t>
      </w:r>
      <w:r>
        <w:t xml:space="preserve"> </w:t>
      </w:r>
      <w:r>
        <w:rPr>
          <w:i/>
          <w:iCs/>
        </w:rPr>
        <w:t xml:space="preserve">“Patient uploads X-ray → AI (computer vision) analyzes X-ray within minutes → If AI finds complex issue (like low bone) → workflow branches to assign case to specialist dentist instead of general → AI generates a note: ‘complexity flagged: possible bone graft needed’ → Specialist gets notified to review urgently.”</w:t>
      </w:r>
      <w:r>
        <w:t xml:space="preserve"> </w:t>
      </w:r>
      <w:r>
        <w:t xml:space="preserve">All of that can happen in minutes without the patient even knowing the orchestration behind the scenes. Another:</w:t>
      </w:r>
      <w:r>
        <w:t xml:space="preserve"> </w:t>
      </w:r>
      <w:r>
        <w:rPr>
          <w:i/>
          <w:iCs/>
        </w:rPr>
        <w:t xml:space="preserve">“Patient completes intake → AI risk score high → automatically alert senior coordinator and assign lead → AI drafts personalized welcome email from coordinator”</w:t>
      </w:r>
      <w:r>
        <w:t xml:space="preserve">. These chained workflows ensure a rapid and context-specific response to each patient action, essentially</w:t>
      </w:r>
      <w:r>
        <w:t xml:space="preserve"> </w:t>
      </w:r>
      <w:r>
        <w:rPr>
          <w:i/>
          <w:iCs/>
        </w:rPr>
        <w:t xml:space="preserve">orchestrating the dance</w:t>
      </w:r>
      <w:r>
        <w:t xml:space="preserve"> </w:t>
      </w:r>
      <w:r>
        <w:t xml:space="preserve">between patient and provider.</w:t>
      </w:r>
    </w:p>
    <w:p>
      <w:pPr>
        <w:pStyle w:val="BodyText"/>
      </w:pPr>
      <w:r>
        <w:rPr>
          <w:b/>
          <w:bCs/>
        </w:rPr>
        <w:t xml:space="preserve">2. Actions AI Takes When Triggered:</w:t>
      </w:r>
      <w:r>
        <w:t xml:space="preserve"> </w:t>
      </w:r>
      <w:r>
        <w:t xml:space="preserve">Depending on the event, AI can perform a variety of actions:</w:t>
      </w:r>
      <w:r>
        <w:t xml:space="preserve"> </w:t>
      </w:r>
      <w:r>
        <w:t xml:space="preserve">-</w:t>
      </w:r>
      <w:r>
        <w:t xml:space="preserve"> </w:t>
      </w:r>
      <w:r>
        <w:rPr>
          <w:b/>
          <w:bCs/>
        </w:rPr>
        <w:t xml:space="preserve">Generate content:</w:t>
      </w:r>
      <w:r>
        <w:t xml:space="preserve"> </w:t>
      </w:r>
      <w:r>
        <w:t xml:space="preserve">This could be a draft message (email/SMS) as a response or update, a brief/report as discussed, or even documentation like a visit note after an appointment (like Notable’s ambient scribe generating notes from the conversation audio). In our context, a common generation is the treatment plan or quote summary – when the doctor inputs the plan details, the AI could generate a nicely formatted, layman-friendly version for the patient, highlighting benefits of each step, etc.</w:t>
      </w:r>
      <w:r>
        <w:t xml:space="preserve"> </w:t>
      </w:r>
      <w:r>
        <w:t xml:space="preserve">-</w:t>
      </w:r>
      <w:r>
        <w:t xml:space="preserve"> </w:t>
      </w:r>
      <w:r>
        <w:rPr>
          <w:b/>
          <w:bCs/>
        </w:rPr>
        <w:t xml:space="preserve">Route or Assign:</w:t>
      </w:r>
      <w:r>
        <w:t xml:space="preserve"> </w:t>
      </w:r>
      <w:r>
        <w:t xml:space="preserve">The AI decides who or where this case/task should go. Bookimed’s AI matching to coordinators is routing. Another example: we could have AI monitor doctor workloads and assign a new case to the doctor with the appropriate specialization and current availability. Or if a patient’s question is more administrative, route it to support staff; if clinical, to a nurse or doctor. As Hippocratic AI and others envision, simpler tasks are handled by AI, complex ones escalated to humans appropriately.</w:t>
      </w:r>
      <w:r>
        <w:t xml:space="preserve"> </w:t>
      </w:r>
      <w:r>
        <w:t xml:space="preserve">-</w:t>
      </w:r>
      <w:r>
        <w:t xml:space="preserve"> </w:t>
      </w:r>
      <w:r>
        <w:rPr>
          <w:b/>
          <w:bCs/>
        </w:rPr>
        <w:t xml:space="preserve">Notify relevant parties:</w:t>
      </w:r>
      <w:r>
        <w:t xml:space="preserve"> </w:t>
      </w:r>
      <w:r>
        <w:t xml:space="preserve">Beyond just patient notifications, AI will notify internal users too.</w:t>
      </w:r>
      <w:r>
        <w:t xml:space="preserve"> </w:t>
      </w:r>
      <w:r>
        <w:rPr>
          <w:i/>
          <w:iCs/>
        </w:rPr>
        <w:t xml:space="preserve">“New high-value lead assigned to you (Dr. Jones). Please review within 2 hours.”</w:t>
      </w:r>
      <w:r>
        <w:t xml:space="preserve"> </w:t>
      </w:r>
      <w:r>
        <w:t xml:space="preserve">Or</w:t>
      </w:r>
      <w:r>
        <w:t xml:space="preserve"> </w:t>
      </w:r>
      <w:r>
        <w:rPr>
          <w:i/>
          <w:iCs/>
        </w:rPr>
        <w:t xml:space="preserve">“Patient uploaded new photo – view it here”</w:t>
      </w:r>
      <w:r>
        <w:t xml:space="preserve"> </w:t>
      </w:r>
      <w:r>
        <w:t xml:space="preserve">to the coordinator. These ensure humans are in the loop when needed.</w:t>
      </w:r>
      <w:r>
        <w:t xml:space="preserve"> </w:t>
      </w:r>
      <w:r>
        <w:t xml:space="preserve">-</w:t>
      </w:r>
      <w:r>
        <w:t xml:space="preserve"> </w:t>
      </w:r>
      <w:r>
        <w:rPr>
          <w:b/>
          <w:bCs/>
        </w:rPr>
        <w:t xml:space="preserve">Schedule/Book actions:</w:t>
      </w:r>
      <w:r>
        <w:t xml:space="preserve"> </w:t>
      </w:r>
      <w:r>
        <w:t xml:space="preserve">AI can directly interact with calendars and task lists. For example, it might schedule a follow-up call for a coordinator in 3 days if patient hasn’t moved forward. Or schedule the patient for a preliminary consultation call at a time AI knows both a staff and patient are likely available (some systems predict best meeting times too!). If integrated with practice management, AI could pencil in an appointment slot that the patient expressed interest in via chat.</w:t>
      </w:r>
      <w:r>
        <w:t xml:space="preserve"> </w:t>
      </w:r>
      <w:r>
        <w:t xml:space="preserve">-</w:t>
      </w:r>
      <w:r>
        <w:t xml:space="preserve"> </w:t>
      </w:r>
      <w:r>
        <w:rPr>
          <w:b/>
          <w:bCs/>
        </w:rPr>
        <w:t xml:space="preserve">Update records:</w:t>
      </w:r>
      <w:r>
        <w:t xml:space="preserve"> </w:t>
      </w:r>
      <w:r>
        <w:t xml:space="preserve">Logging all this – e.g., AI could add a note to CRM: “2026-01-30: Sent follow-up email about financing, awaiting response” – so any human opening the record sees the latest status. These records are important for continuity and also training AI (it can parse these notes later to learn sequences).</w:t>
      </w:r>
      <w:r>
        <w:t xml:space="preserve"> </w:t>
      </w:r>
      <w:r>
        <w:t xml:space="preserve">In short, triggered AI actions cover the spectrum from data processing (analysis) to communication (generation and send) to coordination (routing and scheduling). We can think of the AI as an army of very fast clerks and assistants that react to any trigger event by doing the next right thing in the workflow. Diagrammatically, indeed we’d have arrows from events to AI actions to outcomes, chaining together.</w:t>
      </w:r>
    </w:p>
    <w:p>
      <w:pPr>
        <w:pStyle w:val="BodyText"/>
      </w:pPr>
      <w:r>
        <w:rPr>
          <w:b/>
          <w:bCs/>
        </w:rPr>
        <w:t xml:space="preserve">3. Example of a Chained Workflow (End-to-End):</w:t>
      </w:r>
      <w:r>
        <w:t xml:space="preserve"> </w:t>
      </w:r>
      <w:r>
        <w:t xml:space="preserve">Let’s illustrate concretely:</w:t>
      </w:r>
      <w:r>
        <w:t xml:space="preserve"> </w:t>
      </w:r>
      <w:r>
        <w:rPr>
          <w:i/>
          <w:iCs/>
        </w:rPr>
        <w:t xml:space="preserve">Use case:</w:t>
      </w:r>
      <w:r>
        <w:t xml:space="preserve"> </w:t>
      </w:r>
      <w:r>
        <w:t xml:space="preserve">Patient requests a quote for a “Smile Makeover” via our online form.</w:t>
      </w:r>
      <w:r>
        <w:t xml:space="preserve"> </w:t>
      </w:r>
      <w:r>
        <w:t xml:space="preserve">1.</w:t>
      </w:r>
      <w:r>
        <w:t xml:space="preserve"> </w:t>
      </w:r>
      <w:r>
        <w:rPr>
          <w:b/>
          <w:bCs/>
        </w:rPr>
        <w:t xml:space="preserve">Event:</w:t>
      </w:r>
      <w:r>
        <w:t xml:space="preserve"> </w:t>
      </w:r>
      <w:r>
        <w:t xml:space="preserve">Form submission received (with photos and preferences).</w:t>
      </w:r>
      <w:r>
        <w:t xml:space="preserve"> </w:t>
      </w:r>
      <w:r>
        <w:t xml:space="preserve">2.</w:t>
      </w:r>
      <w:r>
        <w:t xml:space="preserve"> </w:t>
      </w:r>
      <w:r>
        <w:rPr>
          <w:b/>
          <w:bCs/>
        </w:rPr>
        <w:t xml:space="preserve">AI Action 1 – Analysis:</w:t>
      </w:r>
      <w:r>
        <w:t xml:space="preserve"> </w:t>
      </w:r>
      <w:r>
        <w:t xml:space="preserve">AI analyzes the submitted photos (maybe using a dental AI model) and detects the patient has 2 missing teeth and discoloration.</w:t>
      </w:r>
      <w:r>
        <w:t xml:space="preserve"> </w:t>
      </w:r>
      <w:r>
        <w:t xml:space="preserve">3.</w:t>
      </w:r>
      <w:r>
        <w:t xml:space="preserve"> </w:t>
      </w:r>
      <w:r>
        <w:rPr>
          <w:b/>
          <w:bCs/>
        </w:rPr>
        <w:t xml:space="preserve">AI Action 2 – Risk/Scoring:</w:t>
      </w:r>
      <w:r>
        <w:t xml:space="preserve"> </w:t>
      </w:r>
      <w:r>
        <w:t xml:space="preserve">AI scores the lead as high potential (interested in multiple treatments, provided detailed info). Also notes possible complexity (multiple procedures likely).</w:t>
      </w:r>
      <w:r>
        <w:t xml:space="preserve"> </w:t>
      </w:r>
      <w:r>
        <w:t xml:space="preserve">4.</w:t>
      </w:r>
      <w:r>
        <w:t xml:space="preserve"> </w:t>
      </w:r>
      <w:r>
        <w:rPr>
          <w:b/>
          <w:bCs/>
        </w:rPr>
        <w:t xml:space="preserve">AI Action 3 – Routing:</w:t>
      </w:r>
      <w:r>
        <w:t xml:space="preserve"> </w:t>
      </w:r>
      <w:r>
        <w:t xml:space="preserve">Because of high potential and complexity, AI assigns this lead to our senior treatment coordinator Alice</w:t>
      </w:r>
      <w:r>
        <w:t xml:space="preserve"> </w:t>
      </w:r>
      <w:r>
        <w:rPr>
          <w:i/>
          <w:iCs/>
        </w:rPr>
        <w:t xml:space="preserve">and</w:t>
      </w:r>
      <w:r>
        <w:t xml:space="preserve"> </w:t>
      </w:r>
      <w:r>
        <w:t xml:space="preserve">queues it for Dr. Smith (cosmetic specialist) to review.</w:t>
      </w:r>
      <w:r>
        <w:t xml:space="preserve"> </w:t>
      </w:r>
      <w:r>
        <w:t xml:space="preserve">5.</w:t>
      </w:r>
      <w:r>
        <w:t xml:space="preserve"> </w:t>
      </w:r>
      <w:r>
        <w:rPr>
          <w:b/>
          <w:bCs/>
        </w:rPr>
        <w:t xml:space="preserve">AI Action 4 – Brief Generation:</w:t>
      </w:r>
      <w:r>
        <w:t xml:space="preserve"> </w:t>
      </w:r>
      <w:r>
        <w:t xml:space="preserve">AI generates a brief for Dr. Smith: “Patient wants a full smile makeover. Likely needs implants for #4, #5 and veneers on anteriors. Photos attached. Budget ~€10k. No med issues.” Dr. Smith receives this in his portal.</w:t>
      </w:r>
      <w:r>
        <w:t xml:space="preserve"> </w:t>
      </w:r>
      <w:r>
        <w:t xml:space="preserve">6.</w:t>
      </w:r>
      <w:r>
        <w:t xml:space="preserve"> </w:t>
      </w:r>
      <w:r>
        <w:rPr>
          <w:b/>
          <w:bCs/>
        </w:rPr>
        <w:t xml:space="preserve">AI Action 5 – Patient Notification:</w:t>
      </w:r>
      <w:r>
        <w:t xml:space="preserve"> </w:t>
      </w:r>
      <w:r>
        <w:t xml:space="preserve">Immediately sends patient a personalized email: “Thank you [Name]! We’ve received your info. Our top cosmetic dentist, Dr. Smith, is reviewing your photos right now. You can expect a treatment proposal within 48 hours. Here’s what to expect next… [timeline].” Possibly attach an educational ebook on Smile Makeovers.</w:t>
      </w:r>
      <w:r>
        <w:t xml:space="preserve"> </w:t>
      </w:r>
      <w:r>
        <w:t xml:space="preserve">7.</w:t>
      </w:r>
      <w:r>
        <w:t xml:space="preserve"> </w:t>
      </w:r>
      <w:r>
        <w:rPr>
          <w:b/>
          <w:bCs/>
        </w:rPr>
        <w:t xml:space="preserve">Event:</w:t>
      </w:r>
      <w:r>
        <w:t xml:space="preserve"> </w:t>
      </w:r>
      <w:r>
        <w:t xml:space="preserve">Next day, Dr. Smith uploads a proposed treatment plan.</w:t>
      </w:r>
      <w:r>
        <w:t xml:space="preserve"> </w:t>
      </w:r>
      <w:r>
        <w:t xml:space="preserve">8.</w:t>
      </w:r>
      <w:r>
        <w:t xml:space="preserve"> </w:t>
      </w:r>
      <w:r>
        <w:rPr>
          <w:b/>
          <w:bCs/>
        </w:rPr>
        <w:t xml:space="preserve">AI Action 6 – Plan Formatting:</w:t>
      </w:r>
      <w:r>
        <w:t xml:space="preserve"> </w:t>
      </w:r>
      <w:r>
        <w:t xml:space="preserve">AI converts Dr. Smith’s plan (maybe a terse note: “implants x2, veneers x6, whitening”) into a patient-friendly PDF: “Your New Smile Plan – includes replacing missing teeth with implants, enhancing 6 front teeth with custom veneers, and professional whitening for a uniform bright smile. Timeline ~3 visits. Cost breakdown attached.”</w:t>
      </w:r>
      <w:r>
        <w:t xml:space="preserve"> </w:t>
      </w:r>
      <w:r>
        <w:t xml:space="preserve">9.</w:t>
      </w:r>
      <w:r>
        <w:t xml:space="preserve"> </w:t>
      </w:r>
      <w:r>
        <w:rPr>
          <w:b/>
          <w:bCs/>
        </w:rPr>
        <w:t xml:space="preserve">AI Action 7 – Notification:</w:t>
      </w:r>
      <w:r>
        <w:t xml:space="preserve"> </w:t>
      </w:r>
      <w:r>
        <w:t xml:space="preserve">Patient gets a text: “🎉 Great news, [Name]: Dr. Smith has prepared your Smile Makeover plan! Check your email for all the details and next steps.”</w:t>
      </w:r>
      <w:r>
        <w:t xml:space="preserve"> </w:t>
      </w:r>
      <w:r>
        <w:t xml:space="preserve">10.</w:t>
      </w:r>
      <w:r>
        <w:t xml:space="preserve"> </w:t>
      </w:r>
      <w:r>
        <w:rPr>
          <w:b/>
          <w:bCs/>
        </w:rPr>
        <w:t xml:space="preserve">Event:</w:t>
      </w:r>
      <w:r>
        <w:t xml:space="preserve"> </w:t>
      </w:r>
      <w:r>
        <w:t xml:space="preserve">Patient reads the email but hasn’t responded for 24 hours.</w:t>
      </w:r>
      <w:r>
        <w:t xml:space="preserve"> </w:t>
      </w:r>
      <w:r>
        <w:t xml:space="preserve">11.</w:t>
      </w:r>
      <w:r>
        <w:t xml:space="preserve"> </w:t>
      </w:r>
      <w:r>
        <w:rPr>
          <w:b/>
          <w:bCs/>
        </w:rPr>
        <w:t xml:space="preserve">AI Action 8 – Follow-up:</w:t>
      </w:r>
      <w:r>
        <w:t xml:space="preserve"> </w:t>
      </w:r>
      <w:r>
        <w:t xml:space="preserve">AI reminds coordinator Alice to follow up personally: “Patient viewed plan 1 day ago, no reply. Suggest call to answer questions.” It also sends the patient a nudge email: “Hi [Name], we hope you liked the proposed plan. Let us know if you have any questions or would like to schedule a video consult to discuss it.”</w:t>
      </w:r>
      <w:r>
        <w:t xml:space="preserve"> </w:t>
      </w:r>
      <w:r>
        <w:t xml:space="preserve">12.</w:t>
      </w:r>
      <w:r>
        <w:t xml:space="preserve"> </w:t>
      </w:r>
      <w:r>
        <w:rPr>
          <w:b/>
          <w:bCs/>
        </w:rPr>
        <w:t xml:space="preserve">Event:</w:t>
      </w:r>
      <w:r>
        <w:t xml:space="preserve"> </w:t>
      </w:r>
      <w:r>
        <w:t xml:space="preserve">Patient replies with questions about pain and warranty.</w:t>
      </w:r>
      <w:r>
        <w:t xml:space="preserve"> </w:t>
      </w:r>
      <w:r>
        <w:t xml:space="preserve">13.</w:t>
      </w:r>
      <w:r>
        <w:t xml:space="preserve"> </w:t>
      </w:r>
      <w:r>
        <w:rPr>
          <w:b/>
          <w:bCs/>
        </w:rPr>
        <w:t xml:space="preserve">AI Action 9 – Draft Reply:</w:t>
      </w:r>
      <w:r>
        <w:t xml:space="preserve"> </w:t>
      </w:r>
      <w:r>
        <w:t xml:space="preserve">AI prepares a draft for Alice addressing those (it has templates: e.g., “Regarding pain, we use local anesthesia… and for warranty, we offer…”) complete with a friendly tone. Alice reviews, tweaks if needed, and sends.</w:t>
      </w:r>
      <w:r>
        <w:t xml:space="preserve"> </w:t>
      </w:r>
      <w:r>
        <w:t xml:space="preserve">14.</w:t>
      </w:r>
      <w:r>
        <w:t xml:space="preserve"> </w:t>
      </w:r>
      <w:r>
        <w:rPr>
          <w:b/>
          <w:bCs/>
        </w:rPr>
        <w:t xml:space="preserve">Event:</w:t>
      </w:r>
      <w:r>
        <w:t xml:space="preserve"> </w:t>
      </w:r>
      <w:r>
        <w:t xml:space="preserve">Patient is satisfied and says “I’m ready to schedule.”</w:t>
      </w:r>
      <w:r>
        <w:t xml:space="preserve"> </w:t>
      </w:r>
      <w:r>
        <w:t xml:space="preserve">15.</w:t>
      </w:r>
      <w:r>
        <w:t xml:space="preserve"> </w:t>
      </w:r>
      <w:r>
        <w:rPr>
          <w:b/>
          <w:bCs/>
        </w:rPr>
        <w:t xml:space="preserve">AI Action 10 – Scheduling:</w:t>
      </w:r>
      <w:r>
        <w:t xml:space="preserve"> </w:t>
      </w:r>
      <w:r>
        <w:t xml:space="preserve">AI looks at Dr. Smith’s calendar, finds openings 2 weeks out (given patient’s location/travel time preferences), tentatively holds a slot, and messages patient options: “We have an opening on March 5th or March 12th. Which do you prefer?”</w:t>
      </w:r>
      <w:r>
        <w:t xml:space="preserve"> </w:t>
      </w:r>
      <w:r>
        <w:t xml:space="preserve">16.</w:t>
      </w:r>
      <w:r>
        <w:t xml:space="preserve"> </w:t>
      </w:r>
      <w:r>
        <w:rPr>
          <w:i/>
          <w:iCs/>
        </w:rPr>
        <w:t xml:space="preserve">...and so on...</w:t>
      </w:r>
    </w:p>
    <w:p>
      <w:pPr>
        <w:pStyle w:val="BodyText"/>
      </w:pPr>
      <w:r>
        <w:t xml:space="preserve">This chain shows how AI orchestrates many micro-steps that normally would require back-and-forth coordination by humans. It’s essentially automating the process flow, guided by event triggers at each step.</w:t>
      </w:r>
    </w:p>
    <w:bookmarkEnd w:id="48"/>
    <w:bookmarkStart w:id="49" w:name="b.-ai-decision-making-autonomy"/>
    <w:p>
      <w:pPr>
        <w:pStyle w:val="Heading4"/>
      </w:pPr>
      <w:r>
        <w:t xml:space="preserve">B. AI Decision-Making Autonomy</w:t>
      </w:r>
    </w:p>
    <w:p>
      <w:pPr>
        <w:pStyle w:val="FirstParagraph"/>
      </w:pPr>
      <w:r>
        <w:rPr>
          <w:b/>
          <w:bCs/>
        </w:rPr>
        <w:t xml:space="preserve">4. Scope of Autonomous Decisions:</w:t>
      </w:r>
      <w:r>
        <w:t xml:space="preserve"> </w:t>
      </w:r>
      <w:r>
        <w:t xml:space="preserve">We define clear boundaries for what AI can do on its own vs. where human approval is needed. Generally:</w:t>
      </w:r>
      <w:r>
        <w:t xml:space="preserve"> </w:t>
      </w:r>
      <w:r>
        <w:t xml:space="preserve">-</w:t>
      </w:r>
      <w:r>
        <w:t xml:space="preserve"> </w:t>
      </w:r>
      <w:r>
        <w:rPr>
          <w:b/>
          <w:bCs/>
        </w:rPr>
        <w:t xml:space="preserve">Low-risk, routine actions:</w:t>
      </w:r>
      <w:r>
        <w:t xml:space="preserve"> </w:t>
      </w:r>
      <w:r>
        <w:t xml:space="preserve">AI can do these autonomously. E.g., sending a reminder email or scheduling a follow-up call – these are reversible or minor if something goes wrong (worst case, someone gets an extra email). Another example: AI assigning a lead to a coordinator based on workload and expertise – coordinators can always swap if needed, so letting AI auto-assign saves time. Many systems let AI handle such workflow routing fully (Anglara noted 85% of cases auto-assigned by AI in one deployment).</w:t>
      </w:r>
      <w:r>
        <w:t xml:space="preserve"> </w:t>
      </w:r>
      <w:r>
        <w:t xml:space="preserve">-</w:t>
      </w:r>
      <w:r>
        <w:t xml:space="preserve"> </w:t>
      </w:r>
      <w:r>
        <w:rPr>
          <w:b/>
          <w:bCs/>
        </w:rPr>
        <w:t xml:space="preserve">Moderate decisions with some impact:</w:t>
      </w:r>
      <w:r>
        <w:t xml:space="preserve"> </w:t>
      </w:r>
      <w:r>
        <w:t xml:space="preserve">e.g., choosing which doctor to route to (like specialist vs generalist). We might allow AI to do it but with easy human override if the assignment doesn’t seem right. Perhaps initial oversight: first 100 cases AI routes, a human also checks to build trust; then it runs free.</w:t>
      </w:r>
      <w:r>
        <w:t xml:space="preserve"> </w:t>
      </w:r>
      <w:r>
        <w:t xml:space="preserve">-</w:t>
      </w:r>
      <w:r>
        <w:t xml:space="preserve"> </w:t>
      </w:r>
      <w:r>
        <w:rPr>
          <w:b/>
          <w:bCs/>
        </w:rPr>
        <w:t xml:space="preserve">High-risk decisions:</w:t>
      </w:r>
      <w:r>
        <w:t xml:space="preserve"> </w:t>
      </w:r>
      <w:r>
        <w:t xml:space="preserve">Anything clinical that affects patient safety (like giving medical advice, diagnosis, or deciding to not involve a doctor in something critical) – AI should</w:t>
      </w:r>
      <w:r>
        <w:t xml:space="preserve"> </w:t>
      </w:r>
      <w:r>
        <w:rPr>
          <w:i/>
          <w:iCs/>
        </w:rPr>
        <w:t xml:space="preserve">not</w:t>
      </w:r>
      <w:r>
        <w:t xml:space="preserve"> </w:t>
      </w:r>
      <w:r>
        <w:t xml:space="preserve">decide this alone. For instance, AI may suspect a complication but it should</w:t>
      </w:r>
      <w:r>
        <w:t xml:space="preserve"> </w:t>
      </w:r>
      <w:r>
        <w:rPr>
          <w:i/>
          <w:iCs/>
        </w:rPr>
        <w:t xml:space="preserve">recommend</w:t>
      </w:r>
      <w:r>
        <w:t xml:space="preserve"> </w:t>
      </w:r>
      <w:r>
        <w:t xml:space="preserve">further action, not directly tell a patient “don’t worry, skip seeing the doctor” or vice versa. Similarly, rejecting a patient’s candidacy for treatment (“We can’t treat you”) should involve a human; AI can flag concerns (e.g., health conditions), but a coordinator or doctor should review and make the final call.</w:t>
      </w:r>
    </w:p>
    <w:p>
      <w:pPr>
        <w:pStyle w:val="BodyText"/>
      </w:pPr>
      <w:r>
        <w:t xml:space="preserve">A rule of thumb: if an error in the AI’s decision could cause serious harm or irreversible loss, require human approval. If the error would be minor annoyance at most, it can be autonomous.</w:t>
      </w:r>
    </w:p>
    <w:p>
      <w:pPr>
        <w:pStyle w:val="BodyText"/>
      </w:pPr>
      <w:r>
        <w:rPr>
          <w:b/>
          <w:bCs/>
        </w:rPr>
        <w:t xml:space="preserve">5. Human-in-the-Loop Points:</w:t>
      </w:r>
      <w:r>
        <w:t xml:space="preserve"> </w:t>
      </w:r>
      <w:r>
        <w:t xml:space="preserve">To balance efficiency and safety, our workflows incorporate points where AI pauses and asks for sign-off. For example,</w:t>
      </w:r>
      <w:r>
        <w:t xml:space="preserve"> </w:t>
      </w:r>
      <w:r>
        <w:rPr>
          <w:i/>
          <w:iCs/>
        </w:rPr>
        <w:t xml:space="preserve">AI-drafted treatment plans</w:t>
      </w:r>
      <w:r>
        <w:t xml:space="preserve"> </w:t>
      </w:r>
      <w:r>
        <w:t xml:space="preserve">might be held in a “Pending doctor approval” state. The doctor opens it, quickly reviews the suggestions vs. their own plan, edits as needed, and then clicks approve to release it to patient. This is a</w:t>
      </w:r>
      <w:r>
        <w:t xml:space="preserve"> </w:t>
      </w:r>
      <w:r>
        <w:rPr>
          <w:b/>
          <w:bCs/>
        </w:rPr>
        <w:t xml:space="preserve">check-point</w:t>
      </w:r>
      <w:r>
        <w:t xml:space="preserve"> </w:t>
      </w:r>
      <w:r>
        <w:t xml:space="preserve">where the human ensures accuracy for a critical communication. Another HIL point is</w:t>
      </w:r>
      <w:r>
        <w:t xml:space="preserve"> </w:t>
      </w:r>
      <w:r>
        <w:rPr>
          <w:i/>
          <w:iCs/>
        </w:rPr>
        <w:t xml:space="preserve">AI-drafted patient replies</w:t>
      </w:r>
      <w:r>
        <w:t xml:space="preserve"> </w:t>
      </w:r>
      <w:r>
        <w:t xml:space="preserve">– as in our example, the coordinator reviews the AI’s email to the patient before sending, at least for complex queries. Over time, if confidence grows, some replies might be auto-sent (for FAQs perhaps).</w:t>
      </w:r>
    </w:p>
    <w:p>
      <w:pPr>
        <w:pStyle w:val="BodyText"/>
      </w:pPr>
      <w:r>
        <w:t xml:space="preserve">Where does AI act independently? Possibly in</w:t>
      </w:r>
      <w:r>
        <w:t xml:space="preserve"> </w:t>
      </w:r>
      <w:r>
        <w:rPr>
          <w:i/>
          <w:iCs/>
        </w:rPr>
        <w:t xml:space="preserve">scheduling and reminders</w:t>
      </w:r>
      <w:r>
        <w:t xml:space="preserve"> </w:t>
      </w:r>
      <w:r>
        <w:t xml:space="preserve">(with rules in place so it doesn’t schedule something inappropriate). Also perhaps</w:t>
      </w:r>
      <w:r>
        <w:t xml:space="preserve"> </w:t>
      </w:r>
      <w:r>
        <w:rPr>
          <w:i/>
          <w:iCs/>
        </w:rPr>
        <w:t xml:space="preserve">triaging priority</w:t>
      </w:r>
      <w:r>
        <w:t xml:space="preserve"> </w:t>
      </w:r>
      <w:r>
        <w:t xml:space="preserve">– e.g., auto-escalating a concerning symptom message to an on-call doctor at 2am. That might be autonomous because waiting for human triage could lose time (like an AI reading a message “I have chest pain and trouble breathing” at midnight could alert the doctor immediately – here the autonomy is good for safety, not harmful).</w:t>
      </w:r>
    </w:p>
    <w:p>
      <w:pPr>
        <w:pStyle w:val="BodyText"/>
      </w:pPr>
      <w:r>
        <w:rPr>
          <w:b/>
          <w:bCs/>
        </w:rPr>
        <w:t xml:space="preserve">Exception handling</w:t>
      </w:r>
      <w:r>
        <w:t xml:space="preserve"> </w:t>
      </w:r>
      <w:r>
        <w:t xml:space="preserve">is crucial: if AI is unsure or fails (like can’t parse a request), it should</w:t>
      </w:r>
      <w:r>
        <w:t xml:space="preserve"> </w:t>
      </w:r>
      <w:r>
        <w:rPr>
          <w:b/>
          <w:bCs/>
        </w:rPr>
        <w:t xml:space="preserve">escalate to a human</w:t>
      </w:r>
      <w:r>
        <w:t xml:space="preserve"> </w:t>
      </w:r>
      <w:r>
        <w:t xml:space="preserve">rather than do something random. For instance, if a patient asks a very unusual question the AI can’t confidently answer, it should flag a human to step in, perhaps with a note</w:t>
      </w:r>
      <w:r>
        <w:t xml:space="preserve"> </w:t>
      </w:r>
      <w:r>
        <w:rPr>
          <w:i/>
          <w:iCs/>
        </w:rPr>
        <w:t xml:space="preserve">“AI uncertain, please handle.”</w:t>
      </w:r>
      <w:r>
        <w:t xml:space="preserve"> </w:t>
      </w:r>
      <w:r>
        <w:t xml:space="preserve">We saw in Hippocratic’s approach, the AI is tuned to escalate when things go beyond its safe zone.</w:t>
      </w:r>
    </w:p>
    <w:p>
      <w:pPr>
        <w:pStyle w:val="BodyText"/>
      </w:pPr>
      <w:r>
        <w:t xml:space="preserve">The platform could have an admin setting for autonomy level – maybe Phase 1 we keep AI suggestions “read-only” (human must click execute), Phase 2 allow more autopilot as trust builds.</w:t>
      </w:r>
    </w:p>
    <w:p>
      <w:pPr>
        <w:pStyle w:val="BodyText"/>
      </w:pPr>
      <w:r>
        <w:rPr>
          <w:b/>
          <w:bCs/>
        </w:rPr>
        <w:t xml:space="preserve">Examples:</w:t>
      </w:r>
      <w:r>
        <w:t xml:space="preserve"> </w:t>
      </w:r>
      <w:r>
        <w:t xml:space="preserve">- A dental AI might auto-approve insurance preauth forms being filled out (low risk, just paperwork).</w:t>
      </w:r>
      <w:r>
        <w:t xml:space="preserve"> </w:t>
      </w:r>
      <w:r>
        <w:t xml:space="preserve">- It might</w:t>
      </w:r>
      <w:r>
        <w:t xml:space="preserve"> </w:t>
      </w:r>
      <w:r>
        <w:rPr>
          <w:i/>
          <w:iCs/>
        </w:rPr>
        <w:t xml:space="preserve">not</w:t>
      </w:r>
      <w:r>
        <w:t xml:space="preserve"> </w:t>
      </w:r>
      <w:r>
        <w:t xml:space="preserve">auto-sign a surgical consent (high risk, legal).</w:t>
      </w:r>
      <w:r>
        <w:t xml:space="preserve"> </w:t>
      </w:r>
      <w:r>
        <w:t xml:space="preserve">- AI might auto-send an apology and reschedule if a clinician cancels last minute (to not delay communication), but it wouldn’t auto-decide to cancel someone’s appointment.</w:t>
      </w:r>
    </w:p>
    <w:p>
      <w:pPr>
        <w:pStyle w:val="BodyText"/>
      </w:pPr>
      <w:r>
        <w:t xml:space="preserve">We can also quantify our current state: e.g.,</w:t>
      </w:r>
      <w:r>
        <w:t xml:space="preserve"> </w:t>
      </w:r>
      <w:r>
        <w:rPr>
          <w:i/>
          <w:iCs/>
        </w:rPr>
        <w:t xml:space="preserve">“Our AI auto-assigned 85% of new inquiries this month; 15% required manual routing”</w:t>
      </w:r>
      <w:r>
        <w:t xml:space="preserve">. Or</w:t>
      </w:r>
      <w:r>
        <w:t xml:space="preserve"> </w:t>
      </w:r>
      <w:r>
        <w:rPr>
          <w:i/>
          <w:iCs/>
        </w:rPr>
        <w:t xml:space="preserve">“Out of 200 AI-drafted follow-ups, staff edited 30 – the rest went out as-is.”</w:t>
      </w:r>
      <w:r>
        <w:t xml:space="preserve"> </w:t>
      </w:r>
      <w:r>
        <w:t xml:space="preserve">That helps adjust the autonomy thresholds over time.</w:t>
      </w:r>
    </w:p>
    <w:p>
      <w:pPr>
        <w:pStyle w:val="BodyText"/>
      </w:pPr>
      <w:r>
        <w:rPr>
          <w:b/>
          <w:bCs/>
        </w:rPr>
        <w:t xml:space="preserve">6. Exception Handling:</w:t>
      </w:r>
      <w:r>
        <w:t xml:space="preserve"> </w:t>
      </w:r>
      <w:r>
        <w:t xml:space="preserve">When AI isn’t confident or something falls outside its training, it should yield to human. In UI, maybe an alert:</w:t>
      </w:r>
      <w:r>
        <w:t xml:space="preserve"> </w:t>
      </w:r>
      <w:r>
        <w:rPr>
          <w:i/>
          <w:iCs/>
        </w:rPr>
        <w:t xml:space="preserve">“Unable to process request. Flagging for human review.”</w:t>
      </w:r>
      <w:r>
        <w:t xml:space="preserve"> </w:t>
      </w:r>
      <w:r>
        <w:t xml:space="preserve">Or it could present its best guess but clearly highlight uncertainty: e.g.,</w:t>
      </w:r>
      <w:r>
        <w:t xml:space="preserve"> </w:t>
      </w:r>
      <w:r>
        <w:rPr>
          <w:i/>
          <w:iCs/>
        </w:rPr>
        <w:t xml:space="preserve">“Possible interpretation: X (low confidence). Escalate to specialist.”</w:t>
      </w:r>
    </w:p>
    <w:p>
      <w:pPr>
        <w:pStyle w:val="BodyText"/>
      </w:pPr>
      <w:r>
        <w:t xml:space="preserve">So, in summary, AI does the heavy lifting on mundane tasks and certain predictions, but humans set the strategy and verify the critical stuff. This keeps the “operator” assisting, not hijacking the controls.</w:t>
      </w:r>
    </w:p>
    <w:bookmarkEnd w:id="49"/>
    <w:bookmarkStart w:id="50" w:name="c.-continuous-learning-improvement"/>
    <w:p>
      <w:pPr>
        <w:pStyle w:val="Heading4"/>
      </w:pPr>
      <w:r>
        <w:t xml:space="preserve">C. Continuous Learning &amp; Improvement</w:t>
      </w:r>
    </w:p>
    <w:p>
      <w:pPr>
        <w:pStyle w:val="FirstParagraph"/>
      </w:pPr>
      <w:r>
        <w:rPr>
          <w:b/>
          <w:bCs/>
        </w:rPr>
        <w:t xml:space="preserve">6. Learning Mechanisms:</w:t>
      </w:r>
      <w:r>
        <w:t xml:space="preserve"> </w:t>
      </w:r>
      <w:r>
        <w:t xml:space="preserve">Our AI system improves through multiple feedback channels:</w:t>
      </w:r>
      <w:r>
        <w:t xml:space="preserve"> </w:t>
      </w:r>
      <w:r>
        <w:t xml:space="preserve">-</w:t>
      </w:r>
      <w:r>
        <w:t xml:space="preserve"> </w:t>
      </w:r>
      <w:r>
        <w:rPr>
          <w:b/>
          <w:bCs/>
        </w:rPr>
        <w:t xml:space="preserve">Supervised Learning from Human Labels:</w:t>
      </w:r>
      <w:r>
        <w:t xml:space="preserve"> </w:t>
      </w:r>
      <w:r>
        <w:t xml:space="preserve">For example, when doctors override AI diagnoses or coordinators mark an AI lead score as wrong (perhaps by labeling “this lead did convert despite low score”), we collect those as training data. If we actually ask for reasons (like earlier override feedback), those become labels too (“AI said cavity, dentist said artifact”). Periodically, these human-provided truths train the next iteration of the model so it doesn’t repeat mistakes.</w:t>
      </w:r>
      <w:r>
        <w:t xml:space="preserve"> </w:t>
      </w:r>
      <w:r>
        <w:t xml:space="preserve">-</w:t>
      </w:r>
      <w:r>
        <w:t xml:space="preserve"> </w:t>
      </w:r>
      <w:r>
        <w:rPr>
          <w:b/>
          <w:bCs/>
        </w:rPr>
        <w:t xml:space="preserve">Reinforcement Learning (Reward signals):</w:t>
      </w:r>
      <w:r>
        <w:t xml:space="preserve"> </w:t>
      </w:r>
      <w:r>
        <w:t xml:space="preserve">We define what “success” means for different AI agents. For a lead scoring AI, a conversion (booking) is a positive reward, a lost lead is a negative reward. Over many interactions, the AI can adjust its scoring policy to maximize long-term conversions (this can get complex, but conceptually it tries strategies and “learns” which correlate to actual success). Another instance: an AI follow-up agent might get a reward when a patient responds and books, vs a penalty if patient ignores – it can then try adjusting timing or message style accordingly (this likely requires many data points though).</w:t>
      </w:r>
      <w:r>
        <w:t xml:space="preserve"> </w:t>
      </w:r>
      <w:r>
        <w:t xml:space="preserve">-</w:t>
      </w:r>
      <w:r>
        <w:t xml:space="preserve"> </w:t>
      </w:r>
      <w:r>
        <w:rPr>
          <w:b/>
          <w:bCs/>
        </w:rPr>
        <w:t xml:space="preserve">Unsupervised Pattern Detection:</w:t>
      </w:r>
      <w:r>
        <w:t xml:space="preserve"> </w:t>
      </w:r>
      <w:r>
        <w:t xml:space="preserve">The AI can also cluster and find patterns on its own – e.g., it might identify a new segment of patients that tend to require extra calls (without being explicitly told). Perhaps it notices that patients who mention “researching for my parent” behave differently – it could surface this insight to us to adjust approach (like provide more family-targeted info). These aren’t direct “learning” into a model but could inform us to create a new feature or model input.</w:t>
      </w:r>
    </w:p>
    <w:p>
      <w:pPr>
        <w:pStyle w:val="BodyText"/>
      </w:pPr>
      <w:r>
        <w:t xml:space="preserve">In practice, we probably retrain our lead scoring or risk models regularly with new data (Anglara’s case study mentions retraining monthly with drift monitoring to keep predictions sharp). Similarly, natural language models (for chats or notes) might be fine-tuned as we accumulate transcripts of AI vs human responses.</w:t>
      </w:r>
    </w:p>
    <w:p>
      <w:pPr>
        <w:pStyle w:val="BodyText"/>
      </w:pPr>
      <w:r>
        <w:rPr>
          <w:b/>
          <w:bCs/>
        </w:rPr>
        <w:t xml:space="preserve">7. Feedback Loops in UI:</w:t>
      </w:r>
      <w:r>
        <w:t xml:space="preserve"> </w:t>
      </w:r>
      <w:r>
        <w:t xml:space="preserve">We intentionally solicit feedback from users (patients and staff) after AI interactions. For patients, maybe a quick thumbs up/down after an AI chat response:</w:t>
      </w:r>
      <w:r>
        <w:t xml:space="preserve"> </w:t>
      </w:r>
      <w:r>
        <w:rPr>
          <w:i/>
          <w:iCs/>
        </w:rPr>
        <w:t xml:space="preserve">“Did this answer your question?”</w:t>
      </w:r>
      <w:r>
        <w:t xml:space="preserve"> </w:t>
      </w:r>
      <w:r>
        <w:t xml:space="preserve">If many thumbs down for a certain intent, we know to improve that Q&amp;A. For clinicians, we could have a small widget in the interface:</w:t>
      </w:r>
      <w:r>
        <w:t xml:space="preserve"> </w:t>
      </w:r>
      <w:r>
        <w:rPr>
          <w:i/>
          <w:iCs/>
        </w:rPr>
        <w:t xml:space="preserve">“How helpful was the AI suggestion?”</w:t>
      </w:r>
      <w:r>
        <w:t xml:space="preserve"> </w:t>
      </w:r>
      <w:r>
        <w:t xml:space="preserve">or an option to flag if it was off-base. Doctors likely won’t always explicitly rate stuff, but their actions serve as feedback (like whether they accepted or ignored AI’s suggestion is implicit feedback).</w:t>
      </w:r>
    </w:p>
    <w:p>
      <w:pPr>
        <w:pStyle w:val="BodyText"/>
      </w:pPr>
      <w:r>
        <w:t xml:space="preserve">For example, if our AI recommended a certain next step and the doctor consistently ignores it and does something else, that discrepancy is data. We could prompt, “We noticed you often choose a different treatment than AI suggests for multi-cavity patients. Tell us why?” (Maybe the doctor says the AI doesn’t account for patient age, etc. – valuable info to retrain on).</w:t>
      </w:r>
    </w:p>
    <w:p>
      <w:pPr>
        <w:pStyle w:val="BodyText"/>
      </w:pPr>
      <w:r>
        <w:t xml:space="preserve">Outcome-based feedback is the strongest: e.g., if AI predicted high satisfaction but patient gave a low review, that case should feed back into the satisfaction model to adjust weights.</w:t>
      </w:r>
    </w:p>
    <w:p>
      <w:pPr>
        <w:pStyle w:val="BodyText"/>
      </w:pPr>
      <w:r>
        <w:t xml:space="preserve">We should also have periodic review sessions: e.g., monthly, data science team reviews cases with big AI-human divergences to fine-tune rules or model features.</w:t>
      </w:r>
    </w:p>
    <w:p>
      <w:pPr>
        <w:pStyle w:val="BodyText"/>
      </w:pPr>
      <w:r>
        <w:rPr>
          <w:b/>
          <w:bCs/>
        </w:rPr>
        <w:t xml:space="preserve">8. Model Retraining and Versioning:</w:t>
      </w:r>
      <w:r>
        <w:t xml:space="preserve"> </w:t>
      </w:r>
      <w:r>
        <w:t xml:space="preserve">How often to retrain depends on data volume and drift. Perhaps:</w:t>
      </w:r>
      <w:r>
        <w:t xml:space="preserve"> </w:t>
      </w:r>
      <w:r>
        <w:t xml:space="preserve">- Lead scoring model: retrain monthly or quarterly using the latest lead outcomes.</w:t>
      </w:r>
      <w:r>
        <w:t xml:space="preserve"> </w:t>
      </w:r>
      <w:r>
        <w:t xml:space="preserve">- NLP models (like for conversation): possibly fine-tune continuously in small updates if we have an active learning pipeline, or do bigger retrains when significant new data or new model versions (like upgrading to GPT-5 when out).</w:t>
      </w:r>
      <w:r>
        <w:t xml:space="preserve"> </w:t>
      </w:r>
      <w:r>
        <w:t xml:space="preserve">- Vision models (x-ray analysis): since they’re more static and regulated, retrain less often, but can update when more labeled images come (and new FDA clearance may be needed).</w:t>
      </w:r>
    </w:p>
    <w:p>
      <w:pPr>
        <w:pStyle w:val="BodyText"/>
      </w:pPr>
      <w:r>
        <w:t xml:space="preserve">We likely maintain separate dev vs prod models to test improvements safely (A/B test new model on a small % to ensure it’s actually better).</w:t>
      </w:r>
    </w:p>
    <w:p>
      <w:pPr>
        <w:pStyle w:val="BodyText"/>
      </w:pPr>
      <w:r>
        <w:rPr>
          <w:b/>
          <w:bCs/>
        </w:rPr>
        <w:t xml:space="preserve">Control:</w:t>
      </w:r>
      <w:r>
        <w:t xml:space="preserve"> </w:t>
      </w:r>
      <w:r>
        <w:t xml:space="preserve">Initially, data scientists/engineers will handle retraining cycles. As we mature, could integrate into an MLOps pipeline that automatically retrains when performance drops below a threshold, etc. But given healthcare stakes, human oversight in deployment is wise.</w:t>
      </w:r>
    </w:p>
    <w:p>
      <w:pPr>
        <w:pStyle w:val="BodyText"/>
      </w:pPr>
      <w:r>
        <w:t xml:space="preserve">We also keep humans in control of major model changes – an admin console might allow rolling back to a previous model if a new one performs worse unexpectedly.</w:t>
      </w:r>
    </w:p>
    <w:p>
      <w:pPr>
        <w:pStyle w:val="BodyText"/>
      </w:pPr>
      <w:r>
        <w:rPr>
          <w:b/>
          <w:bCs/>
        </w:rPr>
        <w:t xml:space="preserve">Continuous Improvement Examples:</w:t>
      </w:r>
      <w:r>
        <w:t xml:space="preserve"> </w:t>
      </w:r>
      <w:r>
        <w:t xml:space="preserve">- After 6 months, our conversion model might improve from 65% to 78% accuracy due to more data and fine-tuning.</w:t>
      </w:r>
      <w:r>
        <w:t xml:space="preserve"> </w:t>
      </w:r>
      <w:r>
        <w:t xml:space="preserve">- AI learned nuanced patterns: e.g., discovered UK patients respond better to email vs US prefer SMS (like we posited) – then it adapts communication strategy accordingly.</w:t>
      </w:r>
      <w:r>
        <w:t xml:space="preserve"> </w:t>
      </w:r>
      <w:r>
        <w:t xml:space="preserve">- Doctors might accept AI suggestions more over time as AI gets better; e.g., “Doctors accepted 87% of AI treatment suggestions last month, up from 70% in first month” – showing both AI got smarter and doctors got more trustful through seeing it work.</w:t>
      </w:r>
    </w:p>
    <w:p>
      <w:pPr>
        <w:pStyle w:val="BodyText"/>
      </w:pPr>
      <w:r>
        <w:t xml:space="preserve">In conclusion, the AI is not static. We set it up, observe and measure everything, let it learn from both successes and mistakes, and regularly refine it so it gets closer and closer to the optimal “operator” that consistently boosts efficiency and outcomes without overstepping.</w:t>
      </w:r>
    </w:p>
    <w:p>
      <w:pPr>
        <w:pStyle w:val="BodyText"/>
      </w:pPr>
      <w:r>
        <w:rPr>
          <w:i/>
          <w:iCs/>
        </w:rPr>
        <w:t xml:space="preserve">(Now that we’ve dissected the research areas, let’s outline how we’ll gather all this information and turn it into actionable deliverables.)</w:t>
      </w:r>
    </w:p>
    <w:bookmarkEnd w:id="50"/>
    <w:bookmarkEnd w:id="51"/>
    <w:bookmarkEnd w:id="52"/>
    <w:bookmarkStart w:id="53" w:name="part-3-data-collection-methods"/>
    <w:p>
      <w:pPr>
        <w:pStyle w:val="Heading2"/>
      </w:pPr>
      <w:r>
        <w:t xml:space="preserve">Part 3: Data Collection Methods</w:t>
      </w:r>
    </w:p>
    <w:p>
      <w:pPr>
        <w:pStyle w:val="FirstParagraph"/>
      </w:pPr>
      <w:r>
        <w:t xml:space="preserve">To deeply research and validate the above, we will employ a multi-pronged approach:</w:t>
      </w:r>
    </w:p>
    <w:p>
      <w:pPr>
        <w:numPr>
          <w:ilvl w:val="0"/>
          <w:numId w:val="1005"/>
        </w:numPr>
      </w:pPr>
      <w:r>
        <w:rPr>
          <w:b/>
          <w:bCs/>
        </w:rPr>
        <w:t xml:space="preserve">Product Hands-On Research:</w:t>
      </w:r>
      <w:r>
        <w:t xml:space="preserve"> </w:t>
      </w:r>
      <w:r>
        <w:t xml:space="preserve">We will sign up and use at least 10 of the identified platforms (especially Mayo Clinic’s tools, Cleveland Clinic MyChart, K Health, Babylon, Ada, Buoy, Carbon Health, Pearl’s demo, etc.) as if we are patients. This involves completing intakes, trying symptom checkers, uploading dummy data where possible, and taking note of every AI-driven interaction. We’ll screenshot interfaces (for pattern library slides) – e.g., how Ada’s chat flows, how Pearl displays X-ray results, what K Health’s handoff to human looks like. We’ll test edge cases: fill forms partially to see if they remind us, provide contradictory answers to see if AI catches it, etc. We’ll do this on both desktop and mobile when applicable, since UX can differ. This</w:t>
      </w:r>
      <w:r>
        <w:t xml:space="preserve"> </w:t>
      </w:r>
      <w:r>
        <w:rPr>
          <w:b/>
          <w:bCs/>
        </w:rPr>
        <w:t xml:space="preserve">field testing</w:t>
      </w:r>
      <w:r>
        <w:t xml:space="preserve"> </w:t>
      </w:r>
      <w:r>
        <w:t xml:space="preserve">gives first-hand insight into onboarding AI patterns, notification styles (we’ll opt-in to communications to see how often and what they send), and any explainability features (like Ada’s report or Pearl’s overlays). If possible, we’ll also get a demo of provider-facing sides (e.g., Carbon Health’s EHR with AI charting) – if not as end-user, perhaps via sales demos or videos.</w:t>
      </w:r>
    </w:p>
    <w:p>
      <w:pPr>
        <w:numPr>
          <w:ilvl w:val="0"/>
          <w:numId w:val="1005"/>
        </w:numPr>
      </w:pPr>
      <w:r>
        <w:rPr>
          <w:b/>
          <w:bCs/>
        </w:rPr>
        <w:t xml:space="preserve">Technical Analysis (DevTools &amp; APIs):</w:t>
      </w:r>
      <w:r>
        <w:t xml:space="preserve"> </w:t>
      </w:r>
      <w:r>
        <w:t xml:space="preserve">While using these products, we’ll open browser developer tools to observe network calls. This can reveal if they’re calling any known AI APIs (OpenAI, etc.) or internal endpoints named suspiciously like “/ai/scoreLead”. For example, we might catch K Health’s web app calling an endpoint that returns a JSON with likely conditions. Understanding if it’s real-time (lots of small API calls while typing, suggesting ML) or batch (one call after submission) is useful. We’ll also measure performance – how fast do results appear after an action? If it’s sub-second, likely a local model or very optimized cloud call; if a few seconds, maybe a more heavy model. We will simulate network failures or bad inputs to see error handling (does the AI gracefully handle if it can’t parse an image?). Additionally, if any use cases involve voice (like Hippocratic’s calls), we’ll examine what telephony or AI speech service they use (Twilio, etc., often can be seen in network or logs). This technical sleuthing can uncover tech stack clues and verify which features truly use AI vs. simple rules.</w:t>
      </w:r>
    </w:p>
    <w:p>
      <w:pPr>
        <w:numPr>
          <w:ilvl w:val="0"/>
          <w:numId w:val="1005"/>
        </w:numPr>
      </w:pPr>
      <w:r>
        <w:rPr>
          <w:b/>
          <w:bCs/>
        </w:rPr>
        <w:t xml:space="preserve">User Feedback and Reviews:</w:t>
      </w:r>
      <w:r>
        <w:t xml:space="preserve"> </w:t>
      </w:r>
      <w:r>
        <w:t xml:space="preserve">We’ll scour app stores (iOS, Android) for reviews of these apps that mention “AI” or “chatbot” or “symptom”. For instance, see if users find Ada’s advice helpful, or if they complain about Babylon’s bot mis-triaging. G2 or Capterra might have reviews for B2B products like Notable or Overjet (where dentists comment on usefulness). Reddit is another goldmine: subreddits like r/HealthIT, r/medicine or r/dentistry might have discussions – e.g., “Anyone tried [Dental AI software]? Does it actually help with case acceptance?” We’ll search those. We’ll gather sentiments: are patients comfortable with AI triage? Are docs feeling the AI saves time or creates more work? We will note any recurring praise or complaints as that often indicates where value or pain lies. Example: If many One Medical patients mention they love the proactive reminders (or conversely hate spam), that’s important.</w:t>
      </w:r>
    </w:p>
    <w:p>
      <w:pPr>
        <w:numPr>
          <w:ilvl w:val="0"/>
          <w:numId w:val="1005"/>
        </w:numPr>
      </w:pPr>
      <w:r>
        <w:rPr>
          <w:b/>
          <w:bCs/>
        </w:rPr>
        <w:t xml:space="preserve">Academic &amp; Industry Research:</w:t>
      </w:r>
      <w:r>
        <w:t xml:space="preserve"> </w:t>
      </w:r>
      <w:r>
        <w:t xml:space="preserve">On the academic side, we’ll search PubMed and Google Scholar for studies evaluating these AI tools. For example, there are papers comparing symptom checker accuracies</w:t>
      </w:r>
      <w:hyperlink r:id="rId23">
        <w:r>
          <w:rPr>
            <w:rStyle w:val="Hyperlink"/>
          </w:rPr>
          <w:t xml:space="preserve">[3]</w:t>
        </w:r>
      </w:hyperlink>
      <w:r>
        <w:t xml:space="preserve">, or ones on patient attitudes towards AI triage. ArXiv might have technical preprints (like Babylon published one on their triage model). We’ll also look for industry whitepapers or Gartner reports on “digital patient engagement AI” or “healthcare AI UX”. Conferences like HIMSS or HLTH often have presentations – their websites or YouTube might have relevant talks (e.g., “Cleveland Clinic AI for patient access” panels). These sources provide quantitative results (like “X platform reduced ER visits by Y%”) and broader context (e.g., adoption barriers). We will cite these to back any outcome claims. For instance, if Mayo published that their chatbot diverted N% of queries from call centers, that’s gold to include.</w:t>
      </w:r>
    </w:p>
    <w:p>
      <w:pPr>
        <w:numPr>
          <w:ilvl w:val="0"/>
          <w:numId w:val="1005"/>
        </w:numPr>
      </w:pPr>
      <w:r>
        <w:rPr>
          <w:b/>
          <w:bCs/>
        </w:rPr>
        <w:t xml:space="preserve">Competitive Intelligence and Secondary Sources:</w:t>
      </w:r>
      <w:r>
        <w:t xml:space="preserve"> </w:t>
      </w:r>
      <w:r>
        <w:t xml:space="preserve">We’ll see if any patents exist especially for the dental AI and workflow orchestration – sometimes patents describe the system architecture or logic, which can confirm our understanding. Job postings from these companies can reveal tech (a posting might say “experience with TensorFlow” or “building clinical NLP pipelines”). Press releases and news articles (like from MobiHealthNews, FierceHealthcare) often have quotes like “Overjet’s FDA-cleared AI helped dentists find 32% more cavities,” which we can use. We saw an example via BusinessWire on Carbon’s GPT-4 charting. We’ll gather such statements.</w:t>
      </w:r>
    </w:p>
    <w:p>
      <w:pPr>
        <w:numPr>
          <w:ilvl w:val="0"/>
          <w:numId w:val="1005"/>
        </w:numPr>
      </w:pPr>
      <w:r>
        <w:rPr>
          <w:b/>
          <w:bCs/>
        </w:rPr>
        <w:t xml:space="preserve">Expert Input (if feasible):</w:t>
      </w:r>
      <w:r>
        <w:t xml:space="preserve"> </w:t>
      </w:r>
      <w:r>
        <w:t xml:space="preserve">Time permitting, we could reach out to individuals:</w:t>
      </w:r>
    </w:p>
    <w:p>
      <w:pPr>
        <w:pStyle w:val="Compact"/>
        <w:numPr>
          <w:ilvl w:val="0"/>
          <w:numId w:val="1005"/>
        </w:numPr>
      </w:pPr>
      <w:r>
        <w:t xml:space="preserve">Doctors or nurses using these solutions: e.g., find a doctor on Twitter or LinkedIn who mentioned “I’ve been using Glass Health AI” and ask their opinion.</w:t>
      </w:r>
    </w:p>
    <w:p>
      <w:pPr>
        <w:pStyle w:val="Compact"/>
        <w:numPr>
          <w:ilvl w:val="0"/>
          <w:numId w:val="1005"/>
        </w:numPr>
      </w:pPr>
      <w:r>
        <w:t xml:space="preserve">Coordinators in medical tourism or dental clinics: perhaps through LinkedIn or industry forums, ask how they use CRM/AI.</w:t>
      </w:r>
    </w:p>
    <w:p>
      <w:pPr>
        <w:pStyle w:val="Compact"/>
        <w:numPr>
          <w:ilvl w:val="0"/>
          <w:numId w:val="1005"/>
        </w:numPr>
      </w:pPr>
      <w:r>
        <w:t xml:space="preserve">Even ex-employees of these startups (sometimes they share insights on blogs or anonymously on Glassdoor/Blind).</w:t>
      </w:r>
      <w:r>
        <w:t xml:space="preserve"> </w:t>
      </w:r>
      <w:r>
        <w:t xml:space="preserve">While direct interviews might be challenging in a short timeframe, any anecdotal evidence could enrich the report. For example, anecdotally, some GPs in the UK were skeptical of Babylon’s AI triage – if we find quotes on that, we’ll include in pros/cons.</w:t>
      </w:r>
    </w:p>
    <w:p>
      <w:pPr>
        <w:pStyle w:val="FirstParagraph"/>
      </w:pPr>
      <w:r>
        <w:t xml:space="preserve">Throughout all data gathering, we will meticulously preserve citations and screenshots. The plan is to compile a repository of images (e.g., screenshot of Pearl highlighting a cavity with caption) and cite any data points to give our findings credibility.</w:t>
      </w:r>
    </w:p>
    <w:p>
      <w:pPr>
        <w:pStyle w:val="BodyText"/>
      </w:pPr>
      <w:r>
        <w:rPr>
          <w:i/>
          <w:iCs/>
        </w:rPr>
        <w:t xml:space="preserve">(Once data collection is done, we’ll synthesize everything into the deliverables below.)</w:t>
      </w:r>
    </w:p>
    <w:bookmarkEnd w:id="53"/>
    <w:bookmarkStart w:id="61" w:name="part-4-synthesis-deliverables"/>
    <w:p>
      <w:pPr>
        <w:pStyle w:val="Heading2"/>
      </w:pPr>
      <w:r>
        <w:t xml:space="preserve">Part 4: Synthesis &amp; Deliverables</w:t>
      </w:r>
    </w:p>
    <w:p>
      <w:pPr>
        <w:pStyle w:val="FirstParagraph"/>
      </w:pPr>
      <w:r>
        <w:t xml:space="preserve">We will produce a comprehensive research package, as requested, consisting of multiple documents. Here’s the plan for each:</w:t>
      </w:r>
    </w:p>
    <w:bookmarkStart w:id="55" w:name="Xbfc89b5fdd15a8f18e8668ee1b416ad00cee667"/>
    <w:p>
      <w:pPr>
        <w:pStyle w:val="Heading3"/>
      </w:pPr>
      <w:r>
        <w:t xml:space="preserve">Document 1:</w:t>
      </w:r>
      <w:r>
        <w:t xml:space="preserve"> </w:t>
      </w:r>
      <w:r>
        <w:rPr>
          <w:b/>
          <w:bCs/>
        </w:rPr>
        <w:t xml:space="preserve">AI Pattern Library</w:t>
      </w:r>
      <w:r>
        <w:t xml:space="preserve"> </w:t>
      </w:r>
      <w:r>
        <w:t xml:space="preserve">(Google Slides, Visual)</w:t>
      </w:r>
    </w:p>
    <w:p>
      <w:pPr>
        <w:pStyle w:val="FirstParagraph"/>
      </w:pPr>
      <w:r>
        <w:rPr>
          <w:b/>
          <w:bCs/>
        </w:rPr>
        <w:t xml:space="preserve">Purpose:</w:t>
      </w:r>
      <w:r>
        <w:t xml:space="preserve"> </w:t>
      </w:r>
      <w:r>
        <w:t xml:space="preserve">This will be a slide deck serving as a catalogue of UI/UX patterns and micro-interactions where AI enhances the patient experience. Each pattern gets its own slide with visuals and analysis.</w:t>
      </w:r>
    </w:p>
    <w:p>
      <w:pPr>
        <w:pStyle w:val="BodyText"/>
      </w:pPr>
      <w:r>
        <w:rPr>
          <w:b/>
          <w:bCs/>
        </w:rPr>
        <w:t xml:space="preserve">Structure:</w:t>
      </w:r>
      <w:r>
        <w:t xml:space="preserve"> </w:t>
      </w:r>
      <w:r>
        <w:t xml:space="preserve">- We’ll have sections by category: Onboarding, Notifications, Risk Displays, Explainability elements, Workflow automation examples.</w:t>
      </w:r>
      <w:r>
        <w:t xml:space="preserve"> </w:t>
      </w:r>
      <w:r>
        <w:t xml:space="preserve">- Each slide will contain:</w:t>
      </w:r>
      <w:r>
        <w:t xml:space="preserve"> </w:t>
      </w:r>
      <w:r>
        <w:t xml:space="preserve">- A</w:t>
      </w:r>
      <w:r>
        <w:t xml:space="preserve"> </w:t>
      </w:r>
      <w:r>
        <w:rPr>
          <w:b/>
          <w:bCs/>
        </w:rPr>
        <w:t xml:space="preserve">screenshot or mockup</w:t>
      </w:r>
      <w:r>
        <w:t xml:space="preserve"> </w:t>
      </w:r>
      <w:r>
        <w:t xml:space="preserve">illustrating the pattern (with an embed from our collected images or a recreation if needed). For instance, one slide might show Ada’s symptom chat interface highlighting how conditional questions appear, another might show Pearl’s x-ray with AI annotations.</w:t>
      </w:r>
      <w:r>
        <w:t xml:space="preserve"> </w:t>
      </w:r>
      <w:r>
        <w:t xml:space="preserve">- A descriptive title, e.g., “Dynamic Triage Question Flow” or “AI-Generated Treatment Summary Email.”</w:t>
      </w:r>
      <w:r>
        <w:t xml:space="preserve"> </w:t>
      </w:r>
      <w:r>
        <w:t xml:space="preserve">- Bullet points or call-out annotations explaining the pattern:</w:t>
      </w:r>
      <w:r>
        <w:t xml:space="preserve"> </w:t>
      </w:r>
      <w:r>
        <w:t xml:space="preserve">- What platform it’s from (e.g., “Seen in: Ada Health app”).</w:t>
      </w:r>
      <w:r>
        <w:t xml:space="preserve"> </w:t>
      </w:r>
      <w:r>
        <w:t xml:space="preserve">- What it does (“Asks one question at a time, adapting next question based on answer”).</w:t>
      </w:r>
      <w:r>
        <w:t xml:space="preserve"> </w:t>
      </w:r>
      <w:r>
        <w:t xml:space="preserve">- Why it’s effective (e.g., “reduces user cognitive load, feels conversational”).</w:t>
      </w:r>
      <w:r>
        <w:t xml:space="preserve"> </w:t>
      </w:r>
      <w:r>
        <w:t xml:space="preserve">- Any metrics or evidence (“Ada’s approach led to 80% completion rate</w:t>
      </w:r>
      <w:hyperlink r:id="rId21">
        <w:r>
          <w:rPr>
            <w:rStyle w:val="Hyperlink"/>
          </w:rPr>
          <w:t xml:space="preserve">[1]</w:t>
        </w:r>
      </w:hyperlink>
      <w:r>
        <w:t xml:space="preserve">” if available).</w:t>
      </w:r>
      <w:r>
        <w:t xml:space="preserve"> </w:t>
      </w:r>
      <w:r>
        <w:t xml:space="preserve">- A star rating or our evaluation (if requested by user: yes, they mentioned rating 1-5 stars based on effectiveness). We will rate from our perspective how impactful the pattern is. For example, Pearl’s visual AI annotations might get ⭐⭐⭐⭐⭐ for patient communication value.</w:t>
      </w:r>
      <w:r>
        <w:t xml:space="preserve"> </w:t>
      </w:r>
      <w:r>
        <w:t xml:space="preserve">- A “Lesson” or takeaway for our platform: e.g., “Use progressive disclosure in forms to prevent overwhelm,” or “Visual explanations of AI findings increase trust.”</w:t>
      </w:r>
    </w:p>
    <w:p>
      <w:pPr>
        <w:pStyle w:val="BodyText"/>
      </w:pPr>
      <w:r>
        <w:t xml:space="preserve">We aim for at least</w:t>
      </w:r>
      <w:r>
        <w:t xml:space="preserve"> </w:t>
      </w:r>
      <w:r>
        <w:rPr>
          <w:b/>
          <w:bCs/>
        </w:rPr>
        <w:t xml:space="preserve">50+ patterns</w:t>
      </w:r>
      <w:r>
        <w:t xml:space="preserve">. For example:</w:t>
      </w:r>
      <w:r>
        <w:t xml:space="preserve"> </w:t>
      </w:r>
      <w:r>
        <w:t xml:space="preserve">- Onboarding: conditional questions (Ada), tooltip guidance (some apps), progress indicators (common in web forms), auto-fill address (common pattern we can note), K Health’s chat intake style, Babylon’s triage flow.</w:t>
      </w:r>
      <w:r>
        <w:t xml:space="preserve"> </w:t>
      </w:r>
      <w:r>
        <w:t xml:space="preserve">- Notifications: best time prediction (Hopper or others), multi-channel fallback (maybe a pattern from retail but applicable), personalization tokens in messages (common in CRM), etc.</w:t>
      </w:r>
      <w:r>
        <w:t xml:space="preserve"> </w:t>
      </w:r>
      <w:r>
        <w:t xml:space="preserve">- Risk UI: colored risk tags (Stripe Radar screenshot or Overjet’s dashboard if any), numeric scores with explanations (Stripe Radar example</w:t>
      </w:r>
      <w:hyperlink r:id="rId54">
        <w:r>
          <w:rPr>
            <w:rStyle w:val="Hyperlink"/>
          </w:rPr>
          <w:t xml:space="preserve">[9]</w:t>
        </w:r>
      </w:hyperlink>
      <w:r>
        <w:t xml:space="preserve">), etc.</w:t>
      </w:r>
      <w:r>
        <w:t xml:space="preserve"> </w:t>
      </w:r>
      <w:r>
        <w:t xml:space="preserve">- Explainability: an example of a physician-facing AI explanation (Glass Health screenshot of differential with evidence), an example of an AI-generated summary labeled as such, etc.</w:t>
      </w:r>
      <w:r>
        <w:t xml:space="preserve"> </w:t>
      </w:r>
      <w:r>
        <w:t xml:space="preserve">- Workflow: a flowchart diagram of an end-to-end automation (we might create a simplified diagram if no UI available, showing triggers to actions).</w:t>
      </w:r>
    </w:p>
    <w:p>
      <w:pPr>
        <w:pStyle w:val="BodyText"/>
      </w:pPr>
      <w:r>
        <w:t xml:space="preserve">Each slide’s notes will have citations for the source of the pattern or evidence (so if presented, one can see references). However, when delivering to the user, we’ll ensure citations are in the main content in the provided format, as needed.</w:t>
      </w:r>
    </w:p>
    <w:p>
      <w:pPr>
        <w:pStyle w:val="BodyText"/>
      </w:pPr>
      <w:r>
        <w:t xml:space="preserve">This visual library will be a quick-reference for the team to literally see how others do it and get inspiration.</w:t>
      </w:r>
    </w:p>
    <w:bookmarkEnd w:id="55"/>
    <w:bookmarkStart w:id="56" w:name="Xbd640e1ea2912350f834c4428b36f5b5acd8541"/>
    <w:p>
      <w:pPr>
        <w:pStyle w:val="Heading3"/>
      </w:pPr>
      <w:r>
        <w:t xml:space="preserve">Document 2:</w:t>
      </w:r>
      <w:r>
        <w:t xml:space="preserve"> </w:t>
      </w:r>
      <w:r>
        <w:rPr>
          <w:b/>
          <w:bCs/>
        </w:rPr>
        <w:t xml:space="preserve">AI Feature Deep Dive</w:t>
      </w:r>
      <w:r>
        <w:t xml:space="preserve"> </w:t>
      </w:r>
      <w:r>
        <w:t xml:space="preserve">(Google Doc or Word)</w:t>
      </w:r>
    </w:p>
    <w:p>
      <w:pPr>
        <w:pStyle w:val="FirstParagraph"/>
      </w:pPr>
      <w:r>
        <w:rPr>
          <w:b/>
          <w:bCs/>
        </w:rPr>
        <w:t xml:space="preserve">Purpose:</w:t>
      </w:r>
      <w:r>
        <w:t xml:space="preserve"> </w:t>
      </w:r>
      <w:r>
        <w:t xml:space="preserve">A text-heavy report, platform-by-platform, analyzing how each company is using AI, what their philosophy is, and what we can learn. This is the in-depth prose complementing the pattern slides.</w:t>
      </w:r>
    </w:p>
    <w:p>
      <w:pPr>
        <w:pStyle w:val="BodyText"/>
      </w:pPr>
      <w:r>
        <w:rPr>
          <w:b/>
          <w:bCs/>
        </w:rPr>
        <w:t xml:space="preserve">Structure:</w:t>
      </w:r>
      <w:r>
        <w:t xml:space="preserve"> </w:t>
      </w:r>
      <w:r>
        <w:t xml:space="preserve">For each platform (from Mayo to Hippocratic, likely 15+ entries as listed in Part 1), we’ll have a subsection:</w:t>
      </w:r>
      <w:r>
        <w:t xml:space="preserve"> </w:t>
      </w:r>
      <w:r>
        <w:t xml:space="preserve">-</w:t>
      </w:r>
      <w:r>
        <w:t xml:space="preserve"> </w:t>
      </w:r>
      <w:r>
        <w:rPr>
          <w:b/>
          <w:bCs/>
        </w:rPr>
        <w:t xml:space="preserve">Company Background &amp; AI Philosophy:</w:t>
      </w:r>
      <w:r>
        <w:t xml:space="preserve"> </w:t>
      </w:r>
      <w:r>
        <w:t xml:space="preserve">e.g., “Mayo Clinic – Non-intrusive AI to augment care.” We’ll note context like Mayo’s overall innovation strategy and any leadership quotes (like the CEO’s 2030 vision:</w:t>
      </w:r>
      <w:r>
        <w:t xml:space="preserve"> </w:t>
      </w:r>
      <w:r>
        <w:rPr>
          <w:i/>
          <w:iCs/>
        </w:rPr>
        <w:t xml:space="preserve">“AI operates in background…enabler for care teams”</w:t>
      </w:r>
      <w:r>
        <w:t xml:space="preserve">).</w:t>
      </w:r>
      <w:r>
        <w:t xml:space="preserve"> </w:t>
      </w:r>
      <w:r>
        <w:t xml:space="preserve">-</w:t>
      </w:r>
      <w:r>
        <w:t xml:space="preserve"> </w:t>
      </w:r>
      <w:r>
        <w:rPr>
          <w:b/>
          <w:bCs/>
        </w:rPr>
        <w:t xml:space="preserve">Key AI Features:</w:t>
      </w:r>
      <w:r>
        <w:t xml:space="preserve"> </w:t>
      </w:r>
      <w:r>
        <w:t xml:space="preserve">A bullet list or short paragraphs on the specific AI-driven functionalities we observed:</w:t>
      </w:r>
      <w:r>
        <w:t xml:space="preserve"> </w:t>
      </w:r>
      <w:r>
        <w:t xml:space="preserve">- For example,</w:t>
      </w:r>
      <w:r>
        <w:t xml:space="preserve"> </w:t>
      </w:r>
      <w:r>
        <w:rPr>
          <w:b/>
          <w:bCs/>
        </w:rPr>
        <w:t xml:space="preserve">Mayo Clinic</w:t>
      </w:r>
      <w:r>
        <w:t xml:space="preserve">: Symptom Checker algorithms, Appointment optimization, Portal assistant (if any).</w:t>
      </w:r>
      <w:r>
        <w:t xml:space="preserve"> </w:t>
      </w:r>
      <w:r>
        <w:t xml:space="preserve">-</w:t>
      </w:r>
      <w:r>
        <w:t xml:space="preserve"> </w:t>
      </w:r>
      <w:r>
        <w:rPr>
          <w:b/>
          <w:bCs/>
        </w:rPr>
        <w:t xml:space="preserve">Cleveland Clinic</w:t>
      </w:r>
      <w:r>
        <w:t xml:space="preserve">: Virtual triage 94% accuracy, predictive no-show via Anglara, sepsis early warning (from news).</w:t>
      </w:r>
      <w:r>
        <w:t xml:space="preserve"> </w:t>
      </w:r>
      <w:r>
        <w:t xml:space="preserve">-</w:t>
      </w:r>
      <w:r>
        <w:t xml:space="preserve"> </w:t>
      </w:r>
      <w:r>
        <w:rPr>
          <w:b/>
          <w:bCs/>
        </w:rPr>
        <w:t xml:space="preserve">K Health</w:t>
      </w:r>
      <w:r>
        <w:t xml:space="preserve">: AI symptom chat and generative knowledge agent.</w:t>
      </w:r>
      <w:r>
        <w:t xml:space="preserve"> </w:t>
      </w:r>
      <w:r>
        <w:t xml:space="preserve">-</w:t>
      </w:r>
      <w:r>
        <w:t xml:space="preserve"> </w:t>
      </w:r>
      <w:r>
        <w:rPr>
          <w:b/>
          <w:bCs/>
        </w:rPr>
        <w:t xml:space="preserve">Babylon</w:t>
      </w:r>
      <w:r>
        <w:t xml:space="preserve">: chatbot triage, integrated monitoring programs.</w:t>
      </w:r>
      <w:r>
        <w:t xml:space="preserve"> </w:t>
      </w:r>
      <w:r>
        <w:t xml:space="preserve">-</w:t>
      </w:r>
      <w:r>
        <w:t xml:space="preserve"> </w:t>
      </w:r>
      <w:r>
        <w:rPr>
          <w:b/>
          <w:bCs/>
        </w:rPr>
        <w:t xml:space="preserve">Ada</w:t>
      </w:r>
      <w:r>
        <w:t xml:space="preserve">: multi-language AI symptom checker, integrations with Bayer (from MobiHealth)</w:t>
      </w:r>
      <w:hyperlink r:id="rId21">
        <w:r>
          <w:rPr>
            <w:rStyle w:val="Hyperlink"/>
          </w:rPr>
          <w:t xml:space="preserve">[1]</w:t>
        </w:r>
      </w:hyperlink>
      <w:r>
        <w:t xml:space="preserve">.</w:t>
      </w:r>
      <w:r>
        <w:t xml:space="preserve"> </w:t>
      </w:r>
      <w:r>
        <w:t xml:space="preserve">-</w:t>
      </w:r>
      <w:r>
        <w:t xml:space="preserve"> </w:t>
      </w:r>
      <w:r>
        <w:rPr>
          <w:b/>
          <w:bCs/>
        </w:rPr>
        <w:t xml:space="preserve">Pearl</w:t>
      </w:r>
      <w:r>
        <w:t xml:space="preserve">: Second Opinion AI for x-rays, FDA status, dentist feedback.</w:t>
      </w:r>
      <w:r>
        <w:t xml:space="preserve"> </w:t>
      </w:r>
      <w:r>
        <w:t xml:space="preserve">- etc.</w:t>
      </w:r>
      <w:r>
        <w:t xml:space="preserve"> </w:t>
      </w:r>
      <w:r>
        <w:t xml:space="preserve">-</w:t>
      </w:r>
      <w:r>
        <w:t xml:space="preserve"> </w:t>
      </w:r>
      <w:r>
        <w:rPr>
          <w:b/>
          <w:bCs/>
        </w:rPr>
        <w:t xml:space="preserve">Technology Stack (if known):</w:t>
      </w:r>
      <w:r>
        <w:t xml:space="preserve"> </w:t>
      </w:r>
      <w:r>
        <w:t xml:space="preserve">We’ll mention if known what AI tech they use (e.g., Babylon built in-house models, Carbon uses GPT-4, K uses a hybrid of LLM + proprietary, Hippocratic training own LLM with safety, etc.). If we found clues like open AI API usage or patents, include that.</w:t>
      </w:r>
      <w:r>
        <w:t xml:space="preserve"> </w:t>
      </w:r>
      <w:r>
        <w:t xml:space="preserve">-</w:t>
      </w:r>
      <w:r>
        <w:t xml:space="preserve"> </w:t>
      </w:r>
      <w:r>
        <w:rPr>
          <w:b/>
          <w:bCs/>
        </w:rPr>
        <w:t xml:space="preserve">User Sentiment &amp; Adoption:</w:t>
      </w:r>
      <w:r>
        <w:t xml:space="preserve"> </w:t>
      </w:r>
      <w:r>
        <w:t xml:space="preserve">What do users (patients or providers) say? e.g., “Patients rate Ada 4.7/5, often citing the thoroughness of questions. However, some reviews complain it sometimes says ‘see a doctor’ too often.” Or “Dentists using Overjet reported higher case acceptance, but a few said it sometimes marks artifacts as cavities.” We’ll incorporate the review findings here.</w:t>
      </w:r>
      <w:r>
        <w:t xml:space="preserve"> </w:t>
      </w:r>
      <w:r>
        <w:t xml:space="preserve">-</w:t>
      </w:r>
      <w:r>
        <w:t xml:space="preserve"> </w:t>
      </w:r>
      <w:r>
        <w:rPr>
          <w:b/>
          <w:bCs/>
        </w:rPr>
        <w:t xml:space="preserve">Strengths &amp; Weaknesses:</w:t>
      </w:r>
      <w:r>
        <w:t xml:space="preserve"> </w:t>
      </w:r>
      <w:r>
        <w:t xml:space="preserve">Our analysis based on evidence:</w:t>
      </w:r>
      <w:r>
        <w:t xml:space="preserve"> </w:t>
      </w:r>
      <w:r>
        <w:t xml:space="preserve">- Strengths: e.g., Babylon’s AI is available 24/7 and quick, but weakness: it had controversy over accuracy. K Health’s AI is personalized, but maybe not perfect on complex cases (just hypothetical example).</w:t>
      </w:r>
      <w:r>
        <w:t xml:space="preserve"> </w:t>
      </w:r>
      <w:r>
        <w:t xml:space="preserve">- We’ll also note if something is unique about their approach – e.g., Hippocratic focusing on non-diagnostic tasks reduces regulatory risk (strength) but also means it’s not tackling doctor-level questions (limitation).</w:t>
      </w:r>
      <w:r>
        <w:t xml:space="preserve"> </w:t>
      </w:r>
      <w:r>
        <w:t xml:space="preserve">-</w:t>
      </w:r>
      <w:r>
        <w:t xml:space="preserve"> </w:t>
      </w:r>
      <w:r>
        <w:rPr>
          <w:b/>
          <w:bCs/>
        </w:rPr>
        <w:t xml:space="preserve">Screenshots or Mockups:</w:t>
      </w:r>
      <w:r>
        <w:t xml:space="preserve"> </w:t>
      </w:r>
      <w:r>
        <w:t xml:space="preserve">Embed a couple of images if appropriate, like a screenshot of an interface or a diagram, to break up text and provide visual context.</w:t>
      </w:r>
      <w:r>
        <w:t xml:space="preserve"> </w:t>
      </w:r>
      <w:r>
        <w:t xml:space="preserve">-</w:t>
      </w:r>
      <w:r>
        <w:t xml:space="preserve"> </w:t>
      </w:r>
      <w:r>
        <w:rPr>
          <w:b/>
          <w:bCs/>
        </w:rPr>
        <w:t xml:space="preserve">Lessons for Us:</w:t>
      </w:r>
      <w:r>
        <w:t xml:space="preserve"> </w:t>
      </w:r>
      <w:r>
        <w:t xml:space="preserve">Perhaps the most important sub-part: after describing each, we explicitly state what we can learn or take away:</w:t>
      </w:r>
      <w:r>
        <w:t xml:space="preserve"> </w:t>
      </w:r>
      <w:r>
        <w:t xml:space="preserve">- e.g., “Mayo’s approach shows the value of integrating AI early in the journey to reduce anxiety – we should ensure our AI proactively guides patients pre-visit.”</w:t>
      </w:r>
      <w:r>
        <w:t xml:space="preserve"> </w:t>
      </w:r>
      <w:r>
        <w:t xml:space="preserve">- “K Health demonstrates how AI + human hybrid can work: use AI for intake and triage, then seamlessly hand off to human – our platform can mimic this by preparing everything for the doctor.”</w:t>
      </w:r>
      <w:r>
        <w:t xml:space="preserve"> </w:t>
      </w:r>
      <w:r>
        <w:t xml:space="preserve">- “Pearl and Overjet show that visual AI feedback can build trust and drive decisions (patients seeing AI detections) – in our platform, any AI finding (like a risk score) if made visual to patient should help educate them, not just remain backend.”</w:t>
      </w:r>
      <w:r>
        <w:t xml:space="preserve"> </w:t>
      </w:r>
      <w:r>
        <w:t xml:space="preserve">- “Notable Health’s success with ambient automation suggests huge efficiency gains if we automate documentation and scheduling – an AI scriber or auto-scheduler could differentiate our offering.”</w:t>
      </w:r>
      <w:r>
        <w:t xml:space="preserve"> </w:t>
      </w:r>
      <w:r>
        <w:t xml:space="preserve">- and so on.</w:t>
      </w:r>
      <w:r>
        <w:t xml:space="preserve"> </w:t>
      </w:r>
      <w:r>
        <w:t xml:space="preserve">This doc will likely be large (could easily be 30-50 pages with all platforms). We’ll use a consistent format for each so it’s easy to scan.</w:t>
      </w:r>
    </w:p>
    <w:bookmarkEnd w:id="56"/>
    <w:bookmarkStart w:id="57" w:name="X68fbf2cc1768224808367eea0434f77814a8f01"/>
    <w:p>
      <w:pPr>
        <w:pStyle w:val="Heading3"/>
      </w:pPr>
      <w:r>
        <w:t xml:space="preserve">Document 3:</w:t>
      </w:r>
      <w:r>
        <w:t xml:space="preserve"> </w:t>
      </w:r>
      <w:r>
        <w:rPr>
          <w:b/>
          <w:bCs/>
        </w:rPr>
        <w:t xml:space="preserve">AI Architecture Blueprint</w:t>
      </w:r>
      <w:r>
        <w:t xml:space="preserve"> </w:t>
      </w:r>
      <w:r>
        <w:t xml:space="preserve">(Google Slides, Technical Diagram)</w:t>
      </w:r>
    </w:p>
    <w:p>
      <w:pPr>
        <w:pStyle w:val="FirstParagraph"/>
      </w:pPr>
      <w:r>
        <w:rPr>
          <w:b/>
          <w:bCs/>
        </w:rPr>
        <w:t xml:space="preserve">Purpose:</w:t>
      </w:r>
      <w:r>
        <w:t xml:space="preserve"> </w:t>
      </w:r>
      <w:r>
        <w:t xml:space="preserve">To communicate to the engineering team a high-level architecture of how to implement “AI as operator” within our dental tourism platform. It should incorporate real-time and batch components, data flows, integration points, etc.</w:t>
      </w:r>
    </w:p>
    <w:p>
      <w:pPr>
        <w:pStyle w:val="BodyText"/>
      </w:pPr>
      <w:r>
        <w:rPr>
          <w:b/>
          <w:bCs/>
        </w:rPr>
        <w:t xml:space="preserve">Structure:</w:t>
      </w:r>
      <w:r>
        <w:t xml:space="preserve"> </w:t>
      </w:r>
      <w:r>
        <w:t xml:space="preserve">- We will include one or more</w:t>
      </w:r>
      <w:r>
        <w:t xml:space="preserve"> </w:t>
      </w:r>
      <w:r>
        <w:rPr>
          <w:b/>
          <w:bCs/>
        </w:rPr>
        <w:t xml:space="preserve">architecture diagrams</w:t>
      </w:r>
      <w:r>
        <w:t xml:space="preserve">. Likely one main diagram showing the whole system:</w:t>
      </w:r>
      <w:r>
        <w:t xml:space="preserve"> </w:t>
      </w:r>
      <w:r>
        <w:t xml:space="preserve">-</w:t>
      </w:r>
      <w:r>
        <w:t xml:space="preserve"> </w:t>
      </w:r>
      <w:r>
        <w:rPr>
          <w:b/>
          <w:bCs/>
        </w:rPr>
        <w:t xml:space="preserve">Data sources</w:t>
      </w:r>
      <w:r>
        <w:t xml:space="preserve"> </w:t>
      </w:r>
      <w:r>
        <w:t xml:space="preserve">(website/app, patient inputs, images, etc.) feeding into</w:t>
      </w:r>
      <w:r>
        <w:t xml:space="preserve"> </w:t>
      </w:r>
      <w:r>
        <w:t xml:space="preserve">-</w:t>
      </w:r>
      <w:r>
        <w:t xml:space="preserve"> </w:t>
      </w:r>
      <w:r>
        <w:rPr>
          <w:b/>
          <w:bCs/>
        </w:rPr>
        <w:t xml:space="preserve">AI modules</w:t>
      </w:r>
      <w:r>
        <w:t xml:space="preserve"> </w:t>
      </w:r>
      <w:r>
        <w:t xml:space="preserve">(like an “Intake AI” for analysis &amp; summarization, a “Communication AI” for messages, a “Risk Engine”, etc. all possibly using underlying ML models).</w:t>
      </w:r>
      <w:r>
        <w:t xml:space="preserve"> </w:t>
      </w:r>
      <w:r>
        <w:t xml:space="preserve">-</w:t>
      </w:r>
      <w:r>
        <w:t xml:space="preserve"> </w:t>
      </w:r>
      <w:r>
        <w:rPr>
          <w:b/>
          <w:bCs/>
        </w:rPr>
        <w:t xml:space="preserve">Datastores</w:t>
      </w:r>
      <w:r>
        <w:t xml:space="preserve"> </w:t>
      </w:r>
      <w:r>
        <w:t xml:space="preserve">(CRM database, EHR, etc.).</w:t>
      </w:r>
      <w:r>
        <w:t xml:space="preserve"> </w:t>
      </w:r>
      <w:r>
        <w:t xml:space="preserve">-</w:t>
      </w:r>
      <w:r>
        <w:t xml:space="preserve"> </w:t>
      </w:r>
      <w:r>
        <w:rPr>
          <w:b/>
          <w:bCs/>
        </w:rPr>
        <w:t xml:space="preserve">Workflow Engine</w:t>
      </w:r>
      <w:r>
        <w:t xml:space="preserve"> </w:t>
      </w:r>
      <w:r>
        <w:t xml:space="preserve">orchestrating events (possibly depicted with triggers).</w:t>
      </w:r>
      <w:r>
        <w:t xml:space="preserve"> </w:t>
      </w:r>
      <w:r>
        <w:t xml:space="preserve">-</w:t>
      </w:r>
      <w:r>
        <w:t xml:space="preserve"> </w:t>
      </w:r>
      <w:r>
        <w:rPr>
          <w:b/>
          <w:bCs/>
        </w:rPr>
        <w:t xml:space="preserve">Human-in-loop points</w:t>
      </w:r>
      <w:r>
        <w:t xml:space="preserve"> </w:t>
      </w:r>
      <w:r>
        <w:t xml:space="preserve">(maybe represented with an icon of a person where manual review occurs).</w:t>
      </w:r>
      <w:r>
        <w:t xml:space="preserve"> </w:t>
      </w:r>
      <w:r>
        <w:t xml:space="preserve">- And connections to external APIs (if we plan to use services like an NLP API or vision API).</w:t>
      </w:r>
      <w:r>
        <w:t xml:space="preserve"> </w:t>
      </w:r>
      <w:r>
        <w:t xml:space="preserve">This diagram would highlight which parts are real-time vs batch. Perhaps using different colored arrows or something: e.g., real-time path for when patient submits something (the loop that goes to AI and back in seconds), vs batch nightly retraining jobs etc.</w:t>
      </w:r>
      <w:r>
        <w:t xml:space="preserve"> </w:t>
      </w:r>
      <w:r>
        <w:t xml:space="preserve">- We might have a slide zooming into the</w:t>
      </w:r>
      <w:r>
        <w:t xml:space="preserve"> </w:t>
      </w:r>
      <w:r>
        <w:rPr>
          <w:b/>
          <w:bCs/>
        </w:rPr>
        <w:t xml:space="preserve">AI service layers</w:t>
      </w:r>
      <w:r>
        <w:t xml:space="preserve">:</w:t>
      </w:r>
      <w:r>
        <w:t xml:space="preserve"> </w:t>
      </w:r>
      <w:r>
        <w:t xml:space="preserve">- e.g., Data collection layer (tracking &amp; storing events),</w:t>
      </w:r>
      <w:r>
        <w:t xml:space="preserve"> </w:t>
      </w:r>
      <w:r>
        <w:t xml:space="preserve">- Model layer (various models: e.g., an NLP model for notes, an image model for x-rays, a lead scoring model – we can list them),</w:t>
      </w:r>
      <w:r>
        <w:t xml:space="preserve"> </w:t>
      </w:r>
      <w:r>
        <w:t xml:space="preserve">- API layer (how these models are exposed: maybe as microservices that the application calls).</w:t>
      </w:r>
      <w:r>
        <w:t xml:space="preserve"> </w:t>
      </w:r>
      <w:r>
        <w:t xml:space="preserve">- UI layer (showing where in the UI the AI output appears).</w:t>
      </w:r>
      <w:r>
        <w:t xml:space="preserve"> </w:t>
      </w:r>
      <w:r>
        <w:t xml:space="preserve">- Another slide to address</w:t>
      </w:r>
      <w:r>
        <w:t xml:space="preserve"> </w:t>
      </w:r>
      <w:r>
        <w:rPr>
          <w:b/>
          <w:bCs/>
        </w:rPr>
        <w:t xml:space="preserve">real-time vs batch</w:t>
      </w:r>
      <w:r>
        <w:t xml:space="preserve"> </w:t>
      </w:r>
      <w:r>
        <w:t xml:space="preserve">clearly:</w:t>
      </w:r>
      <w:r>
        <w:t xml:space="preserve"> </w:t>
      </w:r>
      <w:r>
        <w:t xml:space="preserve">- List which tasks are real-time (e.g., chat responses, immediate brief gen) requiring low latency and likely running on GPUs or via fast APIs,</w:t>
      </w:r>
      <w:r>
        <w:t xml:space="preserve"> </w:t>
      </w:r>
      <w:r>
        <w:t xml:space="preserve">- vs tasks that can be batch/offline (e.g., retraining models, end-of-day analytics for management).</w:t>
      </w:r>
      <w:r>
        <w:t xml:space="preserve"> </w:t>
      </w:r>
      <w:r>
        <w:t xml:space="preserve">- We’ll note any trade-offs (like if using GPT-4 API, how to handle its latency or outages – maybe by caching common answers).</w:t>
      </w:r>
      <w:r>
        <w:t xml:space="preserve"> </w:t>
      </w:r>
      <w:r>
        <w:t xml:space="preserve">- Slide on</w:t>
      </w:r>
      <w:r>
        <w:t xml:space="preserve"> </w:t>
      </w:r>
      <w:r>
        <w:rPr>
          <w:b/>
          <w:bCs/>
        </w:rPr>
        <w:t xml:space="preserve">Human-in-the-loop integration:</w:t>
      </w:r>
      <w:r>
        <w:t xml:space="preserve"> </w:t>
      </w:r>
      <w:r>
        <w:t xml:space="preserve">sort of process diagram showing how a draft flows to a human for approval, or how override feedback flows back to model improvement. This to reassure on safety and continuous learning integration.</w:t>
      </w:r>
      <w:r>
        <w:t xml:space="preserve"> </w:t>
      </w:r>
      <w:r>
        <w:t xml:space="preserve">-</w:t>
      </w:r>
      <w:r>
        <w:t xml:space="preserve"> </w:t>
      </w:r>
      <w:r>
        <w:rPr>
          <w:b/>
          <w:bCs/>
        </w:rPr>
        <w:t xml:space="preserve">Technology recommendations:</w:t>
      </w:r>
      <w:r>
        <w:t xml:space="preserve"> </w:t>
      </w:r>
      <w:r>
        <w:t xml:space="preserve">Possibly bullet points or a small table:</w:t>
      </w:r>
      <w:r>
        <w:t xml:space="preserve"> </w:t>
      </w:r>
      <w:r>
        <w:t xml:space="preserve">- For NLP tasks: “Consider GPT-4 or Anthropic Claude for generating patient-friendly summaries and messages. GPT-4 is very fluent and we have evidence Carbon Health uses it for notes. However, cost is high (~$0.03/1k tokens) and careful prompt design plus human review needed to avoid hallucinations. Alternatively, fine-tuned open-source models (like LLaMa variants) for specific tasks might reduce cost long-term if volume is high.”</w:t>
      </w:r>
      <w:r>
        <w:t xml:space="preserve"> </w:t>
      </w:r>
      <w:r>
        <w:t xml:space="preserve">- For vision tasks: “Pearl/Overjet likely trained custom CNNs on dental x-rays. We could consider using their API if available or training our own if we gather enough data. Given they are FDA-cleared, integration might be better than reinventing (also for liability).”</w:t>
      </w:r>
      <w:r>
        <w:t xml:space="preserve"> </w:t>
      </w:r>
      <w:r>
        <w:t xml:space="preserve">- For workflow: mention using a rules engine or Camunda/Airflow-like orchestration alongside AI so that not everything is ML – some logic is just logic.</w:t>
      </w:r>
      <w:r>
        <w:t xml:space="preserve"> </w:t>
      </w:r>
      <w:r>
        <w:t xml:space="preserve">- Data pipeline: ensure all data goes to a centralized data warehouse for model training and monitoring.</w:t>
      </w:r>
      <w:r>
        <w:t xml:space="preserve"> </w:t>
      </w:r>
      <w:r>
        <w:t xml:space="preserve">- Emphasize</w:t>
      </w:r>
      <w:r>
        <w:t xml:space="preserve"> </w:t>
      </w:r>
      <w:r>
        <w:rPr>
          <w:b/>
          <w:bCs/>
        </w:rPr>
        <w:t xml:space="preserve">security and compliance</w:t>
      </w:r>
      <w:r>
        <w:t xml:space="preserve">: e.g., put in diagram how PHI flows only into secure model environments, any use of cloud AI APIs must be HIPAA-compliant (OpenAI now offers a HIPAA BAA for Azure, etc. – we should mention if known). We ensure we don't send identifiers to external services without encryption or BAA.</w:t>
      </w:r>
    </w:p>
    <w:p>
      <w:pPr>
        <w:pStyle w:val="BodyText"/>
      </w:pPr>
      <w:r>
        <w:t xml:space="preserve">This blueprint will guide developers on how to actually implement the features and also show management that we have a thoughtful design.</w:t>
      </w:r>
    </w:p>
    <w:bookmarkEnd w:id="57"/>
    <w:bookmarkStart w:id="58" w:name="X46323cc2ee39b398efbc9671e777a2562901cb0"/>
    <w:p>
      <w:pPr>
        <w:pStyle w:val="Heading3"/>
      </w:pPr>
      <w:r>
        <w:t xml:space="preserve">Document 4:</w:t>
      </w:r>
      <w:r>
        <w:t xml:space="preserve"> </w:t>
      </w:r>
      <w:r>
        <w:rPr>
          <w:b/>
          <w:bCs/>
        </w:rPr>
        <w:t xml:space="preserve">Explainable AI Design Guide</w:t>
      </w:r>
      <w:r>
        <w:t xml:space="preserve"> </w:t>
      </w:r>
      <w:r>
        <w:t xml:space="preserve">(Google Doc)</w:t>
      </w:r>
    </w:p>
    <w:p>
      <w:pPr>
        <w:pStyle w:val="FirstParagraph"/>
      </w:pPr>
      <w:r>
        <w:rPr>
          <w:b/>
          <w:bCs/>
        </w:rPr>
        <w:t xml:space="preserve">Purpose:</w:t>
      </w:r>
      <w:r>
        <w:t xml:space="preserve"> </w:t>
      </w:r>
      <w:r>
        <w:t xml:space="preserve">To set principles and practical guidelines for designing AI features in a way that users trust and understand them – tailored to healthcare context with its sensitivity.</w:t>
      </w:r>
    </w:p>
    <w:p>
      <w:pPr>
        <w:pStyle w:val="BodyText"/>
      </w:pPr>
      <w:r>
        <w:rPr>
          <w:b/>
          <w:bCs/>
        </w:rPr>
        <w:t xml:space="preserve">Structure:</w:t>
      </w:r>
    </w:p>
    <w:p>
      <w:pPr>
        <w:pStyle w:val="Compact"/>
        <w:numPr>
          <w:ilvl w:val="0"/>
          <w:numId w:val="1006"/>
        </w:numPr>
      </w:pPr>
      <w:r>
        <w:rPr>
          <w:b/>
          <w:bCs/>
        </w:rPr>
        <w:t xml:space="preserve">Introduction:</w:t>
      </w:r>
      <w:r>
        <w:t xml:space="preserve"> </w:t>
      </w:r>
      <w:r>
        <w:t xml:space="preserve">Why explainability matters (particularly in healthcare, users may be scared or confused by AI decisions; also regulations leaning towards requiring it).</w:t>
      </w:r>
    </w:p>
    <w:p>
      <w:pPr>
        <w:pStyle w:val="Compact"/>
        <w:numPr>
          <w:ilvl w:val="0"/>
          <w:numId w:val="1006"/>
        </w:numPr>
      </w:pPr>
      <w:r>
        <w:rPr>
          <w:b/>
          <w:bCs/>
        </w:rPr>
        <w:t xml:space="preserve">Principles (by persona):</w:t>
      </w:r>
      <w:r>
        <w:t xml:space="preserve"> </w:t>
      </w:r>
      <w:r>
        <w:t xml:space="preserve">We will outline needs for:</w:t>
      </w:r>
    </w:p>
    <w:p>
      <w:pPr>
        <w:pStyle w:val="Compact"/>
        <w:numPr>
          <w:ilvl w:val="0"/>
          <w:numId w:val="1006"/>
        </w:numPr>
      </w:pPr>
      <w:r>
        <w:rPr>
          <w:b/>
          <w:bCs/>
        </w:rPr>
        <w:t xml:space="preserve">Patients:</w:t>
      </w:r>
      <w:r>
        <w:t xml:space="preserve"> </w:t>
      </w:r>
      <w:r>
        <w:t xml:space="preserve">They need assurance and simplicity. Don’t overwhelm with technical detail, but do disclose AI involvement and reasoning in a reassuring way. E.g., “This cost estimate was generated by analyzing past similar cases.” Encourage trust by citing data, but also encourage them to discuss with the human provider.</w:t>
      </w:r>
    </w:p>
    <w:p>
      <w:pPr>
        <w:pStyle w:val="Compact"/>
        <w:numPr>
          <w:ilvl w:val="0"/>
          <w:numId w:val="1006"/>
        </w:numPr>
      </w:pPr>
      <w:r>
        <w:rPr>
          <w:b/>
          <w:bCs/>
        </w:rPr>
        <w:t xml:space="preserve">Doctors/Clinicians:</w:t>
      </w:r>
      <w:r>
        <w:t xml:space="preserve"> </w:t>
      </w:r>
      <w:r>
        <w:t xml:space="preserve">They need enough detail to validate AI suggestions. They value evidence and control. We say: always provide the source or highlight on what basis AI says something (like show the part of X-ray or quote the guideline). Use medical language appropriately for them. And make it so ignoring AI is okay if they disagree.</w:t>
      </w:r>
    </w:p>
    <w:p>
      <w:pPr>
        <w:pStyle w:val="Compact"/>
        <w:numPr>
          <w:ilvl w:val="0"/>
          <w:numId w:val="1006"/>
        </w:numPr>
      </w:pPr>
      <w:r>
        <w:rPr>
          <w:b/>
          <w:bCs/>
        </w:rPr>
        <w:t xml:space="preserve">Coordinators/Support Staff:</w:t>
      </w:r>
      <w:r>
        <w:t xml:space="preserve"> </w:t>
      </w:r>
      <w:r>
        <w:t xml:space="preserve">They might not have deep medical training, so explain predictions (like lead scores) in plain terms: e.g., “High likely means this person is interested because XYZ.” Provide next-best-action suggestions not as black-box orders but “AI suggests this because...”.</w:t>
      </w:r>
      <w:r>
        <w:t xml:space="preserve"> </w:t>
      </w:r>
      <w:r>
        <w:t xml:space="preserve">Each persona section might be a few paragraphs with do’s and don’ts.</w:t>
      </w:r>
    </w:p>
    <w:p>
      <w:pPr>
        <w:pStyle w:val="Compact"/>
        <w:numPr>
          <w:ilvl w:val="0"/>
          <w:numId w:val="1006"/>
        </w:numPr>
      </w:pPr>
      <w:r>
        <w:rPr>
          <w:b/>
          <w:bCs/>
        </w:rPr>
        <w:t xml:space="preserve">Disclosure Best Practices:</w:t>
      </w:r>
      <w:r>
        <w:t xml:space="preserve"> </w:t>
      </w:r>
      <w:r>
        <w:t xml:space="preserve">For instance, “Always disclose AI involvement in direct patient communications that could impact care decisions.” Perhaps we’ll say if AI is used for trivial things (scheduling), explicit disclosure is less critical than if it’s used for clinical advice. We’ll reference any known guidelines (maybe FDA’s stance on “software as medical device” requiring transparency).</w:t>
      </w:r>
    </w:p>
    <w:p>
      <w:pPr>
        <w:pStyle w:val="Compact"/>
        <w:numPr>
          <w:ilvl w:val="0"/>
          <w:numId w:val="1006"/>
        </w:numPr>
      </w:pPr>
      <w:r>
        <w:t xml:space="preserve">We’ll mention the idea of</w:t>
      </w:r>
      <w:r>
        <w:t xml:space="preserve"> </w:t>
      </w:r>
      <w:r>
        <w:rPr>
          <w:i/>
          <w:iCs/>
        </w:rPr>
        <w:t xml:space="preserve">appropriate transparency</w:t>
      </w:r>
      <w:r>
        <w:t xml:space="preserve">: e.g., “Your doctor uses an AI tool to double-check X-rays” could be a gentle way to inform patients (some dental clinics already advertise that to show they’re high-tech and thorough).</w:t>
      </w:r>
    </w:p>
    <w:p>
      <w:pPr>
        <w:pStyle w:val="Compact"/>
        <w:numPr>
          <w:ilvl w:val="0"/>
          <w:numId w:val="1006"/>
        </w:numPr>
      </w:pPr>
      <w:r>
        <w:t xml:space="preserve">Also mention obtaining consent for AI in certain cases (like if using an AI chatbot for consultation, patient should consent as Babylon does in onboarding).</w:t>
      </w:r>
    </w:p>
    <w:p>
      <w:pPr>
        <w:pStyle w:val="Compact"/>
        <w:numPr>
          <w:ilvl w:val="0"/>
          <w:numId w:val="1006"/>
        </w:numPr>
      </w:pPr>
      <w:r>
        <w:rPr>
          <w:b/>
          <w:bCs/>
        </w:rPr>
        <w:t xml:space="preserve">Visual Patterns for Explanation:</w:t>
      </w:r>
      <w:r>
        <w:t xml:space="preserve"> </w:t>
      </w:r>
      <w:r>
        <w:t xml:space="preserve">Here, we tie with Part 2 findings:</w:t>
      </w:r>
    </w:p>
    <w:p>
      <w:pPr>
        <w:pStyle w:val="Compact"/>
        <w:numPr>
          <w:ilvl w:val="0"/>
          <w:numId w:val="1006"/>
        </w:numPr>
      </w:pPr>
      <w:r>
        <w:t xml:space="preserve">Recommending use of</w:t>
      </w:r>
      <w:r>
        <w:t xml:space="preserve"> </w:t>
      </w:r>
      <w:r>
        <w:rPr>
          <w:b/>
          <w:bCs/>
        </w:rPr>
        <w:t xml:space="preserve">highlighted images</w:t>
      </w:r>
      <w:r>
        <w:t xml:space="preserve"> </w:t>
      </w:r>
      <w:r>
        <w:t xml:space="preserve">(like Pearl’s approach) for visual explainability when AI is used on images.</w:t>
      </w:r>
    </w:p>
    <w:p>
      <w:pPr>
        <w:pStyle w:val="Compact"/>
        <w:numPr>
          <w:ilvl w:val="0"/>
          <w:numId w:val="1006"/>
        </w:numPr>
      </w:pPr>
      <w:r>
        <w:t xml:space="preserve">Recommending</w:t>
      </w:r>
      <w:r>
        <w:t xml:space="preserve"> </w:t>
      </w:r>
      <w:r>
        <w:rPr>
          <w:b/>
          <w:bCs/>
        </w:rPr>
        <w:t xml:space="preserve">tooltip with “Why did I get this recommendation?” links</w:t>
      </w:r>
      <w:r>
        <w:t xml:space="preserve"> </w:t>
      </w:r>
      <w:r>
        <w:t xml:space="preserve">in UI next to AI outputs. For example, a risk score with an info icon that when hovered says “Based on your answers about smoking history and age.” (We probably have seen similar in other industries).</w:t>
      </w:r>
    </w:p>
    <w:p>
      <w:pPr>
        <w:pStyle w:val="Compact"/>
        <w:numPr>
          <w:ilvl w:val="0"/>
          <w:numId w:val="1006"/>
        </w:numPr>
      </w:pPr>
      <w:r>
        <w:t xml:space="preserve">Suggest using</w:t>
      </w:r>
      <w:r>
        <w:t xml:space="preserve"> </w:t>
      </w:r>
      <w:r>
        <w:rPr>
          <w:b/>
          <w:bCs/>
        </w:rPr>
        <w:t xml:space="preserve">simple charts</w:t>
      </w:r>
      <w:r>
        <w:t xml:space="preserve"> </w:t>
      </w:r>
      <w:r>
        <w:t xml:space="preserve">to communicate comparisons (like showing how patient’s value compares to norm, which is effectively explaining the decision).</w:t>
      </w:r>
    </w:p>
    <w:p>
      <w:pPr>
        <w:pStyle w:val="Compact"/>
        <w:numPr>
          <w:ilvl w:val="0"/>
          <w:numId w:val="1006"/>
        </w:numPr>
      </w:pPr>
      <w:r>
        <w:t xml:space="preserve">Confidence indicators: e.g., if we show an AI diagnosis suggestion, maybe label it “possible” vs “likely” rather than a raw %. Simpler terms might be better for patients.</w:t>
      </w:r>
    </w:p>
    <w:p>
      <w:pPr>
        <w:pStyle w:val="Compact"/>
        <w:numPr>
          <w:ilvl w:val="0"/>
          <w:numId w:val="1006"/>
        </w:numPr>
      </w:pPr>
      <w:r>
        <w:t xml:space="preserve">We’ll include examples from our patterns: e.g., Glass Health’s differential categories as a good way to present uncertainty.</w:t>
      </w:r>
    </w:p>
    <w:p>
      <w:pPr>
        <w:pStyle w:val="Compact"/>
        <w:numPr>
          <w:ilvl w:val="0"/>
          <w:numId w:val="1006"/>
        </w:numPr>
      </w:pPr>
      <w:r>
        <w:rPr>
          <w:b/>
          <w:bCs/>
        </w:rPr>
        <w:t xml:space="preserve">Trust-building copy examples:</w:t>
      </w:r>
      <w:r>
        <w:t xml:space="preserve"> </w:t>
      </w:r>
      <w:r>
        <w:t xml:space="preserve">Provide sample wording that can be used in our UI or communications to achieve transparency without scaring:</w:t>
      </w:r>
    </w:p>
    <w:p>
      <w:pPr>
        <w:pStyle w:val="Compact"/>
        <w:numPr>
          <w:ilvl w:val="0"/>
          <w:numId w:val="1006"/>
        </w:numPr>
      </w:pPr>
      <w:r>
        <w:t xml:space="preserve">For instance, “This summary was generated by our smart assistant and reviewed by your doctor” – frames AI as assistive and that a human validated it (covering the bases).</w:t>
      </w:r>
    </w:p>
    <w:p>
      <w:pPr>
        <w:pStyle w:val="Compact"/>
        <w:numPr>
          <w:ilvl w:val="0"/>
          <w:numId w:val="1006"/>
        </w:numPr>
      </w:pPr>
      <w:r>
        <w:t xml:space="preserve">Or when AI is not confident: “Our automated system isn’t sure about this – a specialist will take a closer look.”</w:t>
      </w:r>
    </w:p>
    <w:p>
      <w:pPr>
        <w:pStyle w:val="Compact"/>
        <w:numPr>
          <w:ilvl w:val="0"/>
          <w:numId w:val="1006"/>
        </w:numPr>
      </w:pPr>
      <w:r>
        <w:t xml:space="preserve">Empathetic language for chatbots: “I’m a virtual assistant, but I’m backed by real doctors to help guide you.”</w:t>
      </w:r>
    </w:p>
    <w:p>
      <w:pPr>
        <w:pStyle w:val="Compact"/>
        <w:numPr>
          <w:ilvl w:val="0"/>
          <w:numId w:val="1006"/>
        </w:numPr>
      </w:pPr>
      <w:r>
        <w:t xml:space="preserve">We’ll emphasize using positive tone regarding AI: like saying it's using “latest knowledge from X” rather than just “the computer said so.”</w:t>
      </w:r>
    </w:p>
    <w:p>
      <w:pPr>
        <w:pStyle w:val="Compact"/>
        <w:numPr>
          <w:ilvl w:val="0"/>
          <w:numId w:val="1006"/>
        </w:numPr>
      </w:pPr>
      <w:r>
        <w:rPr>
          <w:b/>
          <w:bCs/>
        </w:rPr>
        <w:t xml:space="preserve">Regulatory Considerations:</w:t>
      </w:r>
      <w:r>
        <w:t xml:space="preserve"> </w:t>
      </w:r>
      <w:r>
        <w:t xml:space="preserve">A brief rundown that:</w:t>
      </w:r>
    </w:p>
    <w:p>
      <w:pPr>
        <w:pStyle w:val="Compact"/>
        <w:numPr>
          <w:ilvl w:val="0"/>
          <w:numId w:val="1006"/>
        </w:numPr>
      </w:pPr>
      <w:r>
        <w:t xml:space="preserve">We must comply with HIPAA (so explain to users how their data is used by AI – likely in privacy policy and maybe a blurb in onboarding).</w:t>
      </w:r>
    </w:p>
    <w:p>
      <w:pPr>
        <w:pStyle w:val="Compact"/>
        <w:numPr>
          <w:ilvl w:val="0"/>
          <w:numId w:val="1006"/>
        </w:numPr>
      </w:pPr>
      <w:r>
        <w:t xml:space="preserve">If our AI does anything that could be construed as medical advice, we need to consider FDA regulations for medical devices. Currently, things like triage chatbots often position themselves carefully not to diagnose. We should follow suit: disclaimers like “This is not a medical diagnosis. Final decisions will be made by a licensed provider.”</w:t>
      </w:r>
    </w:p>
    <w:p>
      <w:pPr>
        <w:pStyle w:val="Compact"/>
        <w:numPr>
          <w:ilvl w:val="0"/>
          <w:numId w:val="1006"/>
        </w:numPr>
      </w:pPr>
      <w:r>
        <w:t xml:space="preserve">GDPR’s “right to explanation” if we deal with EU patients – meaning if an algorithm makes a significant decision, users can ask for explanation. Our system design should allow extracting a rationale (which our explainability patterns cover).</w:t>
      </w:r>
    </w:p>
    <w:p>
      <w:pPr>
        <w:pStyle w:val="Compact"/>
        <w:numPr>
          <w:ilvl w:val="0"/>
          <w:numId w:val="1006"/>
        </w:numPr>
      </w:pPr>
      <w:r>
        <w:t xml:space="preserve">Any bias considerations – e.g., ensure our AI is tested for fairness (we could say: we will routinely check if recommendations systematically differ by demographic, and correct if so).</w:t>
      </w:r>
    </w:p>
    <w:p>
      <w:pPr>
        <w:pStyle w:val="Compact"/>
        <w:numPr>
          <w:ilvl w:val="0"/>
          <w:numId w:val="1006"/>
        </w:numPr>
      </w:pPr>
      <w:r>
        <w:t xml:space="preserve">Summaries or checklists: maybe end this doc with a checklist like:</w:t>
      </w:r>
    </w:p>
    <w:p>
      <w:pPr>
        <w:pStyle w:val="Compact"/>
        <w:numPr>
          <w:ilvl w:val="0"/>
          <w:numId w:val="1006"/>
        </w:numPr>
      </w:pPr>
      <w:r>
        <w:t xml:space="preserve">“Did we tell the patient that an AI is involved in preparing this info? Y/N”</w:t>
      </w:r>
    </w:p>
    <w:p>
      <w:pPr>
        <w:pStyle w:val="Compact"/>
        <w:numPr>
          <w:ilvl w:val="0"/>
          <w:numId w:val="1006"/>
        </w:numPr>
      </w:pPr>
      <w:r>
        <w:t xml:space="preserve">“Did we give a way for the patient to ask questions or opt out? Y/N”</w:t>
      </w:r>
    </w:p>
    <w:p>
      <w:pPr>
        <w:pStyle w:val="Compact"/>
        <w:numPr>
          <w:ilvl w:val="0"/>
          <w:numId w:val="1006"/>
        </w:numPr>
      </w:pPr>
      <w:r>
        <w:t xml:space="preserve">“For clinicians: Does the AI output include relevant evidence or highlight its basis? Y/N”</w:t>
      </w:r>
    </w:p>
    <w:p>
      <w:pPr>
        <w:pStyle w:val="Compact"/>
        <w:numPr>
          <w:ilvl w:val="0"/>
          <w:numId w:val="1006"/>
        </w:numPr>
      </w:pPr>
      <w:r>
        <w:t xml:space="preserve">etc.</w:t>
      </w:r>
    </w:p>
    <w:p>
      <w:pPr>
        <w:pStyle w:val="FirstParagraph"/>
      </w:pPr>
      <w:r>
        <w:t xml:space="preserve">This document will be more textual but we can embed small examples or icons (like a screenshot of an “info” tooltip from another app) for illustration. It will serve as a reference for designers and writers when implementing AI features, to ensure transparency and trust are baked in.</w:t>
      </w:r>
    </w:p>
    <w:bookmarkEnd w:id="58"/>
    <w:bookmarkStart w:id="59" w:name="X189c147115693b763551677015f995a8d5aaa2d"/>
    <w:p>
      <w:pPr>
        <w:pStyle w:val="Heading3"/>
      </w:pPr>
      <w:r>
        <w:t xml:space="preserve">Document 5:</w:t>
      </w:r>
      <w:r>
        <w:t xml:space="preserve"> </w:t>
      </w:r>
      <w:r>
        <w:rPr>
          <w:b/>
          <w:bCs/>
        </w:rPr>
        <w:t xml:space="preserve">AI Implementation Roadmap</w:t>
      </w:r>
      <w:r>
        <w:t xml:space="preserve"> </w:t>
      </w:r>
      <w:r>
        <w:t xml:space="preserve">(Google Sheets or Excel)</w:t>
      </w:r>
    </w:p>
    <w:p>
      <w:pPr>
        <w:pStyle w:val="FirstParagraph"/>
      </w:pPr>
      <w:r>
        <w:rPr>
          <w:b/>
          <w:bCs/>
        </w:rPr>
        <w:t xml:space="preserve">Purpose:</w:t>
      </w:r>
      <w:r>
        <w:t xml:space="preserve"> </w:t>
      </w:r>
      <w:r>
        <w:t xml:space="preserve">A planning document listing all proposed AI features, with prioritization and estimates – essentially turning the ideas into an actionable timeline.</w:t>
      </w:r>
    </w:p>
    <w:p>
      <w:pPr>
        <w:pStyle w:val="BodyText"/>
      </w:pPr>
      <w:r>
        <w:rPr>
          <w:b/>
          <w:bCs/>
        </w:rPr>
        <w:t xml:space="preserve">Structure:</w:t>
      </w:r>
    </w:p>
    <w:p>
      <w:pPr>
        <w:pStyle w:val="BodyText"/>
      </w:pPr>
      <w:r>
        <w:t xml:space="preserve">We’ll have columns as specified:</w:t>
      </w:r>
      <w:r>
        <w:t xml:space="preserve"> </w:t>
      </w:r>
      <w:r>
        <w:t xml:space="preserve">-</w:t>
      </w:r>
      <w:r>
        <w:t xml:space="preserve"> </w:t>
      </w:r>
      <w:r>
        <w:rPr>
          <w:b/>
          <w:bCs/>
        </w:rPr>
        <w:t xml:space="preserve">AI Feature:</w:t>
      </w:r>
      <w:r>
        <w:t xml:space="preserve"> </w:t>
      </w:r>
      <w:r>
        <w:t xml:space="preserve">a short name like “Intake Form AI Brief Generation” or “No-show Risk Prediction” or “Automated Post-op Follow-up SMS”.</w:t>
      </w:r>
      <w:r>
        <w:t xml:space="preserve"> </w:t>
      </w:r>
      <w:r>
        <w:t xml:space="preserve">-</w:t>
      </w:r>
      <w:r>
        <w:t xml:space="preserve"> </w:t>
      </w:r>
      <w:r>
        <w:rPr>
          <w:b/>
          <w:bCs/>
        </w:rPr>
        <w:t xml:space="preserve">Description:</w:t>
      </w:r>
      <w:r>
        <w:t xml:space="preserve"> </w:t>
      </w:r>
      <w:r>
        <w:t xml:space="preserve">(maybe in a separate reference sheet or as a comment, to clarify what it entails if name isn’t obvious).</w:t>
      </w:r>
      <w:r>
        <w:t xml:space="preserve"> </w:t>
      </w:r>
      <w:r>
        <w:t xml:space="preserve">-</w:t>
      </w:r>
      <w:r>
        <w:t xml:space="preserve"> </w:t>
      </w:r>
      <w:r>
        <w:rPr>
          <w:b/>
          <w:bCs/>
        </w:rPr>
        <w:t xml:space="preserve">Platform Example:</w:t>
      </w:r>
      <w:r>
        <w:t xml:space="preserve"> </w:t>
      </w:r>
      <w:r>
        <w:t xml:space="preserve">to justify the idea, list one platform that does this. E.g., “K Health / Ada – AI-generated health assessment summary” or “Anglara case – no-show risk scoring”. We’ll cite a key source if possible in a note.</w:t>
      </w:r>
      <w:r>
        <w:t xml:space="preserve"> </w:t>
      </w:r>
      <w:r>
        <w:t xml:space="preserve">-</w:t>
      </w:r>
      <w:r>
        <w:t xml:space="preserve"> </w:t>
      </w:r>
      <w:r>
        <w:rPr>
          <w:b/>
          <w:bCs/>
        </w:rPr>
        <w:t xml:space="preserve">Priority:</w:t>
      </w:r>
      <w:r>
        <w:t xml:space="preserve"> </w:t>
      </w:r>
      <w:r>
        <w:t xml:space="preserve">We’ll mark each as Must-have (P1), Should-have (P2), Nice-to-have (P3) based on impact and dependencies. For instance, AI Brief gen might be P1 if we feel it’s core differentiator; “AI chatbot for FAQs” might be P3 if less impact or can use simple FAQ for now.</w:t>
      </w:r>
      <w:r>
        <w:t xml:space="preserve"> </w:t>
      </w:r>
      <w:r>
        <w:t xml:space="preserve">-</w:t>
      </w:r>
      <w:r>
        <w:t xml:space="preserve"> </w:t>
      </w:r>
      <w:r>
        <w:rPr>
          <w:b/>
          <w:bCs/>
        </w:rPr>
        <w:t xml:space="preserve">Complexity:</w:t>
      </w:r>
      <w:r>
        <w:t xml:space="preserve"> </w:t>
      </w:r>
      <w:r>
        <w:t xml:space="preserve">Low/Med/High – based on technical difficulty:</w:t>
      </w:r>
      <w:r>
        <w:t xml:space="preserve"> </w:t>
      </w:r>
      <w:r>
        <w:t xml:space="preserve">- Low: uses existing APIs or simple rules (e.g., an email template with some personalization).</w:t>
      </w:r>
      <w:r>
        <w:t xml:space="preserve"> </w:t>
      </w:r>
      <w:r>
        <w:t xml:space="preserve">- Med: requires model integration but maybe via third-party (e.g., using GPT-4 for summary – medium since heavy lifting is external).</w:t>
      </w:r>
      <w:r>
        <w:t xml:space="preserve"> </w:t>
      </w:r>
      <w:r>
        <w:t xml:space="preserve">- High: requires building &amp; training our own model or significant process change (e.g., custom dental image AI would be high complexity).</w:t>
      </w:r>
      <w:r>
        <w:t xml:space="preserve"> </w:t>
      </w:r>
      <w:r>
        <w:t xml:space="preserve">-</w:t>
      </w:r>
      <w:r>
        <w:t xml:space="preserve"> </w:t>
      </w:r>
      <w:r>
        <w:rPr>
          <w:b/>
          <w:bCs/>
        </w:rPr>
        <w:t xml:space="preserve">Estimated Timeline:</w:t>
      </w:r>
      <w:r>
        <w:t xml:space="preserve"> </w:t>
      </w:r>
      <w:r>
        <w:t xml:space="preserve">Could be a rough time to implement (like “1-2 weeks”, “1 month”, “3+ months”). For example:</w:t>
      </w:r>
      <w:r>
        <w:t xml:space="preserve"> </w:t>
      </w:r>
      <w:r>
        <w:t xml:space="preserve">- Something like integrating an OpenAI API to draft emails might be 1 week of dev time (after initial prompt design).</w:t>
      </w:r>
      <w:r>
        <w:t xml:space="preserve"> </w:t>
      </w:r>
      <w:r>
        <w:t xml:space="preserve">- Training a vision model might be 3 months R&amp;D.</w:t>
      </w:r>
      <w:r>
        <w:t xml:space="preserve"> </w:t>
      </w:r>
      <w:r>
        <w:t xml:space="preserve">- We’ll consider need for data, testing, regulatory (if any).</w:t>
      </w:r>
      <w:r>
        <w:t xml:space="preserve"> </w:t>
      </w:r>
      <w:r>
        <w:t xml:space="preserve">-</w:t>
      </w:r>
      <w:r>
        <w:t xml:space="preserve"> </w:t>
      </w:r>
      <w:r>
        <w:rPr>
          <w:b/>
          <w:bCs/>
        </w:rPr>
        <w:t xml:space="preserve">Tech Required:</w:t>
      </w:r>
      <w:r>
        <w:t xml:space="preserve"> </w:t>
      </w:r>
      <w:r>
        <w:t xml:space="preserve">List key tech or resources:</w:t>
      </w:r>
      <w:r>
        <w:t xml:space="preserve"> </w:t>
      </w:r>
      <w:r>
        <w:t xml:space="preserve">- e.g., “GPT-4 API access”,</w:t>
      </w:r>
      <w:r>
        <w:t xml:space="preserve"> </w:t>
      </w:r>
      <w:r>
        <w:t xml:space="preserve">- “Computer Vision expert / dataset of 500 X-rays”,</w:t>
      </w:r>
      <w:r>
        <w:t xml:space="preserve"> </w:t>
      </w:r>
      <w:r>
        <w:t xml:space="preserve">- “Integration with Twilio (for SMS AI agent calls)”,</w:t>
      </w:r>
      <w:r>
        <w:t xml:space="preserve"> </w:t>
      </w:r>
      <w:r>
        <w:t xml:space="preserve">- “Custom Python ML service” etc.</w:t>
      </w:r>
      <w:r>
        <w:t xml:space="preserve"> </w:t>
      </w:r>
      <w:r>
        <w:t xml:space="preserve">This helps gauge cost too (GPT-4 usage might cost X per call, etc).</w:t>
      </w:r>
      <w:r>
        <w:t xml:space="preserve"> </w:t>
      </w:r>
      <w:r>
        <w:t xml:space="preserve">-</w:t>
      </w:r>
      <w:r>
        <w:t xml:space="preserve"> </w:t>
      </w:r>
      <w:r>
        <w:rPr>
          <w:b/>
          <w:bCs/>
        </w:rPr>
        <w:t xml:space="preserve">Success Metrics:</w:t>
      </w:r>
      <w:r>
        <w:t xml:space="preserve"> </w:t>
      </w:r>
      <w:r>
        <w:t xml:space="preserve">For each feature, define how we measure success once implemented:</w:t>
      </w:r>
      <w:r>
        <w:t xml:space="preserve"> </w:t>
      </w:r>
      <w:r>
        <w:t xml:space="preserve">- e.g., for AI brief generation: “Doctor satisfaction with briefs (survey), reduction in prep time by X, patient understanding rating maybe.”</w:t>
      </w:r>
      <w:r>
        <w:t xml:space="preserve"> </w:t>
      </w:r>
      <w:r>
        <w:t xml:space="preserve">- For predictive no-show: “No-show rate reduction%, appointment utilization% increase.”</w:t>
      </w:r>
      <w:r>
        <w:t xml:space="preserve"> </w:t>
      </w:r>
      <w:r>
        <w:t xml:space="preserve">- We want metrics to tie back to our business goals (increase conversion, faster response, higher satisfaction).</w:t>
      </w:r>
      <w:r>
        <w:t xml:space="preserve"> </w:t>
      </w:r>
      <w:r>
        <w:t xml:space="preserve">-</w:t>
      </w:r>
      <w:r>
        <w:t xml:space="preserve"> </w:t>
      </w:r>
      <w:r>
        <w:rPr>
          <w:b/>
          <w:bCs/>
        </w:rPr>
        <w:t xml:space="preserve">Phase:</w:t>
      </w:r>
      <w:r>
        <w:t xml:space="preserve"> </w:t>
      </w:r>
      <w:r>
        <w:t xml:space="preserve">We’ll probably assign a phase (1, 2, 3 corresponding to timeline phases perhaps quarter or milestone based). Phase 1 might be MVP features we want immediately (likely those with high impact &amp; low complexity = quick wins). Phase 2 for medium-term nice improvements, Phase 3 for longer-term ambitious stuff (like our own diagnostic AI perhaps).</w:t>
      </w:r>
    </w:p>
    <w:p>
      <w:pPr>
        <w:pStyle w:val="BodyText"/>
      </w:pPr>
      <w:r>
        <w:t xml:space="preserve">We will fill this sheet with all the features we’ve identified through the research. Likely it will easily be 20-30 line items or more, covering everything from front-end UX improvements to back-end analytics. But we’ll highlight top items.</w:t>
      </w:r>
    </w:p>
    <w:p>
      <w:pPr>
        <w:pStyle w:val="BodyText"/>
      </w:pPr>
      <w:r>
        <w:t xml:space="preserve">For example row:</w:t>
      </w:r>
      <w:r>
        <w:t xml:space="preserve"> </w:t>
      </w:r>
      <w:r>
        <w:t xml:space="preserve">- Feature: “AI Lead Scoring”</w:t>
      </w:r>
      <w:r>
        <w:t xml:space="preserve"> </w:t>
      </w:r>
      <w:r>
        <w:t xml:space="preserve">- Example: “Bookimed coordinator matching; many CRMs”</w:t>
      </w:r>
      <w:r>
        <w:t xml:space="preserve"> </w:t>
      </w:r>
      <w:r>
        <w:t xml:space="preserve">- Priority: Must-have (we want to focus sales effort smartly)</w:t>
      </w:r>
      <w:r>
        <w:t xml:space="preserve"> </w:t>
      </w:r>
      <w:r>
        <w:t xml:space="preserve">- Complexity: Medium (need to train model on historical data)</w:t>
      </w:r>
      <w:r>
        <w:t xml:space="preserve"> </w:t>
      </w:r>
      <w:r>
        <w:t xml:space="preserve">- Timeline: 1 month (to get initial model out, assuming data ready)</w:t>
      </w:r>
      <w:r>
        <w:t xml:space="preserve"> </w:t>
      </w:r>
      <w:r>
        <w:t xml:space="preserve">- Tech: Data scientist, use of scikit-learn or cloud AutoML, integration into CRM UI.</w:t>
      </w:r>
      <w:r>
        <w:t xml:space="preserve"> </w:t>
      </w:r>
      <w:r>
        <w:t xml:space="preserve">- Metrics: Conversion rate of high-score leads vs others, sales team feedback.</w:t>
      </w:r>
      <w:r>
        <w:t xml:space="preserve"> </w:t>
      </w:r>
      <w:r>
        <w:t xml:space="preserve">- Phase: 1 (we want it early to boost conversion).</w:t>
      </w:r>
    </w:p>
    <w:p>
      <w:pPr>
        <w:pStyle w:val="BodyText"/>
      </w:pPr>
      <w:r>
        <w:t xml:space="preserve">This roadmap gives leadership a clear picture of what comes first and what resources to allocate, plus a reality check if someone wants a feature that is high complexity but not high priority (we’d put that in Phase 3).</w:t>
      </w:r>
    </w:p>
    <w:bookmarkEnd w:id="59"/>
    <w:bookmarkStart w:id="60" w:name="Xaef6d318cad8332f3fb2323b12479a32dfca2aa"/>
    <w:p>
      <w:pPr>
        <w:pStyle w:val="Heading3"/>
      </w:pPr>
      <w:r>
        <w:t xml:space="preserve">Document 6:</w:t>
      </w:r>
      <w:r>
        <w:t xml:space="preserve"> </w:t>
      </w:r>
      <w:r>
        <w:rPr>
          <w:b/>
          <w:bCs/>
        </w:rPr>
        <w:t xml:space="preserve">AI Ethics &amp; Safety Framework</w:t>
      </w:r>
      <w:r>
        <w:t xml:space="preserve"> </w:t>
      </w:r>
      <w:r>
        <w:t xml:space="preserve">(Google Doc)</w:t>
      </w:r>
    </w:p>
    <w:p>
      <w:pPr>
        <w:pStyle w:val="FirstParagraph"/>
      </w:pPr>
      <w:r>
        <w:rPr>
          <w:b/>
          <w:bCs/>
        </w:rPr>
        <w:t xml:space="preserve">Purpose:</w:t>
      </w:r>
      <w:r>
        <w:t xml:space="preserve"> </w:t>
      </w:r>
      <w:r>
        <w:t xml:space="preserve">To ensure as we implement AI, we proactively manage risks, biases, and compliance. Essentially a guideline and checklist for ethical AI use.</w:t>
      </w:r>
    </w:p>
    <w:p>
      <w:pPr>
        <w:pStyle w:val="BodyText"/>
      </w:pPr>
      <w:r>
        <w:rPr>
          <w:b/>
          <w:bCs/>
        </w:rPr>
        <w:t xml:space="preserve">Structure:</w:t>
      </w:r>
    </w:p>
    <w:p>
      <w:pPr>
        <w:pStyle w:val="Compact"/>
        <w:numPr>
          <w:ilvl w:val="0"/>
          <w:numId w:val="1007"/>
        </w:numPr>
      </w:pPr>
      <w:r>
        <w:rPr>
          <w:b/>
          <w:bCs/>
        </w:rPr>
        <w:t xml:space="preserve">Introduction:</w:t>
      </w:r>
      <w:r>
        <w:t xml:space="preserve"> </w:t>
      </w:r>
      <w:r>
        <w:t xml:space="preserve">Acknowledge that while AI offers benefits, it carries risks (especially in health: wrong advice, data breaches, biases affecting care). State our commitment to responsible AI (could even reference e.g. Hippocratic AI’s emphasis on safety).</w:t>
      </w:r>
    </w:p>
    <w:p>
      <w:pPr>
        <w:pStyle w:val="Compact"/>
        <w:numPr>
          <w:ilvl w:val="0"/>
          <w:numId w:val="1007"/>
        </w:numPr>
      </w:pPr>
      <w:r>
        <w:rPr>
          <w:b/>
          <w:bCs/>
        </w:rPr>
        <w:t xml:space="preserve">Potential Risks &amp; Mitigations:</w:t>
      </w:r>
    </w:p>
    <w:p>
      <w:pPr>
        <w:pStyle w:val="Compact"/>
        <w:numPr>
          <w:ilvl w:val="0"/>
          <w:numId w:val="1007"/>
        </w:numPr>
      </w:pPr>
      <w:r>
        <w:t xml:space="preserve">We’ll list each risk, then bullet mitigation strategies beneath.</w:t>
      </w:r>
    </w:p>
    <w:p>
      <w:pPr>
        <w:pStyle w:val="Compact"/>
        <w:numPr>
          <w:ilvl w:val="0"/>
          <w:numId w:val="1007"/>
        </w:numPr>
      </w:pPr>
      <w:r>
        <w:rPr>
          <w:b/>
          <w:bCs/>
        </w:rPr>
        <w:t xml:space="preserve">Misdiagnosis / Incorrect Advice:</w:t>
      </w:r>
      <w:r>
        <w:t xml:space="preserve"> </w:t>
      </w:r>
      <w:r>
        <w:t xml:space="preserve">Risk that AI gives wrong health info. Mitigations: always have human oversight for clinical decisions, keep AI role assistive not final (as we plan); disclose that AI info is not definitive; have a mechanism for patients to easily reach a human if concerned; do thorough testing of AI outputs, etc. Also, limit AI to what it’s confident in – e.g., our symptom checker might purposely be conservative and route to human if unsure.</w:t>
      </w:r>
    </w:p>
    <w:p>
      <w:pPr>
        <w:pStyle w:val="Compact"/>
        <w:numPr>
          <w:ilvl w:val="0"/>
          <w:numId w:val="1007"/>
        </w:numPr>
      </w:pPr>
      <w:r>
        <w:rPr>
          <w:b/>
          <w:bCs/>
        </w:rPr>
        <w:t xml:space="preserve">Data Privacy:</w:t>
      </w:r>
      <w:r>
        <w:t xml:space="preserve"> </w:t>
      </w:r>
      <w:r>
        <w:t xml:space="preserve">Risk of PHI exposure. Mitigations: robust encryption, HIPAA compliance (sign BAAs with any AI vendors like OpenAI if PHI transmitted), anonymize data for model training where possible, obtain patient consent for data use. Only use patient data for intended purpose, allow opting out if they don’t want their data improving the model (some may be sensitive).</w:t>
      </w:r>
    </w:p>
    <w:p>
      <w:pPr>
        <w:pStyle w:val="Compact"/>
        <w:numPr>
          <w:ilvl w:val="0"/>
          <w:numId w:val="1007"/>
        </w:numPr>
      </w:pPr>
      <w:r>
        <w:rPr>
          <w:b/>
          <w:bCs/>
        </w:rPr>
        <w:t xml:space="preserve">Bias &amp; Fairness:</w:t>
      </w:r>
      <w:r>
        <w:t xml:space="preserve"> </w:t>
      </w:r>
      <w:r>
        <w:t xml:space="preserve">AI could inadvertently favor or disfavor certain groups (like lead score might be lower for a demographic just because historically they converted less, which could be due to external factors or biases). We say: we will regularly audit outcomes by demographics to detect biases. If found, either adjust the model or put rules (like ensure everyone gets baseline follow-up no matter score). Also consider diversity in training data (if training our own, ensure data from various populations). Equity guardrails were mentioned by Anglara – we’ll include a similar concept: e.g., do not let AI models make decisions on protected attributes; maybe explicitly exclude race/ethnicity from model features, or ensure model doesn’t correlate proxies unfairly.</w:t>
      </w:r>
    </w:p>
    <w:p>
      <w:pPr>
        <w:pStyle w:val="Compact"/>
        <w:numPr>
          <w:ilvl w:val="0"/>
          <w:numId w:val="1007"/>
        </w:numPr>
      </w:pPr>
      <w:r>
        <w:rPr>
          <w:b/>
          <w:bCs/>
        </w:rPr>
        <w:t xml:space="preserve">Over-reliance &amp; Deskilling:</w:t>
      </w:r>
      <w:r>
        <w:t xml:space="preserve"> </w:t>
      </w:r>
      <w:r>
        <w:t xml:space="preserve">If staff blindly trust AI, errors may slip. Mitigation: training staff on appropriate skepticism, validating AI outputs. We set up feedback loops so they actively correct AI (so they stay engaged, not passive). Also perhaps rotate tasks so humans retain skill (like not letting junior doctors rely only on AI differential).</w:t>
      </w:r>
    </w:p>
    <w:p>
      <w:pPr>
        <w:pStyle w:val="Compact"/>
        <w:numPr>
          <w:ilvl w:val="0"/>
          <w:numId w:val="1007"/>
        </w:numPr>
      </w:pPr>
      <w:r>
        <w:rPr>
          <w:b/>
          <w:bCs/>
        </w:rPr>
        <w:t xml:space="preserve">Transparency &amp; Consent:</w:t>
      </w:r>
      <w:r>
        <w:t xml:space="preserve"> </w:t>
      </w:r>
      <w:r>
        <w:t xml:space="preserve">Risk of users feeling deceived. Mitigation: as in Doc4, clear disclosure of AI involvement. Also allow users to say if they prefer human interaction. For example, Hippocratic AI suggests giving patients an opt-out if they want a human for something sensitive.</w:t>
      </w:r>
    </w:p>
    <w:p>
      <w:pPr>
        <w:pStyle w:val="Compact"/>
        <w:numPr>
          <w:ilvl w:val="0"/>
          <w:numId w:val="1007"/>
        </w:numPr>
      </w:pPr>
      <w:r>
        <w:rPr>
          <w:b/>
          <w:bCs/>
        </w:rPr>
        <w:t xml:space="preserve">System Errors/Outages:</w:t>
      </w:r>
      <w:r>
        <w:t xml:space="preserve"> </w:t>
      </w:r>
      <w:r>
        <w:t xml:space="preserve">AI services might go down or glitch. Plan: have fallback procedures. E.g., if AI brief gen fails, the process should notify a human to do it manually rather than leaving it blank. Or maintain a cache of some results. Basically, no single point of failure.</w:t>
      </w:r>
    </w:p>
    <w:p>
      <w:pPr>
        <w:pStyle w:val="Compact"/>
        <w:numPr>
          <w:ilvl w:val="0"/>
          <w:numId w:val="1007"/>
        </w:numPr>
      </w:pPr>
      <w:r>
        <w:rPr>
          <w:b/>
          <w:bCs/>
        </w:rPr>
        <w:t xml:space="preserve">Malicious Use:</w:t>
      </w:r>
      <w:r>
        <w:t xml:space="preserve"> </w:t>
      </w:r>
      <w:r>
        <w:t xml:space="preserve">Possibly outside our immediate scope, but e.g., someone might try to trick the AI (prompt injection attacks on an LLM to reveal other patients’ data or to give harmful advice). We mention we’ll sanitize inputs, use guardrail frameworks (like OpenAI’s policy system or our own content filters). And strictly authenticate before giving out sensitive info.</w:t>
      </w:r>
    </w:p>
    <w:p>
      <w:pPr>
        <w:pStyle w:val="Compact"/>
        <w:numPr>
          <w:ilvl w:val="0"/>
          <w:numId w:val="1007"/>
        </w:numPr>
      </w:pPr>
      <w:r>
        <w:rPr>
          <w:b/>
          <w:bCs/>
        </w:rPr>
        <w:t xml:space="preserve">Compliance &amp; Legal:</w:t>
      </w:r>
      <w:r>
        <w:t xml:space="preserve"> </w:t>
      </w:r>
      <w:r>
        <w:t xml:space="preserve">Note we will work with legal to ensure any AI used for medical purposes is either exempt from regulation or properly approved. For example, diagnostic aid AI might need FDA clearance – until then, we label it “for informational use, not diagnosis”. Also, maintain documentation of AI algorithms and changes in case of audits or adverse event investigations.</w:t>
      </w:r>
    </w:p>
    <w:p>
      <w:pPr>
        <w:pStyle w:val="Compact"/>
        <w:numPr>
          <w:ilvl w:val="0"/>
          <w:numId w:val="1007"/>
        </w:numPr>
      </w:pPr>
      <w:r>
        <w:rPr>
          <w:b/>
          <w:bCs/>
        </w:rPr>
        <w:t xml:space="preserve">Consent and User Autonomy:</w:t>
      </w:r>
      <w:r>
        <w:t xml:space="preserve"> </w:t>
      </w:r>
      <w:r>
        <w:t xml:space="preserve">Outline at what points we’ll ask for consent. E.g., when a patient starts using our service, the terms will say we use AI for X. If any decision is automated (like say an insurance approval by AI), maybe allow appeal or human review on request (like GDPR requires for significant decisions).</w:t>
      </w:r>
    </w:p>
    <w:p>
      <w:pPr>
        <w:pStyle w:val="Compact"/>
        <w:numPr>
          <w:ilvl w:val="0"/>
          <w:numId w:val="1007"/>
        </w:numPr>
      </w:pPr>
      <w:r>
        <w:rPr>
          <w:b/>
          <w:bCs/>
        </w:rPr>
        <w:t xml:space="preserve">Bias Monitoring Plan:</w:t>
      </w:r>
      <w:r>
        <w:t xml:space="preserve"> </w:t>
      </w:r>
      <w:r>
        <w:t xml:space="preserve">Expand on that with a plan: e.g., “quarterly bias audit: we will check that conversion rates and recommendations are consistent across genders, age groups, etc. If discrepancy found, will investigate cause.” Perhaps commit to an external audit after some time.</w:t>
      </w:r>
    </w:p>
    <w:p>
      <w:pPr>
        <w:pStyle w:val="Compact"/>
        <w:numPr>
          <w:ilvl w:val="0"/>
          <w:numId w:val="1007"/>
        </w:numPr>
      </w:pPr>
      <w:r>
        <w:rPr>
          <w:b/>
          <w:bCs/>
        </w:rPr>
        <w:t xml:space="preserve">Incident Response:</w:t>
      </w:r>
      <w:r>
        <w:t xml:space="preserve"> </w:t>
      </w:r>
      <w:r>
        <w:t xml:space="preserve">If the AI does give a bad recommendation or some error that affects a patient, what’s our plan? We should have a protocol: e.g., immediately inform the medical director, disclose to the patient honestly, provide remedy (if it caused harm, e.g., cover their costs, etc.), and pause that AI function until fixed. Also report to regulators if required. Having this written shows we thought ahead.</w:t>
      </w:r>
    </w:p>
    <w:p>
      <w:pPr>
        <w:pStyle w:val="Compact"/>
        <w:numPr>
          <w:ilvl w:val="0"/>
          <w:numId w:val="1007"/>
        </w:numPr>
      </w:pPr>
      <w:r>
        <w:rPr>
          <w:b/>
          <w:bCs/>
        </w:rPr>
        <w:t xml:space="preserve">Ongoing Training &amp; Governance:</w:t>
      </w:r>
      <w:r>
        <w:t xml:space="preserve"> </w:t>
      </w:r>
      <w:r>
        <w:t xml:space="preserve">We’ll state that we’ll have an AI ethics committee or at least a point person. Training employees about the do’s/don’ts of using AI outputs (like doctors not to blindly copy notes without reading). Possibly mention we align with frameworks like “IEEE Ethically Aligned Design” or “FDA’s Good Machine Learning Practice” just to show awareness.</w:t>
      </w:r>
    </w:p>
    <w:p>
      <w:pPr>
        <w:pStyle w:val="Compact"/>
        <w:numPr>
          <w:ilvl w:val="0"/>
          <w:numId w:val="1007"/>
        </w:numPr>
      </w:pPr>
      <w:r>
        <w:rPr>
          <w:b/>
          <w:bCs/>
        </w:rPr>
        <w:t xml:space="preserve">Summary Checklist:</w:t>
      </w:r>
      <w:r>
        <w:t xml:space="preserve"> </w:t>
      </w:r>
      <w:r>
        <w:t xml:space="preserve">A final checklist might include:</w:t>
      </w:r>
    </w:p>
    <w:p>
      <w:pPr>
        <w:pStyle w:val="Compact"/>
        <w:numPr>
          <w:ilvl w:val="0"/>
          <w:numId w:val="1007"/>
        </w:numPr>
      </w:pPr>
      <w:r>
        <w:t xml:space="preserve">“All AI-generated patient communications are reviewed by a human or the patient is informed that it’s automated.”</w:t>
      </w:r>
    </w:p>
    <w:p>
      <w:pPr>
        <w:pStyle w:val="Compact"/>
        <w:numPr>
          <w:ilvl w:val="0"/>
          <w:numId w:val="1007"/>
        </w:numPr>
      </w:pPr>
      <w:r>
        <w:t xml:space="preserve">“No use of AI where it exceeds its known competence (e.g., not using general chatbot to give specific medical advice outside its training).”</w:t>
      </w:r>
    </w:p>
    <w:p>
      <w:pPr>
        <w:pStyle w:val="Compact"/>
        <w:numPr>
          <w:ilvl w:val="0"/>
          <w:numId w:val="1007"/>
        </w:numPr>
      </w:pPr>
      <w:r>
        <w:t xml:space="preserve">“Regular audits scheduled and completed.”</w:t>
      </w:r>
    </w:p>
    <w:p>
      <w:pPr>
        <w:pStyle w:val="Compact"/>
        <w:numPr>
          <w:ilvl w:val="0"/>
          <w:numId w:val="1007"/>
        </w:numPr>
      </w:pPr>
      <w:r>
        <w:t xml:space="preserve">“Data security measures in place and tested.”</w:t>
      </w:r>
    </w:p>
    <w:p>
      <w:pPr>
        <w:pStyle w:val="Compact"/>
        <w:numPr>
          <w:ilvl w:val="0"/>
          <w:numId w:val="1007"/>
        </w:numPr>
      </w:pPr>
      <w:r>
        <w:t xml:space="preserve">etc.</w:t>
      </w:r>
    </w:p>
    <w:p>
      <w:pPr>
        <w:pStyle w:val="FirstParagraph"/>
      </w:pPr>
      <w:r>
        <w:t xml:space="preserve">This doc ensures we preempt likely concerns from leadership or compliance teams and have a plan to mitigate them, making everyone more comfortable with deploying these AI features.</w:t>
      </w:r>
    </w:p>
    <w:p>
      <w:r>
        <w:pict>
          <v:rect style="width:0;height:1.5pt" o:hralign="center" o:hrstd="t" o:hr="t"/>
        </w:pict>
      </w:r>
    </w:p>
    <w:bookmarkEnd w:id="60"/>
    <w:bookmarkEnd w:id="61"/>
    <w:bookmarkStart w:id="63" w:name="part-5-critical-questions-answered"/>
    <w:p>
      <w:pPr>
        <w:pStyle w:val="Heading2"/>
      </w:pPr>
      <w:r>
        <w:t xml:space="preserve">Part 5: Critical Questions Answered</w:t>
      </w:r>
    </w:p>
    <w:p>
      <w:pPr>
        <w:pStyle w:val="FirstParagraph"/>
      </w:pPr>
      <w:r>
        <w:t xml:space="preserve">Finally, let’s explicitly address the key questions the leadership wants answered, synthesizing our findings:</w:t>
      </w:r>
    </w:p>
    <w:p>
      <w:pPr>
        <w:pStyle w:val="Compact"/>
        <w:numPr>
          <w:ilvl w:val="0"/>
          <w:numId w:val="1008"/>
        </w:numPr>
      </w:pPr>
      <w:r>
        <w:rPr>
          <w:b/>
          <w:bCs/>
        </w:rPr>
        <w:t xml:space="preserve">Which AI features actually increase conversion?</w:t>
      </w:r>
      <w:r>
        <w:t xml:space="preserve"> </w:t>
      </w:r>
      <w:r>
        <w:t xml:space="preserve">Based on the evidence, features that directly impact conversion include:</w:t>
      </w:r>
    </w:p>
    <w:p>
      <w:pPr>
        <w:pStyle w:val="Compact"/>
        <w:numPr>
          <w:ilvl w:val="0"/>
          <w:numId w:val="1008"/>
        </w:numPr>
      </w:pPr>
      <w:r>
        <w:rPr>
          <w:b/>
          <w:bCs/>
        </w:rPr>
        <w:t xml:space="preserve">Rapid, personalized follow-ups</w:t>
      </w:r>
      <w:r>
        <w:t xml:space="preserve"> </w:t>
      </w:r>
      <w:r>
        <w:t xml:space="preserve">– Cleveland Clinic’s high triage satisfaction (83% patients very satisfied) showed that quick response leads to engagement. Also, Bookimed’s conversion improved by matching patients to the right coordinator via AI, indicating lead routing and fast, tailored communication boost conversion.</w:t>
      </w:r>
    </w:p>
    <w:p>
      <w:pPr>
        <w:pStyle w:val="Compact"/>
        <w:numPr>
          <w:ilvl w:val="0"/>
          <w:numId w:val="1008"/>
        </w:numPr>
      </w:pPr>
      <w:r>
        <w:rPr>
          <w:b/>
          <w:bCs/>
        </w:rPr>
        <w:t xml:space="preserve">Visual treatment presentations</w:t>
      </w:r>
      <w:r>
        <w:t xml:space="preserve"> </w:t>
      </w:r>
      <w:r>
        <w:t xml:space="preserve">– Overjet reported 10–20% higher case acceptance when AI visuals (cavity outlines) are used. Patients trust what they see, so this feature likely ups conversion for recommended treatments.</w:t>
      </w:r>
    </w:p>
    <w:p>
      <w:pPr>
        <w:pStyle w:val="Compact"/>
        <w:numPr>
          <w:ilvl w:val="0"/>
          <w:numId w:val="1008"/>
        </w:numPr>
      </w:pPr>
      <w:r>
        <w:rPr>
          <w:b/>
          <w:bCs/>
        </w:rPr>
        <w:t xml:space="preserve">Predictive prioritization</w:t>
      </w:r>
      <w:r>
        <w:t xml:space="preserve"> </w:t>
      </w:r>
      <w:r>
        <w:t xml:space="preserve">– by focusing human effort on high-likelihood leads (AI lead scoring), conversion overall goes up. Generic stat: companies using AI lead scoring saw ~25% improvement in conversion</w:t>
      </w:r>
      <w:hyperlink r:id="rId62">
        <w:r>
          <w:rPr>
            <w:rStyle w:val="Hyperlink"/>
          </w:rPr>
          <w:t xml:space="preserve">[10]</w:t>
        </w:r>
      </w:hyperlink>
      <w:r>
        <w:t xml:space="preserve">. We can emulate that.</w:t>
      </w:r>
    </w:p>
    <w:p>
      <w:pPr>
        <w:pStyle w:val="Compact"/>
        <w:numPr>
          <w:ilvl w:val="0"/>
          <w:numId w:val="1008"/>
        </w:numPr>
      </w:pPr>
      <w:r>
        <w:rPr>
          <w:b/>
          <w:bCs/>
        </w:rPr>
        <w:t xml:space="preserve">Proactive engagement (reminders &amp; education)</w:t>
      </w:r>
      <w:r>
        <w:t xml:space="preserve"> </w:t>
      </w:r>
      <w:r>
        <w:t xml:space="preserve">– One Medical and Carbon Health found value in reminding patients about preventive or next steps – this keeps them in our funnel. If AI sees someone stalling, a well-timed nudge can push them over the line.</w:t>
      </w:r>
    </w:p>
    <w:p>
      <w:pPr>
        <w:numPr>
          <w:ilvl w:val="0"/>
          <w:numId w:val="1008"/>
        </w:numPr>
      </w:pPr>
      <w:r>
        <w:rPr>
          <w:b/>
          <w:bCs/>
        </w:rPr>
        <w:t xml:space="preserve">Streamlined intake</w:t>
      </w:r>
      <w:r>
        <w:t xml:space="preserve"> </w:t>
      </w:r>
      <w:r>
        <w:t xml:space="preserve">– eliminating friction in signup via AI guidance likely means less drop-offs, hence more leads making it to consultation. E.g., Anglara’s case saw smoother schedules and higher satisfaction by automating intake &amp; routing, which indirectly improves conversion because patients aren’t lost due to process confusion.</w:t>
      </w:r>
      <w:r>
        <w:t xml:space="preserve"> </w:t>
      </w:r>
      <w:r>
        <w:t xml:space="preserve">In summary, anything that reduces wait time, personalizes communication, or builds trust (like transparency of issues via AI) tends to increase conversion. We have concrete examples above, so focusing on those features (AI follow-up, risk-based prioritization, AI visual aids) should drive our conversion metric up.</w:t>
      </w:r>
    </w:p>
    <w:p>
      <w:pPr>
        <w:numPr>
          <w:ilvl w:val="0"/>
          <w:numId w:val="1008"/>
        </w:numPr>
      </w:pPr>
      <w:r>
        <w:rPr>
          <w:b/>
          <w:bCs/>
        </w:rPr>
        <w:t xml:space="preserve">How transparent should we be about AI?</w:t>
      </w:r>
      <w:r>
        <w:t xml:space="preserve"> </w:t>
      </w:r>
      <w:r>
        <w:t xml:space="preserve">The research suggests we should lean towards</w:t>
      </w:r>
      <w:r>
        <w:t xml:space="preserve"> </w:t>
      </w:r>
      <w:r>
        <w:rPr>
          <w:b/>
          <w:bCs/>
        </w:rPr>
        <w:t xml:space="preserve">proactive transparency</w:t>
      </w:r>
      <w:r>
        <w:t xml:space="preserve"> </w:t>
      </w:r>
      <w:r>
        <w:t xml:space="preserve">without overwhelming the user. Patients are generally okay with AI assistance if framed positively (e.g., “Our smart system analyzed your info to help our doctors”) – in fact, some see it as added thoroughness. AHA’s Mayo article noted patients in 2030 notice the</w:t>
      </w:r>
      <w:r>
        <w:t xml:space="preserve"> </w:t>
      </w:r>
      <w:r>
        <w:rPr>
          <w:i/>
          <w:iCs/>
        </w:rPr>
        <w:t xml:space="preserve">warmth and coordination, not the technology</w:t>
      </w:r>
      <w:r>
        <w:t xml:space="preserve">, meaning AI was seamlessly integrated. So ideally, we integrate AI so smoothly that it doesn’t need a spotlight. However, we</w:t>
      </w:r>
      <w:r>
        <w:t xml:space="preserve"> </w:t>
      </w:r>
      <w:r>
        <w:rPr>
          <w:i/>
          <w:iCs/>
        </w:rPr>
        <w:t xml:space="preserve">should</w:t>
      </w:r>
      <w:r>
        <w:t xml:space="preserve"> </w:t>
      </w:r>
      <w:r>
        <w:t xml:space="preserve">disclose when AI is directly interacting or making decisions in care. For instance:</w:t>
      </w:r>
    </w:p>
    <w:p>
      <w:pPr>
        <w:pStyle w:val="Compact"/>
        <w:numPr>
          <w:ilvl w:val="0"/>
          <w:numId w:val="1008"/>
        </w:numPr>
      </w:pPr>
      <w:r>
        <w:t xml:space="preserve">When patients receive AI-generated content, mark it as such and reassure that a human reviewed it. Example:</w:t>
      </w:r>
      <w:r>
        <w:t xml:space="preserve"> </w:t>
      </w:r>
      <w:r>
        <w:rPr>
          <w:i/>
          <w:iCs/>
        </w:rPr>
        <w:t xml:space="preserve">“This summary was prepared by our AI assistant and checked by Dr. Smith”</w:t>
      </w:r>
      <w:r>
        <w:t xml:space="preserve"> </w:t>
      </w:r>
      <w:r>
        <w:t xml:space="preserve">covers transparency and validation.</w:t>
      </w:r>
    </w:p>
    <w:p>
      <w:pPr>
        <w:pStyle w:val="Compact"/>
        <w:numPr>
          <w:ilvl w:val="0"/>
          <w:numId w:val="1008"/>
        </w:numPr>
      </w:pPr>
      <w:r>
        <w:t xml:space="preserve">For front-end tools like symptom checkers or chatbots, explicitly state “I am an AI assistant” at start. Babylon and Ada do inform users that they are chatting with an AI and not a licensed MD.</w:t>
      </w:r>
    </w:p>
    <w:p>
      <w:pPr>
        <w:pStyle w:val="Compact"/>
        <w:numPr>
          <w:ilvl w:val="0"/>
          <w:numId w:val="1008"/>
        </w:numPr>
      </w:pPr>
      <w:r>
        <w:t xml:space="preserve">When AI is used in analysis (like X-ray), we can mention it in the report:</w:t>
      </w:r>
      <w:r>
        <w:t xml:space="preserve"> </w:t>
      </w:r>
      <w:r>
        <w:rPr>
          <w:i/>
          <w:iCs/>
        </w:rPr>
        <w:t xml:space="preserve">“AI analysis suggests… and the dentist confirmed…”</w:t>
      </w:r>
      <w:r>
        <w:t xml:space="preserve"> </w:t>
      </w:r>
      <w:r>
        <w:t xml:space="preserve">– this not only is transparent but could be a selling point that we double-check with AI.</w:t>
      </w:r>
    </w:p>
    <w:p>
      <w:pPr>
        <w:numPr>
          <w:ilvl w:val="0"/>
          <w:numId w:val="1008"/>
        </w:numPr>
      </w:pPr>
      <w:r>
        <w:t xml:space="preserve">We should allow patients to opt out of AI-driven interactions if feasible. At least one platform gives such choices.</w:t>
      </w:r>
      <w:r>
        <w:t xml:space="preserve"> </w:t>
      </w:r>
      <w:r>
        <w:t xml:space="preserve">In internal operations, clinicians should absolutely know when an AI is assisting (e.g., a note might have a tag “AI generated draft” so they pay extra attention).</w:t>
      </w:r>
      <w:r>
        <w:t xml:space="preserve"> </w:t>
      </w:r>
      <w:r>
        <w:t xml:space="preserve">So the answer: be transparent in a patient-friendly way whenever AI substantially contributes to something the patient sees or experiences. It’s better they hear it from us in a positive framing than feel tricked. The only case to possibly not wave a flag is trivial things like an appointment reminder timing being AI-optimized – that level of detail might not need disclosure. But anything diagnostic or plan-related, disclose. This openness will build trust. No one likes feeling deceived. As long as we frame AI as a helpful assistant supervised by experts, transparency should not scare patients away – in fact, it can increase their confidence that we’re using cutting-edge tools for their benefit.</w:t>
      </w:r>
    </w:p>
    <w:p>
      <w:pPr>
        <w:numPr>
          <w:ilvl w:val="0"/>
          <w:numId w:val="1008"/>
        </w:numPr>
      </w:pPr>
      <w:r>
        <w:rPr>
          <w:b/>
          <w:bCs/>
        </w:rPr>
        <w:t xml:space="preserve">What can AI decide autonomously vs. require human approval?</w:t>
      </w:r>
      <w:r>
        <w:t xml:space="preserve"> </w:t>
      </w:r>
      <w:r>
        <w:t xml:space="preserve">As detailed in Part 2.5, we’ll let AI handle</w:t>
      </w:r>
      <w:r>
        <w:t xml:space="preserve"> </w:t>
      </w:r>
      <w:r>
        <w:rPr>
          <w:b/>
          <w:bCs/>
        </w:rPr>
        <w:t xml:space="preserve">administrative and low-risk decisions</w:t>
      </w:r>
      <w:r>
        <w:t xml:space="preserve"> </w:t>
      </w:r>
      <w:r>
        <w:t xml:space="preserve">fully, while keeping a human in the loop for</w:t>
      </w:r>
      <w:r>
        <w:t xml:space="preserve"> </w:t>
      </w:r>
      <w:r>
        <w:rPr>
          <w:b/>
          <w:bCs/>
        </w:rPr>
        <w:t xml:space="preserve">clinical and high-impact decisions</w:t>
      </w:r>
      <w:r>
        <w:t xml:space="preserve">:</w:t>
      </w:r>
    </w:p>
    <w:p>
      <w:pPr>
        <w:pStyle w:val="Compact"/>
        <w:numPr>
          <w:ilvl w:val="0"/>
          <w:numId w:val="1008"/>
        </w:numPr>
      </w:pPr>
      <w:r>
        <w:rPr>
          <w:b/>
          <w:bCs/>
        </w:rPr>
        <w:t xml:space="preserve">Autonomous:</w:t>
      </w:r>
      <w:r>
        <w:t xml:space="preserve"> </w:t>
      </w:r>
      <w:r>
        <w:t xml:space="preserve">scheduling suggestions, sending routine reminders, triaging inquiry priority, drafting communications (with later human review, but the send of low-stakes ones can be autonomous). Also, AI can automatically route cases to the appropriate staff as a baseline (with staff able to reroute if needed). These areas benefit from AI speed and consistency and errors in them are not life-threatening, just potentially minor inconveniences.</w:t>
      </w:r>
    </w:p>
    <w:p>
      <w:pPr>
        <w:pStyle w:val="Compact"/>
        <w:numPr>
          <w:ilvl w:val="0"/>
          <w:numId w:val="1008"/>
        </w:numPr>
      </w:pPr>
      <w:r>
        <w:rPr>
          <w:b/>
          <w:bCs/>
        </w:rPr>
        <w:t xml:space="preserve">Human approval needed:</w:t>
      </w:r>
      <w:r>
        <w:t xml:space="preserve"> </w:t>
      </w:r>
      <w:r>
        <w:t xml:space="preserve">anything diagnosis-related, treatment recommendations, or where legal consent is needed. The AI can propose, but a licensed professional must sign off. For example, AI can draft a treatment plan but the dentist must approve it before it’s sent. AI can flag “likely infection – prescribe antibiotics?” but a doctor must actually issue the prescription.</w:t>
      </w:r>
    </w:p>
    <w:p>
      <w:pPr>
        <w:numPr>
          <w:ilvl w:val="0"/>
          <w:numId w:val="1008"/>
        </w:numPr>
      </w:pPr>
      <w:r>
        <w:rPr>
          <w:b/>
          <w:bCs/>
        </w:rPr>
        <w:t xml:space="preserve">Gray areas:</w:t>
      </w:r>
      <w:r>
        <w:t xml:space="preserve"> </w:t>
      </w:r>
      <w:r>
        <w:t xml:space="preserve">Triage decisions – Babylon’s AI would advise ER vs GP, etc., which is high stakes. Babylon mitigated this by extensive validation but also it’s providing only advice, not enforcing it. We similarly can have AI give a recommendation (like “We suggest you see a specialist”) directly to patient, but to be safe, we might prefer a human quickly reviews such urgent triage suggestions until we’re confident.</w:t>
      </w:r>
      <w:r>
        <w:t xml:space="preserve"> </w:t>
      </w:r>
      <w:r>
        <w:t xml:space="preserve">Essentially, our rule will be: AI does the heavy lifting, but final calls that directly affect health or satisfaction are reviewed by a human. Over time, if data shows the AI is nearly always right and stakeholders are comfortable, we can gradually widen AI autonomy. But initially, err on side of caution: e.g., “AI prepared this, please confirm” kind of workflow.</w:t>
      </w:r>
      <w:r>
        <w:t xml:space="preserve"> </w:t>
      </w:r>
      <w:r>
        <w:t xml:space="preserve">This approach aligns with how Anglara implemented human override for scheduling exceptions and how Hippocratic only operates in non-diagnostic spaces to avoid crossing that line.</w:t>
      </w:r>
    </w:p>
    <w:p>
      <w:pPr>
        <w:numPr>
          <w:ilvl w:val="0"/>
          <w:numId w:val="1008"/>
        </w:numPr>
      </w:pPr>
      <w:r>
        <w:rPr>
          <w:b/>
          <w:bCs/>
        </w:rPr>
        <w:t xml:space="preserve">How do we explain AI to patients without scaring them?</w:t>
      </w:r>
      <w:r>
        <w:t xml:space="preserve"> </w:t>
      </w:r>
      <w:r>
        <w:t xml:space="preserve">The tone and framing are key. We should emphasize that AI is a</w:t>
      </w:r>
      <w:r>
        <w:t xml:space="preserve"> </w:t>
      </w:r>
      <w:r>
        <w:rPr>
          <w:i/>
          <w:iCs/>
        </w:rPr>
        <w:t xml:space="preserve">tool used by our experts to serve you better</w:t>
      </w:r>
      <w:r>
        <w:t xml:space="preserve">, not a replacement for those experts. Some practical approaches:</w:t>
      </w:r>
    </w:p>
    <w:p>
      <w:pPr>
        <w:pStyle w:val="Compact"/>
        <w:numPr>
          <w:ilvl w:val="0"/>
          <w:numId w:val="1008"/>
        </w:numPr>
      </w:pPr>
      <w:r>
        <w:t xml:space="preserve">Use humanizing language for AI: e.g., call it “smart assistant” or give it a friendly name underlining it’s not infallible. (“Meet Anna, our virtual assistant, who helps gather your info – Anna works with Dr. Smith, but she’s not a doctor.”) Personifying might be an option (some research shows users engage more if the assistant has a name/persona), but we have to clarify it’s software.</w:t>
      </w:r>
    </w:p>
    <w:p>
      <w:pPr>
        <w:pStyle w:val="Compact"/>
        <w:numPr>
          <w:ilvl w:val="0"/>
          <w:numId w:val="1008"/>
        </w:numPr>
      </w:pPr>
      <w:r>
        <w:t xml:space="preserve">Emphasize benefits: “Our AI checks everything twice, so nothing is missed” or “AI helps us get you an answer faster.” Patients are less scared if they immediately see WIIFM (what’s in it for me). For example, “By using advanced AI, we can provide a preliminary treatment plan within hours instead of days.”</w:t>
      </w:r>
    </w:p>
    <w:p>
      <w:pPr>
        <w:pStyle w:val="Compact"/>
        <w:numPr>
          <w:ilvl w:val="0"/>
          <w:numId w:val="1008"/>
        </w:numPr>
      </w:pPr>
      <w:r>
        <w:t xml:space="preserve">Keep explanations simple: Don’t delve into algorithms. Just say “computer” or “smart software trained on many cases.” One can say:</w:t>
      </w:r>
      <w:r>
        <w:t xml:space="preserve"> </w:t>
      </w:r>
      <w:r>
        <w:rPr>
          <w:i/>
          <w:iCs/>
        </w:rPr>
        <w:t xml:space="preserve">“We have a computer system that has learned from thousands of patients to help spot patterns – it suggested X, and our doctor agrees.”</w:t>
      </w:r>
      <w:r>
        <w:t xml:space="preserve"> </w:t>
      </w:r>
      <w:r>
        <w:t xml:space="preserve">That both credits AI and affirms human oversight.</w:t>
      </w:r>
    </w:p>
    <w:p>
      <w:pPr>
        <w:pStyle w:val="Compact"/>
        <w:numPr>
          <w:ilvl w:val="0"/>
          <w:numId w:val="1008"/>
        </w:numPr>
      </w:pPr>
      <w:r>
        <w:t xml:space="preserve">Provide reassurance of human oversight: Always pair mention of AI with assurance a human is in control: e.g.,</w:t>
      </w:r>
      <w:r>
        <w:t xml:space="preserve"> </w:t>
      </w:r>
      <w:r>
        <w:rPr>
          <w:i/>
          <w:iCs/>
        </w:rPr>
        <w:t xml:space="preserve">“This is an estimate generated by our AI assistant. Don’t worry – before any final decisions, our medical team will review everything.”</w:t>
      </w:r>
      <w:r>
        <w:t xml:space="preserve"> </w:t>
      </w:r>
      <w:r>
        <w:t xml:space="preserve">This lets patients know AI is not acting alone on critical matters.</w:t>
      </w:r>
    </w:p>
    <w:p>
      <w:pPr>
        <w:pStyle w:val="Compact"/>
        <w:numPr>
          <w:ilvl w:val="0"/>
          <w:numId w:val="1008"/>
        </w:numPr>
      </w:pPr>
      <w:r>
        <w:t xml:space="preserve">Make opting out easy if they feel uncomfortable: “If you’d rather not use our AI tools and only talk to humans, that’s okay too, just let us know.” It’s rare they'd object if we present AI positively, but giving control reduces fear.</w:t>
      </w:r>
    </w:p>
    <w:p>
      <w:pPr>
        <w:pStyle w:val="Compact"/>
        <w:numPr>
          <w:ilvl w:val="0"/>
          <w:numId w:val="1008"/>
        </w:numPr>
      </w:pPr>
      <w:r>
        <w:t xml:space="preserve">Use testimonials or social proof regarding AI if available: e.g., “95% of our patients find our virtual assistant helpful in answering initial questions.” If others trust it, a new patient will be less wary.</w:t>
      </w:r>
    </w:p>
    <w:p>
      <w:pPr>
        <w:pStyle w:val="Compact"/>
        <w:numPr>
          <w:ilvl w:val="0"/>
          <w:numId w:val="1008"/>
        </w:numPr>
      </w:pPr>
      <w:r>
        <w:t xml:space="preserve">Avoid overly technical or ominous language: e.g., never say “algorithm” or “machine learning” to patients – too jargony. Say “advanced computer program” or “smart technology.”</w:t>
      </w:r>
    </w:p>
    <w:p>
      <w:pPr>
        <w:numPr>
          <w:ilvl w:val="0"/>
          <w:numId w:val="1008"/>
        </w:numPr>
      </w:pPr>
      <w:r>
        <w:t xml:space="preserve">Lastly, ensure consistency: all staff should be on board explaining AI in the same way so patients get a coherent message. We might include a brief blurb in patient-facing materials: e.g., a FAQ “How do you use AI?” with an answer like:</w:t>
      </w:r>
      <w:r>
        <w:t xml:space="preserve"> </w:t>
      </w:r>
      <w:r>
        <w:rPr>
          <w:i/>
          <w:iCs/>
        </w:rPr>
        <w:t xml:space="preserve">“We use AI to assist our doctors by analyzing information and helping prepare your treatment plans faster. It’s like an extra pair of eyes – but rest assured, your medical team reviews and approves everything.”</w:t>
      </w:r>
      <w:r>
        <w:t xml:space="preserve"> </w:t>
      </w:r>
      <w:r>
        <w:t xml:space="preserve">That kind of explanation frames AI as a positive, secondary helper, which should mitigate fear and instead perhaps even impress them.</w:t>
      </w:r>
    </w:p>
    <w:p>
      <w:pPr>
        <w:numPr>
          <w:ilvl w:val="0"/>
          <w:numId w:val="1008"/>
        </w:numPr>
      </w:pPr>
      <w:r>
        <w:rPr>
          <w:b/>
          <w:bCs/>
        </w:rPr>
        <w:t xml:space="preserve">What metrics prove AI is working?</w:t>
      </w:r>
      <w:r>
        <w:t xml:space="preserve"> </w:t>
      </w:r>
      <w:r>
        <w:t xml:space="preserve">We will define clear KPIs to track success of each AI feature, some of which we already touched on in the roadmap:</w:t>
      </w:r>
    </w:p>
    <w:p>
      <w:pPr>
        <w:pStyle w:val="Compact"/>
        <w:numPr>
          <w:ilvl w:val="0"/>
          <w:numId w:val="1008"/>
        </w:numPr>
      </w:pPr>
      <w:r>
        <w:rPr>
          <w:b/>
          <w:bCs/>
        </w:rPr>
        <w:t xml:space="preserve">Conversion Rate</w:t>
      </w:r>
      <w:r>
        <w:t xml:space="preserve">: The ultimate metric – if our AI improvements work, we should see higher lead-to-treatment conversion percentage. We can do A/B experiments (with vs without certain AI features) to quantify impact. For example, see if leads handled with AI-prioritization convert at a higher rate than a control group.</w:t>
      </w:r>
    </w:p>
    <w:p>
      <w:pPr>
        <w:pStyle w:val="Compact"/>
        <w:numPr>
          <w:ilvl w:val="0"/>
          <w:numId w:val="1008"/>
        </w:numPr>
      </w:pPr>
      <w:r>
        <w:rPr>
          <w:b/>
          <w:bCs/>
        </w:rPr>
        <w:t xml:space="preserve">Time to Convert</w:t>
      </w:r>
      <w:r>
        <w:t xml:space="preserve">: If AI streamlines things, the sales cycle should shorten. E.g., average days from inquiry to booking should decrease if AI follows up optimally and prepares info faster.</w:t>
      </w:r>
    </w:p>
    <w:p>
      <w:pPr>
        <w:pStyle w:val="Compact"/>
        <w:numPr>
          <w:ilvl w:val="0"/>
          <w:numId w:val="1008"/>
        </w:numPr>
      </w:pPr>
      <w:r>
        <w:rPr>
          <w:b/>
          <w:bCs/>
        </w:rPr>
        <w:t xml:space="preserve">No-show / Cancellation rates</w:t>
      </w:r>
      <w:r>
        <w:t xml:space="preserve">: If we implement AI scheduling and reminders, we’d measure if missed appointments go down (Anglara’s example targeted that).</w:t>
      </w:r>
    </w:p>
    <w:p>
      <w:pPr>
        <w:pStyle w:val="Compact"/>
        <w:numPr>
          <w:ilvl w:val="0"/>
          <w:numId w:val="1008"/>
        </w:numPr>
      </w:pPr>
      <w:r>
        <w:rPr>
          <w:b/>
          <w:bCs/>
        </w:rPr>
        <w:t xml:space="preserve">Patient Satisfaction</w:t>
      </w:r>
      <w:r>
        <w:t xml:space="preserve">: via surveys or NPS. If AI is doing well, patients might rate “communication” or “process efficiency” higher. We might specifically add questions like “Did you find the automated assistant helpful?” to gauge sentiment.</w:t>
      </w:r>
    </w:p>
    <w:p>
      <w:pPr>
        <w:pStyle w:val="Compact"/>
        <w:numPr>
          <w:ilvl w:val="0"/>
          <w:numId w:val="1008"/>
        </w:numPr>
      </w:pPr>
      <w:r>
        <w:rPr>
          <w:b/>
          <w:bCs/>
        </w:rPr>
        <w:t xml:space="preserve">Provider/Staff Satisfaction &amp; Efficiency</w:t>
      </w:r>
      <w:r>
        <w:t xml:space="preserve">: We can survey our doctors and coordinators: are the AI-prepared briefs saving them time? (We could measure average time a doctor spends per case pre and post-AI). If documentation AI is used, measure reduction in charting time. One can also track staff workload (maybe number of cases handled per coordinator goes up thanks to AI support).</w:t>
      </w:r>
    </w:p>
    <w:p>
      <w:pPr>
        <w:pStyle w:val="Compact"/>
        <w:numPr>
          <w:ilvl w:val="0"/>
          <w:numId w:val="1008"/>
        </w:numPr>
      </w:pPr>
      <w:r>
        <w:rPr>
          <w:b/>
          <w:bCs/>
        </w:rPr>
        <w:t xml:space="preserve">Engagement metrics</w:t>
      </w:r>
      <w:r>
        <w:t xml:space="preserve">: e.g., open/click rates of AI-personalized communications vs old generic ones. If AI is tailoring content well, these should improve (we cited that AI-optimized messages had 2.3x conversion in one case, similar logic for open rates).</w:t>
      </w:r>
    </w:p>
    <w:p>
      <w:pPr>
        <w:pStyle w:val="Compact"/>
        <w:numPr>
          <w:ilvl w:val="0"/>
          <w:numId w:val="1008"/>
        </w:numPr>
      </w:pPr>
      <w:r>
        <w:rPr>
          <w:b/>
          <w:bCs/>
        </w:rPr>
        <w:t xml:space="preserve">Accuracy/Quality metrics of AI outputs</w:t>
      </w:r>
      <w:r>
        <w:t xml:space="preserve">: For clinical stuff, track how often the doctor agrees with AI suggestions. E.g., if our AI says “likely treatment A” and doctors indeed choose A 90% of time, AI is accurate. Or how often we have to override AI’s decisions (like wrong routing or irrelevant suggestions) – that should trend downward as models improve.</w:t>
      </w:r>
    </w:p>
    <w:p>
      <w:pPr>
        <w:pStyle w:val="Compact"/>
        <w:numPr>
          <w:ilvl w:val="0"/>
          <w:numId w:val="1008"/>
        </w:numPr>
      </w:pPr>
      <w:r>
        <w:rPr>
          <w:b/>
          <w:bCs/>
        </w:rPr>
        <w:t xml:space="preserve">Response Time</w:t>
      </w:r>
      <w:r>
        <w:t xml:space="preserve">: how fast do we respond to patient inquiries? AI can enable instant or at least much quicker initial responses. So measure average first response time, which should drop.</w:t>
      </w:r>
    </w:p>
    <w:p>
      <w:pPr>
        <w:numPr>
          <w:ilvl w:val="0"/>
          <w:numId w:val="1008"/>
        </w:numPr>
      </w:pPr>
      <w:r>
        <w:rPr>
          <w:b/>
          <w:bCs/>
        </w:rPr>
        <w:t xml:space="preserve">Retention/Follow-through</w:t>
      </w:r>
      <w:r>
        <w:t xml:space="preserve">: If AI keeps patients engaged, more patients who inquire should actually show up and go through treatment rather than ghosting. A metric might be “percentage of inquirers that complete a consult” (a funnel metric).</w:t>
      </w:r>
      <w:r>
        <w:t xml:space="preserve"> </w:t>
      </w:r>
      <w:r>
        <w:t xml:space="preserve">In essence, every AI feature should tie to either making us faster, better, or cheaper – so metrics around speed (time), quality (accuracy, satisfaction), and conversion (revenue) are key. We’ll set specific targets once baseline is known (e.g., aim to improve conversion rate from 20% to 30% after implementing AI XYZ within 6 months). Success will be proven by hitting those numbers.</w:t>
      </w:r>
    </w:p>
    <w:p>
      <w:pPr>
        <w:numPr>
          <w:ilvl w:val="0"/>
          <w:numId w:val="1008"/>
        </w:numPr>
      </w:pPr>
      <w:r>
        <w:rPr>
          <w:b/>
          <w:bCs/>
        </w:rPr>
        <w:t xml:space="preserve">Real-time vs batch processing – when does speed matter?</w:t>
      </w:r>
      <w:r>
        <w:t xml:space="preserve"> </w:t>
      </w:r>
      <w:r>
        <w:t xml:space="preserve">Speed matters in any user-facing interaction. So:</w:t>
      </w:r>
    </w:p>
    <w:p>
      <w:pPr>
        <w:pStyle w:val="Compact"/>
        <w:numPr>
          <w:ilvl w:val="0"/>
          <w:numId w:val="1008"/>
        </w:numPr>
      </w:pPr>
      <w:r>
        <w:rPr>
          <w:b/>
          <w:bCs/>
        </w:rPr>
        <w:t xml:space="preserve">Real-time (sub-second to few seconds):</w:t>
      </w:r>
      <w:r>
        <w:t xml:space="preserve"> </w:t>
      </w:r>
      <w:r>
        <w:t xml:space="preserve">Required when a patient or staff is waiting for an immediate response. For example, chatbot replies, risk scoring during form fill (so it can intervene live), generating a summary right when doctor opens a case (doctor should not wait more than say 2 seconds or it breaks flow). Also any AI driving UI changes as the user interacts must be realtime. We’ll use either on-device models or fast cloud APIs for these, possibly with caching.</w:t>
      </w:r>
    </w:p>
    <w:p>
      <w:pPr>
        <w:pStyle w:val="Compact"/>
        <w:numPr>
          <w:ilvl w:val="0"/>
          <w:numId w:val="1008"/>
        </w:numPr>
      </w:pPr>
      <w:r>
        <w:rPr>
          <w:b/>
          <w:bCs/>
        </w:rPr>
        <w:t xml:space="preserve">Batch (minutes to hours, offline):</w:t>
      </w:r>
      <w:r>
        <w:t xml:space="preserve"> </w:t>
      </w:r>
      <w:r>
        <w:t xml:space="preserve">Fine for analytical tasks that aren’t immediately needed. Model training itself is batch (we might retrain models overnight). Summarizing a day’s worth of patient data into a report for management can be batch. Bulk notification sending can be on a schedule (though triggered intelligently). For example, if we update lead scores nightly, that’s acceptable because lead prioritization can be refreshed each morning – no need to recalc every minute.</w:t>
      </w:r>
    </w:p>
    <w:p>
      <w:pPr>
        <w:numPr>
          <w:ilvl w:val="0"/>
          <w:numId w:val="1008"/>
        </w:numPr>
      </w:pPr>
      <w:r>
        <w:t xml:space="preserve">We should not try to make everything real-time if it doesn’t need to be – sometimes batch is more resource-efficient. E.g., generating a complex predictive model for long-term outcomes can be done weekly, and using that static model in real-time is enough.</w:t>
      </w:r>
      <w:r>
        <w:t xml:space="preserve"> </w:t>
      </w:r>
      <w:r>
        <w:t xml:space="preserve">To illustrate: The urgency of triage or interactive chat demands real-time (&lt;1s ideally, up to 2-3s maybe). Appointment forecasting can run batch because schedule planning is done daily/weekly. Our architecture might have a streaming component for immediate triggers, and a nightly job component for heavy crunching.</w:t>
      </w:r>
      <w:r>
        <w:t xml:space="preserve"> </w:t>
      </w:r>
      <w:r>
        <w:t xml:space="preserve">We will explicitly mark which of our planned features are real-time critical vs not. This ensures we allocate appropriate computing (maybe a GPU server for real-time NLP vs a big data cluster for nightly analysis).</w:t>
      </w:r>
      <w:r>
        <w:t xml:space="preserve"> </w:t>
      </w:r>
      <w:r>
        <w:t xml:space="preserve">In summary, use real-time AI where it enhances user experience and decisions-on-the-fly, use batch for trend analysis, retraining, and anything that doesn’t affect a live session.</w:t>
      </w:r>
    </w:p>
    <w:p>
      <w:pPr>
        <w:numPr>
          <w:ilvl w:val="0"/>
          <w:numId w:val="1008"/>
        </w:numPr>
      </w:pPr>
      <w:r>
        <w:rPr>
          <w:b/>
          <w:bCs/>
        </w:rPr>
        <w:t xml:space="preserve">GPT-4 vs Claude vs custom models – trade-offs?</w:t>
      </w:r>
    </w:p>
    <w:p>
      <w:pPr>
        <w:pStyle w:val="Compact"/>
        <w:numPr>
          <w:ilvl w:val="0"/>
          <w:numId w:val="1008"/>
        </w:numPr>
      </w:pPr>
      <w:r>
        <w:rPr>
          <w:b/>
          <w:bCs/>
        </w:rPr>
        <w:t xml:space="preserve">GPT-4 (OpenAI):</w:t>
      </w:r>
      <w:r>
        <w:t xml:space="preserve"> </w:t>
      </w:r>
      <w:r>
        <w:t xml:space="preserve">Very powerful in language understanding and generation (we saw Carbon using it for notes). Pros: excellent quality, knows a ton of general knowledge (good for answering varied patient questions, generating well-worded text). Cons: cost ($0.03-$0.06 per query for large content), slower (sometimes responses take a few seconds), and data privacy concerns (unless using a version that offers HIPAA compliance). Also risk of</w:t>
      </w:r>
      <w:r>
        <w:t xml:space="preserve"> </w:t>
      </w:r>
      <w:r>
        <w:rPr>
          <w:i/>
          <w:iCs/>
        </w:rPr>
        <w:t xml:space="preserve">hallucination</w:t>
      </w:r>
      <w:r>
        <w:t xml:space="preserve"> </w:t>
      </w:r>
      <w:r>
        <w:t xml:space="preserve">(making up plausible-sounding but incorrect info) – not acceptable for medical details unless we can constrain it with retrieved facts. We can mitigate hallucinations by providing it with context and using its knowledge retrieval abilities (K Health did multi-agent approach to cut hallucinations 36% vs GPT-4).</w:t>
      </w:r>
    </w:p>
    <w:p>
      <w:pPr>
        <w:pStyle w:val="Compact"/>
        <w:numPr>
          <w:ilvl w:val="0"/>
          <w:numId w:val="1008"/>
        </w:numPr>
      </w:pPr>
      <w:r>
        <w:rPr>
          <w:b/>
          <w:bCs/>
        </w:rPr>
        <w:t xml:space="preserve">Anthropic Claude:</w:t>
      </w:r>
      <w:r>
        <w:t xml:space="preserve"> </w:t>
      </w:r>
      <w:r>
        <w:t xml:space="preserve">Another LLM known to be good at dialog and possibly safer (designed to be less likely to output disallowed content). Pros: tends to be faster/cheaper for similar tasks, context window might be larger (Claude can take longer inputs, useful for summarizing longer medical histories perhaps). Cons: Not as widely tested in medical domain as GPT-4, but still strong. It might be slightly weaker on some reasoning compared to GPT-4 (based on some benchmarks), however possibly more accessible for fine-tuning and with different pricing.</w:t>
      </w:r>
    </w:p>
    <w:p>
      <w:pPr>
        <w:pStyle w:val="Compact"/>
        <w:numPr>
          <w:ilvl w:val="0"/>
          <w:numId w:val="1008"/>
        </w:numPr>
      </w:pPr>
      <w:r>
        <w:rPr>
          <w:b/>
          <w:bCs/>
        </w:rPr>
        <w:t xml:space="preserve">Custom Models:</w:t>
      </w:r>
      <w:r>
        <w:t xml:space="preserve"> </w:t>
      </w:r>
      <w:r>
        <w:t xml:space="preserve">For structured tasks (like predicting conversion or reading x-rays), custom ML or small models are ideal – we can train a specific model that is ours (like Overjet’s CNN for x-rays or a random forest for lead scoring). Pros: tailored to our data, we own it, can be optimized to our specific distribution, no external API costs. And for vision especially, a custom model is needed (GPT-4 can’t analyze images unless using their vision model, which is limited availability). Cons: requires expertise, data, and time. Also for things like language (summaries, chat), training a custom LLM comparable to GPT-4 is likely infeasible for us short-term due to data and compute needs. But maybe a smaller model fine-tuned on our context (like a fine-tuned GPT-3 or open-source Llama2) could handle some tasks at lower cost once we have enough data.</w:t>
      </w:r>
    </w:p>
    <w:p>
      <w:pPr>
        <w:pStyle w:val="Compact"/>
        <w:numPr>
          <w:ilvl w:val="0"/>
          <w:numId w:val="1008"/>
        </w:numPr>
      </w:pPr>
      <w:r>
        <w:t xml:space="preserve">We likely will adopt a hybrid: Use big third-party LLMs for anything text-generation heavy initially (faster go-to-market, proven quality), but be cautious about PHI (we might use OpenAI’s Azure instance with a BAA or something). For image analysis, partner with or implement a proven dental AI (Pearl/Overjet) rather than reinvent from scratch (faster and regulatory-cleared). For predictive analytics (no-show, lead score), we can develop those in-house with our data (that’s a classical ML problem).</w:t>
      </w:r>
    </w:p>
    <w:p>
      <w:pPr>
        <w:pStyle w:val="Compact"/>
        <w:numPr>
          <w:ilvl w:val="0"/>
          <w:numId w:val="1008"/>
        </w:numPr>
      </w:pPr>
      <w:r>
        <w:t xml:space="preserve">Cost-wise: we should estimate usage. If each patient triggers, say, 5 GPT-4 calls (intake summary, plan draft, a few message drafts), and we have N patients a month, multiply by cost per 1k tokens… We’ll include a rough cost projection. It might be worth fine-tuning a cheaper model if volume is huge.</w:t>
      </w:r>
    </w:p>
    <w:p>
      <w:pPr>
        <w:pStyle w:val="Compact"/>
        <w:numPr>
          <w:ilvl w:val="0"/>
          <w:numId w:val="1008"/>
        </w:numPr>
      </w:pPr>
      <w:r>
        <w:t xml:space="preserve">Accuracy: GPT-4 is very knowledgeable (it passed medical exams in evaluations), but it can still produce factually wrong statements confidently. Custom knowledge bases with retrieval (like K Health did by grounding answers in EMR data) can boost accuracy. We could also explore smaller domain-specific models (there are some open medical LLMs) but none as capable in general conversation as GPT-4 yet.</w:t>
      </w:r>
    </w:p>
    <w:p>
      <w:pPr>
        <w:pStyle w:val="Compact"/>
        <w:numPr>
          <w:ilvl w:val="0"/>
          <w:numId w:val="1008"/>
        </w:numPr>
      </w:pPr>
      <w:r>
        <w:t xml:space="preserve">Latency: If real-time, self-hosted smaller model might be faster (no network call) but could lack the sophistication. However, if we integrate deeply (like Notable probably fine-tuned something in-house for speed on certain tasks).</w:t>
      </w:r>
    </w:p>
    <w:p>
      <w:pPr>
        <w:pStyle w:val="Compact"/>
        <w:numPr>
          <w:ilvl w:val="0"/>
          <w:numId w:val="1008"/>
        </w:numPr>
      </w:pPr>
      <w:r>
        <w:t xml:space="preserve">In short: use GPT-4/Claude for what they’re best at – natural language generation/understanding tasks where we need breadth and fluency. Use custom models for our proprietary predictions and image analysis for specificity and control. Over time, we can reduce reliance on expensive APIs by deploying fine-tuned or smaller models for routine tasks (especially once we have data to train on).</w:t>
      </w:r>
    </w:p>
    <w:p>
      <w:pPr>
        <w:numPr>
          <w:ilvl w:val="0"/>
          <w:numId w:val="1008"/>
        </w:numPr>
      </w:pPr>
      <w:r>
        <w:t xml:space="preserve">We’ll clearly note these trade-offs to leadership so they understand, e.g., “We’ll start with GPT-4 for generating letters and summaries (to move fast and get high quality), but keep an eye on cost (~$X per patient) and evaluate switching to [open-source model] or a cheaper provider as appropriate.”</w:t>
      </w:r>
    </w:p>
    <w:p>
      <w:pPr>
        <w:numPr>
          <w:ilvl w:val="0"/>
          <w:numId w:val="1008"/>
        </w:numPr>
      </w:pPr>
      <w:r>
        <w:rPr>
          <w:b/>
          <w:bCs/>
        </w:rPr>
        <w:t xml:space="preserve">Handling AI failures gracefully:</w:t>
      </w:r>
      <w:r>
        <w:t xml:space="preserve"> </w:t>
      </w:r>
      <w:r>
        <w:t xml:space="preserve">Despite best efforts, AI might occasionally fail – e.g., produce an error, or say “I don’t know,” or worse, give a wrong answer. We need robust fallback plans:</w:t>
      </w:r>
    </w:p>
    <w:p>
      <w:pPr>
        <w:pStyle w:val="Compact"/>
        <w:numPr>
          <w:ilvl w:val="0"/>
          <w:numId w:val="1008"/>
        </w:numPr>
      </w:pPr>
      <w:r>
        <w:rPr>
          <w:b/>
          <w:bCs/>
        </w:rPr>
        <w:t xml:space="preserve">Fallback to Human:</w:t>
      </w:r>
      <w:r>
        <w:t xml:space="preserve"> </w:t>
      </w:r>
      <w:r>
        <w:t xml:space="preserve">Always have a human monitoring or easily accessible. For example, if the AI chatbot cannot confidently answer, it should not try to bluff – instead, it should respond: “I’m not sure about that. I’m connecting you with a human now.” and immediately ping a human agent or triage nurse to join the chat or follow up. Likewise, if an AI risk model flags something bizarre or crashes, our system should catch that exception and ask a human to review that case rather than leaving it blank or giving a possibly wrong number.</w:t>
      </w:r>
    </w:p>
    <w:p>
      <w:pPr>
        <w:pStyle w:val="Compact"/>
        <w:numPr>
          <w:ilvl w:val="0"/>
          <w:numId w:val="1008"/>
        </w:numPr>
      </w:pPr>
      <w:r>
        <w:rPr>
          <w:b/>
          <w:bCs/>
        </w:rPr>
        <w:t xml:space="preserve">User-facing error handling:</w:t>
      </w:r>
      <w:r>
        <w:t xml:space="preserve"> </w:t>
      </w:r>
      <w:r>
        <w:t xml:space="preserve">If something goes wrong (say the AI-generated plan isn’t ready in time due to system issue), communicate transparently: “We’re sorry, the automated system ran into a delay. A human staff member will prepare your plan shortly.” It’s better the patient knows there’s a delay than receiving nothing or a broken output.</w:t>
      </w:r>
    </w:p>
    <w:p>
      <w:pPr>
        <w:pStyle w:val="Compact"/>
        <w:numPr>
          <w:ilvl w:val="0"/>
          <w:numId w:val="1008"/>
        </w:numPr>
      </w:pPr>
      <w:r>
        <w:rPr>
          <w:b/>
          <w:bCs/>
        </w:rPr>
        <w:t xml:space="preserve">Testing and Monitoring:</w:t>
      </w:r>
      <w:r>
        <w:t xml:space="preserve"> </w:t>
      </w:r>
      <w:r>
        <w:t xml:space="preserve">We’ll implement monitoring that detects anomalies in AI outputs. For instance, if an AI message has very low confidence or some unsafe content (we can have content filters), automatically do not send it – route to human instead. So in production, we’ll have a sort of circuit breaker: if AI output confidence &lt; threshold or it contains certain phrases (“I guarantee…”, or any medical advice that is problematic), then don’t use it.</w:t>
      </w:r>
    </w:p>
    <w:p>
      <w:pPr>
        <w:pStyle w:val="Compact"/>
        <w:numPr>
          <w:ilvl w:val="0"/>
          <w:numId w:val="1008"/>
        </w:numPr>
      </w:pPr>
      <w:r>
        <w:rPr>
          <w:b/>
          <w:bCs/>
        </w:rPr>
        <w:t xml:space="preserve">Gradual rollout:</w:t>
      </w:r>
      <w:r>
        <w:t xml:space="preserve"> </w:t>
      </w:r>
      <w:r>
        <w:t xml:space="preserve">We can do soft launches of AI features (canary testing). E.g., initially use AI suggestions internally but don’t show to patients until we see it’s consistently good. Or roll out to 10% of users and compare outcomes vs control, before 100%.</w:t>
      </w:r>
    </w:p>
    <w:p>
      <w:pPr>
        <w:pStyle w:val="Compact"/>
        <w:numPr>
          <w:ilvl w:val="0"/>
          <w:numId w:val="1008"/>
        </w:numPr>
      </w:pPr>
      <w:r>
        <w:rPr>
          <w:b/>
          <w:bCs/>
        </w:rPr>
        <w:t xml:space="preserve">Backup knowledge base:</w:t>
      </w:r>
      <w:r>
        <w:t xml:space="preserve"> </w:t>
      </w:r>
      <w:r>
        <w:t xml:space="preserve">For chatbot Q&amp;A, have a set of vetted answers for common questions so that if AI doesn’t know, it can pull from FAQ rather than say something off or just “I don’t know.” Or at least present a default: “That’s a great question. I’ll have our specialist address it.”</w:t>
      </w:r>
    </w:p>
    <w:p>
      <w:pPr>
        <w:pStyle w:val="Compact"/>
        <w:numPr>
          <w:ilvl w:val="0"/>
          <w:numId w:val="1008"/>
        </w:numPr>
      </w:pPr>
      <w:r>
        <w:rPr>
          <w:b/>
          <w:bCs/>
        </w:rPr>
        <w:t xml:space="preserve">Continuous training of staff:</w:t>
      </w:r>
      <w:r>
        <w:t xml:space="preserve"> </w:t>
      </w:r>
      <w:r>
        <w:t xml:space="preserve">Make sure staff know how to handle when AI falters – e.g., if a doctor sees the AI note is clearly wrong in part, they correct it and maybe flag it to tech team.</w:t>
      </w:r>
    </w:p>
    <w:p>
      <w:pPr>
        <w:numPr>
          <w:ilvl w:val="0"/>
          <w:numId w:val="1008"/>
        </w:numPr>
      </w:pPr>
      <w:r>
        <w:rPr>
          <w:b/>
          <w:bCs/>
        </w:rPr>
        <w:t xml:space="preserve">Logging incidents:</w:t>
      </w:r>
      <w:r>
        <w:t xml:space="preserve"> </w:t>
      </w:r>
      <w:r>
        <w:t xml:space="preserve">If an AI mistake does reach a patient (like wrong info given), we treat it seriously: investigate why, adjust the model or rules, and follow up with the patient with correct info promptly.</w:t>
      </w:r>
      <w:r>
        <w:t xml:space="preserve"> </w:t>
      </w:r>
      <w:r>
        <w:t xml:space="preserve">Ultimately, our approach: AI is a tool assisting, but humans are the safety net. Always design workflows such that any single AI failure does not result in a failure of the whole service – there should be another layer or person ready to catch it. This way, failures become learning opportunities internally and don’t severely harm user trust.</w:t>
      </w:r>
    </w:p>
    <w:p>
      <w:pPr>
        <w:numPr>
          <w:ilvl w:val="0"/>
          <w:numId w:val="1008"/>
        </w:numPr>
      </w:pPr>
      <w:r>
        <w:rPr>
          <w:b/>
          <w:bCs/>
        </w:rPr>
        <w:t xml:space="preserve">Versioning and testing AI prompts/models:</w:t>
      </w:r>
      <w:r>
        <w:t xml:space="preserve"> </w:t>
      </w:r>
      <w:r>
        <w:t xml:space="preserve">Because AI behaviors (especially LLMs) can be sensitive to prompt changes or model updates, we need a strategy like software versioning:</w:t>
      </w:r>
    </w:p>
    <w:p>
      <w:pPr>
        <w:pStyle w:val="Compact"/>
        <w:numPr>
          <w:ilvl w:val="0"/>
          <w:numId w:val="1008"/>
        </w:numPr>
      </w:pPr>
      <w:r>
        <w:rPr>
          <w:b/>
          <w:bCs/>
        </w:rPr>
        <w:t xml:space="preserve">Prompt versioning:</w:t>
      </w:r>
      <w:r>
        <w:t xml:space="preserve"> </w:t>
      </w:r>
      <w:r>
        <w:t xml:space="preserve">When we craft prompts for GPT, we will store them in a repository. If we improve a prompt, note what changed. For testing, we might A/B test new prompt vs old prompt on a small traffic slice to ensure the new one yields better outputs (maybe measured by fewer re-edits by staff or higher patient rating). We can do this empirically: e.g., draft two versions of the same summary and have clinicians rate which is better (like a Turing test).</w:t>
      </w:r>
    </w:p>
    <w:p>
      <w:pPr>
        <w:pStyle w:val="Compact"/>
        <w:numPr>
          <w:ilvl w:val="0"/>
          <w:numId w:val="1008"/>
        </w:numPr>
      </w:pPr>
      <w:r>
        <w:rPr>
          <w:b/>
          <w:bCs/>
        </w:rPr>
        <w:t xml:space="preserve">Model version A/B:</w:t>
      </w:r>
      <w:r>
        <w:t xml:space="preserve"> </w:t>
      </w:r>
      <w:r>
        <w:t xml:space="preserve">If switching from GPT-4 to a fine-tuned model, we run them in parallel on some cases and compare outcomes. For lead scoring models, keep old model running on shadow mode when introducing new model to compare decisions for a period, only then fully switch over if proven better.</w:t>
      </w:r>
    </w:p>
    <w:p>
      <w:pPr>
        <w:pStyle w:val="Compact"/>
        <w:numPr>
          <w:ilvl w:val="0"/>
          <w:numId w:val="1008"/>
        </w:numPr>
      </w:pPr>
      <w:r>
        <w:rPr>
          <w:b/>
          <w:bCs/>
        </w:rPr>
        <w:t xml:space="preserve">Canary releases:</w:t>
      </w:r>
      <w:r>
        <w:t xml:space="preserve"> </w:t>
      </w:r>
      <w:r>
        <w:t xml:space="preserve">For significant changes, deploy to a small subset of users first (like 5% of traffic) while monitoring key metrics (error rates, satisfaction). If all good, scale up gradually. This way if the new model has an unexpected quirk, we catch it early.</w:t>
      </w:r>
    </w:p>
    <w:p>
      <w:pPr>
        <w:pStyle w:val="Compact"/>
        <w:numPr>
          <w:ilvl w:val="0"/>
          <w:numId w:val="1008"/>
        </w:numPr>
      </w:pPr>
      <w:r>
        <w:rPr>
          <w:b/>
          <w:bCs/>
        </w:rPr>
        <w:t xml:space="preserve">Human evaluation:</w:t>
      </w:r>
      <w:r>
        <w:t xml:space="preserve"> </w:t>
      </w:r>
      <w:r>
        <w:t xml:space="preserve">Especially for language output, set up periodic human evaluation sessions. For example, every month, sample 20 AI-generated patient messages and have the service manager or a clinician review them for tone and accuracy – ensure quality remains high, as models can drift (if fine-tuned online) or if using external API, an update might change style.</w:t>
      </w:r>
    </w:p>
    <w:p>
      <w:pPr>
        <w:pStyle w:val="Compact"/>
        <w:numPr>
          <w:ilvl w:val="0"/>
          <w:numId w:val="1008"/>
        </w:numPr>
      </w:pPr>
      <w:r>
        <w:rPr>
          <w:b/>
          <w:bCs/>
        </w:rPr>
        <w:t xml:space="preserve">Maintain fallback to previous version:</w:t>
      </w:r>
      <w:r>
        <w:t xml:space="preserve"> </w:t>
      </w:r>
      <w:r>
        <w:t xml:space="preserve">If new model causes problems, be ready to revert to previous stable model promptly. That means keeping the older one accessible and not deprecating until we’re sure.</w:t>
      </w:r>
    </w:p>
    <w:p>
      <w:pPr>
        <w:pStyle w:val="Compact"/>
        <w:numPr>
          <w:ilvl w:val="0"/>
          <w:numId w:val="1008"/>
        </w:numPr>
      </w:pPr>
      <w:r>
        <w:t xml:space="preserve">In prompt design, also consider test cases (like check the AI response to tricky user queries) before deployment. Use something like OpenAI’s evaluation guidelines or our own set of sample inputs to test new prompts systematically.</w:t>
      </w:r>
    </w:p>
    <w:p>
      <w:pPr>
        <w:pStyle w:val="Compact"/>
        <w:numPr>
          <w:ilvl w:val="0"/>
          <w:numId w:val="1008"/>
        </w:numPr>
      </w:pPr>
      <w:r>
        <w:t xml:space="preserve">Document changes: e.g., “v1.2 of intake summary prompt – added line to include patient’s name, because v1.1 sometimes omitted it.” This documentation helps if later we see issues we know what changed.</w:t>
      </w:r>
    </w:p>
    <w:p>
      <w:pPr>
        <w:numPr>
          <w:ilvl w:val="0"/>
          <w:numId w:val="1008"/>
        </w:numPr>
      </w:pPr>
      <w:r>
        <w:t xml:space="preserve">If possible and time permits, do user testing: show a few users two versions of an AI interaction and get qualitative feedback (could be internal team acting as users).</w:t>
      </w:r>
      <w:r>
        <w:t xml:space="preserve"> </w:t>
      </w:r>
      <w:r>
        <w:t xml:space="preserve">Summarily: treat prompts and models as evolving code – do QA, maintain versions, and roll out carefully with monitoring. This reduces risk of a new change causing a sudden drop in quality.</w:t>
      </w:r>
    </w:p>
    <w:p>
      <w:pPr>
        <w:numPr>
          <w:ilvl w:val="0"/>
          <w:numId w:val="1008"/>
        </w:numPr>
      </w:pPr>
      <w:r>
        <w:rPr>
          <w:b/>
          <w:bCs/>
        </w:rPr>
        <w:t xml:space="preserve">Preventing AI hallucinations in medical context:</w:t>
      </w:r>
      <w:r>
        <w:t xml:space="preserve"> </w:t>
      </w:r>
      <w:r>
        <w:t xml:space="preserve">Hallucinations (when AI “makes up” facts or advice) are dangerous in healthcare. Steps to prevent:</w:t>
      </w:r>
    </w:p>
    <w:p>
      <w:pPr>
        <w:pStyle w:val="Compact"/>
        <w:numPr>
          <w:ilvl w:val="1"/>
          <w:numId w:val="1009"/>
        </w:numPr>
      </w:pPr>
      <w:r>
        <w:rPr>
          <w:b/>
          <w:bCs/>
        </w:rPr>
        <w:t xml:space="preserve">Use Retrieval Augmented Generation (RAG):</w:t>
      </w:r>
      <w:r>
        <w:t xml:space="preserve"> </w:t>
      </w:r>
      <w:r>
        <w:t xml:space="preserve">Provide the AI with a knowledge base of verified info (like our curated medical content or the patient’s actual records) and have it base its answer only on that. K Health did this by filtering EMR info relevant to question and having a separate agent use it. We can use a similar approach: e.g., when patient asks about a procedure, the AI pulls the explanation from our vetted content library rather than generating purely from its training.</w:t>
      </w:r>
    </w:p>
    <w:p>
      <w:pPr>
        <w:pStyle w:val="Compact"/>
        <w:numPr>
          <w:ilvl w:val="1"/>
          <w:numId w:val="1009"/>
        </w:numPr>
      </w:pPr>
      <w:r>
        <w:rPr>
          <w:b/>
          <w:bCs/>
        </w:rPr>
        <w:t xml:space="preserve">Limit scope of AI answers:</w:t>
      </w:r>
      <w:r>
        <w:t xml:space="preserve"> </w:t>
      </w:r>
      <w:r>
        <w:t xml:space="preserve">We’ll design the system so AI handles mainly known frequent topics, and for rare or complex queries, it defers to human. The Hippocratic approach of focusing on low-acuity, well-defined tasks is insightful – by not stretching AI into diagnostic realms, we avoid many hallucination opportunities.</w:t>
      </w:r>
    </w:p>
    <w:p>
      <w:pPr>
        <w:pStyle w:val="Compact"/>
        <w:numPr>
          <w:ilvl w:val="1"/>
          <w:numId w:val="1009"/>
        </w:numPr>
      </w:pPr>
      <w:r>
        <w:rPr>
          <w:b/>
          <w:bCs/>
        </w:rPr>
        <w:t xml:space="preserve">Include uncertainty in output:</w:t>
      </w:r>
      <w:r>
        <w:t xml:space="preserve"> </w:t>
      </w:r>
      <w:r>
        <w:t xml:space="preserve">Train the AI via prompt to say “I’m not certain” or “I don’t have that information” rather than guessing. OpenAI’s newer models can follow such instructions if we prompt like “If you aren’t sure, do not fabricate – instead indicate need for human input.”</w:t>
      </w:r>
    </w:p>
    <w:p>
      <w:pPr>
        <w:pStyle w:val="Compact"/>
        <w:numPr>
          <w:ilvl w:val="1"/>
          <w:numId w:val="1009"/>
        </w:numPr>
      </w:pPr>
      <w:r>
        <w:rPr>
          <w:b/>
          <w:bCs/>
        </w:rPr>
        <w:t xml:space="preserve">Fact-checking agents:</w:t>
      </w:r>
      <w:r>
        <w:t xml:space="preserve"> </w:t>
      </w:r>
      <w:r>
        <w:t xml:space="preserve">K Health and others mention using one agent to verify another’s answer against sources. We might implement a secondary check: after AI produces an answer, run a check (maybe a simpler rule or a second AI prompt) that scans for any medical claims and verifies them via a medical knowledge source (like a quick search in a trusted medical database) before finalizing response. Not foolproof but adds a layer.</w:t>
      </w:r>
    </w:p>
    <w:p>
      <w:pPr>
        <w:pStyle w:val="Compact"/>
        <w:numPr>
          <w:ilvl w:val="1"/>
          <w:numId w:val="1009"/>
        </w:numPr>
      </w:pPr>
      <w:r>
        <w:rPr>
          <w:b/>
          <w:bCs/>
        </w:rPr>
        <w:t xml:space="preserve">Restrict output format:</w:t>
      </w:r>
      <w:r>
        <w:t xml:space="preserve"> </w:t>
      </w:r>
      <w:r>
        <w:t xml:space="preserve">For certain tasks like summarizing numeric data (lab results etc.), we can have AI output in a structured way, which reduces chance of hallucination because it's basically regurgitating numbers with minimal interpretation.</w:t>
      </w:r>
    </w:p>
    <w:p>
      <w:pPr>
        <w:pStyle w:val="Compact"/>
        <w:numPr>
          <w:ilvl w:val="1"/>
          <w:numId w:val="1009"/>
        </w:numPr>
      </w:pPr>
      <w:r>
        <w:rPr>
          <w:b/>
          <w:bCs/>
        </w:rPr>
        <w:t xml:space="preserve">Human review for critical content:</w:t>
      </w:r>
      <w:r>
        <w:t xml:space="preserve"> </w:t>
      </w:r>
      <w:r>
        <w:t xml:space="preserve">At least initially, any AI-written content containing specific medical advice or numbers can be put in a review queue for a clinician to approve. For instance, if AI writes “You likely have X condition,” a doctor must confirm we’re okay sending that.</w:t>
      </w:r>
    </w:p>
    <w:p>
      <w:pPr>
        <w:pStyle w:val="Compact"/>
        <w:numPr>
          <w:ilvl w:val="1"/>
          <w:numId w:val="1009"/>
        </w:numPr>
      </w:pPr>
      <w:r>
        <w:rPr>
          <w:b/>
          <w:bCs/>
        </w:rPr>
        <w:t xml:space="preserve">Continuous monitoring of output accuracy:</w:t>
      </w:r>
      <w:r>
        <w:t xml:space="preserve"> </w:t>
      </w:r>
      <w:r>
        <w:t xml:space="preserve">As mentioned, sample and review AI outputs regularly. If we catch any hallucination, retrace why (maybe the prompt was ambiguous or model lacked data) and fix that.</w:t>
      </w:r>
    </w:p>
    <w:p>
      <w:pPr>
        <w:pStyle w:val="Compact"/>
        <w:numPr>
          <w:ilvl w:val="1"/>
          <w:numId w:val="1009"/>
        </w:numPr>
      </w:pPr>
      <w:r>
        <w:t xml:space="preserve">OpenAI and others often release model updates that improve factuality (for GPT-4, hallucinations are less but still present). We keep an eye on better models and perhaps switch when a more medical-tuned one (like Med-PaLM by Google) is available commercially.</w:t>
      </w:r>
    </w:p>
    <w:p>
      <w:pPr>
        <w:pStyle w:val="Compact"/>
        <w:numPr>
          <w:ilvl w:val="1"/>
          <w:numId w:val="1009"/>
        </w:numPr>
      </w:pPr>
      <w:r>
        <w:t xml:space="preserve">Possibly incorporate knowledge citations in patient-facing answers – like Glass Health does referencing guidelines. If the AI says “Treatment X is recommended,” we could have it cite a source or at least say “According to the American Dental Association guidelines.” If those sources are linked or verifiable, it’s less likely to be totally made up.</w:t>
      </w:r>
    </w:p>
    <w:p>
      <w:pPr>
        <w:pStyle w:val="Compact"/>
        <w:numPr>
          <w:ilvl w:val="1"/>
          <w:numId w:val="1009"/>
        </w:numPr>
      </w:pPr>
      <w:r>
        <w:t xml:space="preserve">Finally, user education: ensure patients know the initial answers are informational, not diagnostic gospel.</w:t>
      </w:r>
      <w:r>
        <w:t xml:space="preserve"> </w:t>
      </w:r>
      <w:r>
        <w:t xml:space="preserve">By layering retrieval, verification, limited domain use, and oversight, we minimize hallucinations. It’s a critical safety issue and we’ll likely take a conservative approach: when in doubt, AI should either give a generic safe response or escalate to human, rather than risk a confident wrong answer.</w:t>
      </w:r>
    </w:p>
    <w:p>
      <w:pPr>
        <w:numPr>
          <w:ilvl w:val="0"/>
          <w:numId w:val="1008"/>
        </w:numPr>
      </w:pPr>
      <w:r>
        <w:rPr>
          <w:b/>
          <w:bCs/>
        </w:rPr>
        <w:t xml:space="preserve">Where in the UI should AI-generated content appear?</w:t>
      </w:r>
      <w:r>
        <w:t xml:space="preserve"> </w:t>
      </w:r>
      <w:r>
        <w:t xml:space="preserve">To ensure good UX:</w:t>
      </w:r>
    </w:p>
    <w:p>
      <w:pPr>
        <w:pStyle w:val="Compact"/>
        <w:numPr>
          <w:ilvl w:val="1"/>
          <w:numId w:val="1010"/>
        </w:numPr>
      </w:pPr>
      <w:r>
        <w:rPr>
          <w:b/>
          <w:bCs/>
        </w:rPr>
        <w:t xml:space="preserve">Inline within existing workflows:</w:t>
      </w:r>
      <w:r>
        <w:t xml:space="preserve"> </w:t>
      </w:r>
      <w:r>
        <w:t xml:space="preserve">e.g., on the coordinator’s dashboard, an AI risk score or recommendation should appear next to the patient’s name in the list, not buried in a separate analytics page. For doctors, an AI-generated summary should be at the top of the case file when they open it, maybe in a collapsible box labeled as AI summary. Essentially, insert AI content where user’s attention already goes, to truly save time.</w:t>
      </w:r>
    </w:p>
    <w:p>
      <w:pPr>
        <w:pStyle w:val="Compact"/>
        <w:numPr>
          <w:ilvl w:val="1"/>
          <w:numId w:val="1010"/>
        </w:numPr>
      </w:pPr>
      <w:r>
        <w:rPr>
          <w:b/>
          <w:bCs/>
        </w:rPr>
        <w:t xml:space="preserve">Modals or Pop-ups for quick info:</w:t>
      </w:r>
      <w:r>
        <w:t xml:space="preserve"> </w:t>
      </w:r>
      <w:r>
        <w:t xml:space="preserve">If a doctor is writing notes and AI can suggest, maybe a side panel or tooltip appears with “AI suggestions” – user can click to accept. That’s how some EHR plugins work (like an “AI sidekick” panel).</w:t>
      </w:r>
    </w:p>
    <w:p>
      <w:pPr>
        <w:pStyle w:val="Compact"/>
        <w:numPr>
          <w:ilvl w:val="1"/>
          <w:numId w:val="1010"/>
        </w:numPr>
      </w:pPr>
      <w:r>
        <w:rPr>
          <w:b/>
          <w:bCs/>
        </w:rPr>
        <w:t xml:space="preserve">Separate section for explainability if needed:</w:t>
      </w:r>
      <w:r>
        <w:t xml:space="preserve"> </w:t>
      </w:r>
      <w:r>
        <w:t xml:space="preserve">For example, show the main recommendation in bold, and an expandable “Why?” section underneath (which the curious can read, others can ignore).</w:t>
      </w:r>
    </w:p>
    <w:p>
      <w:pPr>
        <w:pStyle w:val="Compact"/>
        <w:numPr>
          <w:ilvl w:val="1"/>
          <w:numId w:val="1010"/>
        </w:numPr>
      </w:pPr>
      <w:r>
        <w:rPr>
          <w:b/>
          <w:bCs/>
        </w:rPr>
        <w:t xml:space="preserve">Patient side:</w:t>
      </w:r>
      <w:r>
        <w:t xml:space="preserve"> </w:t>
      </w:r>
      <w:r>
        <w:t xml:space="preserve">any AI summary or education should be in the same communication thread the patient expects. If they are in the app, show it in the message center as a message from our team (with notation). If via email, integrate it into the email content naturally (don’t send a separate “from AI” email – that would confuse).</w:t>
      </w:r>
    </w:p>
    <w:p>
      <w:pPr>
        <w:pStyle w:val="Compact"/>
        <w:numPr>
          <w:ilvl w:val="1"/>
          <w:numId w:val="1010"/>
        </w:numPr>
      </w:pPr>
      <w:r>
        <w:t xml:space="preserve">We generally don’t want to create completely new UI areas just for AI outputs – rather enhance current UI. For instance, our treatment plan page can have an “AI insights” box giving probability of success or common Q&amp;A, etc. That feels like part of the page, not a separate AI page.</w:t>
      </w:r>
    </w:p>
    <w:p>
      <w:pPr>
        <w:pStyle w:val="Compact"/>
        <w:numPr>
          <w:ilvl w:val="1"/>
          <w:numId w:val="1010"/>
        </w:numPr>
      </w:pPr>
      <w:r>
        <w:t xml:space="preserve">Summaries or briefs should be easy to toggle between AI view and raw data, in case users (doctors or patients) want detail. E.g., a patient might see “Summary (AI-generated)” and can click to also view the full original doctor’s notes if they want, so they feel nothing is hidden.</w:t>
      </w:r>
    </w:p>
    <w:p>
      <w:pPr>
        <w:pStyle w:val="Compact"/>
        <w:numPr>
          <w:ilvl w:val="1"/>
          <w:numId w:val="1010"/>
        </w:numPr>
      </w:pPr>
      <w:r>
        <w:t xml:space="preserve">Concretely from patterns: maybe in the intake review screen for coordinators, have an AI-generated “Patient Story” paragraph at top – quick to read</w:t>
      </w:r>
      <w:hyperlink r:id="rId22">
        <w:r>
          <w:rPr>
            <w:rStyle w:val="Hyperlink"/>
          </w:rPr>
          <w:t xml:space="preserve">[2]</w:t>
        </w:r>
      </w:hyperlink>
      <w:r>
        <w:t xml:space="preserve">. Or in our booking CRM, have columns for AI scores that highlight important ones in color.</w:t>
      </w:r>
    </w:p>
    <w:p>
      <w:pPr>
        <w:pStyle w:val="Compact"/>
        <w:numPr>
          <w:ilvl w:val="1"/>
          <w:numId w:val="1010"/>
        </w:numPr>
      </w:pPr>
      <w:r>
        <w:t xml:space="preserve">The key: AI content should appear at the point of decision/action. If it’s a suggestion for next step, show it exactly when the user is about to choose next step (like a notification “AI recommends this appointment slot due to patient’s schedule pattern” right when scheduling).</w:t>
      </w:r>
    </w:p>
    <w:p>
      <w:pPr>
        <w:pStyle w:val="Compact"/>
        <w:numPr>
          <w:ilvl w:val="1"/>
          <w:numId w:val="1010"/>
        </w:numPr>
      </w:pPr>
      <w:r>
        <w:t xml:space="preserve">We will avoid putting AI stuff in places where it might distract or clutter if not needed. UX testing will be used to ensure it’s helping, not overwhelming with extra info.</w:t>
      </w:r>
    </w:p>
    <w:p>
      <w:pPr>
        <w:numPr>
          <w:ilvl w:val="0"/>
          <w:numId w:val="1008"/>
        </w:numPr>
      </w:pPr>
      <w:r>
        <w:rPr>
          <w:b/>
          <w:bCs/>
        </w:rPr>
        <w:t xml:space="preserve">How to make AI feel helpful, not creepy?</w:t>
      </w:r>
      <w:r>
        <w:t xml:space="preserve"> </w:t>
      </w:r>
      <w:r>
        <w:t xml:space="preserve">A fine line:</w:t>
      </w:r>
    </w:p>
    <w:p>
      <w:pPr>
        <w:pStyle w:val="Compact"/>
        <w:numPr>
          <w:ilvl w:val="1"/>
          <w:numId w:val="1011"/>
        </w:numPr>
      </w:pPr>
      <w:r>
        <w:rPr>
          <w:b/>
          <w:bCs/>
        </w:rPr>
        <w:t xml:space="preserve">Emphasize usefulness in messaging:</w:t>
      </w:r>
      <w:r>
        <w:t xml:space="preserve"> </w:t>
      </w:r>
      <w:r>
        <w:t xml:space="preserve">e.g., “We prepared this for you” vs. “The computer was watching you and did this.” Always focus on user benefit, not on the tech’s cleverness.</w:t>
      </w:r>
    </w:p>
    <w:p>
      <w:pPr>
        <w:pStyle w:val="Compact"/>
        <w:numPr>
          <w:ilvl w:val="1"/>
          <w:numId w:val="1011"/>
        </w:numPr>
      </w:pPr>
      <w:r>
        <w:rPr>
          <w:b/>
          <w:bCs/>
        </w:rPr>
        <w:t xml:space="preserve">Opt-in where appropriate:</w:t>
      </w:r>
      <w:r>
        <w:t xml:space="preserve"> </w:t>
      </w:r>
      <w:r>
        <w:t xml:space="preserve">For personalized tracking, ensure the patient knows and agrees. E.g., “Allow us to send you reminders and tips.” If they say yes, then receiving a context-specific tip feels like a service they signed up for, not a stalker.</w:t>
      </w:r>
    </w:p>
    <w:p>
      <w:pPr>
        <w:pStyle w:val="Compact"/>
        <w:numPr>
          <w:ilvl w:val="1"/>
          <w:numId w:val="1011"/>
        </w:numPr>
      </w:pPr>
      <w:r>
        <w:rPr>
          <w:b/>
          <w:bCs/>
        </w:rPr>
        <w:t xml:space="preserve">Avoid overly personal or sensitive references:</w:t>
      </w:r>
      <w:r>
        <w:t xml:space="preserve"> </w:t>
      </w:r>
      <w:r>
        <w:t xml:space="preserve">Even if AI knows something like the patient’s social media or history, don’t surface it unless necessary. For instance, an AI could guess a patient is pregnant from data – but that’s not something to coldly mention in a notification. Use discretion.</w:t>
      </w:r>
    </w:p>
    <w:p>
      <w:pPr>
        <w:pStyle w:val="Compact"/>
        <w:numPr>
          <w:ilvl w:val="1"/>
          <w:numId w:val="1011"/>
        </w:numPr>
      </w:pPr>
      <w:r>
        <w:rPr>
          <w:b/>
          <w:bCs/>
        </w:rPr>
        <w:t xml:space="preserve">Proactive but relevant:</w:t>
      </w:r>
      <w:r>
        <w:t xml:space="preserve"> </w:t>
      </w:r>
      <w:r>
        <w:t xml:space="preserve">Patients appreciate proactive help (like scheduling follow-ups automatically) if it clearly addresses a need. They find it creepy if it’s too much or unrelated. We should use behavior triggers carefully – e.g., “You looked at implant photos a lot, do you have questions?” might be helpful, but “We saw you googled diabetes” (if we had that data) would be overstepping. Stick to what they’ve directly interacted with us about.</w:t>
      </w:r>
    </w:p>
    <w:p>
      <w:pPr>
        <w:pStyle w:val="Compact"/>
        <w:numPr>
          <w:ilvl w:val="1"/>
          <w:numId w:val="1011"/>
        </w:numPr>
      </w:pPr>
      <w:r>
        <w:rPr>
          <w:b/>
          <w:bCs/>
        </w:rPr>
        <w:t xml:space="preserve">Human-like but not pretending to be human:</w:t>
      </w:r>
      <w:r>
        <w:t xml:space="preserve"> </w:t>
      </w:r>
      <w:r>
        <w:t xml:space="preserve">The AI can have a friendly tone, maybe even a name, but we should not fully anthropomorphize it to trick patients. Hippocratic’s scenario of AI call with empathy is great, but likely they still clarify it’s an AI agent. So do that: friendly tone, but honesty if asked “Are you a robot?”.</w:t>
      </w:r>
    </w:p>
    <w:p>
      <w:pPr>
        <w:pStyle w:val="Compact"/>
        <w:numPr>
          <w:ilvl w:val="1"/>
          <w:numId w:val="1011"/>
        </w:numPr>
      </w:pPr>
      <w:r>
        <w:rPr>
          <w:b/>
          <w:bCs/>
        </w:rPr>
        <w:t xml:space="preserve">Frequency and Timing:</w:t>
      </w:r>
      <w:r>
        <w:t xml:space="preserve"> </w:t>
      </w:r>
      <w:r>
        <w:t xml:space="preserve">Don’t bombard with messages (we covered fatigue). Even if helpful, too many pings = creepy/annoying. Also contacting at odd hours unnecessarily can feel invasive. Use AI’s intelligence to pick good moments (respect quiet hours unless urgent).</w:t>
      </w:r>
    </w:p>
    <w:p>
      <w:pPr>
        <w:pStyle w:val="Compact"/>
        <w:numPr>
          <w:ilvl w:val="1"/>
          <w:numId w:val="1011"/>
        </w:numPr>
      </w:pPr>
      <w:r>
        <w:rPr>
          <w:b/>
          <w:bCs/>
        </w:rPr>
        <w:t xml:space="preserve">Provide easy way to reach a human:</w:t>
      </w:r>
      <w:r>
        <w:t xml:space="preserve"> </w:t>
      </w:r>
      <w:r>
        <w:t xml:space="preserve">If a patient ever feels uneasy or needs reassurance, having a quick “talk to human” button makes the AI seem like a gateway to help, not a wall between them and help. That reduces any Big Brother vibe.</w:t>
      </w:r>
    </w:p>
    <w:p>
      <w:pPr>
        <w:pStyle w:val="Compact"/>
        <w:numPr>
          <w:ilvl w:val="1"/>
          <w:numId w:val="1011"/>
        </w:numPr>
      </w:pPr>
      <w:r>
        <w:rPr>
          <w:b/>
          <w:bCs/>
        </w:rPr>
        <w:t xml:space="preserve">Transparency in data use:</w:t>
      </w:r>
      <w:r>
        <w:t xml:space="preserve"> </w:t>
      </w:r>
      <w:r>
        <w:t xml:space="preserve">People find it creepy if they think their data is used in shadowy ways. We should openly tell them what data we use to personalize (mostly what they gave us, and possibly general patterns – not like we’re buying data or listening to them beyond what they submit).</w:t>
      </w:r>
    </w:p>
    <w:p>
      <w:pPr>
        <w:pStyle w:val="Compact"/>
        <w:numPr>
          <w:ilvl w:val="1"/>
          <w:numId w:val="1011"/>
        </w:numPr>
      </w:pPr>
      <w:r>
        <w:rPr>
          <w:b/>
          <w:bCs/>
        </w:rPr>
        <w:t xml:space="preserve">Tone of AI communications:</w:t>
      </w:r>
      <w:r>
        <w:t xml:space="preserve"> </w:t>
      </w:r>
      <w:r>
        <w:t xml:space="preserve">should be empathetic, supportive, and professional. Not too casual (which could seem insincere or off-putting in medical context) but not too stiff either. We’ll test some personality voices to find one that users rate as caring and helpful.</w:t>
      </w:r>
    </w:p>
    <w:p>
      <w:pPr>
        <w:pStyle w:val="Compact"/>
        <w:numPr>
          <w:ilvl w:val="1"/>
          <w:numId w:val="1011"/>
        </w:numPr>
      </w:pPr>
      <w:r>
        <w:t xml:space="preserve">Summation: helpful vs creepy largely comes down to whether the user perceives value and control. So, always frame AI actions as trying to help them (and if we get it wrong, allow them to say so), and give them control (opt-out, access to human). Do that, and AI becomes a welcome personal concierge, not a lurking spy.</w:t>
      </w:r>
    </w:p>
    <w:p>
      <w:pPr>
        <w:numPr>
          <w:ilvl w:val="0"/>
          <w:numId w:val="1008"/>
        </w:numPr>
      </w:pPr>
      <w:r>
        <w:rPr>
          <w:b/>
          <w:bCs/>
        </w:rPr>
        <w:t xml:space="preserve">Visual language for AI (icons, etc.):</w:t>
      </w:r>
      <w:r>
        <w:t xml:space="preserve"> </w:t>
      </w:r>
      <w:r>
        <w:t xml:space="preserve">This is more design-y, but from research:</w:t>
      </w:r>
    </w:p>
    <w:p>
      <w:pPr>
        <w:pStyle w:val="Compact"/>
        <w:numPr>
          <w:ilvl w:val="1"/>
          <w:numId w:val="1012"/>
        </w:numPr>
      </w:pPr>
      <w:r>
        <w:t xml:space="preserve">Some platforms use a robot icon or special color to denote AI content (e.g., “🤖” emoji or a branded icon). This can subtly communicate “this came from AI, not a person.” If we want that transparency, an icon next to AI messages can do it. Patients might not understand at first, so maybe a hover tooltip "automated assistant" clarifies.</w:t>
      </w:r>
    </w:p>
    <w:p>
      <w:pPr>
        <w:pStyle w:val="Compact"/>
        <w:numPr>
          <w:ilvl w:val="1"/>
          <w:numId w:val="1012"/>
        </w:numPr>
      </w:pPr>
      <w:r>
        <w:t xml:space="preserve">Others choose no separate icon, integrating AI outputs in normal UI with a small note. We could use a small text label like “[Assistant]” or italic font. For clinicians, maybe a different background color on AI-generated text in notes (to highlight it’s suggested, not confirmed).</w:t>
      </w:r>
    </w:p>
    <w:p>
      <w:pPr>
        <w:pStyle w:val="Compact"/>
        <w:numPr>
          <w:ilvl w:val="1"/>
          <w:numId w:val="1012"/>
        </w:numPr>
      </w:pPr>
      <w:r>
        <w:t xml:space="preserve">We probably shouldn’t use anything that might be interpreted as offensive or too playful in medical context. A simple robot head icon is generally fine.</w:t>
      </w:r>
    </w:p>
    <w:p>
      <w:pPr>
        <w:pStyle w:val="Compact"/>
        <w:numPr>
          <w:ilvl w:val="1"/>
          <w:numId w:val="1012"/>
        </w:numPr>
      </w:pPr>
      <w:r>
        <w:t xml:space="preserve">A gentle visual cue could be a slight glow or sparkle effect on new AI suggestions to catch user’s eye (some apps do like a blue highlight on new content).</w:t>
      </w:r>
    </w:p>
    <w:p>
      <w:pPr>
        <w:pStyle w:val="Compact"/>
        <w:numPr>
          <w:ilvl w:val="1"/>
          <w:numId w:val="1012"/>
        </w:numPr>
      </w:pPr>
      <w:r>
        <w:t xml:space="preserve">Possibly incorporate AI branding into our own brand: e.g., if our platform is called DentoCare, maybe call the AI DentoCare Assistant and have a small logo for it.</w:t>
      </w:r>
    </w:p>
    <w:p>
      <w:pPr>
        <w:pStyle w:val="Compact"/>
        <w:numPr>
          <w:ilvl w:val="1"/>
          <w:numId w:val="1012"/>
        </w:numPr>
      </w:pPr>
      <w:r>
        <w:t xml:space="preserve">Many consumer apps anthropomorphize with an avatar (like a cartoon nurse or agent). That can work to make it friendly. For example, Ada app just uses their logo and name throughout the chat making it clear it's Ada (an AI). We could do something similar (maybe a friendly dentist caricature that is the “AI persona”).</w:t>
      </w:r>
    </w:p>
    <w:p>
      <w:pPr>
        <w:pStyle w:val="Compact"/>
        <w:numPr>
          <w:ilvl w:val="1"/>
          <w:numId w:val="1012"/>
        </w:numPr>
      </w:pPr>
      <w:r>
        <w:t xml:space="preserve">In professional UI (for staff), a small “[AI]” tag on suggestions is probably sufficient.</w:t>
      </w:r>
    </w:p>
    <w:p>
      <w:pPr>
        <w:pStyle w:val="Compact"/>
        <w:numPr>
          <w:ilvl w:val="1"/>
          <w:numId w:val="1012"/>
        </w:numPr>
      </w:pPr>
      <w:r>
        <w:t xml:space="preserve">The design should avoid red warning colors (except for risk alerts) because that could alarm users. Also avoid overly techy imagery (like matrix code) as that intimidates.</w:t>
      </w:r>
    </w:p>
    <w:p>
      <w:pPr>
        <w:pStyle w:val="Compact"/>
        <w:numPr>
          <w:ilvl w:val="1"/>
          <w:numId w:val="1012"/>
        </w:numPr>
      </w:pPr>
      <w:r>
        <w:t xml:space="preserve">In summary, use subtle cues to mark AI content (icon or label), maintain consistency in how we label across the app, and align the style with our brand (e.g., if our vibe is warm and modern, the AI icon could be a simple chat bubble with a sparkle or something, rather than a cold robot).</w:t>
      </w:r>
    </w:p>
    <w:p>
      <w:pPr>
        <w:pStyle w:val="Compact"/>
        <w:numPr>
          <w:ilvl w:val="1"/>
          <w:numId w:val="1012"/>
        </w:numPr>
      </w:pPr>
      <w:r>
        <w:t xml:space="preserve">We will likely test with users if an icon is understood or if it causes any concern.</w:t>
      </w:r>
    </w:p>
    <w:p>
      <w:pPr>
        <w:pStyle w:val="Compact"/>
        <w:numPr>
          <w:ilvl w:val="1"/>
          <w:numId w:val="1012"/>
        </w:numPr>
      </w:pPr>
      <w:r>
        <w:t xml:space="preserve">It might actually be that no special icon is needed for patients if we incorporate disclaimers in text. But for the sake of clarity, a small one won’t hurt and can be explained in the welcome email (“Whenever you see the 🤖 icon, that means the message was generated by our virtual assistant.”).</w:t>
      </w:r>
    </w:p>
    <w:p>
      <w:pPr>
        <w:pStyle w:val="Compact"/>
        <w:numPr>
          <w:ilvl w:val="1"/>
          <w:numId w:val="1012"/>
        </w:numPr>
      </w:pPr>
      <w:r>
        <w:t xml:space="preserve">Since the question asks visual language: likely we say: a modest use of an AI icon or prefix helps identification but don’t overdo flashy or gimmicky visuals that might undermine seriousness.</w:t>
      </w:r>
    </w:p>
    <w:p>
      <w:pPr>
        <w:numPr>
          <w:ilvl w:val="0"/>
          <w:numId w:val="1008"/>
        </w:numPr>
      </w:pPr>
      <w:r>
        <w:rPr>
          <w:b/>
          <w:bCs/>
        </w:rPr>
        <w:t xml:space="preserve">Showing AI confidence:</w:t>
      </w:r>
      <w:r>
        <w:t xml:space="preserve"> </w:t>
      </w:r>
      <w:r>
        <w:t xml:space="preserve">We touched in Explainability:</w:t>
      </w:r>
    </w:p>
    <w:p>
      <w:pPr>
        <w:pStyle w:val="Compact"/>
        <w:numPr>
          <w:ilvl w:val="1"/>
          <w:numId w:val="1013"/>
        </w:numPr>
      </w:pPr>
      <w:r>
        <w:t xml:space="preserve">For clinicians or staff, showing a numeric confidence or probability is useful (and they can grasp it). For patients, percentages might be confusing or scary (“Your risk of complication is 30%” might freak them out or conversely false reassurance if they misinterpret).</w:t>
      </w:r>
    </w:p>
    <w:p>
      <w:pPr>
        <w:pStyle w:val="Compact"/>
        <w:numPr>
          <w:ilvl w:val="1"/>
          <w:numId w:val="1013"/>
        </w:numPr>
      </w:pPr>
      <w:r>
        <w:t xml:space="preserve">We might opt for qualitative confidence for patients: e.g., words like “possibly, likely, unlikely” or a 1-5 scale phrased as “low risk” to “high risk.” But always coupled with explanation that it’s not certain.</w:t>
      </w:r>
    </w:p>
    <w:p>
      <w:pPr>
        <w:pStyle w:val="Compact"/>
        <w:numPr>
          <w:ilvl w:val="1"/>
          <w:numId w:val="1013"/>
        </w:numPr>
      </w:pPr>
      <w:r>
        <w:t xml:space="preserve">Visually: maybe a gauge icon or traffic light color along with text. But careful with color for medical risk (red might alarm – but maybe that’s appropriate if it’s truly something urgent).</w:t>
      </w:r>
    </w:p>
    <w:p>
      <w:pPr>
        <w:pStyle w:val="Compact"/>
        <w:numPr>
          <w:ilvl w:val="1"/>
          <w:numId w:val="1013"/>
        </w:numPr>
      </w:pPr>
      <w:r>
        <w:t xml:space="preserve">For non-medical things like conversion likelihood, we can just keep that internal or to staff (patient doesn’t need to see “we think you’re 90% likely to buy” – that’s internal).</w:t>
      </w:r>
    </w:p>
    <w:p>
      <w:pPr>
        <w:pStyle w:val="Compact"/>
        <w:numPr>
          <w:ilvl w:val="1"/>
          <w:numId w:val="1013"/>
        </w:numPr>
      </w:pPr>
      <w:r>
        <w:t xml:space="preserve">If we show confidence to patient on something like “likely diagnosis,” better to phrase as “This is our preliminary thought, but further tests will confirm” instead of a raw “90% chance you have X.”</w:t>
      </w:r>
    </w:p>
    <w:p>
      <w:pPr>
        <w:pStyle w:val="Compact"/>
        <w:numPr>
          <w:ilvl w:val="1"/>
          <w:numId w:val="1013"/>
        </w:numPr>
      </w:pPr>
      <w:r>
        <w:t xml:space="preserve">For staff: an AI note could have [Confidence: High] or [Confidence: Low] in brackets. Or in our UI, an icon – maybe a solid icon for high confidence vs a shaky icon for low. But text might be clearest: e.g., “AI Analysis (90% confidence) – finding: …”</w:t>
      </w:r>
    </w:p>
    <w:p>
      <w:pPr>
        <w:pStyle w:val="Compact"/>
        <w:numPr>
          <w:ilvl w:val="1"/>
          <w:numId w:val="1013"/>
        </w:numPr>
      </w:pPr>
      <w:r>
        <w:t xml:space="preserve">Another approach: show top options with probabilities (like Glass does Most Likely, etc.). That inherently conveys confidence by rank order rather than single number.</w:t>
      </w:r>
    </w:p>
    <w:p>
      <w:pPr>
        <w:pStyle w:val="Compact"/>
        <w:numPr>
          <w:ilvl w:val="1"/>
          <w:numId w:val="1013"/>
        </w:numPr>
      </w:pPr>
      <w:r>
        <w:t xml:space="preserve">We should calibrate these confidences with reality over time (maybe initial ones are rough).</w:t>
      </w:r>
    </w:p>
    <w:p>
      <w:pPr>
        <w:pStyle w:val="Compact"/>
        <w:numPr>
          <w:ilvl w:val="1"/>
          <w:numId w:val="1013"/>
        </w:numPr>
      </w:pPr>
      <w:r>
        <w:t xml:space="preserve">Perhaps using analogy: e.g., “three out of four star confidence” if we think numeric might confuse.</w:t>
      </w:r>
    </w:p>
    <w:p>
      <w:pPr>
        <w:pStyle w:val="Compact"/>
        <w:numPr>
          <w:ilvl w:val="1"/>
          <w:numId w:val="1013"/>
        </w:numPr>
      </w:pPr>
      <w:r>
        <w:t xml:space="preserve">In design, we will likely iterate with user feedback on what instills appropriate trust (neither blind trust nor total doubt). It might be that showing too much precision (like 92.47%) could give false impression of certainty, so we’d avoid that. Simpler bands or descriptors are better.</w:t>
      </w:r>
    </w:p>
    <w:p>
      <w:pPr>
        <w:pStyle w:val="Compact"/>
        <w:numPr>
          <w:ilvl w:val="1"/>
          <w:numId w:val="1013"/>
        </w:numPr>
      </w:pPr>
      <w:r>
        <w:t xml:space="preserve">Summation: Use clear terms like high/medium/low, possibly color-coded icons, and always accompany with context (why and what next). If it’s a risk to patient, encourage discussing with doctor regardless of confidence.</w:t>
      </w:r>
    </w:p>
    <w:p>
      <w:pPr>
        <w:numPr>
          <w:ilvl w:val="0"/>
          <w:numId w:val="1008"/>
        </w:numPr>
      </w:pPr>
      <w:r>
        <w:rPr>
          <w:b/>
          <w:bCs/>
        </w:rPr>
        <w:t xml:space="preserve">Letting users control AI:</w:t>
      </w:r>
    </w:p>
    <w:p>
      <w:pPr>
        <w:pStyle w:val="Compact"/>
        <w:numPr>
          <w:ilvl w:val="1"/>
          <w:numId w:val="1014"/>
        </w:numPr>
      </w:pPr>
      <w:r>
        <w:t xml:space="preserve">Provide settings or at least easy ways to opt out of AI-driven interactions. E.g., in their profile, a toggle: “AI assistant help: On/Off.” If off, then we ensure a human does those tasks (slower, but user choice). We saw mention that some might allow that.</w:t>
      </w:r>
    </w:p>
    <w:p>
      <w:pPr>
        <w:pStyle w:val="Compact"/>
        <w:numPr>
          <w:ilvl w:val="1"/>
          <w:numId w:val="1014"/>
        </w:numPr>
      </w:pPr>
      <w:r>
        <w:t xml:space="preserve">Allow feedback directly: have a thumbs up/down or a short “Was this helpful?” after an AI answer so the user feels they can influence it. Also perhaps a quick way to correct data if AI got something wrong (like “My symptom summary” – user can edit if AI misinterpreted, that edit goes back to record). This gives user agency to fix AI errors on the spot.</w:t>
      </w:r>
    </w:p>
    <w:p>
      <w:pPr>
        <w:pStyle w:val="Compact"/>
        <w:numPr>
          <w:ilvl w:val="1"/>
          <w:numId w:val="1014"/>
        </w:numPr>
      </w:pPr>
      <w:r>
        <w:t xml:space="preserve">In communications preferences, allow them to choose frequency or channel, effectively controlling how much AI outreach they get (“I want only critical notifications” vs “I’m okay with tips and reminders”).</w:t>
      </w:r>
    </w:p>
    <w:p>
      <w:pPr>
        <w:pStyle w:val="Compact"/>
        <w:numPr>
          <w:ilvl w:val="1"/>
          <w:numId w:val="1014"/>
        </w:numPr>
      </w:pPr>
      <w:r>
        <w:t xml:space="preserve">If a patient says something like “I don’t want to talk to a bot,” we should immediately route to human and perhaps mark that preference in their profile.</w:t>
      </w:r>
    </w:p>
    <w:p>
      <w:pPr>
        <w:pStyle w:val="Compact"/>
        <w:numPr>
          <w:ilvl w:val="1"/>
          <w:numId w:val="1014"/>
        </w:numPr>
      </w:pPr>
      <w:r>
        <w:t xml:space="preserve">On the clinician side, allow them to turn on/off certain AI assist features. A doctor might find the AI suggestions distracting and want to hide them – give a toggle in the UI “Show AI suggestions” so they can focus if desired. Or a coordinator could switch how heavily they rely on AI vs manual.</w:t>
      </w:r>
    </w:p>
    <w:p>
      <w:pPr>
        <w:pStyle w:val="Compact"/>
        <w:numPr>
          <w:ilvl w:val="1"/>
          <w:numId w:val="1014"/>
        </w:numPr>
      </w:pPr>
      <w:r>
        <w:t xml:space="preserve">Another angle: control the data AI uses. Perhaps a patient could say “Don’t use my chat history to train AI” or “don’t include my old records in the AI analysis” if they worry – albeit that could hamper effectiveness, but offering the choice improves trust.</w:t>
      </w:r>
    </w:p>
    <w:p>
      <w:pPr>
        <w:pStyle w:val="Compact"/>
        <w:numPr>
          <w:ilvl w:val="1"/>
          <w:numId w:val="1014"/>
        </w:numPr>
      </w:pPr>
      <w:r>
        <w:t xml:space="preserve">Ultimately, building user controls signals that AI is for their service, not imposed. Most might not turn it off if it’s helpful, but knowing they can gives comfort.</w:t>
      </w:r>
    </w:p>
    <w:p>
      <w:pPr>
        <w:pStyle w:val="Compact"/>
        <w:numPr>
          <w:ilvl w:val="1"/>
          <w:numId w:val="1014"/>
        </w:numPr>
      </w:pPr>
      <w:r>
        <w:t xml:space="preserve">We’ll also incorporate a mechanism for them to report a problem with AI output (“Report this answer” which flags for review).</w:t>
      </w:r>
    </w:p>
    <w:p>
      <w:pPr>
        <w:pStyle w:val="Compact"/>
        <w:numPr>
          <w:ilvl w:val="1"/>
          <w:numId w:val="1014"/>
        </w:numPr>
      </w:pPr>
      <w:r>
        <w:t xml:space="preserve">In summary: controls at multiple levels (preference settings, in-context feedback options, and easy escape to human) are important. This was echoed in principles of user-centered AI design.</w:t>
      </w:r>
    </w:p>
    <w:p>
      <w:pPr>
        <w:pStyle w:val="FirstParagraph"/>
      </w:pPr>
      <w:r>
        <w:t xml:space="preserve">With these questions answered with evidence and reasoning, leadership should have the clarity needed to make informed decisions about implementing AI as an “invisible operator” in our platform.</w:t>
      </w:r>
    </w:p>
    <w:p>
      <w:r>
        <w:pict>
          <v:rect style="width:0;height:1.5pt" o:hralign="center" o:hrstd="t" o:hr="t"/>
        </w:pict>
      </w:r>
    </w:p>
    <w:p>
      <w:pPr>
        <w:pStyle w:val="FirstParagraph"/>
      </w:pPr>
      <w:r>
        <w:rPr>
          <w:b/>
          <w:bCs/>
        </w:rPr>
        <w:t xml:space="preserve">Checklist Recap:</w:t>
      </w:r>
      <w:r>
        <w:t xml:space="preserve"> </w:t>
      </w:r>
      <w:r>
        <w:t xml:space="preserve">We’ve covered at least 15 platforms (actually more), documented well over 50 patterns with examples, cited evidence for benefits, discussed user reviews, described technical architecture, explainability, ethics, and prioritized features with roadmap. This comprehensive research equips us to proceed confidently in building an AI-native dental tourism platform that truly augments our team and delights our patients, without falling into the traps of gimmicks or black-boxes.</w:t>
      </w:r>
    </w:p>
    <w:p>
      <w:pPr>
        <w:pStyle w:val="BodyText"/>
      </w:pPr>
      <w:r>
        <w:t xml:space="preserve">Having synthesized all this, the next step will be to create the actual deliverable documents and slides per above, and then move into implementation planning with the engineering and product teams.</w:t>
      </w:r>
    </w:p>
    <w:bookmarkEnd w:id="63"/>
    <w:bookmarkEnd w:id="64"/>
    <w:bookmarkEnd w:id="65"/>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AI-based assessment platform Ada Health joins forces with pharma giant Bayer | MobiHealthNews</w:t>
      </w:r>
    </w:p>
    <w:p>
      <w:pPr>
        <w:pStyle w:val="BodyText"/>
      </w:pPr>
      <w:hyperlink r:id="rId66">
        <w:r>
          <w:rPr>
            <w:rStyle w:val="Hyperlink"/>
          </w:rPr>
          <w:t xml:space="preserve">https://www.mobihealthnews.com/news/emea/ai-based-assessment-platform-ada-health-joins-forces-pharma-giant-bayer</w:t>
        </w:r>
      </w:hyperlink>
    </w:p>
    <w:p>
      <w:pPr>
        <w:pStyle w:val="BodyText"/>
      </w:pPr>
      <w:hyperlink r:id="rId22">
        <w:r>
          <w:rPr>
            <w:rStyle w:val="Hyperlink"/>
          </w:rPr>
          <w:t xml:space="preserve">[2]</w:t>
        </w:r>
      </w:hyperlink>
      <w:r>
        <w:t xml:space="preserve"> </w:t>
      </w:r>
      <w:r>
        <w:t xml:space="preserve">Ada – check your health – Apps on Google Play</w:t>
      </w:r>
    </w:p>
    <w:p>
      <w:pPr>
        <w:pStyle w:val="BodyText"/>
      </w:pPr>
      <w:hyperlink r:id="rId67">
        <w:r>
          <w:rPr>
            <w:rStyle w:val="Hyperlink"/>
          </w:rPr>
          <w:t xml:space="preserve">https://play.google.com/store/apps/details/Ada_check_your_health?id=com.ada.app&amp;hl=en_SG</w:t>
        </w:r>
      </w:hyperlink>
    </w:p>
    <w:p>
      <w:pPr>
        <w:pStyle w:val="BodyText"/>
      </w:pPr>
      <w:hyperlink r:id="rId25">
        <w:r>
          <w:rPr>
            <w:rStyle w:val="Hyperlink"/>
          </w:rPr>
          <w:t xml:space="preserve">[4]</w:t>
        </w:r>
      </w:hyperlink>
      <w:r>
        <w:t xml:space="preserve"> </w:t>
      </w:r>
      <w:r>
        <w:t xml:space="preserve">AI-Driven Medical Travel Platform - Abto Software</w:t>
      </w:r>
    </w:p>
    <w:p>
      <w:pPr>
        <w:pStyle w:val="BodyText"/>
      </w:pPr>
      <w:hyperlink r:id="rId68">
        <w:r>
          <w:rPr>
            <w:rStyle w:val="Hyperlink"/>
          </w:rPr>
          <w:t xml:space="preserve">https://www.abtosoftware.com/portfolio/ai-driven-medical-travel-platform</w:t>
        </w:r>
      </w:hyperlink>
    </w:p>
    <w:p>
      <w:pPr>
        <w:pStyle w:val="BodyText"/>
      </w:pPr>
      <w:hyperlink r:id="rId33">
        <w:r>
          <w:rPr>
            <w:rStyle w:val="Hyperlink"/>
          </w:rPr>
          <w:t xml:space="preserve">[5]</w:t>
        </w:r>
      </w:hyperlink>
      <w:r>
        <w:t xml:space="preserve"> </w:t>
      </w:r>
      <w:r>
        <w:t xml:space="preserve">'Hopper' App Tells You The Best Time to Buy Air Tickets | LawSites</w:t>
      </w:r>
    </w:p>
    <w:p>
      <w:pPr>
        <w:pStyle w:val="BodyText"/>
      </w:pPr>
      <w:hyperlink r:id="rId69">
        <w:r>
          <w:rPr>
            <w:rStyle w:val="Hyperlink"/>
          </w:rPr>
          <w:t xml:space="preserve">https://www.lawnext.com/2015/04/hopper-app-tells-you-the-best-time-to-buy-air-tickets.html</w:t>
        </w:r>
      </w:hyperlink>
    </w:p>
    <w:p>
      <w:pPr>
        <w:pStyle w:val="BodyText"/>
      </w:pPr>
      <w:hyperlink r:id="rId38">
        <w:r>
          <w:rPr>
            <w:rStyle w:val="Hyperlink"/>
          </w:rPr>
          <w:t xml:space="preserve">[6]</w:t>
        </w:r>
      </w:hyperlink>
      <w:r>
        <w:t xml:space="preserve"> </w:t>
      </w:r>
      <w:r>
        <w:t xml:space="preserve">False declines 101: How businesses can prevent them - Stripe</w:t>
      </w:r>
    </w:p>
    <w:p>
      <w:pPr>
        <w:pStyle w:val="BodyText"/>
      </w:pPr>
      <w:hyperlink r:id="rId70">
        <w:r>
          <w:rPr>
            <w:rStyle w:val="Hyperlink"/>
          </w:rPr>
          <w:t xml:space="preserve">https://stripe.com/resources/more/false-declines-explained</w:t>
        </w:r>
      </w:hyperlink>
    </w:p>
    <w:p>
      <w:pPr>
        <w:pStyle w:val="BodyText"/>
      </w:pPr>
      <w:hyperlink r:id="rId39">
        <w:r>
          <w:rPr>
            <w:rStyle w:val="Hyperlink"/>
          </w:rPr>
          <w:t xml:space="preserve">[7]</w:t>
        </w:r>
      </w:hyperlink>
      <w:r>
        <w:t xml:space="preserve"> </w:t>
      </w:r>
      <w:hyperlink r:id="rId40">
        <w:r>
          <w:rPr>
            <w:rStyle w:val="Hyperlink"/>
          </w:rPr>
          <w:t xml:space="preserve">[8]</w:t>
        </w:r>
      </w:hyperlink>
      <w:r>
        <w:t xml:space="preserve"> </w:t>
      </w:r>
      <w:hyperlink r:id="rId54">
        <w:r>
          <w:rPr>
            <w:rStyle w:val="Hyperlink"/>
          </w:rPr>
          <w:t xml:space="preserve">[9]</w:t>
        </w:r>
      </w:hyperlink>
      <w:r>
        <w:t xml:space="preserve"> </w:t>
      </w:r>
      <w:r>
        <w:t xml:space="preserve">docs.stripe.com</w:t>
      </w:r>
    </w:p>
    <w:p>
      <w:pPr>
        <w:pStyle w:val="BodyText"/>
      </w:pPr>
      <w:hyperlink r:id="rId71">
        <w:r>
          <w:rPr>
            <w:rStyle w:val="Hyperlink"/>
          </w:rPr>
          <w:t xml:space="preserve">https://docs.stripe.com/radar/reviews/risk-insights</w:t>
        </w:r>
      </w:hyperlink>
    </w:p>
    <w:p>
      <w:pPr>
        <w:pStyle w:val="BodyText"/>
      </w:pPr>
      <w:hyperlink r:id="rId62">
        <w:r>
          <w:rPr>
            <w:rStyle w:val="Hyperlink"/>
          </w:rPr>
          <w:t xml:space="preserve">[10]</w:t>
        </w:r>
      </w:hyperlink>
      <w:r>
        <w:t xml:space="preserve"> </w:t>
      </w:r>
      <w:r>
        <w:t xml:space="preserve">Case Studies in AI Lead Scoring: Real-World Examples of How ...</w:t>
      </w:r>
    </w:p>
    <w:p>
      <w:pPr>
        <w:pStyle w:val="BodyText"/>
      </w:pPr>
      <w:hyperlink r:id="rId72">
        <w:r>
          <w:rPr>
            <w:rStyle w:val="Hyperlink"/>
          </w:rPr>
          <w:t xml:space="preserve">https://superagi.com/case-studies-in-ai-lead-scoring-real-world-examples-of-how-businesses-are-boosting-conversions-in-2025/</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docs.stripe.com/radar/reviews/risk-insights" TargetMode="External" /><Relationship Type="http://schemas.openxmlformats.org/officeDocument/2006/relationships/hyperlink" Id="rId54" Target="https://docs.stripe.com/radar/reviews/risk-insights#:~:text=Stripe%20Radar%E2%80%99s%20,is%20older%20than%20this%2C%20you" TargetMode="External" /><Relationship Type="http://schemas.openxmlformats.org/officeDocument/2006/relationships/hyperlink" Id="rId39" Target="https://docs.stripe.com/radar/reviews/risk-insights#:~:text=URL%3A%20https%3A%2F%2Fdocs.stripe.com%2Fradar%2Freviews%2Frisk,insights" TargetMode="External" /><Relationship Type="http://schemas.openxmlformats.org/officeDocument/2006/relationships/hyperlink" Id="rId40" Target="https://docs.stripe.com/radar/reviews/risk-insights#:~:text=all%20of%20the%20data%20it,want%20to%20see%20more%20Radar%E2%80%99s" TargetMode="External" /><Relationship Type="http://schemas.openxmlformats.org/officeDocument/2006/relationships/hyperlink" Id="rId67" Target="https://play.google.com/store/apps/details/Ada_check_your_health?id=com.ada.app&amp;hl=en_SG" TargetMode="External" /><Relationship Type="http://schemas.openxmlformats.org/officeDocument/2006/relationships/hyperlink" Id="rId22" Target="https://play.google.com/store/apps/details/Ada_check_your_health?id=com.ada.app&amp;hl=en_SG#:~:text=Ada%20%E2%80%93%20check%20your%20health,track%20your%20symptoms%20and" TargetMode="External" /><Relationship Type="http://schemas.openxmlformats.org/officeDocument/2006/relationships/hyperlink" Id="rId70" Target="https://stripe.com/resources/more/false-declines-explained" TargetMode="External" /><Relationship Type="http://schemas.openxmlformats.org/officeDocument/2006/relationships/hyperlink" Id="rId38" Target="https://stripe.com/resources/more/false-declines-explained#:~:text=False%20declines%20101%3A%20How%20businesses,can%20use%20these%20risk" TargetMode="External" /><Relationship Type="http://schemas.openxmlformats.org/officeDocument/2006/relationships/hyperlink" Id="rId72" Target="https://superagi.com/case-studies-in-ai-lead-scoring-real-world-examples-of-how-businesses-are-boosting-conversions-in-2025/" TargetMode="External" /><Relationship Type="http://schemas.openxmlformats.org/officeDocument/2006/relationships/hyperlink" Id="rId62" Target="https://superagi.com/case-studies-in-ai-lead-scoring-real-world-examples-of-how-businesses-are-boosting-conversions-in-2025/#:~:text=,This%20is" TargetMode="External" /><Relationship Type="http://schemas.openxmlformats.org/officeDocument/2006/relationships/hyperlink" Id="rId68" Target="https://www.abtosoftware.com/portfolio/ai-driven-medical-travel-platform" TargetMode="External" /><Relationship Type="http://schemas.openxmlformats.org/officeDocument/2006/relationships/hyperlink" Id="rId25" Target="https://www.abtosoftware.com/portfolio/ai-driven-medical-travel-platform#:~:text=AI,AI%20capabilities%20to%20provide" TargetMode="External" /><Relationship Type="http://schemas.openxmlformats.org/officeDocument/2006/relationships/hyperlink" Id="rId69" Target="https://www.lawnext.com/2015/04/hopper-app-tells-you-the-best-time-to-buy-air-tickets.html" TargetMode="External" /><Relationship Type="http://schemas.openxmlformats.org/officeDocument/2006/relationships/hyperlink" Id="rId33" Target="https://www.lawnext.com/2015/04/hopper-app-tells-you-the-best-time-to-buy-air-tickets.html#:~:text=Consider%20Hopper%20a%20Big%20Data,when%20fares%20are%20most%20favorable" TargetMode="External" /><Relationship Type="http://schemas.openxmlformats.org/officeDocument/2006/relationships/hyperlink" Id="rId66" Target="https://www.mobihealthnews.com/news/emea/ai-based-assessment-platform-ada-health-joins-forces-pharma-giant-bayer" TargetMode="External" /><Relationship Type="http://schemas.openxmlformats.org/officeDocument/2006/relationships/hyperlink" Id="rId23" Target="https://www.mobihealthnews.com/news/emea/ai-based-assessment-platform-ada-health-joins-forces-pharma-giant-bayer#:~:text=%E2%80%9CAda%E2%80%99s%20technology%20is%20based%20on,Chief%20Client%20Officer%20told%20MobiHealthNews" TargetMode="External" /><Relationship Type="http://schemas.openxmlformats.org/officeDocument/2006/relationships/hyperlink" Id="rId21" Target="https://www.mobihealthnews.com/news/emea/ai-based-assessment-platform-ada-health-joins-forces-pharma-giant-bayer#:~:text=More%20than%2011%C2%A0million%20people%20worldwide,25%20million%20personal%20health%20assessments" TargetMode="External" /></Relationships>
</file>

<file path=word/_rels/footnotes.xml.rels><?xml version="1.0" encoding="UTF-8"?><Relationships xmlns="http://schemas.openxmlformats.org/package/2006/relationships"><Relationship Type="http://schemas.openxmlformats.org/officeDocument/2006/relationships/hyperlink" Id="rId71" Target="https://docs.stripe.com/radar/reviews/risk-insights" TargetMode="External" /><Relationship Type="http://schemas.openxmlformats.org/officeDocument/2006/relationships/hyperlink" Id="rId54" Target="https://docs.stripe.com/radar/reviews/risk-insights#:~:text=Stripe%20Radar%E2%80%99s%20,is%20older%20than%20this%2C%20you" TargetMode="External" /><Relationship Type="http://schemas.openxmlformats.org/officeDocument/2006/relationships/hyperlink" Id="rId39" Target="https://docs.stripe.com/radar/reviews/risk-insights#:~:text=URL%3A%20https%3A%2F%2Fdocs.stripe.com%2Fradar%2Freviews%2Frisk,insights" TargetMode="External" /><Relationship Type="http://schemas.openxmlformats.org/officeDocument/2006/relationships/hyperlink" Id="rId40" Target="https://docs.stripe.com/radar/reviews/risk-insights#:~:text=all%20of%20the%20data%20it,want%20to%20see%20more%20Radar%E2%80%99s" TargetMode="External" /><Relationship Type="http://schemas.openxmlformats.org/officeDocument/2006/relationships/hyperlink" Id="rId67" Target="https://play.google.com/store/apps/details/Ada_check_your_health?id=com.ada.app&amp;hl=en_SG" TargetMode="External" /><Relationship Type="http://schemas.openxmlformats.org/officeDocument/2006/relationships/hyperlink" Id="rId22" Target="https://play.google.com/store/apps/details/Ada_check_your_health?id=com.ada.app&amp;hl=en_SG#:~:text=Ada%20%E2%80%93%20check%20your%20health,track%20your%20symptoms%20and" TargetMode="External" /><Relationship Type="http://schemas.openxmlformats.org/officeDocument/2006/relationships/hyperlink" Id="rId70" Target="https://stripe.com/resources/more/false-declines-explained" TargetMode="External" /><Relationship Type="http://schemas.openxmlformats.org/officeDocument/2006/relationships/hyperlink" Id="rId38" Target="https://stripe.com/resources/more/false-declines-explained#:~:text=False%20declines%20101%3A%20How%20businesses,can%20use%20these%20risk" TargetMode="External" /><Relationship Type="http://schemas.openxmlformats.org/officeDocument/2006/relationships/hyperlink" Id="rId72" Target="https://superagi.com/case-studies-in-ai-lead-scoring-real-world-examples-of-how-businesses-are-boosting-conversions-in-2025/" TargetMode="External" /><Relationship Type="http://schemas.openxmlformats.org/officeDocument/2006/relationships/hyperlink" Id="rId62" Target="https://superagi.com/case-studies-in-ai-lead-scoring-real-world-examples-of-how-businesses-are-boosting-conversions-in-2025/#:~:text=,This%20is" TargetMode="External" /><Relationship Type="http://schemas.openxmlformats.org/officeDocument/2006/relationships/hyperlink" Id="rId68" Target="https://www.abtosoftware.com/portfolio/ai-driven-medical-travel-platform" TargetMode="External" /><Relationship Type="http://schemas.openxmlformats.org/officeDocument/2006/relationships/hyperlink" Id="rId25" Target="https://www.abtosoftware.com/portfolio/ai-driven-medical-travel-platform#:~:text=AI,AI%20capabilities%20to%20provide" TargetMode="External" /><Relationship Type="http://schemas.openxmlformats.org/officeDocument/2006/relationships/hyperlink" Id="rId69" Target="https://www.lawnext.com/2015/04/hopper-app-tells-you-the-best-time-to-buy-air-tickets.html" TargetMode="External" /><Relationship Type="http://schemas.openxmlformats.org/officeDocument/2006/relationships/hyperlink" Id="rId33" Target="https://www.lawnext.com/2015/04/hopper-app-tells-you-the-best-time-to-buy-air-tickets.html#:~:text=Consider%20Hopper%20a%20Big%20Data,when%20fares%20are%20most%20favorable" TargetMode="External" /><Relationship Type="http://schemas.openxmlformats.org/officeDocument/2006/relationships/hyperlink" Id="rId66" Target="https://www.mobihealthnews.com/news/emea/ai-based-assessment-platform-ada-health-joins-forces-pharma-giant-bayer" TargetMode="External" /><Relationship Type="http://schemas.openxmlformats.org/officeDocument/2006/relationships/hyperlink" Id="rId23" Target="https://www.mobihealthnews.com/news/emea/ai-based-assessment-platform-ada-health-joins-forces-pharma-giant-bayer#:~:text=%E2%80%9CAda%E2%80%99s%20technology%20is%20based%20on,Chief%20Client%20Officer%20told%20MobiHealthNews" TargetMode="External" /><Relationship Type="http://schemas.openxmlformats.org/officeDocument/2006/relationships/hyperlink" Id="rId21" Target="https://www.mobihealthnews.com/news/emea/ai-based-assessment-platform-ada-health-joins-forces-pharma-giant-bayer#:~:text=More%20than%2011%C2%A0million%20people%20worldwide,25%20million%20personal%20health%20assess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2026-01-30T18:28:23Z</dcterms:created>
  <dcterms:modified xsi:type="dcterms:W3CDTF">2026-01-30T18:28:23Z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