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1719" w:rsidRDefault="00631719" w:rsidP="0063171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 №3. Начало создания интерфейса.</w:t>
      </w:r>
    </w:p>
    <w:p w:rsidR="009D6BF8" w:rsidRDefault="009D6BF8" w:rsidP="0063171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EE4626" w:rsidRDefault="003C3808" w:rsidP="003C38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Мы приступаем к созданию приложения. Начнем с разработки интерфейса главной страницы. В</w:t>
      </w:r>
      <w:r w:rsidRPr="003C380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Visual</w:t>
      </w:r>
      <w:r w:rsidRPr="003C380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Studio</w:t>
      </w:r>
      <w:r w:rsidRPr="003C380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создаем</w:t>
      </w:r>
      <w:r w:rsidRPr="003C3808">
        <w:rPr>
          <w:rFonts w:ascii="Times New Roman" w:hAnsi="Times New Roman" w:cs="Times New Roman"/>
          <w:sz w:val="28"/>
        </w:rPr>
        <w:t xml:space="preserve"> «</w:t>
      </w:r>
      <w:r>
        <w:rPr>
          <w:rFonts w:ascii="Times New Roman" w:hAnsi="Times New Roman" w:cs="Times New Roman"/>
          <w:sz w:val="28"/>
        </w:rPr>
        <w:t>Приложение</w:t>
      </w:r>
      <w:r w:rsidRPr="003C380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Windows</w:t>
      </w:r>
      <w:r w:rsidRPr="003C380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Forms</w:t>
      </w:r>
      <w:r w:rsidRPr="003C3808">
        <w:rPr>
          <w:rFonts w:ascii="Times New Roman" w:hAnsi="Times New Roman" w:cs="Times New Roman"/>
          <w:sz w:val="28"/>
        </w:rPr>
        <w:t xml:space="preserve"> (.</w:t>
      </w:r>
      <w:r>
        <w:rPr>
          <w:rFonts w:ascii="Times New Roman" w:hAnsi="Times New Roman" w:cs="Times New Roman"/>
          <w:sz w:val="28"/>
          <w:lang w:val="en-US"/>
        </w:rPr>
        <w:t>Net</w:t>
      </w:r>
      <w:r w:rsidRPr="003C380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Framework</w:t>
      </w:r>
      <w:r w:rsidRPr="003C3808">
        <w:rPr>
          <w:rFonts w:ascii="Times New Roman" w:hAnsi="Times New Roman" w:cs="Times New Roman"/>
          <w:sz w:val="28"/>
        </w:rPr>
        <w:t xml:space="preserve">)», </w:t>
      </w:r>
      <w:r>
        <w:rPr>
          <w:rFonts w:ascii="Times New Roman" w:hAnsi="Times New Roman" w:cs="Times New Roman"/>
          <w:sz w:val="28"/>
        </w:rPr>
        <w:t>которое</w:t>
      </w:r>
      <w:r w:rsidRPr="003C380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назовем</w:t>
      </w:r>
      <w:r w:rsidRPr="003C3808">
        <w:rPr>
          <w:rFonts w:ascii="Times New Roman" w:hAnsi="Times New Roman" w:cs="Times New Roman"/>
          <w:sz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EmployeeCard</w:t>
      </w:r>
      <w:proofErr w:type="spellEnd"/>
      <w:r w:rsidRPr="003C3808">
        <w:rPr>
          <w:rFonts w:ascii="Times New Roman" w:hAnsi="Times New Roman" w:cs="Times New Roman"/>
          <w:sz w:val="28"/>
        </w:rPr>
        <w:t>» (</w:t>
      </w:r>
      <w:r>
        <w:rPr>
          <w:rFonts w:ascii="Times New Roman" w:hAnsi="Times New Roman" w:cs="Times New Roman"/>
          <w:sz w:val="28"/>
        </w:rPr>
        <w:t>рис. 1):</w:t>
      </w:r>
    </w:p>
    <w:p w:rsidR="003C3808" w:rsidRDefault="003C3808" w:rsidP="003C38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3C3808" w:rsidRDefault="003C3808" w:rsidP="003C380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3C380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F363419" wp14:editId="45A72B70">
            <wp:extent cx="4265636" cy="2427605"/>
            <wp:effectExtent l="19050" t="19050" r="2095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4826" cy="24385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C3808" w:rsidRDefault="003C3808" w:rsidP="003C380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3C3808" w:rsidRDefault="003C3808" w:rsidP="003C380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 w:rsidR="003420A7">
        <w:rPr>
          <w:rFonts w:ascii="Times New Roman" w:hAnsi="Times New Roman" w:cs="Times New Roman"/>
          <w:sz w:val="28"/>
        </w:rPr>
        <w:t>С</w:t>
      </w:r>
      <w:r>
        <w:rPr>
          <w:rFonts w:ascii="Times New Roman" w:hAnsi="Times New Roman" w:cs="Times New Roman"/>
          <w:sz w:val="28"/>
        </w:rPr>
        <w:t>оздание проекта</w:t>
      </w:r>
    </w:p>
    <w:p w:rsidR="00390C63" w:rsidRDefault="00390C63" w:rsidP="003C380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390C63" w:rsidRPr="00390C63" w:rsidRDefault="00390C63" w:rsidP="00CC3BD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работе с приложениями важно называть компоненты по их назначению. Так мы, возвращаясь к приложению спустя время, можем сразу понимать за что отвечает тот или иной объект нашего приложения. Начнем с того, что переименуем файл </w:t>
      </w:r>
      <w:r>
        <w:rPr>
          <w:rFonts w:ascii="Times New Roman" w:hAnsi="Times New Roman" w:cs="Times New Roman"/>
          <w:sz w:val="28"/>
          <w:lang w:val="en-US"/>
        </w:rPr>
        <w:t>Form</w:t>
      </w:r>
      <w:r w:rsidRPr="00390C63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MainForm</w:t>
      </w:r>
      <w:proofErr w:type="spellEnd"/>
      <w:r>
        <w:rPr>
          <w:rFonts w:ascii="Times New Roman" w:hAnsi="Times New Roman" w:cs="Times New Roman"/>
          <w:sz w:val="28"/>
        </w:rPr>
        <w:t xml:space="preserve"> (рис. 2).</w:t>
      </w:r>
    </w:p>
    <w:p w:rsidR="00390C63" w:rsidRDefault="00390C63" w:rsidP="00390C6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90C63" w:rsidRDefault="00390C63" w:rsidP="00390C6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390C6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2D4315F" wp14:editId="5715077B">
            <wp:extent cx="2206236" cy="1699213"/>
            <wp:effectExtent l="19050" t="19050" r="22860" b="15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1919" cy="1711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90C63" w:rsidRDefault="00390C63" w:rsidP="00390C6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390C63" w:rsidRDefault="003420A7" w:rsidP="006F114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П</w:t>
      </w:r>
      <w:r w:rsidR="00390C63">
        <w:rPr>
          <w:rFonts w:ascii="Times New Roman" w:hAnsi="Times New Roman" w:cs="Times New Roman"/>
          <w:sz w:val="28"/>
        </w:rPr>
        <w:t>ереименование</w:t>
      </w:r>
    </w:p>
    <w:p w:rsidR="00F3382A" w:rsidRDefault="00F3382A" w:rsidP="00F338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 свойствах данной формы пропишем размеры и название (рис. 3):</w:t>
      </w:r>
    </w:p>
    <w:p w:rsidR="00F3382A" w:rsidRDefault="00F3382A" w:rsidP="00F338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3382A" w:rsidRDefault="00F3382A" w:rsidP="00F3382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C5249B0">
            <wp:extent cx="2308860" cy="3564272"/>
            <wp:effectExtent l="19050" t="19050" r="15240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571" cy="3576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3382A" w:rsidRDefault="00F3382A" w:rsidP="00F3382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F3382A" w:rsidRDefault="003420A7" w:rsidP="00F3382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И</w:t>
      </w:r>
      <w:r w:rsidR="00F3382A">
        <w:rPr>
          <w:rFonts w:ascii="Times New Roman" w:hAnsi="Times New Roman" w:cs="Times New Roman"/>
          <w:sz w:val="28"/>
        </w:rPr>
        <w:t>зменение свойств</w:t>
      </w:r>
    </w:p>
    <w:p w:rsidR="00F3382A" w:rsidRDefault="00F3382A" w:rsidP="00F3382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F3382A" w:rsidRDefault="00F3382A" w:rsidP="00F338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Слева на «Панель элементов» найдем и перенесем на нашу форму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menuStrip</w:t>
      </w:r>
      <w:proofErr w:type="spellEnd"/>
      <w:r>
        <w:rPr>
          <w:rFonts w:ascii="Times New Roman" w:hAnsi="Times New Roman" w:cs="Times New Roman"/>
          <w:sz w:val="28"/>
        </w:rPr>
        <w:t>».</w:t>
      </w:r>
      <w:r w:rsidR="006F114A">
        <w:rPr>
          <w:rFonts w:ascii="Times New Roman" w:hAnsi="Times New Roman" w:cs="Times New Roman"/>
          <w:sz w:val="28"/>
        </w:rPr>
        <w:t xml:space="preserve"> Создадим несколько разделов, как показано на рисунке 4.</w:t>
      </w:r>
    </w:p>
    <w:p w:rsidR="006F114A" w:rsidRDefault="006F114A" w:rsidP="00F338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F114A" w:rsidRDefault="006F114A" w:rsidP="006F114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6F114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22D25FF" wp14:editId="364C02B0">
            <wp:extent cx="5380007" cy="2133600"/>
            <wp:effectExtent l="19050" t="19050" r="1143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729" cy="21366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F114A" w:rsidRDefault="006F114A" w:rsidP="006F114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6F114A" w:rsidRDefault="003420A7" w:rsidP="006F114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С</w:t>
      </w:r>
      <w:r w:rsidR="006F114A">
        <w:rPr>
          <w:rFonts w:ascii="Times New Roman" w:hAnsi="Times New Roman" w:cs="Times New Roman"/>
          <w:sz w:val="28"/>
        </w:rPr>
        <w:t>оздание разделов</w:t>
      </w:r>
    </w:p>
    <w:p w:rsidR="006F114A" w:rsidRDefault="006F114A" w:rsidP="006F114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6F114A" w:rsidRDefault="006F114A" w:rsidP="006F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Не забываем про изменение названий элементов, чтобы потом не запутаться. Пример на рисунке 5.</w:t>
      </w:r>
    </w:p>
    <w:p w:rsidR="006F114A" w:rsidRDefault="006F114A" w:rsidP="006F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F114A" w:rsidRDefault="006F114A" w:rsidP="006F11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6F114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F311B01" wp14:editId="5235D620">
            <wp:extent cx="2026920" cy="3049403"/>
            <wp:effectExtent l="19050" t="19050" r="11430" b="177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9865" cy="3053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F114A" w:rsidRDefault="006F114A" w:rsidP="006F11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6F114A" w:rsidRDefault="003420A7" w:rsidP="006F11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И</w:t>
      </w:r>
      <w:r w:rsidR="006F114A">
        <w:rPr>
          <w:rFonts w:ascii="Times New Roman" w:hAnsi="Times New Roman" w:cs="Times New Roman"/>
          <w:sz w:val="28"/>
        </w:rPr>
        <w:t>зменение названия</w:t>
      </w:r>
    </w:p>
    <w:p w:rsidR="006F114A" w:rsidRDefault="006F114A" w:rsidP="006F114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6F114A" w:rsidRPr="009A0492" w:rsidRDefault="009A0492" w:rsidP="000F07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Выберем на «Панели элементов»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TableLayoutPanel</w:t>
      </w:r>
      <w:proofErr w:type="spellEnd"/>
      <w:r>
        <w:rPr>
          <w:rFonts w:ascii="Times New Roman" w:hAnsi="Times New Roman" w:cs="Times New Roman"/>
          <w:sz w:val="28"/>
        </w:rPr>
        <w:t>. В левой части этой таблицы у нас будет общие данные об отделе и сотруднике. В правой части персональные данные сотрудника. Далее нажмем на треугольник в верхней части данного элемента и выберем «Правка строк и столбцов» (рис. 6).</w:t>
      </w:r>
    </w:p>
    <w:p w:rsidR="009A0492" w:rsidRDefault="009A0492" w:rsidP="000F07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A0492" w:rsidRDefault="009A0492" w:rsidP="009A049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A049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27C2E6C" wp14:editId="356DB49D">
            <wp:extent cx="3711262" cy="1493649"/>
            <wp:effectExtent l="19050" t="19050" r="2286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4936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A0492" w:rsidRDefault="009A0492" w:rsidP="009A049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A0492" w:rsidRDefault="009A0492" w:rsidP="009A049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3420A7">
        <w:rPr>
          <w:rFonts w:ascii="Times New Roman" w:hAnsi="Times New Roman" w:cs="Times New Roman"/>
          <w:sz w:val="28"/>
        </w:rPr>
        <w:t>6 – С</w:t>
      </w:r>
      <w:r>
        <w:rPr>
          <w:rFonts w:ascii="Times New Roman" w:hAnsi="Times New Roman" w:cs="Times New Roman"/>
          <w:sz w:val="28"/>
        </w:rPr>
        <w:t>оздание нового элемента</w:t>
      </w:r>
    </w:p>
    <w:p w:rsidR="009A0492" w:rsidRDefault="009A0492" w:rsidP="009A049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A0492" w:rsidRDefault="009A0492" w:rsidP="009A04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Выставим значения для каждого столбца так, как это показано на рисунке 7.</w:t>
      </w:r>
    </w:p>
    <w:p w:rsidR="009A0492" w:rsidRDefault="009A0492" w:rsidP="009A04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A0492" w:rsidRDefault="009A0492" w:rsidP="009A049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A049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6E2BE09" wp14:editId="11233358">
            <wp:extent cx="3918670" cy="2270125"/>
            <wp:effectExtent l="19050" t="19050" r="24765" b="158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8896" cy="22818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A0492" w:rsidRDefault="009A0492" w:rsidP="009A049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A0492" w:rsidRDefault="003420A7" w:rsidP="009A049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 – И</w:t>
      </w:r>
      <w:r w:rsidR="009A0492">
        <w:rPr>
          <w:rFonts w:ascii="Times New Roman" w:hAnsi="Times New Roman" w:cs="Times New Roman"/>
          <w:sz w:val="28"/>
        </w:rPr>
        <w:t>зменение столбцов</w:t>
      </w:r>
    </w:p>
    <w:p w:rsidR="009A0492" w:rsidRDefault="009A0492" w:rsidP="009A049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A0492" w:rsidRDefault="009A0492" w:rsidP="009A04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закрепим наш элемент в родительском контейнере. Откроем свойства элемента и в разделе </w:t>
      </w:r>
      <w:r>
        <w:rPr>
          <w:rFonts w:ascii="Times New Roman" w:hAnsi="Times New Roman" w:cs="Times New Roman"/>
          <w:sz w:val="28"/>
          <w:lang w:val="en-US"/>
        </w:rPr>
        <w:t>Dock</w:t>
      </w:r>
      <w:r>
        <w:rPr>
          <w:rFonts w:ascii="Times New Roman" w:hAnsi="Times New Roman" w:cs="Times New Roman"/>
          <w:sz w:val="28"/>
        </w:rPr>
        <w:t xml:space="preserve"> выберем значение «</w:t>
      </w:r>
      <w:r>
        <w:rPr>
          <w:rFonts w:ascii="Times New Roman" w:hAnsi="Times New Roman" w:cs="Times New Roman"/>
          <w:sz w:val="28"/>
          <w:lang w:val="en-US"/>
        </w:rPr>
        <w:t>Fill</w:t>
      </w:r>
      <w:r>
        <w:rPr>
          <w:rFonts w:ascii="Times New Roman" w:hAnsi="Times New Roman" w:cs="Times New Roman"/>
          <w:sz w:val="28"/>
        </w:rPr>
        <w:t>» (рис. 8).</w:t>
      </w:r>
    </w:p>
    <w:p w:rsidR="009A0492" w:rsidRDefault="009A0492" w:rsidP="009A04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A0492" w:rsidRDefault="009A0492" w:rsidP="0092610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A049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D6C2729" wp14:editId="66BD8B36">
            <wp:extent cx="2530059" cy="3292125"/>
            <wp:effectExtent l="19050" t="19050" r="22860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292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A0492" w:rsidRDefault="009A0492" w:rsidP="0092610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26106" w:rsidRDefault="009A0492" w:rsidP="00F13F5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8 </w:t>
      </w:r>
      <w:r w:rsidR="00926106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3420A7">
        <w:rPr>
          <w:rFonts w:ascii="Times New Roman" w:hAnsi="Times New Roman" w:cs="Times New Roman"/>
          <w:sz w:val="28"/>
        </w:rPr>
        <w:t>З</w:t>
      </w:r>
      <w:r w:rsidR="00926106">
        <w:rPr>
          <w:rFonts w:ascii="Times New Roman" w:hAnsi="Times New Roman" w:cs="Times New Roman"/>
          <w:sz w:val="28"/>
        </w:rPr>
        <w:t>акрепление элемента</w:t>
      </w:r>
    </w:p>
    <w:p w:rsidR="00926106" w:rsidRPr="009D0892" w:rsidRDefault="009D0892" w:rsidP="00926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Перенесем на левую часть нашей формы</w:t>
      </w:r>
      <w:r w:rsidR="00926106">
        <w:rPr>
          <w:rFonts w:ascii="Times New Roman" w:hAnsi="Times New Roman" w:cs="Times New Roman"/>
          <w:sz w:val="28"/>
        </w:rPr>
        <w:t xml:space="preserve"> еще один объект </w:t>
      </w:r>
      <w:proofErr w:type="spellStart"/>
      <w:r w:rsidR="00926106">
        <w:rPr>
          <w:rFonts w:ascii="Times New Roman" w:hAnsi="Times New Roman" w:cs="Times New Roman"/>
          <w:sz w:val="28"/>
          <w:lang w:val="en-US"/>
        </w:rPr>
        <w:t>TableLayoutPanel</w:t>
      </w:r>
      <w:proofErr w:type="spellEnd"/>
      <w:r w:rsidR="00926106">
        <w:rPr>
          <w:rFonts w:ascii="Times New Roman" w:hAnsi="Times New Roman" w:cs="Times New Roman"/>
          <w:sz w:val="28"/>
        </w:rPr>
        <w:t>. Перейдем в его свойства, где удалим один столбец и настроим размер строк (рис. 9). Первая строка будет отвечать за хранение отделов, а во второй строке будет храниться таблица с сотрудниками конкретного отдела.</w:t>
      </w:r>
      <w:r>
        <w:rPr>
          <w:rFonts w:ascii="Times New Roman" w:hAnsi="Times New Roman" w:cs="Times New Roman"/>
          <w:sz w:val="28"/>
        </w:rPr>
        <w:t xml:space="preserve"> Для свойства </w:t>
      </w:r>
      <w:r>
        <w:rPr>
          <w:rFonts w:ascii="Times New Roman" w:hAnsi="Times New Roman" w:cs="Times New Roman"/>
          <w:sz w:val="28"/>
          <w:lang w:val="en-US"/>
        </w:rPr>
        <w:t>Dock</w:t>
      </w:r>
      <w:r>
        <w:rPr>
          <w:rFonts w:ascii="Times New Roman" w:hAnsi="Times New Roman" w:cs="Times New Roman"/>
          <w:sz w:val="28"/>
        </w:rPr>
        <w:t xml:space="preserve"> выставляем значение «</w:t>
      </w:r>
      <w:r>
        <w:rPr>
          <w:rFonts w:ascii="Times New Roman" w:hAnsi="Times New Roman" w:cs="Times New Roman"/>
          <w:sz w:val="28"/>
          <w:lang w:val="en-US"/>
        </w:rPr>
        <w:t>Fill</w:t>
      </w:r>
      <w:r>
        <w:rPr>
          <w:rFonts w:ascii="Times New Roman" w:hAnsi="Times New Roman" w:cs="Times New Roman"/>
          <w:sz w:val="28"/>
        </w:rPr>
        <w:t>».</w:t>
      </w:r>
    </w:p>
    <w:p w:rsidR="00926106" w:rsidRDefault="00926106" w:rsidP="00926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26106" w:rsidRDefault="00926106" w:rsidP="0092610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2610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5711F57" wp14:editId="75562A17">
            <wp:extent cx="5048386" cy="2932975"/>
            <wp:effectExtent l="19050" t="19050" r="19050" b="203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4193" cy="2942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26106" w:rsidRDefault="00926106" w:rsidP="0092610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26106" w:rsidRDefault="00926106" w:rsidP="0092610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9 – </w:t>
      </w:r>
      <w:r w:rsidR="003420A7">
        <w:rPr>
          <w:rFonts w:ascii="Times New Roman" w:hAnsi="Times New Roman" w:cs="Times New Roman"/>
          <w:sz w:val="28"/>
        </w:rPr>
        <w:t>Н</w:t>
      </w:r>
      <w:r>
        <w:rPr>
          <w:rFonts w:ascii="Times New Roman" w:hAnsi="Times New Roman" w:cs="Times New Roman"/>
          <w:sz w:val="28"/>
        </w:rPr>
        <w:t>астройка таблицы</w:t>
      </w:r>
    </w:p>
    <w:p w:rsidR="009D0892" w:rsidRDefault="009D0892" w:rsidP="0092610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D0892" w:rsidRDefault="003B066D" w:rsidP="009D0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левую верхнюю часть перенесем элемент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groupBox</w:t>
      </w:r>
      <w:proofErr w:type="spellEnd"/>
      <w:r>
        <w:rPr>
          <w:rFonts w:ascii="Times New Roman" w:hAnsi="Times New Roman" w:cs="Times New Roman"/>
          <w:sz w:val="28"/>
        </w:rPr>
        <w:t xml:space="preserve">» и установим для параметров </w:t>
      </w:r>
      <w:r>
        <w:rPr>
          <w:rFonts w:ascii="Times New Roman" w:hAnsi="Times New Roman" w:cs="Times New Roman"/>
          <w:sz w:val="28"/>
          <w:lang w:val="en-US"/>
        </w:rPr>
        <w:t>Dock</w:t>
      </w:r>
      <w:r w:rsidRPr="003B066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3B066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Text</w:t>
      </w:r>
      <w:r>
        <w:rPr>
          <w:rFonts w:ascii="Times New Roman" w:hAnsi="Times New Roman" w:cs="Times New Roman"/>
          <w:sz w:val="28"/>
        </w:rPr>
        <w:t xml:space="preserve"> нужные нам свойства</w:t>
      </w:r>
      <w:r w:rsidR="007C0D56">
        <w:rPr>
          <w:rFonts w:ascii="Times New Roman" w:hAnsi="Times New Roman" w:cs="Times New Roman"/>
          <w:sz w:val="28"/>
        </w:rPr>
        <w:t xml:space="preserve"> «</w:t>
      </w:r>
      <w:r w:rsidR="007C0D56">
        <w:rPr>
          <w:rFonts w:ascii="Times New Roman" w:hAnsi="Times New Roman" w:cs="Times New Roman"/>
          <w:sz w:val="28"/>
          <w:lang w:val="en-US"/>
        </w:rPr>
        <w:t>Fill</w:t>
      </w:r>
      <w:r w:rsidR="007C0D56">
        <w:rPr>
          <w:rFonts w:ascii="Times New Roman" w:hAnsi="Times New Roman" w:cs="Times New Roman"/>
          <w:sz w:val="28"/>
        </w:rPr>
        <w:t>»</w:t>
      </w:r>
      <w:r w:rsidR="007C0D56" w:rsidRPr="007C0D56">
        <w:rPr>
          <w:rFonts w:ascii="Times New Roman" w:hAnsi="Times New Roman" w:cs="Times New Roman"/>
          <w:sz w:val="28"/>
        </w:rPr>
        <w:t xml:space="preserve"> </w:t>
      </w:r>
      <w:r w:rsidR="007C0D56">
        <w:rPr>
          <w:rFonts w:ascii="Times New Roman" w:hAnsi="Times New Roman" w:cs="Times New Roman"/>
          <w:sz w:val="28"/>
        </w:rPr>
        <w:t>и «Отделы:» соответственно</w:t>
      </w:r>
      <w:r>
        <w:rPr>
          <w:rFonts w:ascii="Times New Roman" w:hAnsi="Times New Roman" w:cs="Times New Roman"/>
          <w:sz w:val="28"/>
        </w:rPr>
        <w:t xml:space="preserve"> (рис. 10).</w:t>
      </w:r>
    </w:p>
    <w:p w:rsidR="003B066D" w:rsidRDefault="003B066D" w:rsidP="009D0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3B066D" w:rsidRDefault="003B066D" w:rsidP="003B06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3B066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667AB4F" wp14:editId="3D538761">
            <wp:extent cx="6169798" cy="3535680"/>
            <wp:effectExtent l="19050" t="19050" r="21590" b="266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0836" cy="3536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B066D" w:rsidRDefault="003B066D" w:rsidP="003B06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3B066D" w:rsidRDefault="003420A7" w:rsidP="003B06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10 – Д</w:t>
      </w:r>
      <w:r w:rsidR="003B066D">
        <w:rPr>
          <w:rFonts w:ascii="Times New Roman" w:hAnsi="Times New Roman" w:cs="Times New Roman"/>
          <w:sz w:val="28"/>
        </w:rPr>
        <w:t>обавление «</w:t>
      </w:r>
      <w:proofErr w:type="spellStart"/>
      <w:r w:rsidR="003B066D">
        <w:rPr>
          <w:rFonts w:ascii="Times New Roman" w:hAnsi="Times New Roman" w:cs="Times New Roman"/>
          <w:sz w:val="28"/>
          <w:lang w:val="en-US"/>
        </w:rPr>
        <w:t>groupBox</w:t>
      </w:r>
      <w:proofErr w:type="spellEnd"/>
      <w:r w:rsidR="003B066D">
        <w:rPr>
          <w:rFonts w:ascii="Times New Roman" w:hAnsi="Times New Roman" w:cs="Times New Roman"/>
          <w:sz w:val="28"/>
        </w:rPr>
        <w:t>»</w:t>
      </w:r>
    </w:p>
    <w:p w:rsidR="007C0D56" w:rsidRDefault="007C0D56" w:rsidP="003B06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C0D56" w:rsidRDefault="007C0D56" w:rsidP="007C0D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Еще одним элементом в этой части формы станет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comboBox</w:t>
      </w:r>
      <w:proofErr w:type="spellEnd"/>
      <w:r>
        <w:rPr>
          <w:rFonts w:ascii="Times New Roman" w:hAnsi="Times New Roman" w:cs="Times New Roman"/>
          <w:sz w:val="28"/>
        </w:rPr>
        <w:t xml:space="preserve">». Для него также установим параметр </w:t>
      </w:r>
      <w:r w:rsidR="006F0725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  <w:lang w:val="en-US"/>
        </w:rPr>
        <w:t>Fill</w:t>
      </w:r>
      <w:r w:rsidR="006F0725">
        <w:rPr>
          <w:rFonts w:ascii="Times New Roman" w:hAnsi="Times New Roman" w:cs="Times New Roman"/>
          <w:sz w:val="28"/>
        </w:rPr>
        <w:t>»</w:t>
      </w:r>
      <w:r w:rsidRPr="007C0D5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разделе </w:t>
      </w:r>
      <w:r>
        <w:rPr>
          <w:rFonts w:ascii="Times New Roman" w:hAnsi="Times New Roman" w:cs="Times New Roman"/>
          <w:sz w:val="28"/>
          <w:lang w:val="en-US"/>
        </w:rPr>
        <w:t>Dock</w:t>
      </w:r>
      <w:r w:rsidR="006F0725">
        <w:rPr>
          <w:rFonts w:ascii="Times New Roman" w:hAnsi="Times New Roman" w:cs="Times New Roman"/>
          <w:sz w:val="28"/>
        </w:rPr>
        <w:t>, а название изменим на «</w:t>
      </w:r>
      <w:proofErr w:type="spellStart"/>
      <w:r w:rsidR="006F0725">
        <w:rPr>
          <w:rFonts w:ascii="Times New Roman" w:hAnsi="Times New Roman" w:cs="Times New Roman"/>
          <w:sz w:val="28"/>
          <w:lang w:val="en-US"/>
        </w:rPr>
        <w:t>departmentsCB</w:t>
      </w:r>
      <w:proofErr w:type="spellEnd"/>
      <w:r w:rsidR="006F0725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(рис. 11).</w:t>
      </w:r>
    </w:p>
    <w:p w:rsidR="007C0D56" w:rsidRDefault="007C0D56" w:rsidP="007C0D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7C0D56" w:rsidRDefault="007C0D56" w:rsidP="007C0D5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C0D5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263EAFE" wp14:editId="06611C20">
            <wp:extent cx="2880610" cy="1333616"/>
            <wp:effectExtent l="19050" t="19050" r="15240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333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0D56" w:rsidRDefault="007C0D56" w:rsidP="007C0D5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C0D56" w:rsidRDefault="003420A7" w:rsidP="007C0D5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11 – Д</w:t>
      </w:r>
      <w:r w:rsidR="007C0D56">
        <w:rPr>
          <w:rFonts w:ascii="Times New Roman" w:hAnsi="Times New Roman" w:cs="Times New Roman"/>
          <w:sz w:val="28"/>
        </w:rPr>
        <w:t>обавление «</w:t>
      </w:r>
      <w:proofErr w:type="spellStart"/>
      <w:r w:rsidR="007C0D56">
        <w:rPr>
          <w:rFonts w:ascii="Times New Roman" w:hAnsi="Times New Roman" w:cs="Times New Roman"/>
          <w:sz w:val="28"/>
          <w:lang w:val="en-US"/>
        </w:rPr>
        <w:t>ComboBox</w:t>
      </w:r>
      <w:proofErr w:type="spellEnd"/>
      <w:r w:rsidR="007C0D56">
        <w:rPr>
          <w:rFonts w:ascii="Times New Roman" w:hAnsi="Times New Roman" w:cs="Times New Roman"/>
          <w:sz w:val="28"/>
        </w:rPr>
        <w:t>»</w:t>
      </w:r>
    </w:p>
    <w:p w:rsidR="007C0D56" w:rsidRDefault="007C0D56" w:rsidP="007C0D5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C0D56" w:rsidRDefault="001448BB" w:rsidP="007C0D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Чтобы сделать данное поле объемным установим специальное свойство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DropDownStyle</w:t>
      </w:r>
      <w:proofErr w:type="spellEnd"/>
      <w:r>
        <w:rPr>
          <w:rFonts w:ascii="Times New Roman" w:hAnsi="Times New Roman" w:cs="Times New Roman"/>
          <w:sz w:val="28"/>
        </w:rPr>
        <w:t xml:space="preserve"> (рис. 12).</w:t>
      </w:r>
    </w:p>
    <w:p w:rsidR="001448BB" w:rsidRDefault="001448BB" w:rsidP="007C0D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448BB" w:rsidRDefault="001448BB" w:rsidP="001448B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1448BB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F729E90" wp14:editId="07F0C6CA">
            <wp:extent cx="2522439" cy="1752752"/>
            <wp:effectExtent l="19050" t="19050" r="11430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7527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48BB" w:rsidRDefault="001448BB" w:rsidP="001448B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1448BB" w:rsidRDefault="003420A7" w:rsidP="001448B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12 – И</w:t>
      </w:r>
      <w:r w:rsidR="001448BB">
        <w:rPr>
          <w:rFonts w:ascii="Times New Roman" w:hAnsi="Times New Roman" w:cs="Times New Roman"/>
          <w:sz w:val="28"/>
        </w:rPr>
        <w:t>зменение внешнего вида «</w:t>
      </w:r>
      <w:proofErr w:type="spellStart"/>
      <w:r w:rsidR="001448BB">
        <w:rPr>
          <w:rFonts w:ascii="Times New Roman" w:hAnsi="Times New Roman" w:cs="Times New Roman"/>
          <w:sz w:val="28"/>
          <w:lang w:val="en-US"/>
        </w:rPr>
        <w:t>ComboBox</w:t>
      </w:r>
      <w:proofErr w:type="spellEnd"/>
      <w:r w:rsidR="001448BB">
        <w:rPr>
          <w:rFonts w:ascii="Times New Roman" w:hAnsi="Times New Roman" w:cs="Times New Roman"/>
          <w:sz w:val="28"/>
        </w:rPr>
        <w:t>»</w:t>
      </w:r>
    </w:p>
    <w:p w:rsidR="001448BB" w:rsidRDefault="001448BB" w:rsidP="001448B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1448BB" w:rsidRDefault="001448BB" w:rsidP="001448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Создадим раздел «Сотрудники» точно также, как мы создавали раздел «Отделы». После этого перенесем на форму элемент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dataGridView</w:t>
      </w:r>
      <w:proofErr w:type="spellEnd"/>
      <w:r>
        <w:rPr>
          <w:rFonts w:ascii="Times New Roman" w:hAnsi="Times New Roman" w:cs="Times New Roman"/>
          <w:sz w:val="28"/>
        </w:rPr>
        <w:t>» и нажмем «Закрепить в родительском контейнере» (рис. 13).</w:t>
      </w:r>
    </w:p>
    <w:p w:rsidR="00F13F51" w:rsidRDefault="00F13F51" w:rsidP="001448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448BB" w:rsidRDefault="001448BB" w:rsidP="001448B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1448B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BD6EEDA" wp14:editId="64D3950D">
            <wp:extent cx="5210270" cy="3969385"/>
            <wp:effectExtent l="19050" t="19050" r="28575" b="1206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3169" cy="39715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48BB" w:rsidRDefault="001448BB" w:rsidP="001448B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1448BB" w:rsidRPr="001448BB" w:rsidRDefault="003420A7" w:rsidP="001448B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13 – С</w:t>
      </w:r>
      <w:r w:rsidR="001448BB">
        <w:rPr>
          <w:rFonts w:ascii="Times New Roman" w:hAnsi="Times New Roman" w:cs="Times New Roman"/>
          <w:sz w:val="28"/>
        </w:rPr>
        <w:t>оздание раздела «Сотрудники»</w:t>
      </w:r>
    </w:p>
    <w:p w:rsidR="007C0D56" w:rsidRDefault="007C0D5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1448BB" w:rsidRDefault="001448BB" w:rsidP="001448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Далее устанавливаем специальные свойства для элемента, как это показано на рисунке 14, а также убираем галочки в пунктах «Включить добавление» и др.</w:t>
      </w:r>
    </w:p>
    <w:p w:rsidR="001448BB" w:rsidRDefault="001448BB" w:rsidP="001448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448BB" w:rsidRDefault="001448BB" w:rsidP="00D3586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1448B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3D6169A" wp14:editId="4B648F27">
            <wp:extent cx="5107541" cy="3177540"/>
            <wp:effectExtent l="19050" t="19050" r="17145" b="228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470" cy="31818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5865" w:rsidRDefault="00D35865" w:rsidP="00D3586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D35865" w:rsidRDefault="003420A7" w:rsidP="00D3586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14 – И</w:t>
      </w:r>
      <w:r w:rsidR="00D35865">
        <w:rPr>
          <w:rFonts w:ascii="Times New Roman" w:hAnsi="Times New Roman" w:cs="Times New Roman"/>
          <w:sz w:val="28"/>
        </w:rPr>
        <w:t>зменение свойств</w:t>
      </w:r>
    </w:p>
    <w:p w:rsidR="00F45CFC" w:rsidRDefault="00F45CFC" w:rsidP="00D3586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F45CFC" w:rsidRDefault="00F45CFC" w:rsidP="00F45CF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Промежуточный вид нашего приложения изображен на рисунке 15.</w:t>
      </w:r>
    </w:p>
    <w:p w:rsidR="00F45CFC" w:rsidRDefault="00F45CFC" w:rsidP="00F45CF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:rsidR="00F45CFC" w:rsidRDefault="00F45CFC" w:rsidP="00F45CF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45CF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99BCE6A" wp14:editId="1F8CC3AA">
            <wp:extent cx="5940425" cy="4246245"/>
            <wp:effectExtent l="19050" t="19050" r="22225" b="209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45CFC" w:rsidRDefault="00F45CFC" w:rsidP="00F45CF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F45CFC" w:rsidRDefault="003420A7" w:rsidP="00F45CF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15 – П</w:t>
      </w:r>
      <w:bookmarkStart w:id="0" w:name="_GoBack"/>
      <w:bookmarkEnd w:id="0"/>
      <w:r w:rsidR="00F45CFC">
        <w:rPr>
          <w:rFonts w:ascii="Times New Roman" w:hAnsi="Times New Roman" w:cs="Times New Roman"/>
          <w:sz w:val="28"/>
        </w:rPr>
        <w:t>ромежуточный вид</w:t>
      </w:r>
    </w:p>
    <w:p w:rsidR="00F45CFC" w:rsidRDefault="00F45CFC" w:rsidP="00F45CF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F45CFC" w:rsidRPr="007C0D56" w:rsidRDefault="00F45CFC" w:rsidP="00F45C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дальнейшем мы перейдем к подключению базы данных и настройке следующих элементов. Этим мы займемся в следующей теме.</w:t>
      </w:r>
    </w:p>
    <w:sectPr w:rsidR="00F45CFC" w:rsidRPr="007C0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719"/>
    <w:rsid w:val="000F07F0"/>
    <w:rsid w:val="001448BB"/>
    <w:rsid w:val="003420A7"/>
    <w:rsid w:val="00390C63"/>
    <w:rsid w:val="003B066D"/>
    <w:rsid w:val="003C3808"/>
    <w:rsid w:val="00631719"/>
    <w:rsid w:val="006F0725"/>
    <w:rsid w:val="006F114A"/>
    <w:rsid w:val="007C0D56"/>
    <w:rsid w:val="00926106"/>
    <w:rsid w:val="009A0492"/>
    <w:rsid w:val="009D0892"/>
    <w:rsid w:val="009D6BF8"/>
    <w:rsid w:val="00CC3BD7"/>
    <w:rsid w:val="00D35865"/>
    <w:rsid w:val="00EE4626"/>
    <w:rsid w:val="00F13F51"/>
    <w:rsid w:val="00F3382A"/>
    <w:rsid w:val="00F4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BF4C7B-00DA-4C1C-81B7-D3CD3AB7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1719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28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9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2022-11-01T15:26:00Z</dcterms:created>
  <dcterms:modified xsi:type="dcterms:W3CDTF">2022-11-05T20:14:00Z</dcterms:modified>
</cp:coreProperties>
</file>