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510" w:rsidRPr="00850667" w:rsidRDefault="00085C91" w:rsidP="008E6BF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 №6</w:t>
      </w:r>
      <w:r w:rsidR="00FB77C6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41478F">
        <w:rPr>
          <w:rFonts w:ascii="Times New Roman" w:hAnsi="Times New Roman" w:cs="Times New Roman"/>
          <w:sz w:val="28"/>
          <w:lang w:val="en-US"/>
        </w:rPr>
        <w:t>DBHelper</w:t>
      </w:r>
      <w:proofErr w:type="spellEnd"/>
      <w:r w:rsidR="0041478F" w:rsidRPr="006943E0">
        <w:rPr>
          <w:rFonts w:ascii="Times New Roman" w:hAnsi="Times New Roman" w:cs="Times New Roman"/>
          <w:sz w:val="28"/>
        </w:rPr>
        <w:t xml:space="preserve"> </w:t>
      </w:r>
      <w:r w:rsidR="0041478F">
        <w:rPr>
          <w:rFonts w:ascii="Times New Roman" w:hAnsi="Times New Roman" w:cs="Times New Roman"/>
          <w:sz w:val="28"/>
          <w:lang w:val="en-US"/>
        </w:rPr>
        <w:t>Delete</w:t>
      </w:r>
      <w:r w:rsidR="0041478F" w:rsidRPr="006943E0">
        <w:rPr>
          <w:rFonts w:ascii="Times New Roman" w:hAnsi="Times New Roman" w:cs="Times New Roman"/>
          <w:sz w:val="28"/>
        </w:rPr>
        <w:t xml:space="preserve">, </w:t>
      </w:r>
      <w:r w:rsidR="00FB77C6" w:rsidRPr="0041478F">
        <w:rPr>
          <w:rFonts w:ascii="Times New Roman" w:hAnsi="Times New Roman" w:cs="Times New Roman"/>
          <w:sz w:val="28"/>
          <w:lang w:val="en-US"/>
        </w:rPr>
        <w:t>Insert</w:t>
      </w:r>
      <w:r w:rsidR="0041478F" w:rsidRPr="006943E0">
        <w:rPr>
          <w:rFonts w:ascii="Times New Roman" w:hAnsi="Times New Roman" w:cs="Times New Roman"/>
          <w:sz w:val="28"/>
        </w:rPr>
        <w:t xml:space="preserve">, </w:t>
      </w:r>
      <w:r w:rsidR="0041478F" w:rsidRPr="0041478F">
        <w:rPr>
          <w:rFonts w:ascii="Times New Roman" w:hAnsi="Times New Roman" w:cs="Times New Roman"/>
          <w:sz w:val="28"/>
          <w:lang w:val="en-US"/>
        </w:rPr>
        <w:t>Update</w:t>
      </w:r>
      <w:r w:rsidR="00850667">
        <w:rPr>
          <w:rFonts w:ascii="Times New Roman" w:hAnsi="Times New Roman" w:cs="Times New Roman"/>
          <w:sz w:val="28"/>
        </w:rPr>
        <w:t>.</w:t>
      </w:r>
    </w:p>
    <w:p w:rsidR="00FB77C6" w:rsidRPr="006943E0" w:rsidRDefault="00FB77C6" w:rsidP="008E6BF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FB77C6" w:rsidRDefault="008E6BF3" w:rsidP="008E6B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прошлом уроке мы начали создавать класс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DBHelper</w:t>
      </w:r>
      <w:proofErr w:type="spellEnd"/>
      <w:r>
        <w:rPr>
          <w:rFonts w:ascii="Times New Roman" w:hAnsi="Times New Roman" w:cs="Times New Roman"/>
          <w:sz w:val="28"/>
        </w:rPr>
        <w:t>, который будет помогать нам работать с базой данных. Теперь перейдем к подробной работе с каждым из трех объявленных нами методов.</w:t>
      </w:r>
    </w:p>
    <w:p w:rsidR="006F7424" w:rsidRDefault="006F7424" w:rsidP="008E6B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Начнем с метода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DeleteEntry</w:t>
      </w:r>
      <w:proofErr w:type="spellEnd"/>
      <w:r>
        <w:rPr>
          <w:rFonts w:ascii="Times New Roman" w:hAnsi="Times New Roman" w:cs="Times New Roman"/>
          <w:sz w:val="28"/>
        </w:rPr>
        <w:t xml:space="preserve">. Создаем в нем переменную </w:t>
      </w:r>
      <w:r>
        <w:rPr>
          <w:rFonts w:ascii="Times New Roman" w:hAnsi="Times New Roman" w:cs="Times New Roman"/>
          <w:sz w:val="28"/>
          <w:lang w:val="en-US"/>
        </w:rPr>
        <w:t>query</w:t>
      </w:r>
      <w:r>
        <w:rPr>
          <w:rFonts w:ascii="Times New Roman" w:hAnsi="Times New Roman" w:cs="Times New Roman"/>
          <w:sz w:val="28"/>
        </w:rPr>
        <w:t xml:space="preserve">, которая будет хранить запрос в базе данных на удаление. Далее создаем подключение к базе данных на основе нашей строки подключения, делаем это с помощью объявления переменной </w:t>
      </w:r>
      <w:r>
        <w:rPr>
          <w:rFonts w:ascii="Times New Roman" w:hAnsi="Times New Roman" w:cs="Times New Roman"/>
          <w:sz w:val="28"/>
          <w:lang w:val="en-US"/>
        </w:rPr>
        <w:t>conn</w:t>
      </w:r>
      <w:r>
        <w:rPr>
          <w:rFonts w:ascii="Times New Roman" w:hAnsi="Times New Roman" w:cs="Times New Roman"/>
          <w:sz w:val="28"/>
        </w:rPr>
        <w:t xml:space="preserve">. Команда </w:t>
      </w:r>
      <w:proofErr w:type="spellStart"/>
      <w:r>
        <w:rPr>
          <w:rFonts w:ascii="Times New Roman" w:hAnsi="Times New Roman" w:cs="Times New Roman"/>
          <w:sz w:val="28"/>
          <w:lang w:val="en-US"/>
        </w:rPr>
        <w:t>ExecuteNonQuer</w:t>
      </w:r>
      <w:r w:rsidR="00A85BF4">
        <w:rPr>
          <w:rFonts w:ascii="Times New Roman" w:hAnsi="Times New Roman" w:cs="Times New Roman"/>
          <w:sz w:val="28"/>
          <w:lang w:val="en-US"/>
        </w:rPr>
        <w:t>y</w:t>
      </w:r>
      <w:proofErr w:type="spellEnd"/>
      <w:r w:rsidR="00A85BF4" w:rsidRPr="00A85BF4">
        <w:rPr>
          <w:rFonts w:ascii="Times New Roman" w:hAnsi="Times New Roman" w:cs="Times New Roman"/>
          <w:sz w:val="28"/>
        </w:rPr>
        <w:t xml:space="preserve"> </w:t>
      </w:r>
      <w:r w:rsidR="00A85BF4">
        <w:rPr>
          <w:rFonts w:ascii="Times New Roman" w:hAnsi="Times New Roman" w:cs="Times New Roman"/>
          <w:sz w:val="28"/>
        </w:rPr>
        <w:t xml:space="preserve">выполнит наш запрос как транзакцию, после чего мы закрываем подключение. Блок </w:t>
      </w:r>
      <w:r w:rsidR="00A85BF4">
        <w:rPr>
          <w:rFonts w:ascii="Times New Roman" w:hAnsi="Times New Roman" w:cs="Times New Roman"/>
          <w:sz w:val="28"/>
          <w:lang w:val="en-US"/>
        </w:rPr>
        <w:t>try</w:t>
      </w:r>
      <w:r w:rsidR="00A85BF4" w:rsidRPr="00A85BF4">
        <w:rPr>
          <w:rFonts w:ascii="Times New Roman" w:hAnsi="Times New Roman" w:cs="Times New Roman"/>
          <w:sz w:val="28"/>
        </w:rPr>
        <w:t>…</w:t>
      </w:r>
      <w:r w:rsidR="00A85BF4">
        <w:rPr>
          <w:rFonts w:ascii="Times New Roman" w:hAnsi="Times New Roman" w:cs="Times New Roman"/>
          <w:sz w:val="28"/>
          <w:lang w:val="en-US"/>
        </w:rPr>
        <w:t>catch</w:t>
      </w:r>
      <w:r w:rsidR="00A85BF4">
        <w:rPr>
          <w:rFonts w:ascii="Times New Roman" w:hAnsi="Times New Roman" w:cs="Times New Roman"/>
          <w:sz w:val="28"/>
        </w:rPr>
        <w:t xml:space="preserve"> позволит нам вывести на экран ошибку в случае несрабатывания вышеописанного участка кода. Итоговый код для метода «Удалить» представлен на рисунке 1.</w:t>
      </w:r>
    </w:p>
    <w:p w:rsidR="00A85BF4" w:rsidRDefault="00A85BF4" w:rsidP="008E6B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A85BF4" w:rsidRDefault="006943E0" w:rsidP="00A85BF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6943E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1A61F88" wp14:editId="1E347960">
            <wp:extent cx="5940425" cy="2543810"/>
            <wp:effectExtent l="19050" t="19050" r="22225" b="279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85BF4" w:rsidRDefault="00A85BF4" w:rsidP="00A85BF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A85BF4" w:rsidRPr="006943E0" w:rsidRDefault="00850667" w:rsidP="00A85BF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1 - М</w:t>
      </w:r>
      <w:r w:rsidR="00A85BF4">
        <w:rPr>
          <w:rFonts w:ascii="Times New Roman" w:hAnsi="Times New Roman" w:cs="Times New Roman"/>
          <w:sz w:val="28"/>
        </w:rPr>
        <w:t xml:space="preserve">етод </w:t>
      </w:r>
      <w:proofErr w:type="spellStart"/>
      <w:r w:rsidR="00A85BF4">
        <w:rPr>
          <w:rFonts w:ascii="Times New Roman" w:hAnsi="Times New Roman" w:cs="Times New Roman"/>
          <w:sz w:val="28"/>
          <w:lang w:val="en-US"/>
        </w:rPr>
        <w:t>DeleteEntry</w:t>
      </w:r>
      <w:proofErr w:type="spellEnd"/>
    </w:p>
    <w:p w:rsidR="00A85BF4" w:rsidRPr="006943E0" w:rsidRDefault="00A85BF4" w:rsidP="00A85BF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A85BF4" w:rsidRDefault="00A85BF4" w:rsidP="00A85B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Переходим к методу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InsertEntry</w:t>
      </w:r>
      <w:proofErr w:type="spellEnd"/>
      <w:r w:rsidRPr="00A85BF4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Первым делом создаем экземпляр </w:t>
      </w:r>
      <w:r>
        <w:rPr>
          <w:rFonts w:ascii="Times New Roman" w:hAnsi="Times New Roman" w:cs="Times New Roman"/>
          <w:sz w:val="28"/>
          <w:lang w:val="en-US"/>
        </w:rPr>
        <w:t>conn</w:t>
      </w:r>
      <w:r>
        <w:rPr>
          <w:rFonts w:ascii="Times New Roman" w:hAnsi="Times New Roman" w:cs="Times New Roman"/>
          <w:sz w:val="28"/>
        </w:rPr>
        <w:t xml:space="preserve"> подключения к нашей базе данных. Затем мы создаем массив</w:t>
      </w:r>
      <w:r w:rsidR="0018124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181248">
        <w:rPr>
          <w:rFonts w:ascii="Times New Roman" w:hAnsi="Times New Roman" w:cs="Times New Roman"/>
          <w:sz w:val="28"/>
          <w:lang w:val="en-US"/>
        </w:rPr>
        <w:t>FieldsNameArray</w:t>
      </w:r>
      <w:proofErr w:type="spellEnd"/>
      <w:r w:rsidR="00181248" w:rsidRPr="00181248">
        <w:rPr>
          <w:rFonts w:ascii="Times New Roman" w:hAnsi="Times New Roman" w:cs="Times New Roman"/>
          <w:sz w:val="28"/>
        </w:rPr>
        <w:t>,</w:t>
      </w:r>
      <w:r w:rsidR="00181248">
        <w:rPr>
          <w:rFonts w:ascii="Times New Roman" w:hAnsi="Times New Roman" w:cs="Times New Roman"/>
          <w:sz w:val="28"/>
        </w:rPr>
        <w:t xml:space="preserve"> хранящий</w:t>
      </w:r>
      <w:r>
        <w:rPr>
          <w:rFonts w:ascii="Times New Roman" w:hAnsi="Times New Roman" w:cs="Times New Roman"/>
          <w:sz w:val="28"/>
        </w:rPr>
        <w:t xml:space="preserve"> имен</w:t>
      </w:r>
      <w:r w:rsidR="00181248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 xml:space="preserve"> столбцов в таблице с помощью ранее объявленных </w:t>
      </w:r>
      <w:r>
        <w:rPr>
          <w:rFonts w:ascii="Times New Roman" w:hAnsi="Times New Roman" w:cs="Times New Roman"/>
          <w:sz w:val="28"/>
          <w:lang w:val="en-US"/>
        </w:rPr>
        <w:t>Fields</w:t>
      </w:r>
      <w:r>
        <w:rPr>
          <w:rFonts w:ascii="Times New Roman" w:hAnsi="Times New Roman" w:cs="Times New Roman"/>
          <w:sz w:val="28"/>
        </w:rPr>
        <w:t xml:space="preserve">. </w:t>
      </w:r>
      <w:r w:rsidR="00181248">
        <w:rPr>
          <w:rFonts w:ascii="Times New Roman" w:hAnsi="Times New Roman" w:cs="Times New Roman"/>
          <w:sz w:val="28"/>
        </w:rPr>
        <w:t xml:space="preserve">Объявим переменную </w:t>
      </w:r>
      <w:proofErr w:type="spellStart"/>
      <w:r w:rsidR="00181248">
        <w:rPr>
          <w:rFonts w:ascii="Times New Roman" w:hAnsi="Times New Roman" w:cs="Times New Roman"/>
          <w:sz w:val="28"/>
          <w:lang w:val="en-US"/>
        </w:rPr>
        <w:t>FieldsNames</w:t>
      </w:r>
      <w:proofErr w:type="spellEnd"/>
      <w:r w:rsidR="00181248">
        <w:rPr>
          <w:rFonts w:ascii="Times New Roman" w:hAnsi="Times New Roman" w:cs="Times New Roman"/>
          <w:sz w:val="28"/>
        </w:rPr>
        <w:t xml:space="preserve"> и пропишем </w:t>
      </w:r>
      <w:r w:rsidR="00181248">
        <w:rPr>
          <w:rFonts w:ascii="Times New Roman" w:hAnsi="Times New Roman" w:cs="Times New Roman"/>
          <w:sz w:val="28"/>
          <w:lang w:val="en-US"/>
        </w:rPr>
        <w:t>string</w:t>
      </w:r>
      <w:r w:rsidR="00181248" w:rsidRPr="00181248">
        <w:rPr>
          <w:rFonts w:ascii="Times New Roman" w:hAnsi="Times New Roman" w:cs="Times New Roman"/>
          <w:sz w:val="28"/>
        </w:rPr>
        <w:t>.</w:t>
      </w:r>
      <w:r w:rsidR="00181248">
        <w:rPr>
          <w:rFonts w:ascii="Times New Roman" w:hAnsi="Times New Roman" w:cs="Times New Roman"/>
          <w:sz w:val="28"/>
          <w:lang w:val="en-US"/>
        </w:rPr>
        <w:t>Join</w:t>
      </w:r>
      <w:r w:rsidR="00181248">
        <w:rPr>
          <w:rFonts w:ascii="Times New Roman" w:hAnsi="Times New Roman" w:cs="Times New Roman"/>
          <w:sz w:val="28"/>
        </w:rPr>
        <w:t xml:space="preserve">, что означает </w:t>
      </w:r>
      <w:r w:rsidR="00181248">
        <w:rPr>
          <w:rFonts w:ascii="Times New Roman" w:hAnsi="Times New Roman" w:cs="Times New Roman"/>
          <w:sz w:val="28"/>
        </w:rPr>
        <w:lastRenderedPageBreak/>
        <w:t xml:space="preserve">приведение массива данных к виду строки. В скобках мы прописываем сепаратор, то есть символ, который будет разделять объекты (запятая) и имя массива из которого мы будем брать данные. </w:t>
      </w:r>
      <w:r w:rsidR="001E1812">
        <w:rPr>
          <w:rFonts w:ascii="Times New Roman" w:hAnsi="Times New Roman" w:cs="Times New Roman"/>
          <w:sz w:val="28"/>
        </w:rPr>
        <w:t xml:space="preserve">Аналогичным образом расписываем переменную </w:t>
      </w:r>
      <w:proofErr w:type="spellStart"/>
      <w:r w:rsidR="001E1812">
        <w:rPr>
          <w:rFonts w:ascii="Times New Roman" w:hAnsi="Times New Roman" w:cs="Times New Roman"/>
          <w:sz w:val="28"/>
          <w:lang w:val="en-US"/>
        </w:rPr>
        <w:t>fielsValues</w:t>
      </w:r>
      <w:proofErr w:type="spellEnd"/>
      <w:r w:rsidR="001E1812">
        <w:rPr>
          <w:rFonts w:ascii="Times New Roman" w:hAnsi="Times New Roman" w:cs="Times New Roman"/>
          <w:sz w:val="28"/>
        </w:rPr>
        <w:t xml:space="preserve">. Для данной переменной </w:t>
      </w:r>
      <w:r w:rsidR="00E75655">
        <w:rPr>
          <w:rFonts w:ascii="Times New Roman" w:hAnsi="Times New Roman" w:cs="Times New Roman"/>
          <w:sz w:val="28"/>
        </w:rPr>
        <w:t xml:space="preserve">пропишем, что в случае, если значение, лежащее в ней вида </w:t>
      </w:r>
      <w:proofErr w:type="spellStart"/>
      <w:r w:rsidR="00E75655">
        <w:rPr>
          <w:rFonts w:ascii="Times New Roman" w:hAnsi="Times New Roman" w:cs="Times New Roman"/>
          <w:sz w:val="28"/>
          <w:lang w:val="en-US"/>
        </w:rPr>
        <w:t>TableFieldType</w:t>
      </w:r>
      <w:proofErr w:type="spellEnd"/>
      <w:r w:rsidR="00E75655">
        <w:rPr>
          <w:rFonts w:ascii="Times New Roman" w:hAnsi="Times New Roman" w:cs="Times New Roman"/>
          <w:sz w:val="28"/>
        </w:rPr>
        <w:t xml:space="preserve">, то мы возвращаем его в виде строки. В противном случае значения вернуться в виде значений для </w:t>
      </w:r>
      <w:proofErr w:type="spellStart"/>
      <w:r w:rsidR="00E75655">
        <w:rPr>
          <w:rFonts w:ascii="Times New Roman" w:hAnsi="Times New Roman" w:cs="Times New Roman"/>
          <w:sz w:val="28"/>
          <w:lang w:val="en-US"/>
        </w:rPr>
        <w:t>sql</w:t>
      </w:r>
      <w:proofErr w:type="spellEnd"/>
      <w:r w:rsidR="00E75655">
        <w:rPr>
          <w:rFonts w:ascii="Times New Roman" w:hAnsi="Times New Roman" w:cs="Times New Roman"/>
          <w:sz w:val="28"/>
        </w:rPr>
        <w:t xml:space="preserve"> запросов. </w:t>
      </w:r>
      <w:r>
        <w:rPr>
          <w:rFonts w:ascii="Times New Roman" w:hAnsi="Times New Roman" w:cs="Times New Roman"/>
          <w:sz w:val="28"/>
        </w:rPr>
        <w:t xml:space="preserve">Затем создаем переменную </w:t>
      </w:r>
      <w:r>
        <w:rPr>
          <w:rFonts w:ascii="Times New Roman" w:hAnsi="Times New Roman" w:cs="Times New Roman"/>
          <w:sz w:val="28"/>
          <w:lang w:val="en-US"/>
        </w:rPr>
        <w:t>query</w:t>
      </w:r>
      <w:r>
        <w:rPr>
          <w:rFonts w:ascii="Times New Roman" w:hAnsi="Times New Roman" w:cs="Times New Roman"/>
          <w:sz w:val="28"/>
        </w:rPr>
        <w:t xml:space="preserve">, которая будет хранить запрос в базе данных на изменение. В запросе мы перечисляем набор столбцов, которые мы будем использовать. Столбцы мы будем брать из </w:t>
      </w:r>
      <w:proofErr w:type="spellStart"/>
      <w:r w:rsidR="001E1812">
        <w:rPr>
          <w:rFonts w:ascii="Times New Roman" w:hAnsi="Times New Roman" w:cs="Times New Roman"/>
          <w:sz w:val="28"/>
          <w:lang w:val="en-US"/>
        </w:rPr>
        <w:t>FieldsNames</w:t>
      </w:r>
      <w:proofErr w:type="spellEnd"/>
      <w:r w:rsidR="001E1812">
        <w:rPr>
          <w:rFonts w:ascii="Times New Roman" w:hAnsi="Times New Roman" w:cs="Times New Roman"/>
          <w:sz w:val="28"/>
        </w:rPr>
        <w:t xml:space="preserve">. </w:t>
      </w:r>
      <w:r w:rsidR="00E75655">
        <w:rPr>
          <w:rFonts w:ascii="Times New Roman" w:hAnsi="Times New Roman" w:cs="Times New Roman"/>
          <w:sz w:val="28"/>
        </w:rPr>
        <w:t xml:space="preserve">Значения будем получать из </w:t>
      </w:r>
      <w:proofErr w:type="spellStart"/>
      <w:r w:rsidR="00E75655">
        <w:rPr>
          <w:rFonts w:ascii="Times New Roman" w:hAnsi="Times New Roman" w:cs="Times New Roman"/>
          <w:sz w:val="28"/>
          <w:lang w:val="en-US"/>
        </w:rPr>
        <w:t>fieldsValues</w:t>
      </w:r>
      <w:proofErr w:type="spellEnd"/>
      <w:r w:rsidR="00E75655">
        <w:rPr>
          <w:rFonts w:ascii="Times New Roman" w:hAnsi="Times New Roman" w:cs="Times New Roman"/>
          <w:sz w:val="28"/>
        </w:rPr>
        <w:t>. Далее, по аналогии с предыдущим методом, нам необходимо открывать соединение, вызывать команду и закрывать соединение. Код метода «</w:t>
      </w:r>
      <w:r w:rsidR="00591F5E">
        <w:rPr>
          <w:rFonts w:ascii="Times New Roman" w:hAnsi="Times New Roman" w:cs="Times New Roman"/>
          <w:sz w:val="28"/>
        </w:rPr>
        <w:t>Добавить</w:t>
      </w:r>
      <w:r w:rsidR="00E75655">
        <w:rPr>
          <w:rFonts w:ascii="Times New Roman" w:hAnsi="Times New Roman" w:cs="Times New Roman"/>
          <w:sz w:val="28"/>
        </w:rPr>
        <w:t>» представлен на рисунке 2.</w:t>
      </w:r>
    </w:p>
    <w:p w:rsidR="00E75655" w:rsidRDefault="00E75655" w:rsidP="00A85B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E75655" w:rsidRDefault="00E75655" w:rsidP="00E7565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7565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8ABE5FF" wp14:editId="127C271D">
            <wp:extent cx="5940425" cy="3681095"/>
            <wp:effectExtent l="19050" t="19050" r="22225" b="146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75655" w:rsidRDefault="00E75655" w:rsidP="00E7565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E75655" w:rsidRPr="006943E0" w:rsidRDefault="00850667" w:rsidP="00E75655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М</w:t>
      </w:r>
      <w:r w:rsidR="00E75655">
        <w:rPr>
          <w:rFonts w:ascii="Times New Roman" w:hAnsi="Times New Roman" w:cs="Times New Roman"/>
          <w:sz w:val="28"/>
        </w:rPr>
        <w:t xml:space="preserve">етод </w:t>
      </w:r>
      <w:proofErr w:type="spellStart"/>
      <w:r w:rsidR="00E75655">
        <w:rPr>
          <w:rFonts w:ascii="Times New Roman" w:hAnsi="Times New Roman" w:cs="Times New Roman"/>
          <w:sz w:val="28"/>
          <w:lang w:val="en-US"/>
        </w:rPr>
        <w:t>InsertEntry</w:t>
      </w:r>
      <w:proofErr w:type="spellEnd"/>
    </w:p>
    <w:p w:rsidR="008E6BF3" w:rsidRPr="006943E0" w:rsidRDefault="008E6BF3" w:rsidP="00592F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3562BC" w:rsidRDefault="00592F93" w:rsidP="003562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Остается метод </w:t>
      </w:r>
      <w:proofErr w:type="spellStart"/>
      <w:r>
        <w:rPr>
          <w:rFonts w:ascii="Times New Roman" w:hAnsi="Times New Roman" w:cs="Times New Roman"/>
          <w:sz w:val="28"/>
          <w:lang w:val="en-US"/>
        </w:rPr>
        <w:t>UpdateEntry</w:t>
      </w:r>
      <w:proofErr w:type="spellEnd"/>
      <w:r w:rsidRPr="00592F9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Начало работы над ним точно такое же: объявляем знакомую нам переменную </w:t>
      </w:r>
      <w:r>
        <w:rPr>
          <w:rFonts w:ascii="Times New Roman" w:hAnsi="Times New Roman" w:cs="Times New Roman"/>
          <w:sz w:val="28"/>
          <w:lang w:val="en-US"/>
        </w:rPr>
        <w:t>conn</w:t>
      </w:r>
      <w:r>
        <w:rPr>
          <w:rFonts w:ascii="Times New Roman" w:hAnsi="Times New Roman" w:cs="Times New Roman"/>
          <w:sz w:val="28"/>
        </w:rPr>
        <w:t xml:space="preserve"> с помощью которой будем </w:t>
      </w:r>
      <w:r>
        <w:rPr>
          <w:rFonts w:ascii="Times New Roman" w:hAnsi="Times New Roman" w:cs="Times New Roman"/>
          <w:sz w:val="28"/>
        </w:rPr>
        <w:lastRenderedPageBreak/>
        <w:t xml:space="preserve">подключаться к базе данных. </w:t>
      </w:r>
      <w:r w:rsidR="0030739D">
        <w:rPr>
          <w:rFonts w:ascii="Times New Roman" w:hAnsi="Times New Roman" w:cs="Times New Roman"/>
          <w:sz w:val="28"/>
        </w:rPr>
        <w:t xml:space="preserve">Далее объявляем переменную </w:t>
      </w:r>
      <w:r w:rsidR="0030739D">
        <w:rPr>
          <w:rFonts w:ascii="Times New Roman" w:hAnsi="Times New Roman" w:cs="Times New Roman"/>
          <w:sz w:val="28"/>
          <w:lang w:val="en-US"/>
        </w:rPr>
        <w:t>query</w:t>
      </w:r>
      <w:r w:rsidR="00497822">
        <w:rPr>
          <w:rFonts w:ascii="Times New Roman" w:hAnsi="Times New Roman" w:cs="Times New Roman"/>
          <w:sz w:val="28"/>
        </w:rPr>
        <w:t>,</w:t>
      </w:r>
      <w:r w:rsidR="00497822" w:rsidRPr="00497822">
        <w:rPr>
          <w:rFonts w:ascii="Times New Roman" w:hAnsi="Times New Roman" w:cs="Times New Roman"/>
          <w:sz w:val="28"/>
        </w:rPr>
        <w:t xml:space="preserve"> </w:t>
      </w:r>
      <w:r w:rsidR="00497822">
        <w:rPr>
          <w:rFonts w:ascii="Times New Roman" w:hAnsi="Times New Roman" w:cs="Times New Roman"/>
          <w:sz w:val="28"/>
        </w:rPr>
        <w:t xml:space="preserve">которая будет хранить запрос в базе данных на изменение. </w:t>
      </w:r>
      <w:r w:rsidR="003562BC">
        <w:rPr>
          <w:rFonts w:ascii="Times New Roman" w:hAnsi="Times New Roman" w:cs="Times New Roman"/>
          <w:sz w:val="28"/>
        </w:rPr>
        <w:t xml:space="preserve">Нам нужно понимать по какой ключевой записи у нас идет изменение, поэтому используем слово </w:t>
      </w:r>
      <w:r w:rsidR="003562BC">
        <w:rPr>
          <w:rFonts w:ascii="Times New Roman" w:hAnsi="Times New Roman" w:cs="Times New Roman"/>
          <w:sz w:val="28"/>
          <w:lang w:val="en-US"/>
        </w:rPr>
        <w:t>WHERE</w:t>
      </w:r>
      <w:r w:rsidR="003562BC">
        <w:rPr>
          <w:rFonts w:ascii="Times New Roman" w:hAnsi="Times New Roman" w:cs="Times New Roman"/>
          <w:sz w:val="28"/>
        </w:rPr>
        <w:t xml:space="preserve">. Теперь наша задача сформировать строку для значений, которые мы указали при задании </w:t>
      </w:r>
      <w:r w:rsidR="003562BC">
        <w:rPr>
          <w:rFonts w:ascii="Times New Roman" w:hAnsi="Times New Roman" w:cs="Times New Roman"/>
          <w:sz w:val="28"/>
          <w:lang w:val="en-US"/>
        </w:rPr>
        <w:t>UPDATE</w:t>
      </w:r>
      <w:r w:rsidR="003562BC">
        <w:rPr>
          <w:rFonts w:ascii="Times New Roman" w:hAnsi="Times New Roman" w:cs="Times New Roman"/>
          <w:sz w:val="28"/>
        </w:rPr>
        <w:t xml:space="preserve">. Создаем переменную </w:t>
      </w:r>
      <w:proofErr w:type="spellStart"/>
      <w:r w:rsidR="003562BC">
        <w:rPr>
          <w:rFonts w:ascii="Times New Roman" w:hAnsi="Times New Roman" w:cs="Times New Roman"/>
          <w:sz w:val="28"/>
          <w:lang w:val="en-US"/>
        </w:rPr>
        <w:t>updatingfieldsValues</w:t>
      </w:r>
      <w:proofErr w:type="spellEnd"/>
      <w:r w:rsidR="003562BC">
        <w:rPr>
          <w:rFonts w:ascii="Times New Roman" w:hAnsi="Times New Roman" w:cs="Times New Roman"/>
          <w:sz w:val="28"/>
        </w:rPr>
        <w:t xml:space="preserve">, пропишем </w:t>
      </w:r>
      <w:r w:rsidR="003562BC">
        <w:rPr>
          <w:rFonts w:ascii="Times New Roman" w:hAnsi="Times New Roman" w:cs="Times New Roman"/>
          <w:sz w:val="28"/>
          <w:lang w:val="en-US"/>
        </w:rPr>
        <w:t>string</w:t>
      </w:r>
      <w:r w:rsidR="003562BC" w:rsidRPr="00181248">
        <w:rPr>
          <w:rFonts w:ascii="Times New Roman" w:hAnsi="Times New Roman" w:cs="Times New Roman"/>
          <w:sz w:val="28"/>
        </w:rPr>
        <w:t>.</w:t>
      </w:r>
      <w:r w:rsidR="003562BC">
        <w:rPr>
          <w:rFonts w:ascii="Times New Roman" w:hAnsi="Times New Roman" w:cs="Times New Roman"/>
          <w:sz w:val="28"/>
          <w:lang w:val="en-US"/>
        </w:rPr>
        <w:t>Join</w:t>
      </w:r>
      <w:r w:rsidR="003562BC">
        <w:rPr>
          <w:rFonts w:ascii="Times New Roman" w:hAnsi="Times New Roman" w:cs="Times New Roman"/>
          <w:sz w:val="28"/>
        </w:rPr>
        <w:t xml:space="preserve">, что означает приведение массива данных к виду строки. В скобках мы прописываем сепаратор, то есть символ, который будет разделять объекты (запятая) и имя массива значений из которого мы будем брать данные. Проверим наш </w:t>
      </w:r>
      <w:r w:rsidR="003562BC">
        <w:rPr>
          <w:rFonts w:ascii="Times New Roman" w:hAnsi="Times New Roman" w:cs="Times New Roman"/>
          <w:sz w:val="28"/>
          <w:lang w:val="en-US"/>
        </w:rPr>
        <w:t>field</w:t>
      </w:r>
      <w:r w:rsidR="003562BC">
        <w:rPr>
          <w:rFonts w:ascii="Times New Roman" w:hAnsi="Times New Roman" w:cs="Times New Roman"/>
          <w:sz w:val="28"/>
        </w:rPr>
        <w:t xml:space="preserve"> на тип данных и сформируем значения, которые мы в итоге передадим. Здесь мы можем воспользоваться частью кода метода </w:t>
      </w:r>
      <w:proofErr w:type="spellStart"/>
      <w:r w:rsidR="003562BC">
        <w:rPr>
          <w:rFonts w:ascii="Times New Roman" w:hAnsi="Times New Roman" w:cs="Times New Roman"/>
          <w:sz w:val="28"/>
          <w:lang w:val="en-US"/>
        </w:rPr>
        <w:t>InsertEntry</w:t>
      </w:r>
      <w:proofErr w:type="spellEnd"/>
      <w:r w:rsidR="003562BC">
        <w:rPr>
          <w:rFonts w:ascii="Times New Roman" w:hAnsi="Times New Roman" w:cs="Times New Roman"/>
          <w:sz w:val="28"/>
        </w:rPr>
        <w:t>. Возвращать мы будем строку с именем столбца таблицы. Далее, по аналогии с предыдущими методами, нам необходимо открывать соединение, вызывать команду и закрывать соединение. Код метода «Изменить» представлен на рисунке 3.</w:t>
      </w:r>
    </w:p>
    <w:p w:rsidR="00592F93" w:rsidRDefault="00592F93" w:rsidP="00592F93">
      <w:pPr>
        <w:spacing w:after="0" w:line="360" w:lineRule="auto"/>
        <w:ind w:firstLine="709"/>
        <w:jc w:val="both"/>
      </w:pPr>
    </w:p>
    <w:p w:rsidR="003562BC" w:rsidRDefault="003562BC" w:rsidP="003562BC">
      <w:pPr>
        <w:spacing w:after="0" w:line="360" w:lineRule="auto"/>
        <w:jc w:val="center"/>
      </w:pPr>
      <w:r w:rsidRPr="003562BC">
        <w:rPr>
          <w:noProof/>
          <w:lang w:eastAsia="ru-RU"/>
        </w:rPr>
        <w:drawing>
          <wp:inline distT="0" distB="0" distL="0" distR="0" wp14:anchorId="070F8063" wp14:editId="7D4082C4">
            <wp:extent cx="5940425" cy="3646805"/>
            <wp:effectExtent l="19050" t="19050" r="22225" b="1079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562BC" w:rsidRDefault="003562BC" w:rsidP="003562BC">
      <w:pPr>
        <w:spacing w:after="0" w:line="360" w:lineRule="auto"/>
        <w:jc w:val="center"/>
      </w:pPr>
    </w:p>
    <w:p w:rsidR="003562BC" w:rsidRPr="003562BC" w:rsidRDefault="00850667" w:rsidP="003562BC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М</w:t>
      </w:r>
      <w:bookmarkStart w:id="0" w:name="_GoBack"/>
      <w:bookmarkEnd w:id="0"/>
      <w:r w:rsidR="003562BC">
        <w:rPr>
          <w:rFonts w:ascii="Times New Roman" w:hAnsi="Times New Roman" w:cs="Times New Roman"/>
          <w:sz w:val="28"/>
        </w:rPr>
        <w:t xml:space="preserve">етод </w:t>
      </w:r>
      <w:proofErr w:type="spellStart"/>
      <w:r w:rsidR="003562BC">
        <w:rPr>
          <w:rFonts w:ascii="Times New Roman" w:hAnsi="Times New Roman" w:cs="Times New Roman"/>
          <w:sz w:val="28"/>
          <w:lang w:val="en-US"/>
        </w:rPr>
        <w:t>UpdateEntry</w:t>
      </w:r>
      <w:proofErr w:type="spellEnd"/>
    </w:p>
    <w:sectPr w:rsidR="003562BC" w:rsidRPr="00356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7C6"/>
    <w:rsid w:val="00085C91"/>
    <w:rsid w:val="00181248"/>
    <w:rsid w:val="001E1812"/>
    <w:rsid w:val="0030739D"/>
    <w:rsid w:val="003562BC"/>
    <w:rsid w:val="003A3510"/>
    <w:rsid w:val="0041478F"/>
    <w:rsid w:val="00497822"/>
    <w:rsid w:val="00591F5E"/>
    <w:rsid w:val="00592F93"/>
    <w:rsid w:val="006943E0"/>
    <w:rsid w:val="006F7424"/>
    <w:rsid w:val="007C0BCE"/>
    <w:rsid w:val="00850667"/>
    <w:rsid w:val="008E6BF3"/>
    <w:rsid w:val="00A85BF4"/>
    <w:rsid w:val="00E75655"/>
    <w:rsid w:val="00FB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51A192-7249-4C99-A9D1-835C372D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62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2022-11-02T16:09:00Z</dcterms:created>
  <dcterms:modified xsi:type="dcterms:W3CDTF">2022-11-05T20:18:00Z</dcterms:modified>
</cp:coreProperties>
</file>