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D03" w:rsidRDefault="00010A73" w:rsidP="00010A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0A73">
        <w:rPr>
          <w:rFonts w:ascii="Times New Roman" w:hAnsi="Times New Roman" w:cs="Times New Roman"/>
          <w:sz w:val="28"/>
          <w:szCs w:val="28"/>
        </w:rPr>
        <w:t>Тема №1</w:t>
      </w:r>
      <w:r w:rsidR="007F1C1F">
        <w:rPr>
          <w:rFonts w:ascii="Times New Roman" w:hAnsi="Times New Roman" w:cs="Times New Roman"/>
          <w:sz w:val="28"/>
          <w:szCs w:val="28"/>
        </w:rPr>
        <w:t>2</w:t>
      </w:r>
      <w:r w:rsidRPr="00010A7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Сохранение и открытие проекта.</w:t>
      </w:r>
    </w:p>
    <w:p w:rsidR="00010A73" w:rsidRDefault="00010A73" w:rsidP="00010A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0A73" w:rsidRDefault="008803D7" w:rsidP="00010A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данных, используемых по ходу пользования приложением является важной и, порой, необходимой функцией. Рассмотрим ее реализацию на примере простого калькулятора. Внешний вид представлен на рисунке 1.</w:t>
      </w:r>
    </w:p>
    <w:p w:rsidR="008803D7" w:rsidRDefault="008803D7" w:rsidP="00010A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03D7" w:rsidRDefault="008803D7" w:rsidP="008803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3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7FA691" wp14:editId="7E72066C">
            <wp:extent cx="5940425" cy="4131310"/>
            <wp:effectExtent l="19050" t="19050" r="22225" b="215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803D7" w:rsidRDefault="008803D7" w:rsidP="008803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3D7" w:rsidRDefault="008803D7" w:rsidP="008803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Внешний вид приложения</w:t>
      </w:r>
    </w:p>
    <w:p w:rsidR="008803D7" w:rsidRDefault="008803D7" w:rsidP="00010A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03D7" w:rsidRDefault="006C3A69" w:rsidP="00010A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приложения представлен на рисунках 2 и 3.</w:t>
      </w:r>
    </w:p>
    <w:p w:rsidR="006C3A69" w:rsidRDefault="006C3A69" w:rsidP="00010A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3A69" w:rsidRDefault="006C3A69" w:rsidP="006C3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3A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70A2E6" wp14:editId="4DE7A12C">
            <wp:extent cx="5940425" cy="4357370"/>
            <wp:effectExtent l="19050" t="19050" r="22225" b="241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7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C3A69" w:rsidRDefault="006C3A69" w:rsidP="006C3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3A69" w:rsidRDefault="006C3A69" w:rsidP="006C3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Исходный код приложения (1)</w:t>
      </w:r>
    </w:p>
    <w:p w:rsidR="006C3A69" w:rsidRDefault="006C3A69" w:rsidP="006C3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3A69" w:rsidRDefault="006C3A69" w:rsidP="006C3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3A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DF884D" wp14:editId="39886B4A">
            <wp:extent cx="5524979" cy="3101609"/>
            <wp:effectExtent l="19050" t="19050" r="1905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1016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C3A69" w:rsidRDefault="006C3A69" w:rsidP="006C3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3A69" w:rsidRDefault="006C3A69" w:rsidP="006C3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Исходный код (2)</w:t>
      </w:r>
    </w:p>
    <w:p w:rsidR="006C3A69" w:rsidRPr="00883592" w:rsidRDefault="00883592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Создадим новую папку «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>
        <w:rPr>
          <w:rFonts w:ascii="Times New Roman" w:hAnsi="Times New Roman" w:cs="Times New Roman"/>
          <w:sz w:val="28"/>
          <w:szCs w:val="28"/>
        </w:rPr>
        <w:t>», внутри которой создадим класс «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88359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>» (рис. 4).</w:t>
      </w:r>
    </w:p>
    <w:p w:rsidR="00883592" w:rsidRDefault="00883592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3592" w:rsidRDefault="00883592" w:rsidP="008835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35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40146C" wp14:editId="34B63E28">
            <wp:extent cx="2179320" cy="1970159"/>
            <wp:effectExtent l="19050" t="19050" r="11430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3281" cy="1973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83592" w:rsidRDefault="00883592" w:rsidP="008835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3592" w:rsidRDefault="00883592" w:rsidP="008835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Добавление папки и класса</w:t>
      </w:r>
    </w:p>
    <w:p w:rsidR="00883592" w:rsidRDefault="00883592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3592" w:rsidRDefault="007A6E69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классе мы пошагово описываем все элементы интерфейса: «Поправочный коэффициент», «Режим», 4 поля ввода значений и поле «Примечание к расчету» (рис. 5).</w:t>
      </w:r>
    </w:p>
    <w:p w:rsidR="007A6E69" w:rsidRDefault="007A6E69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6E69" w:rsidRDefault="007A6E69" w:rsidP="007A6E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6E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E7EC39" wp14:editId="5F8BD014">
            <wp:extent cx="3901679" cy="3345179"/>
            <wp:effectExtent l="19050" t="19050" r="22860" b="273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8726" cy="3351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6E69" w:rsidRDefault="007A6E69" w:rsidP="007A6E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6E69" w:rsidRDefault="007A6E69" w:rsidP="007A6E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88359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</w:p>
    <w:p w:rsidR="007A6E69" w:rsidRDefault="00FD0E70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Добавим на панель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SaveFileDialog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2B7C33">
        <w:rPr>
          <w:rFonts w:ascii="Times New Roman" w:hAnsi="Times New Roman" w:cs="Times New Roman"/>
          <w:sz w:val="28"/>
          <w:szCs w:val="28"/>
        </w:rPr>
        <w:t xml:space="preserve"> (рис. 6).</w:t>
      </w:r>
    </w:p>
    <w:p w:rsidR="002B7C33" w:rsidRDefault="002B7C33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7C33" w:rsidRDefault="002B7C33" w:rsidP="002B7C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C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815725" wp14:editId="02601558">
            <wp:extent cx="5940425" cy="2112645"/>
            <wp:effectExtent l="19050" t="19050" r="22225" b="209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B7C33" w:rsidRDefault="002B7C33" w:rsidP="002B7C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7C33" w:rsidRDefault="002B7C33" w:rsidP="002B7C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Добавление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saveFileDialog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2B7C33" w:rsidRDefault="002B7C33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7C33" w:rsidRPr="00940514" w:rsidRDefault="002B7C33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C33">
        <w:rPr>
          <w:rFonts w:ascii="Times New Roman" w:hAnsi="Times New Roman" w:cs="Times New Roman"/>
          <w:sz w:val="28"/>
          <w:szCs w:val="28"/>
        </w:rPr>
        <w:t>Двойным нажатием по кнопке «Сохранить проект» добавим обработчик событий.</w:t>
      </w:r>
      <w:r w:rsidR="00940514" w:rsidRPr="00940514">
        <w:rPr>
          <w:rFonts w:ascii="Times New Roman" w:hAnsi="Times New Roman" w:cs="Times New Roman"/>
          <w:sz w:val="28"/>
          <w:szCs w:val="28"/>
        </w:rPr>
        <w:t xml:space="preserve"> </w:t>
      </w:r>
      <w:r w:rsidR="00940514">
        <w:rPr>
          <w:rFonts w:ascii="Times New Roman" w:hAnsi="Times New Roman" w:cs="Times New Roman"/>
          <w:sz w:val="28"/>
          <w:szCs w:val="28"/>
        </w:rPr>
        <w:t>По умолчанию установим для каждого поля значение 0.0, далее метод будет проверять наличие какого-либо значения в указанном поле и это значение будет сохраняться (рис. 7).</w:t>
      </w:r>
    </w:p>
    <w:p w:rsidR="007A6E69" w:rsidRDefault="007A6E69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40514" w:rsidRDefault="00940514" w:rsidP="009405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05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90D905" wp14:editId="0112C45A">
            <wp:extent cx="5043216" cy="3126740"/>
            <wp:effectExtent l="19050" t="19050" r="24130" b="165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769" cy="3128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40514" w:rsidRDefault="00940514" w:rsidP="009405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0514" w:rsidRDefault="00940514" w:rsidP="009405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Описание обработчика событий</w:t>
      </w:r>
    </w:p>
    <w:p w:rsidR="000242BF" w:rsidRDefault="000242BF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преобразования данных в формат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нам потребуется добавить в проект новую библиотеку. Для этого нажимаем правой кнопкой по названию нашего проекта и выбираем «Управление пакетами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NuGet</w:t>
      </w:r>
      <w:proofErr w:type="spellEnd"/>
      <w:r>
        <w:rPr>
          <w:rFonts w:ascii="Times New Roman" w:hAnsi="Times New Roman" w:cs="Times New Roman"/>
          <w:sz w:val="28"/>
          <w:szCs w:val="28"/>
        </w:rPr>
        <w:t>». Устанавливаем необходимую библиотеку (рис. 8).</w:t>
      </w:r>
    </w:p>
    <w:p w:rsidR="000242BF" w:rsidRDefault="000242BF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242BF" w:rsidRDefault="000242BF" w:rsidP="000242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42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1802C9" wp14:editId="78C5C9CE">
            <wp:extent cx="5940425" cy="2420620"/>
            <wp:effectExtent l="19050" t="19050" r="22225" b="177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42BF" w:rsidRDefault="000242BF" w:rsidP="000242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242BF" w:rsidRDefault="000242BF" w:rsidP="000242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Установка библиотеки</w:t>
      </w:r>
    </w:p>
    <w:p w:rsidR="000242BF" w:rsidRDefault="000242BF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242BF" w:rsidRDefault="00DB4A71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Подключаем библиотеку к проекту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using</w:t>
      </w:r>
      <w:r>
        <w:rPr>
          <w:rFonts w:ascii="Times New Roman" w:hAnsi="Times New Roman" w:cs="Times New Roman"/>
          <w:sz w:val="28"/>
          <w:szCs w:val="28"/>
        </w:rPr>
        <w:t xml:space="preserve"> и прописываем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(рис. 9).</w:t>
      </w:r>
    </w:p>
    <w:p w:rsidR="00DB4A71" w:rsidRDefault="00DB4A71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4A71" w:rsidRDefault="00DB4A71" w:rsidP="00DB4A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4A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DEB054" wp14:editId="51AEDFC8">
            <wp:extent cx="5334462" cy="548688"/>
            <wp:effectExtent l="19050" t="19050" r="19050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48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B4A71" w:rsidRDefault="00DB4A71" w:rsidP="00DB4A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4A71" w:rsidRPr="00DB4A71" w:rsidRDefault="00DB4A71" w:rsidP="00DB4A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Работа над кодом</w:t>
      </w:r>
    </w:p>
    <w:p w:rsidR="00940514" w:rsidRPr="000242BF" w:rsidRDefault="000242BF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0514" w:rsidRDefault="00CB765B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нам остается только добавить функцию сохранения строки в файл (рис. 10).</w:t>
      </w:r>
    </w:p>
    <w:p w:rsidR="00CB765B" w:rsidRDefault="00CB765B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765B" w:rsidRDefault="00395125" w:rsidP="003951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51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7965B9" wp14:editId="4C51E7E9">
            <wp:extent cx="4503420" cy="1350319"/>
            <wp:effectExtent l="19050" t="19050" r="11430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509" cy="135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95125" w:rsidRDefault="00395125" w:rsidP="003951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95125" w:rsidRDefault="00395125" w:rsidP="003951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Описание сохранения файла</w:t>
      </w:r>
    </w:p>
    <w:p w:rsidR="00395125" w:rsidRDefault="00395125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95125" w:rsidRDefault="00561087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приложение, сохраняем получившийся файл и открываем его с помощью текстового редактора (рис. 11).</w:t>
      </w:r>
    </w:p>
    <w:p w:rsidR="00561087" w:rsidRDefault="00561087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1087" w:rsidRDefault="00561087" w:rsidP="005610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10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55DCBB" wp14:editId="00CC7907">
            <wp:extent cx="5196840" cy="1054366"/>
            <wp:effectExtent l="19050" t="19050" r="22860" b="127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72" cy="1056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61087" w:rsidRDefault="00561087" w:rsidP="005610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1087" w:rsidRDefault="00561087" w:rsidP="005610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Результат выполнения программы</w:t>
      </w:r>
    </w:p>
    <w:p w:rsidR="00561087" w:rsidRDefault="00561087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1FA5" w:rsidRDefault="004B56D3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Обернем весь выше описанный метод сохранения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4B56D3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>
        <w:rPr>
          <w:rFonts w:ascii="Times New Roman" w:hAnsi="Times New Roman" w:cs="Times New Roman"/>
          <w:sz w:val="28"/>
          <w:szCs w:val="28"/>
        </w:rPr>
        <w:t xml:space="preserve"> и перейдем к разработке функции открытия файла. </w:t>
      </w:r>
      <w:r w:rsidR="008C1FA5">
        <w:rPr>
          <w:rFonts w:ascii="Times New Roman" w:hAnsi="Times New Roman" w:cs="Times New Roman"/>
          <w:sz w:val="28"/>
          <w:szCs w:val="28"/>
        </w:rPr>
        <w:t>Добавим на панель элемент «</w:t>
      </w:r>
      <w:proofErr w:type="spellStart"/>
      <w:r w:rsidR="008C1FA5">
        <w:rPr>
          <w:rFonts w:ascii="Times New Roman" w:hAnsi="Times New Roman" w:cs="Times New Roman"/>
          <w:sz w:val="28"/>
          <w:szCs w:val="28"/>
          <w:lang w:val="en-US"/>
        </w:rPr>
        <w:t>SaveFileDialog</w:t>
      </w:r>
      <w:proofErr w:type="spellEnd"/>
      <w:r w:rsidR="008C1FA5">
        <w:rPr>
          <w:rFonts w:ascii="Times New Roman" w:hAnsi="Times New Roman" w:cs="Times New Roman"/>
          <w:sz w:val="28"/>
          <w:szCs w:val="28"/>
        </w:rPr>
        <w:t>» (рис. 12).</w:t>
      </w:r>
    </w:p>
    <w:p w:rsidR="008C1FA5" w:rsidRDefault="008C1FA5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1FA5" w:rsidRDefault="008C1FA5" w:rsidP="008C1F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1F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D4DFBD" wp14:editId="618AB03B">
            <wp:extent cx="5187214" cy="1854200"/>
            <wp:effectExtent l="19050" t="19050" r="13970" b="127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2846" cy="1856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C1FA5" w:rsidRDefault="008C1FA5" w:rsidP="008C1F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1FA5" w:rsidRDefault="008C1FA5" w:rsidP="008C1F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Добавление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SaveFileDialog</w:t>
      </w:r>
      <w:proofErr w:type="spellEnd"/>
      <w:r>
        <w:rPr>
          <w:rFonts w:ascii="Times New Roman" w:hAnsi="Times New Roman" w:cs="Times New Roman"/>
          <w:sz w:val="28"/>
          <w:szCs w:val="28"/>
        </w:rPr>
        <w:t>» для открытия файла</w:t>
      </w:r>
    </w:p>
    <w:p w:rsidR="00561087" w:rsidRDefault="004B56D3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Двойным нажатием по кнопке «Открыть файл» создадим обработчик события.</w:t>
      </w:r>
      <w:r w:rsidR="00656377">
        <w:rPr>
          <w:rFonts w:ascii="Times New Roman" w:hAnsi="Times New Roman" w:cs="Times New Roman"/>
          <w:sz w:val="28"/>
          <w:szCs w:val="28"/>
        </w:rPr>
        <w:t xml:space="preserve"> По аналогии с функцией сохранения, опишем все элементы интерфейса и получение значений, которые содержатся в полях формы (рис. 13).</w:t>
      </w:r>
    </w:p>
    <w:p w:rsidR="00656377" w:rsidRDefault="00656377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56377" w:rsidRDefault="00656377" w:rsidP="006563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63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72D811" wp14:editId="40EF2266">
            <wp:extent cx="5940425" cy="4679315"/>
            <wp:effectExtent l="19050" t="19050" r="22225" b="260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56377" w:rsidRDefault="00656377" w:rsidP="006563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6377" w:rsidRDefault="00656377" w:rsidP="006563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Описание метода открытия файла</w:t>
      </w:r>
    </w:p>
    <w:p w:rsidR="00656377" w:rsidRDefault="00656377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56377" w:rsidRDefault="00070899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приложение, введем произвольные значения в поля и сохраним файл. После этого откроем данный файл и убедимся в корректной работе программы (рис. 14).</w:t>
      </w:r>
    </w:p>
    <w:p w:rsidR="00070899" w:rsidRDefault="00070899" w:rsidP="006C3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0899" w:rsidRDefault="00070899" w:rsidP="000708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8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B986B5" wp14:editId="16099CFC">
            <wp:extent cx="5928874" cy="4023709"/>
            <wp:effectExtent l="19050" t="19050" r="15240" b="152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4023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70899" w:rsidRDefault="00070899" w:rsidP="000708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70899" w:rsidRPr="004B56D3" w:rsidRDefault="00070899" w:rsidP="000708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Р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езультат выполнения функции открытия файла</w:t>
      </w:r>
    </w:p>
    <w:sectPr w:rsidR="00070899" w:rsidRPr="004B5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A73"/>
    <w:rsid w:val="00010A73"/>
    <w:rsid w:val="000242BF"/>
    <w:rsid w:val="00070899"/>
    <w:rsid w:val="00191D03"/>
    <w:rsid w:val="002B7C33"/>
    <w:rsid w:val="00395125"/>
    <w:rsid w:val="004B56D3"/>
    <w:rsid w:val="00561087"/>
    <w:rsid w:val="00656377"/>
    <w:rsid w:val="006C3A69"/>
    <w:rsid w:val="007A6E69"/>
    <w:rsid w:val="007F1C1F"/>
    <w:rsid w:val="008803D7"/>
    <w:rsid w:val="00883592"/>
    <w:rsid w:val="008C1FA5"/>
    <w:rsid w:val="00940514"/>
    <w:rsid w:val="00CB765B"/>
    <w:rsid w:val="00DB4A71"/>
    <w:rsid w:val="00FD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9806C2-CA6F-4028-8B83-710EFD90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372</Words>
  <Characters>2123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20</cp:revision>
  <dcterms:created xsi:type="dcterms:W3CDTF">2023-03-26T12:38:00Z</dcterms:created>
  <dcterms:modified xsi:type="dcterms:W3CDTF">2023-03-26T13:46:00Z</dcterms:modified>
</cp:coreProperties>
</file>