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84D0E" w14:textId="77777777" w:rsidR="00A96747" w:rsidRDefault="003E2786" w:rsidP="003E2786">
      <w:pPr>
        <w:jc w:val="center"/>
        <w:rPr>
          <w:sz w:val="36"/>
          <w:szCs w:val="36"/>
        </w:rPr>
      </w:pPr>
      <w:r w:rsidRPr="003E2786">
        <w:rPr>
          <w:sz w:val="36"/>
          <w:szCs w:val="36"/>
        </w:rPr>
        <w:t>Knyt Strategi</w:t>
      </w:r>
    </w:p>
    <w:p w14:paraId="7E90E16E" w14:textId="77777777" w:rsidR="003E2786" w:rsidRPr="003E2786" w:rsidRDefault="003E2786" w:rsidP="003E2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132"/>
        <w:gridCol w:w="6671"/>
      </w:tblGrid>
      <w:tr w:rsidR="003E2786" w:rsidRPr="003E2786" w14:paraId="2C48524F" w14:textId="77777777" w:rsidTr="003E2786">
        <w:trPr>
          <w:trHeight w:val="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546E1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Risikoanalysator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CDA6B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Knyt Strategi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3E295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 xml:space="preserve">Risikoanalysatoren har lavet en eller flere strategier til sine relevante risici, hvorledes at der så vælges hvilke </w:t>
            </w:r>
            <w:proofErr w:type="gramStart"/>
            <w:r w:rsidRPr="003E2786">
              <w:rPr>
                <w:rFonts w:ascii="Arial" w:eastAsia="Times New Roman" w:hAnsi="Arial" w:cs="Arial"/>
                <w:color w:val="000000"/>
              </w:rPr>
              <w:t>risiko</w:t>
            </w:r>
            <w:proofErr w:type="gramEnd"/>
            <w:r w:rsidRPr="003E2786">
              <w:rPr>
                <w:rFonts w:ascii="Arial" w:eastAsia="Times New Roman" w:hAnsi="Arial" w:cs="Arial"/>
                <w:color w:val="000000"/>
              </w:rPr>
              <w:t xml:space="preserve"> at den individuelle strategi skal knyttes til.</w:t>
            </w:r>
          </w:p>
        </w:tc>
      </w:tr>
    </w:tbl>
    <w:p w14:paraId="6D8A74EB" w14:textId="77777777" w:rsidR="003E2786" w:rsidRDefault="003E2786" w:rsidP="003E2786">
      <w:pPr>
        <w:rPr>
          <w:sz w:val="24"/>
          <w:szCs w:val="24"/>
        </w:rPr>
      </w:pPr>
    </w:p>
    <w:p w14:paraId="73B43B80" w14:textId="77777777" w:rsidR="003E2786" w:rsidRPr="003E2786" w:rsidRDefault="003E2786" w:rsidP="003E2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E2786">
        <w:rPr>
          <w:rFonts w:ascii="Arial" w:eastAsia="Times New Roman" w:hAnsi="Arial" w:cs="Arial"/>
          <w:color w:val="000000"/>
          <w:sz w:val="36"/>
          <w:szCs w:val="36"/>
          <w:lang w:val="en-US"/>
        </w:rPr>
        <w:t>Knyt</w:t>
      </w:r>
      <w:proofErr w:type="spellEnd"/>
      <w:r w:rsidRPr="003E278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</w:t>
      </w:r>
      <w:proofErr w:type="spellStart"/>
      <w:r w:rsidRPr="003E2786">
        <w:rPr>
          <w:rFonts w:ascii="Arial" w:eastAsia="Times New Roman" w:hAnsi="Arial" w:cs="Arial"/>
          <w:color w:val="000000"/>
          <w:sz w:val="36"/>
          <w:szCs w:val="36"/>
          <w:lang w:val="en-US"/>
        </w:rPr>
        <w:t>strategi</w:t>
      </w:r>
      <w:proofErr w:type="spellEnd"/>
    </w:p>
    <w:p w14:paraId="645B9F80" w14:textId="77777777" w:rsidR="003E2786" w:rsidRPr="003E2786" w:rsidRDefault="003E2786" w:rsidP="003E2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786">
        <w:rPr>
          <w:rFonts w:ascii="Arial" w:eastAsia="Times New Roman" w:hAnsi="Arial" w:cs="Arial"/>
          <w:color w:val="000000"/>
          <w:sz w:val="28"/>
          <w:szCs w:val="28"/>
          <w:lang w:val="en-US"/>
        </w:rPr>
        <w:t>Main success scenario:</w:t>
      </w:r>
    </w:p>
    <w:p w14:paraId="2A02D109" w14:textId="77777777" w:rsidR="003E2786" w:rsidRPr="003E2786" w:rsidRDefault="003E2786" w:rsidP="003E2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786">
        <w:rPr>
          <w:rFonts w:ascii="Arial" w:eastAsia="Times New Roman" w:hAnsi="Arial" w:cs="Arial"/>
          <w:color w:val="000000"/>
          <w:sz w:val="24"/>
          <w:szCs w:val="24"/>
        </w:rPr>
        <w:t xml:space="preserve">Risikoanalysatoren knytter en strategi til en relevant </w:t>
      </w:r>
      <w:proofErr w:type="gramStart"/>
      <w:r w:rsidRPr="003E2786">
        <w:rPr>
          <w:rFonts w:ascii="Arial" w:eastAsia="Times New Roman" w:hAnsi="Arial" w:cs="Arial"/>
          <w:color w:val="000000"/>
          <w:sz w:val="24"/>
          <w:szCs w:val="24"/>
        </w:rPr>
        <w:t>risici</w:t>
      </w:r>
      <w:proofErr w:type="gramEnd"/>
      <w:r w:rsidRPr="003E2786">
        <w:rPr>
          <w:rFonts w:ascii="Arial" w:eastAsia="Times New Roman" w:hAnsi="Arial" w:cs="Arial"/>
          <w:color w:val="000000"/>
          <w:sz w:val="24"/>
          <w:szCs w:val="24"/>
        </w:rPr>
        <w:t>, hvilket så gemmes.</w:t>
      </w:r>
    </w:p>
    <w:p w14:paraId="491A1073" w14:textId="77777777" w:rsidR="003E2786" w:rsidRPr="003E2786" w:rsidRDefault="003E2786" w:rsidP="003E2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2786">
        <w:rPr>
          <w:rFonts w:ascii="Arial" w:eastAsia="Times New Roman" w:hAnsi="Arial" w:cs="Arial"/>
          <w:color w:val="000000"/>
          <w:sz w:val="28"/>
          <w:szCs w:val="28"/>
        </w:rPr>
        <w:t>Alternate</w:t>
      </w:r>
      <w:proofErr w:type="spellEnd"/>
      <w:r w:rsidRPr="003E2786">
        <w:rPr>
          <w:rFonts w:ascii="Arial" w:eastAsia="Times New Roman" w:hAnsi="Arial" w:cs="Arial"/>
          <w:color w:val="000000"/>
          <w:sz w:val="28"/>
          <w:szCs w:val="28"/>
        </w:rPr>
        <w:t xml:space="preserve"> scenarios:</w:t>
      </w:r>
    </w:p>
    <w:p w14:paraId="07F5DEE0" w14:textId="77777777" w:rsidR="003E2786" w:rsidRPr="003E2786" w:rsidRDefault="003E2786" w:rsidP="003E27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E2786">
        <w:rPr>
          <w:rFonts w:ascii="Arial" w:eastAsia="Times New Roman" w:hAnsi="Arial" w:cs="Arial"/>
          <w:color w:val="000000"/>
          <w:sz w:val="24"/>
          <w:szCs w:val="24"/>
        </w:rPr>
        <w:t xml:space="preserve">Risikoanalysatoren knytter en strategi til en forkert </w:t>
      </w:r>
      <w:proofErr w:type="gramStart"/>
      <w:r w:rsidRPr="003E2786">
        <w:rPr>
          <w:rFonts w:ascii="Arial" w:eastAsia="Times New Roman" w:hAnsi="Arial" w:cs="Arial"/>
          <w:color w:val="000000"/>
          <w:sz w:val="24"/>
          <w:szCs w:val="24"/>
        </w:rPr>
        <w:t>risici</w:t>
      </w:r>
      <w:proofErr w:type="gramEnd"/>
      <w:r w:rsidRPr="003E2786">
        <w:rPr>
          <w:rFonts w:ascii="Arial" w:eastAsia="Times New Roman" w:hAnsi="Arial" w:cs="Arial"/>
          <w:color w:val="000000"/>
          <w:sz w:val="24"/>
          <w:szCs w:val="24"/>
        </w:rPr>
        <w:t>, hvilket giver ukorrekt information</w:t>
      </w:r>
    </w:p>
    <w:p w14:paraId="7E73FBB5" w14:textId="77777777" w:rsidR="003E2786" w:rsidRPr="003E2786" w:rsidRDefault="003E2786" w:rsidP="003E27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E2786">
        <w:rPr>
          <w:rFonts w:ascii="Arial" w:eastAsia="Times New Roman" w:hAnsi="Arial" w:cs="Arial"/>
          <w:color w:val="000000"/>
          <w:sz w:val="24"/>
          <w:szCs w:val="24"/>
        </w:rPr>
        <w:t>Strategien er ikke blevet opdateret i forhold til risikoen, og giver dermed forældet information.</w:t>
      </w:r>
    </w:p>
    <w:p w14:paraId="428C41C5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19C3F584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0DAE7F5B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7A587496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2E7D96FA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2315D1A9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1718F5E5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339E2031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5445D503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1609AC6F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0C28D7B9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15E88CEE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15734D32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03653CA0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5DD38836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171D6167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5D2E6177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575E0325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4CAB9861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6E019754" w14:textId="77777777" w:rsidR="003E2786" w:rsidRDefault="003E2786" w:rsidP="003E278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4E176667" w14:textId="77777777" w:rsidR="003E2786" w:rsidRPr="003E2786" w:rsidRDefault="003E2786" w:rsidP="003E2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E2786">
        <w:rPr>
          <w:rFonts w:ascii="Arial" w:eastAsia="Times New Roman" w:hAnsi="Arial" w:cs="Arial"/>
          <w:color w:val="000000"/>
          <w:sz w:val="36"/>
          <w:szCs w:val="36"/>
        </w:rPr>
        <w:lastRenderedPageBreak/>
        <w:t>Knyt Strategi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6977"/>
      </w:tblGrid>
      <w:tr w:rsidR="003E2786" w:rsidRPr="003E2786" w14:paraId="161EE5BB" w14:textId="77777777" w:rsidTr="003E27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0650B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>Use</w:t>
            </w:r>
            <w:proofErr w:type="spellEnd"/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Case </w:t>
            </w:r>
            <w:proofErr w:type="spellStart"/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>Section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138DA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>Comment</w:t>
            </w:r>
            <w:proofErr w:type="spellEnd"/>
          </w:p>
        </w:tc>
      </w:tr>
      <w:tr w:rsidR="003E2786" w:rsidRPr="003E2786" w14:paraId="7A75EC4B" w14:textId="77777777" w:rsidTr="003E27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FE4F1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>Use</w:t>
            </w:r>
            <w:proofErr w:type="spellEnd"/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Case </w:t>
            </w:r>
            <w:proofErr w:type="spellStart"/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EB943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Knyt Strategi</w:t>
            </w:r>
          </w:p>
        </w:tc>
      </w:tr>
      <w:tr w:rsidR="003E2786" w:rsidRPr="003E2786" w14:paraId="2F84DFEA" w14:textId="77777777" w:rsidTr="003E27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6F8DA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>Scope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5838F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Risikoanalyse i brug</w:t>
            </w:r>
          </w:p>
        </w:tc>
      </w:tr>
      <w:tr w:rsidR="003E2786" w:rsidRPr="003E2786" w14:paraId="5BCA1896" w14:textId="77777777" w:rsidTr="003E27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EDB1E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8CFD5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Brugermål</w:t>
            </w:r>
          </w:p>
        </w:tc>
      </w:tr>
      <w:tr w:rsidR="003E2786" w:rsidRPr="003E2786" w14:paraId="31FA2C5D" w14:textId="77777777" w:rsidTr="003E27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E1625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>Primary</w:t>
            </w:r>
            <w:proofErr w:type="spellEnd"/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4799B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Risikoanalysator</w:t>
            </w:r>
          </w:p>
        </w:tc>
      </w:tr>
      <w:tr w:rsidR="003E2786" w:rsidRPr="003E2786" w14:paraId="07A258A5" w14:textId="77777777" w:rsidTr="003E27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4CBB1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Stakeholders and </w:t>
            </w:r>
            <w:proofErr w:type="spellStart"/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>Interest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73253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 xml:space="preserve">Risikoanalysator (vil </w:t>
            </w:r>
            <w:proofErr w:type="spellStart"/>
            <w:r w:rsidRPr="003E2786">
              <w:rPr>
                <w:rFonts w:ascii="Arial" w:eastAsia="Times New Roman" w:hAnsi="Arial" w:cs="Arial"/>
                <w:color w:val="000000"/>
              </w:rPr>
              <w:t>gernre</w:t>
            </w:r>
            <w:proofErr w:type="spellEnd"/>
            <w:r w:rsidRPr="003E2786">
              <w:rPr>
                <w:rFonts w:ascii="Arial" w:eastAsia="Times New Roman" w:hAnsi="Arial" w:cs="Arial"/>
                <w:color w:val="000000"/>
              </w:rPr>
              <w:t xml:space="preserve"> knytte strategier til sine risikoer)</w:t>
            </w:r>
          </w:p>
        </w:tc>
      </w:tr>
      <w:tr w:rsidR="003E2786" w:rsidRPr="003E2786" w14:paraId="3583958D" w14:textId="77777777" w:rsidTr="003E27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F7825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12B37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 xml:space="preserve">en strategi og en risiko </w:t>
            </w:r>
            <w:proofErr w:type="gramStart"/>
            <w:r w:rsidRPr="003E2786">
              <w:rPr>
                <w:rFonts w:ascii="Arial" w:eastAsia="Times New Roman" w:hAnsi="Arial" w:cs="Arial"/>
                <w:color w:val="000000"/>
              </w:rPr>
              <w:t>eksistere</w:t>
            </w:r>
            <w:proofErr w:type="gramEnd"/>
          </w:p>
        </w:tc>
      </w:tr>
      <w:tr w:rsidR="003E2786" w:rsidRPr="003E2786" w14:paraId="174EC3AD" w14:textId="77777777" w:rsidTr="003E27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2162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Success </w:t>
            </w:r>
            <w:proofErr w:type="spellStart"/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>Guarantee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67A4D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Strategier er knyttet til deres relevante risici</w:t>
            </w:r>
          </w:p>
        </w:tc>
      </w:tr>
      <w:tr w:rsidR="003E2786" w:rsidRPr="003E2786" w14:paraId="0DD432F9" w14:textId="77777777" w:rsidTr="003E27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5864F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E62F6" w14:textId="77777777" w:rsidR="003E2786" w:rsidRPr="003E2786" w:rsidRDefault="003E2786" w:rsidP="003E278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Risikoanalysator vil knytte en strategi</w:t>
            </w:r>
          </w:p>
          <w:p w14:paraId="45573E2D" w14:textId="77777777" w:rsidR="003E2786" w:rsidRPr="003E2786" w:rsidRDefault="003E2786" w:rsidP="003E278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system tilbagemelder ok</w:t>
            </w:r>
          </w:p>
          <w:p w14:paraId="3EF910C6" w14:textId="77777777" w:rsidR="003E2786" w:rsidRPr="003E2786" w:rsidRDefault="003E2786" w:rsidP="003E278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Risikoanalysator knytter strategien til en risici</w:t>
            </w:r>
          </w:p>
          <w:p w14:paraId="74056041" w14:textId="77777777" w:rsidR="003E2786" w:rsidRPr="003E2786" w:rsidRDefault="003E2786" w:rsidP="003E278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sys kontrollere de tilføjede værdier</w:t>
            </w:r>
          </w:p>
          <w:p w14:paraId="0D4AA623" w14:textId="77777777" w:rsidR="003E2786" w:rsidRPr="003E2786" w:rsidRDefault="003E2786" w:rsidP="003E278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sys kontrollere eksistensen af strategiens tilknyttede risikoer.</w:t>
            </w:r>
          </w:p>
          <w:p w14:paraId="03D43E65" w14:textId="77777777" w:rsidR="003E2786" w:rsidRPr="003E2786" w:rsidRDefault="003E2786" w:rsidP="003E278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 xml:space="preserve">sys </w:t>
            </w:r>
            <w:proofErr w:type="gramStart"/>
            <w:r w:rsidRPr="003E2786">
              <w:rPr>
                <w:rFonts w:ascii="Arial" w:eastAsia="Times New Roman" w:hAnsi="Arial" w:cs="Arial"/>
                <w:color w:val="000000"/>
              </w:rPr>
              <w:t>opdatere</w:t>
            </w:r>
            <w:proofErr w:type="gramEnd"/>
            <w:r w:rsidRPr="003E2786">
              <w:rPr>
                <w:rFonts w:ascii="Arial" w:eastAsia="Times New Roman" w:hAnsi="Arial" w:cs="Arial"/>
                <w:color w:val="000000"/>
              </w:rPr>
              <w:t xml:space="preserve"> værdier.</w:t>
            </w:r>
          </w:p>
          <w:p w14:paraId="006A6C95" w14:textId="77777777" w:rsidR="003E2786" w:rsidRPr="003E2786" w:rsidRDefault="003E2786" w:rsidP="003E278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sys tilbagemelder ok / gemt.</w:t>
            </w:r>
          </w:p>
        </w:tc>
      </w:tr>
      <w:tr w:rsidR="003E2786" w:rsidRPr="003E2786" w14:paraId="16CEFFB4" w14:textId="77777777" w:rsidTr="003E27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43FB2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C4859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      10a. Risikoanalysator knytter en strategi med mangelfuld information på en risici</w:t>
            </w:r>
          </w:p>
          <w:p w14:paraId="127054C4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      11. System melder fejl</w:t>
            </w:r>
          </w:p>
          <w:p w14:paraId="7A709780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     12. Risikoanalysator retter fejlene i strategien</w:t>
            </w:r>
          </w:p>
          <w:p w14:paraId="4C710176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     13. sys kontrollere eksistensen af strategiens tilknyttede risikoer.</w:t>
            </w:r>
          </w:p>
          <w:p w14:paraId="2651DE5D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 xml:space="preserve">     14.  sys </w:t>
            </w:r>
            <w:proofErr w:type="gramStart"/>
            <w:r w:rsidRPr="003E2786">
              <w:rPr>
                <w:rFonts w:ascii="Arial" w:eastAsia="Times New Roman" w:hAnsi="Arial" w:cs="Arial"/>
                <w:color w:val="000000"/>
              </w:rPr>
              <w:t>opdatere</w:t>
            </w:r>
            <w:proofErr w:type="gramEnd"/>
            <w:r w:rsidRPr="003E2786">
              <w:rPr>
                <w:rFonts w:ascii="Arial" w:eastAsia="Times New Roman" w:hAnsi="Arial" w:cs="Arial"/>
                <w:color w:val="000000"/>
              </w:rPr>
              <w:t xml:space="preserve"> værdier.</w:t>
            </w:r>
          </w:p>
          <w:p w14:paraId="2DCC6F1A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     15. sys tilbagemelder ok / gemt.</w:t>
            </w:r>
          </w:p>
        </w:tc>
      </w:tr>
      <w:tr w:rsidR="003E2786" w:rsidRPr="003E2786" w14:paraId="5ABEECBD" w14:textId="77777777" w:rsidTr="003E27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46C44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Special </w:t>
            </w:r>
            <w:proofErr w:type="spellStart"/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A384E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Risikoanalysesystemet skal fungere som et program på en computer, da programmøren arbejder på en computer.</w:t>
            </w:r>
          </w:p>
        </w:tc>
      </w:tr>
      <w:tr w:rsidR="003E2786" w:rsidRPr="003E2786" w14:paraId="14B9FB12" w14:textId="77777777" w:rsidTr="003E27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CF7C8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>Technology and Data Variations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AADCA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Windows OS</w:t>
            </w:r>
          </w:p>
        </w:tc>
      </w:tr>
      <w:tr w:rsidR="003E2786" w:rsidRPr="003E2786" w14:paraId="480A846B" w14:textId="77777777" w:rsidTr="003E27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1AF77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>Frequency</w:t>
            </w:r>
            <w:proofErr w:type="spellEnd"/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of </w:t>
            </w:r>
            <w:proofErr w:type="spellStart"/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>Occurrence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53E7A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86">
              <w:rPr>
                <w:rFonts w:ascii="Arial" w:eastAsia="Times New Roman" w:hAnsi="Arial" w:cs="Arial"/>
                <w:color w:val="000000"/>
              </w:rPr>
              <w:t>Dette sker mest midt i processen.</w:t>
            </w:r>
          </w:p>
        </w:tc>
      </w:tr>
      <w:tr w:rsidR="003E2786" w:rsidRPr="003E2786" w14:paraId="725C1BAE" w14:textId="77777777" w:rsidTr="003E27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6DC41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2786">
              <w:rPr>
                <w:rFonts w:ascii="Arial" w:eastAsia="Times New Roman" w:hAnsi="Arial" w:cs="Arial"/>
                <w:b/>
                <w:bCs/>
                <w:color w:val="000000"/>
              </w:rPr>
              <w:t>Miscellaneous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8C39" w14:textId="77777777" w:rsidR="003E2786" w:rsidRPr="003E2786" w:rsidRDefault="003E2786" w:rsidP="003E2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9ECC29" w14:textId="77777777" w:rsidR="003E2786" w:rsidRPr="003E2786" w:rsidRDefault="003E2786" w:rsidP="003E2786">
      <w:pPr>
        <w:rPr>
          <w:sz w:val="24"/>
          <w:szCs w:val="24"/>
        </w:rPr>
      </w:pPr>
    </w:p>
    <w:sectPr w:rsidR="003E2786" w:rsidRPr="003E278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B99"/>
    <w:multiLevelType w:val="multilevel"/>
    <w:tmpl w:val="4DB4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016B22"/>
    <w:multiLevelType w:val="multilevel"/>
    <w:tmpl w:val="956C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86"/>
    <w:rsid w:val="003E2786"/>
    <w:rsid w:val="00A9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13D0"/>
  <w15:chartTrackingRefBased/>
  <w15:docId w15:val="{31648D06-514D-4098-90C6-31290200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288">
          <w:marLeft w:val="-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2672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Kelvin Aggerholm</cp:lastModifiedBy>
  <cp:revision>1</cp:revision>
  <dcterms:created xsi:type="dcterms:W3CDTF">2019-12-03T07:40:00Z</dcterms:created>
  <dcterms:modified xsi:type="dcterms:W3CDTF">2019-12-03T07:43:00Z</dcterms:modified>
</cp:coreProperties>
</file>