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FFD7"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Agile in Jira (Scrum and Kanban Workflows)</w:t>
      </w:r>
    </w:p>
    <w:p w14:paraId="3C83C654"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Scrum Workflow in Jira: Sprints, Planning, and Execution</w:t>
      </w:r>
    </w:p>
    <w:p w14:paraId="265C5BA9"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Sprint Planning</w:t>
      </w:r>
    </w:p>
    <w:p w14:paraId="40351F63"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Sprint planning is the process where the team selects prioritized stories from the backlog. The team estimates the effort required and commits to completing the selected work within the sprint.</w:t>
      </w:r>
    </w:p>
    <w:p w14:paraId="5101ED42"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Sprint Execution</w:t>
      </w:r>
    </w:p>
    <w:p w14:paraId="51F7E414"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During the sprint, team members work on assigned issues and move them across the workflow stages such as To Do, In Progress, and Done. Daily standup meetings are held to review progress, discuss upcoming work, and identify blockers.</w:t>
      </w:r>
    </w:p>
    <w:p w14:paraId="2DF5AAB5"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Sprint Completion</w:t>
      </w:r>
    </w:p>
    <w:p w14:paraId="44A2BA9E"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At the end of the sprint, completed work is reviewed and the sprint is closed. Jira reports such as burndown charts and velocity reports are used to evaluate team performance and improve future sprints.</w:t>
      </w:r>
    </w:p>
    <w:p w14:paraId="31DE2993" w14:textId="2FB25B91" w:rsidR="006A7175" w:rsidRPr="006A7175" w:rsidRDefault="006A7175" w:rsidP="006A7175">
      <w:pPr>
        <w:spacing w:after="0"/>
        <w:rPr>
          <w:rFonts w:ascii="Times New Roman" w:hAnsi="Times New Roman" w:cs="Times New Roman"/>
        </w:rPr>
      </w:pPr>
    </w:p>
    <w:p w14:paraId="32EDAEA4"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Estimating with Story Points and Time in Agile Projects</w:t>
      </w:r>
    </w:p>
    <w:p w14:paraId="635192EE"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Estimation helps teams plan work, manage capacity, and deliver predictably. Agile teams commonly use story points and time-based estimates.</w:t>
      </w:r>
    </w:p>
    <w:p w14:paraId="4B7EADFF"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Story Points</w:t>
      </w:r>
    </w:p>
    <w:p w14:paraId="55E5DAF0"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Story points represent the relative effort required to complete a user story. They consider factors such as complexity, risk, and uncertainty. Story points are assigned during backlog refinement or sprint planning and are used to calculate team velocity for future forecasting.</w:t>
      </w:r>
    </w:p>
    <w:p w14:paraId="6E0D1814"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Time-Based Estimates</w:t>
      </w:r>
    </w:p>
    <w:p w14:paraId="0761B0E1"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Time-based estimates are expressed in hours or days and indicate how long a task or subtask may take to complete. These estimates help with daily execution, workload balancing, and tracking remaining work during a sprint.</w:t>
      </w:r>
    </w:p>
    <w:p w14:paraId="49CB53B9"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Using Story Points and Time Together</w:t>
      </w:r>
    </w:p>
    <w:p w14:paraId="1857AB96"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Story points support high-level planning and predictability, while time estimates provide detailed visibility into execution. Using both methods allows teams to plan effectively without overcommitting.</w:t>
      </w:r>
    </w:p>
    <w:p w14:paraId="765E68FD" w14:textId="686F9FEB" w:rsidR="006A7175" w:rsidRPr="006A7175" w:rsidRDefault="006A7175" w:rsidP="006A7175">
      <w:pPr>
        <w:spacing w:after="0"/>
        <w:rPr>
          <w:rFonts w:ascii="Times New Roman" w:hAnsi="Times New Roman" w:cs="Times New Roman"/>
        </w:rPr>
      </w:pPr>
    </w:p>
    <w:p w14:paraId="1EEEA766"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Running Daily Standups Using Jira</w:t>
      </w:r>
    </w:p>
    <w:p w14:paraId="4498C6B3"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Daily standups help teams stay aligned and quickly address issues. Jira supports standups by providing real-time visibility into work status.</w:t>
      </w:r>
    </w:p>
    <w:p w14:paraId="340BA848"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Using the Board for Standups</w:t>
      </w:r>
    </w:p>
    <w:p w14:paraId="3E43912C"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Teams should review issues directly from the Scrum or Kanban board, moving across workflow columns to discuss progress.</w:t>
      </w:r>
    </w:p>
    <w:p w14:paraId="4125159C"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Standup Questions</w:t>
      </w:r>
    </w:p>
    <w:p w14:paraId="46BAC63B"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Each team member answers three questions:</w:t>
      </w:r>
    </w:p>
    <w:p w14:paraId="0653A6FE" w14:textId="77777777" w:rsidR="006A7175" w:rsidRPr="006A7175" w:rsidRDefault="006A7175" w:rsidP="006A7175">
      <w:pPr>
        <w:numPr>
          <w:ilvl w:val="0"/>
          <w:numId w:val="1"/>
        </w:numPr>
        <w:spacing w:after="0"/>
        <w:rPr>
          <w:rFonts w:ascii="Times New Roman" w:hAnsi="Times New Roman" w:cs="Times New Roman"/>
        </w:rPr>
      </w:pPr>
      <w:r w:rsidRPr="006A7175">
        <w:rPr>
          <w:rFonts w:ascii="Times New Roman" w:hAnsi="Times New Roman" w:cs="Times New Roman"/>
        </w:rPr>
        <w:t>What work was completed since the last standup?</w:t>
      </w:r>
    </w:p>
    <w:p w14:paraId="523A24C8" w14:textId="77777777" w:rsidR="006A7175" w:rsidRPr="006A7175" w:rsidRDefault="006A7175" w:rsidP="006A7175">
      <w:pPr>
        <w:numPr>
          <w:ilvl w:val="0"/>
          <w:numId w:val="1"/>
        </w:numPr>
        <w:spacing w:after="0"/>
        <w:rPr>
          <w:rFonts w:ascii="Times New Roman" w:hAnsi="Times New Roman" w:cs="Times New Roman"/>
        </w:rPr>
      </w:pPr>
      <w:r w:rsidRPr="006A7175">
        <w:rPr>
          <w:rFonts w:ascii="Times New Roman" w:hAnsi="Times New Roman" w:cs="Times New Roman"/>
        </w:rPr>
        <w:t>What work will be done next?</w:t>
      </w:r>
    </w:p>
    <w:p w14:paraId="1BA1E393" w14:textId="77777777" w:rsidR="006A7175" w:rsidRPr="006A7175" w:rsidRDefault="006A7175" w:rsidP="006A7175">
      <w:pPr>
        <w:numPr>
          <w:ilvl w:val="0"/>
          <w:numId w:val="1"/>
        </w:numPr>
        <w:spacing w:after="0"/>
        <w:rPr>
          <w:rFonts w:ascii="Times New Roman" w:hAnsi="Times New Roman" w:cs="Times New Roman"/>
        </w:rPr>
      </w:pPr>
      <w:r w:rsidRPr="006A7175">
        <w:rPr>
          <w:rFonts w:ascii="Times New Roman" w:hAnsi="Times New Roman" w:cs="Times New Roman"/>
        </w:rPr>
        <w:t>Are there any blockers?</w:t>
      </w:r>
    </w:p>
    <w:p w14:paraId="2CA44CDB"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Updating Jira</w:t>
      </w:r>
    </w:p>
    <w:p w14:paraId="362527DB"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Team members should update issue status, comments, and remaining work during or immediately after the standup.</w:t>
      </w:r>
    </w:p>
    <w:p w14:paraId="4A76BC2C"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Managing Blockers</w:t>
      </w:r>
    </w:p>
    <w:p w14:paraId="481DC5FE"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Blocked issues should be flagged or commented on in Jira to ensure visibility and quick resolution.</w:t>
      </w:r>
    </w:p>
    <w:p w14:paraId="39416B3A"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Time Management</w:t>
      </w:r>
    </w:p>
    <w:p w14:paraId="1DBB74A0"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Standups should be limited to 15 minutes. Any detailed discussions should take place outside the meeting.</w:t>
      </w:r>
    </w:p>
    <w:p w14:paraId="3B75EED3"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Using Jira Reports</w:t>
      </w:r>
    </w:p>
    <w:p w14:paraId="3657E02E"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lastRenderedPageBreak/>
        <w:t>Reports such as burndown charts and control charts help identify trends but should support team discussions rather than replace them.</w:t>
      </w:r>
    </w:p>
    <w:p w14:paraId="64402225" w14:textId="1D56D6D6" w:rsidR="006A7175" w:rsidRPr="006A7175" w:rsidRDefault="006A7175" w:rsidP="006A7175">
      <w:pPr>
        <w:spacing w:after="0"/>
        <w:rPr>
          <w:rFonts w:ascii="Times New Roman" w:hAnsi="Times New Roman" w:cs="Times New Roman"/>
        </w:rPr>
      </w:pPr>
    </w:p>
    <w:p w14:paraId="0B6AD2B1"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Working with Kanban in Jira</w:t>
      </w:r>
    </w:p>
    <w:p w14:paraId="1C217D56"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Kanban focuses on continuous flow rather than fixed iterations. Jira’s Kanban boards help teams visualize work and improve delivery over time.</w:t>
      </w:r>
    </w:p>
    <w:p w14:paraId="4BD20616"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Visualizing the Workflow</w:t>
      </w:r>
    </w:p>
    <w:p w14:paraId="53405C86"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Each workflow stage is represented as a column on the board, such as To Do, In Progress, Review, and Done. This helps teams see progress and identify bottlenecks.</w:t>
      </w:r>
    </w:p>
    <w:p w14:paraId="672A550C"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Limiting Work in Progress</w:t>
      </w:r>
    </w:p>
    <w:p w14:paraId="5E0D9B6D"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WIP limits restrict the number of issues in each column, preventing overload and encouraging focus.</w:t>
      </w:r>
    </w:p>
    <w:p w14:paraId="4B109E48"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Pull-Based Work System</w:t>
      </w:r>
    </w:p>
    <w:p w14:paraId="57950965"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Team members pull new work only when they have available capacity, rather than pushing work into progress.</w:t>
      </w:r>
    </w:p>
    <w:p w14:paraId="0B964E59"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Managing Blockers</w:t>
      </w:r>
    </w:p>
    <w:p w14:paraId="204859F7"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Blocked issues are clearly flagged in Jira and addressed quickly to maintain smooth flow.</w:t>
      </w:r>
    </w:p>
    <w:p w14:paraId="12B023F6"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Flow Metrics</w:t>
      </w:r>
    </w:p>
    <w:p w14:paraId="0A6055EF"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Jira provides reports such as the Cumulative Flow Diagram, Control Chart, and Throughput to analyze cycle time and identify areas for improvement.</w:t>
      </w:r>
    </w:p>
    <w:p w14:paraId="2CCD62D4"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Continuous Improvement</w:t>
      </w:r>
    </w:p>
    <w:p w14:paraId="5E5530E9"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Teams regularly review metrics and adjust workflows, WIP limits, and policies to improve efficiency and predictability.</w:t>
      </w:r>
    </w:p>
    <w:p w14:paraId="054248F1" w14:textId="277C88C4" w:rsidR="006A7175" w:rsidRPr="006A7175" w:rsidRDefault="006A7175" w:rsidP="006A7175">
      <w:pPr>
        <w:spacing w:after="0"/>
        <w:rPr>
          <w:rFonts w:ascii="Times New Roman" w:hAnsi="Times New Roman" w:cs="Times New Roman"/>
        </w:rPr>
      </w:pPr>
    </w:p>
    <w:p w14:paraId="5AF50769"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Visualizing Work with WIP Limits and Swimlanes</w:t>
      </w:r>
    </w:p>
    <w:p w14:paraId="052A3A63"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Work in Progress Limits</w:t>
      </w:r>
    </w:p>
    <w:p w14:paraId="400EA961"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WIP limits help control workload, improve focus, and identify bottlenecks early.</w:t>
      </w:r>
    </w:p>
    <w:p w14:paraId="0D84B7AC"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Swimlanes</w:t>
      </w:r>
    </w:p>
    <w:p w14:paraId="3786F543"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Swimlanes organize issues horizontally based on criteria such as assignee, priority, or epic. They help group related work and make tracking easier.</w:t>
      </w:r>
    </w:p>
    <w:p w14:paraId="4F7BD285" w14:textId="6F978371" w:rsidR="006A7175" w:rsidRPr="006A7175" w:rsidRDefault="006A7175" w:rsidP="006A7175">
      <w:pPr>
        <w:spacing w:after="0"/>
        <w:rPr>
          <w:rFonts w:ascii="Times New Roman" w:hAnsi="Times New Roman" w:cs="Times New Roman"/>
        </w:rPr>
      </w:pPr>
    </w:p>
    <w:p w14:paraId="5C482795"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Understanding the Cumulative Flow Diagram (CFD) in Jira</w:t>
      </w:r>
    </w:p>
    <w:p w14:paraId="57237537"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The Cumulative Flow Diagram shows the number of issues in each workflow stage over time. It helps teams identify bottlenecks, monitor work in progress, evaluate flow stability, and support continuous improvement, especially in Kanban environments.</w:t>
      </w:r>
    </w:p>
    <w:p w14:paraId="0654A303" w14:textId="229A87C1" w:rsidR="006A7175" w:rsidRDefault="006A7175" w:rsidP="006A7175">
      <w:pPr>
        <w:spacing w:after="0"/>
        <w:rPr>
          <w:rFonts w:ascii="Times New Roman" w:hAnsi="Times New Roman" w:cs="Times New Roman"/>
        </w:rPr>
      </w:pPr>
    </w:p>
    <w:p w14:paraId="1FE450D1" w14:textId="7717B118" w:rsidR="006A7175" w:rsidRDefault="006A7175" w:rsidP="006A7175">
      <w:pPr>
        <w:spacing w:after="0"/>
        <w:rPr>
          <w:rFonts w:ascii="Times New Roman" w:hAnsi="Times New Roman" w:cs="Times New Roman"/>
        </w:rPr>
      </w:pPr>
      <w:r w:rsidRPr="006A7175">
        <w:rPr>
          <w:rFonts w:ascii="Times New Roman" w:hAnsi="Times New Roman" w:cs="Times New Roman"/>
          <w:noProof/>
        </w:rPr>
        <w:lastRenderedPageBreak/>
        <w:drawing>
          <wp:inline distT="0" distB="0" distL="0" distR="0" wp14:anchorId="62F1DCB4" wp14:editId="61F9CEC7">
            <wp:extent cx="5731510" cy="2990215"/>
            <wp:effectExtent l="0" t="0" r="2540" b="635"/>
            <wp:docPr id="52962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21816" name=""/>
                    <pic:cNvPicPr/>
                  </pic:nvPicPr>
                  <pic:blipFill>
                    <a:blip r:embed="rId5"/>
                    <a:stretch>
                      <a:fillRect/>
                    </a:stretch>
                  </pic:blipFill>
                  <pic:spPr>
                    <a:xfrm>
                      <a:off x="0" y="0"/>
                      <a:ext cx="5731510" cy="2990215"/>
                    </a:xfrm>
                    <a:prstGeom prst="rect">
                      <a:avLst/>
                    </a:prstGeom>
                  </pic:spPr>
                </pic:pic>
              </a:graphicData>
            </a:graphic>
          </wp:inline>
        </w:drawing>
      </w:r>
    </w:p>
    <w:p w14:paraId="5C7576F6" w14:textId="4E7F0E67" w:rsidR="006A7175" w:rsidRPr="006A7175" w:rsidRDefault="006A7175" w:rsidP="006A7175">
      <w:pPr>
        <w:spacing w:after="0"/>
        <w:rPr>
          <w:rFonts w:ascii="Times New Roman" w:hAnsi="Times New Roman" w:cs="Times New Roman"/>
        </w:rPr>
      </w:pPr>
      <w:r w:rsidRPr="006A7175">
        <w:rPr>
          <w:rFonts w:ascii="Times New Roman" w:hAnsi="Times New Roman" w:cs="Times New Roman"/>
          <w:noProof/>
        </w:rPr>
        <w:drawing>
          <wp:inline distT="0" distB="0" distL="0" distR="0" wp14:anchorId="7B585D4E" wp14:editId="1A99D18B">
            <wp:extent cx="5731510" cy="2732405"/>
            <wp:effectExtent l="0" t="0" r="2540" b="0"/>
            <wp:docPr id="7683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6845" name=""/>
                    <pic:cNvPicPr/>
                  </pic:nvPicPr>
                  <pic:blipFill>
                    <a:blip r:embed="rId6"/>
                    <a:stretch>
                      <a:fillRect/>
                    </a:stretch>
                  </pic:blipFill>
                  <pic:spPr>
                    <a:xfrm>
                      <a:off x="0" y="0"/>
                      <a:ext cx="5731510" cy="2732405"/>
                    </a:xfrm>
                    <a:prstGeom prst="rect">
                      <a:avLst/>
                    </a:prstGeom>
                  </pic:spPr>
                </pic:pic>
              </a:graphicData>
            </a:graphic>
          </wp:inline>
        </w:drawing>
      </w:r>
    </w:p>
    <w:p w14:paraId="77FE705F"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Bugs, Lifecycle, and Status Updates in Jira</w:t>
      </w:r>
    </w:p>
    <w:p w14:paraId="7729D4E2"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Bugs represent defects or problems in software or processes. Managing their lifecycle ensures quality and timely resolution.</w:t>
      </w:r>
    </w:p>
    <w:p w14:paraId="1AD8E35B"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Bug Lifecycle</w:t>
      </w:r>
    </w:p>
    <w:p w14:paraId="0D96DA47" w14:textId="77777777" w:rsidR="006A7175" w:rsidRPr="006A7175" w:rsidRDefault="006A7175" w:rsidP="006A7175">
      <w:pPr>
        <w:numPr>
          <w:ilvl w:val="0"/>
          <w:numId w:val="2"/>
        </w:numPr>
        <w:spacing w:after="0"/>
        <w:rPr>
          <w:rFonts w:ascii="Times New Roman" w:hAnsi="Times New Roman" w:cs="Times New Roman"/>
        </w:rPr>
      </w:pPr>
      <w:r w:rsidRPr="006A7175">
        <w:rPr>
          <w:rFonts w:ascii="Times New Roman" w:hAnsi="Times New Roman" w:cs="Times New Roman"/>
        </w:rPr>
        <w:t>Open or New – The bug is reported and logged</w:t>
      </w:r>
    </w:p>
    <w:p w14:paraId="6F407C74" w14:textId="77777777" w:rsidR="006A7175" w:rsidRPr="006A7175" w:rsidRDefault="006A7175" w:rsidP="006A7175">
      <w:pPr>
        <w:numPr>
          <w:ilvl w:val="0"/>
          <w:numId w:val="2"/>
        </w:numPr>
        <w:spacing w:after="0"/>
        <w:rPr>
          <w:rFonts w:ascii="Times New Roman" w:hAnsi="Times New Roman" w:cs="Times New Roman"/>
        </w:rPr>
      </w:pPr>
      <w:r w:rsidRPr="006A7175">
        <w:rPr>
          <w:rFonts w:ascii="Times New Roman" w:hAnsi="Times New Roman" w:cs="Times New Roman"/>
        </w:rPr>
        <w:t>In Progress – A team member begins working on the fix</w:t>
      </w:r>
    </w:p>
    <w:p w14:paraId="17F363DB" w14:textId="77777777" w:rsidR="006A7175" w:rsidRPr="006A7175" w:rsidRDefault="006A7175" w:rsidP="006A7175">
      <w:pPr>
        <w:numPr>
          <w:ilvl w:val="0"/>
          <w:numId w:val="2"/>
        </w:numPr>
        <w:spacing w:after="0"/>
        <w:rPr>
          <w:rFonts w:ascii="Times New Roman" w:hAnsi="Times New Roman" w:cs="Times New Roman"/>
        </w:rPr>
      </w:pPr>
      <w:r w:rsidRPr="006A7175">
        <w:rPr>
          <w:rFonts w:ascii="Times New Roman" w:hAnsi="Times New Roman" w:cs="Times New Roman"/>
        </w:rPr>
        <w:t>In Review or Testing – The fix is reviewed or tested by QA</w:t>
      </w:r>
    </w:p>
    <w:p w14:paraId="6F4A89D2" w14:textId="77777777" w:rsidR="006A7175" w:rsidRPr="006A7175" w:rsidRDefault="006A7175" w:rsidP="006A7175">
      <w:pPr>
        <w:numPr>
          <w:ilvl w:val="0"/>
          <w:numId w:val="2"/>
        </w:numPr>
        <w:spacing w:after="0"/>
        <w:rPr>
          <w:rFonts w:ascii="Times New Roman" w:hAnsi="Times New Roman" w:cs="Times New Roman"/>
        </w:rPr>
      </w:pPr>
      <w:r w:rsidRPr="006A7175">
        <w:rPr>
          <w:rFonts w:ascii="Times New Roman" w:hAnsi="Times New Roman" w:cs="Times New Roman"/>
        </w:rPr>
        <w:t>Resolved or Fixed – The bug has been fixed and awaits verification</w:t>
      </w:r>
    </w:p>
    <w:p w14:paraId="19961F26" w14:textId="77777777" w:rsidR="006A7175" w:rsidRPr="006A7175" w:rsidRDefault="006A7175" w:rsidP="006A7175">
      <w:pPr>
        <w:numPr>
          <w:ilvl w:val="0"/>
          <w:numId w:val="2"/>
        </w:numPr>
        <w:spacing w:after="0"/>
        <w:rPr>
          <w:rFonts w:ascii="Times New Roman" w:hAnsi="Times New Roman" w:cs="Times New Roman"/>
        </w:rPr>
      </w:pPr>
      <w:r w:rsidRPr="006A7175">
        <w:rPr>
          <w:rFonts w:ascii="Times New Roman" w:hAnsi="Times New Roman" w:cs="Times New Roman"/>
        </w:rPr>
        <w:t>Closed – The fix is verified and confirmed</w:t>
      </w:r>
    </w:p>
    <w:p w14:paraId="2F35B0F9" w14:textId="77777777" w:rsidR="006A7175" w:rsidRPr="006A7175" w:rsidRDefault="006A7175" w:rsidP="006A7175">
      <w:pPr>
        <w:numPr>
          <w:ilvl w:val="0"/>
          <w:numId w:val="2"/>
        </w:numPr>
        <w:spacing w:after="0"/>
        <w:rPr>
          <w:rFonts w:ascii="Times New Roman" w:hAnsi="Times New Roman" w:cs="Times New Roman"/>
        </w:rPr>
      </w:pPr>
      <w:r w:rsidRPr="006A7175">
        <w:rPr>
          <w:rFonts w:ascii="Times New Roman" w:hAnsi="Times New Roman" w:cs="Times New Roman"/>
        </w:rPr>
        <w:t>Reopened – The bug is reopened if the issue still exists</w:t>
      </w:r>
    </w:p>
    <w:p w14:paraId="39D314D4" w14:textId="77777777" w:rsidR="006A7175" w:rsidRPr="006A7175" w:rsidRDefault="006A7175" w:rsidP="006A7175">
      <w:pPr>
        <w:spacing w:after="0"/>
        <w:rPr>
          <w:rFonts w:ascii="Times New Roman" w:hAnsi="Times New Roman" w:cs="Times New Roman"/>
          <w:b/>
          <w:bCs/>
        </w:rPr>
      </w:pPr>
      <w:r w:rsidRPr="006A7175">
        <w:rPr>
          <w:rFonts w:ascii="Times New Roman" w:hAnsi="Times New Roman" w:cs="Times New Roman"/>
          <w:b/>
          <w:bCs/>
        </w:rPr>
        <w:t>Status Updates</w:t>
      </w:r>
    </w:p>
    <w:p w14:paraId="71D2D0B8" w14:textId="77777777" w:rsidR="006A7175" w:rsidRPr="006A7175" w:rsidRDefault="006A7175" w:rsidP="006A7175">
      <w:pPr>
        <w:spacing w:after="0"/>
        <w:rPr>
          <w:rFonts w:ascii="Times New Roman" w:hAnsi="Times New Roman" w:cs="Times New Roman"/>
        </w:rPr>
      </w:pPr>
      <w:r w:rsidRPr="006A7175">
        <w:rPr>
          <w:rFonts w:ascii="Times New Roman" w:hAnsi="Times New Roman" w:cs="Times New Roman"/>
        </w:rPr>
        <w:t>Each status reflects the current stage of the bug. Jira allows team members to update statuses, add comments, attach files, log work, and trigger automated notifications to keep stakeholders informed.</w:t>
      </w:r>
    </w:p>
    <w:p w14:paraId="3F9E1C87" w14:textId="1D56BAC7" w:rsidR="006A7175" w:rsidRPr="006A7175" w:rsidRDefault="006A7175" w:rsidP="006A7175">
      <w:pPr>
        <w:spacing w:after="0"/>
        <w:rPr>
          <w:rFonts w:ascii="Times New Roman" w:hAnsi="Times New Roman" w:cs="Times New Roman"/>
        </w:rPr>
      </w:pPr>
    </w:p>
    <w:p w14:paraId="45A03177" w14:textId="77777777" w:rsidR="00A42BE6" w:rsidRPr="006A7175" w:rsidRDefault="00A42BE6" w:rsidP="006A7175">
      <w:pPr>
        <w:spacing w:after="0"/>
        <w:rPr>
          <w:rFonts w:ascii="Times New Roman" w:hAnsi="Times New Roman" w:cs="Times New Roman"/>
        </w:rPr>
      </w:pPr>
    </w:p>
    <w:sectPr w:rsidR="00A42BE6" w:rsidRPr="006A7175" w:rsidSect="00480194">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6BA4"/>
    <w:multiLevelType w:val="multilevel"/>
    <w:tmpl w:val="9CC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D4900"/>
    <w:multiLevelType w:val="multilevel"/>
    <w:tmpl w:val="9D9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E7919"/>
    <w:multiLevelType w:val="multilevel"/>
    <w:tmpl w:val="0A3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54455">
    <w:abstractNumId w:val="0"/>
  </w:num>
  <w:num w:numId="2" w16cid:durableId="913780870">
    <w:abstractNumId w:val="1"/>
  </w:num>
  <w:num w:numId="3" w16cid:durableId="789277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75"/>
    <w:rsid w:val="000531EE"/>
    <w:rsid w:val="00147B9E"/>
    <w:rsid w:val="00165503"/>
    <w:rsid w:val="00480194"/>
    <w:rsid w:val="006A7175"/>
    <w:rsid w:val="00A4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63C0"/>
  <w15:chartTrackingRefBased/>
  <w15:docId w15:val="{7BEBE8DB-0FF9-458F-836A-46ABB861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175"/>
    <w:rPr>
      <w:rFonts w:eastAsiaTheme="majorEastAsia" w:cstheme="majorBidi"/>
      <w:color w:val="272727" w:themeColor="text1" w:themeTint="D8"/>
    </w:rPr>
  </w:style>
  <w:style w:type="paragraph" w:styleId="Title">
    <w:name w:val="Title"/>
    <w:basedOn w:val="Normal"/>
    <w:next w:val="Normal"/>
    <w:link w:val="TitleChar"/>
    <w:uiPriority w:val="10"/>
    <w:qFormat/>
    <w:rsid w:val="006A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175"/>
    <w:pPr>
      <w:spacing w:before="160"/>
      <w:jc w:val="center"/>
    </w:pPr>
    <w:rPr>
      <w:i/>
      <w:iCs/>
      <w:color w:val="404040" w:themeColor="text1" w:themeTint="BF"/>
    </w:rPr>
  </w:style>
  <w:style w:type="character" w:customStyle="1" w:styleId="QuoteChar">
    <w:name w:val="Quote Char"/>
    <w:basedOn w:val="DefaultParagraphFont"/>
    <w:link w:val="Quote"/>
    <w:uiPriority w:val="29"/>
    <w:rsid w:val="006A7175"/>
    <w:rPr>
      <w:i/>
      <w:iCs/>
      <w:color w:val="404040" w:themeColor="text1" w:themeTint="BF"/>
    </w:rPr>
  </w:style>
  <w:style w:type="paragraph" w:styleId="ListParagraph">
    <w:name w:val="List Paragraph"/>
    <w:basedOn w:val="Normal"/>
    <w:uiPriority w:val="34"/>
    <w:qFormat/>
    <w:rsid w:val="006A7175"/>
    <w:pPr>
      <w:ind w:left="720"/>
      <w:contextualSpacing/>
    </w:pPr>
  </w:style>
  <w:style w:type="character" w:styleId="IntenseEmphasis">
    <w:name w:val="Intense Emphasis"/>
    <w:basedOn w:val="DefaultParagraphFont"/>
    <w:uiPriority w:val="21"/>
    <w:qFormat/>
    <w:rsid w:val="006A7175"/>
    <w:rPr>
      <w:i/>
      <w:iCs/>
      <w:color w:val="2F5496" w:themeColor="accent1" w:themeShade="BF"/>
    </w:rPr>
  </w:style>
  <w:style w:type="paragraph" w:styleId="IntenseQuote">
    <w:name w:val="Intense Quote"/>
    <w:basedOn w:val="Normal"/>
    <w:next w:val="Normal"/>
    <w:link w:val="IntenseQuoteChar"/>
    <w:uiPriority w:val="30"/>
    <w:qFormat/>
    <w:rsid w:val="006A7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175"/>
    <w:rPr>
      <w:i/>
      <w:iCs/>
      <w:color w:val="2F5496" w:themeColor="accent1" w:themeShade="BF"/>
    </w:rPr>
  </w:style>
  <w:style w:type="character" w:styleId="IntenseReference">
    <w:name w:val="Intense Reference"/>
    <w:basedOn w:val="DefaultParagraphFont"/>
    <w:uiPriority w:val="32"/>
    <w:qFormat/>
    <w:rsid w:val="006A71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2</cp:revision>
  <dcterms:created xsi:type="dcterms:W3CDTF">2026-01-08T09:34:00Z</dcterms:created>
  <dcterms:modified xsi:type="dcterms:W3CDTF">2026-01-08T10:27:00Z</dcterms:modified>
</cp:coreProperties>
</file>