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Video Games Belong in a Balanced Teenage Life</w:t>
      </w:r>
    </w:p>
    <w:p>
      <w:r>
        <w:t>Technology has reshaped how teenagers spend their free time, and video games sit at the center of that shift. Critics often dismiss gaming as a waste of time, but this essay argues that video games, when played thoughtfully, build valuable skills that traditional classrooms rarely teach.</w:t>
      </w:r>
    </w:p>
    <w:p>
      <w:r>
        <w:t>First, video games strengthen problem solving. Many popular titles require players to plan several moves ahead, adapt to unexpected obstacles, and learn from repeated failure. For example, puzzle games like Portal reward players who experiment with different approaches rather than memorizing a single solution.</w:t>
      </w:r>
    </w:p>
    <w:p>
      <w:r>
        <w:t>Second, games teach collaboration under pressure. Team-based games such as Overwatch or Valorant force players to communicate quickly, assign roles, and adjust strategy mid-match. As one researcher put it, "multiplayer games are some of the most demanding group-coordination exercises available to teenagers today."</w:t>
      </w:r>
    </w:p>
    <w:p>
      <w:r>
        <w:t>Third, games can build financial literacy. Many games include in-game economies where players manage limited resources, trade items, and weigh short-term rewards against long-term goals. For instance, resource-management games like Stardew Valley mirror real budgeting decisions in a low-stakes environment.</w:t>
      </w:r>
    </w:p>
    <w:p>
      <w:r>
        <w:t>Critics point out that excessive gaming can crowd out homework, sleep, and exercise, and that concern is legitimate. According to a 2022 survey cited by several school counselors, teenagers who play more than four hours a day report lower grades on average.</w:t>
      </w:r>
    </w:p>
    <w:p>
      <w:r>
        <w:t>Still, moderate and intentional gaming offers real benefits that deserve more credit than they typically receive. Rather than banning games outright, parents and schools should help students balance play with responsibility, so teenagers can gain these skills without losing sight of everything else that matters.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