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F8A" w:rsidRDefault="00A81A7D" w:rsidP="00A70CCD">
      <w:pPr>
        <w:pStyle w:val="a9"/>
      </w:pPr>
      <w:r>
        <w:t>Оглавление</w:t>
      </w:r>
    </w:p>
    <w:p w:rsidR="00DC508F" w:rsidRDefault="00035D08">
      <w:pPr>
        <w:pStyle w:val="12"/>
        <w:tabs>
          <w:tab w:val="right" w:leader="dot" w:pos="9345"/>
        </w:tabs>
        <w:rPr>
          <w:rFonts w:eastAsiaTheme="minorEastAsia"/>
          <w:noProof/>
          <w:lang w:eastAsia="ru-RU"/>
        </w:rPr>
      </w:pPr>
      <w:r w:rsidRPr="00035D08">
        <w:rPr>
          <w:rFonts w:ascii="Times New Roman" w:hAnsi="Times New Roman" w:cs="Times New Roman"/>
          <w:sz w:val="28"/>
          <w:szCs w:val="28"/>
        </w:rPr>
        <w:fldChar w:fldCharType="begin"/>
      </w:r>
      <w:r w:rsidRPr="00035D08">
        <w:rPr>
          <w:rFonts w:ascii="Times New Roman" w:hAnsi="Times New Roman" w:cs="Times New Roman"/>
          <w:sz w:val="28"/>
          <w:szCs w:val="28"/>
        </w:rPr>
        <w:instrText xml:space="preserve"> TOC \h \z \t "РефЗаг;1;РефПодзаг;2;РефПодзаг1;3" </w:instrText>
      </w:r>
      <w:r w:rsidRPr="00035D08">
        <w:rPr>
          <w:rFonts w:ascii="Times New Roman" w:hAnsi="Times New Roman" w:cs="Times New Roman"/>
          <w:sz w:val="28"/>
          <w:szCs w:val="28"/>
        </w:rPr>
        <w:fldChar w:fldCharType="separate"/>
      </w:r>
      <w:hyperlink w:anchor="_Toc419844934" w:history="1">
        <w:r w:rsidR="00DC508F" w:rsidRPr="00915EBD">
          <w:rPr>
            <w:rStyle w:val="ae"/>
            <w:noProof/>
          </w:rPr>
          <w:t>Введение</w:t>
        </w:r>
        <w:r w:rsidR="00DC508F">
          <w:rPr>
            <w:noProof/>
            <w:webHidden/>
          </w:rPr>
          <w:tab/>
        </w:r>
        <w:r w:rsidR="00DC508F">
          <w:rPr>
            <w:noProof/>
            <w:webHidden/>
          </w:rPr>
          <w:fldChar w:fldCharType="begin"/>
        </w:r>
        <w:r w:rsidR="00DC508F">
          <w:rPr>
            <w:noProof/>
            <w:webHidden/>
          </w:rPr>
          <w:instrText xml:space="preserve"> PAGEREF _Toc419844934 \h </w:instrText>
        </w:r>
        <w:r w:rsidR="00DC508F">
          <w:rPr>
            <w:noProof/>
            <w:webHidden/>
          </w:rPr>
        </w:r>
        <w:r w:rsidR="00DC508F">
          <w:rPr>
            <w:noProof/>
            <w:webHidden/>
          </w:rPr>
          <w:fldChar w:fldCharType="separate"/>
        </w:r>
        <w:r w:rsidR="00DC508F">
          <w:rPr>
            <w:noProof/>
            <w:webHidden/>
          </w:rPr>
          <w:t>2</w:t>
        </w:r>
        <w:r w:rsidR="00DC508F">
          <w:rPr>
            <w:noProof/>
            <w:webHidden/>
          </w:rPr>
          <w:fldChar w:fldCharType="end"/>
        </w:r>
      </w:hyperlink>
    </w:p>
    <w:p w:rsidR="00DC508F" w:rsidRDefault="00DC508F">
      <w:pPr>
        <w:pStyle w:val="12"/>
        <w:tabs>
          <w:tab w:val="right" w:leader="dot" w:pos="9345"/>
        </w:tabs>
        <w:rPr>
          <w:rFonts w:eastAsiaTheme="minorEastAsia"/>
          <w:noProof/>
          <w:lang w:eastAsia="ru-RU"/>
        </w:rPr>
      </w:pPr>
      <w:hyperlink w:anchor="_Toc419844935" w:history="1">
        <w:r w:rsidRPr="00915EBD">
          <w:rPr>
            <w:rStyle w:val="ae"/>
            <w:noProof/>
          </w:rPr>
          <w:t>1. Аналитическая часть</w:t>
        </w:r>
        <w:r>
          <w:rPr>
            <w:noProof/>
            <w:webHidden/>
          </w:rPr>
          <w:tab/>
        </w:r>
        <w:r>
          <w:rPr>
            <w:noProof/>
            <w:webHidden/>
          </w:rPr>
          <w:fldChar w:fldCharType="begin"/>
        </w:r>
        <w:r>
          <w:rPr>
            <w:noProof/>
            <w:webHidden/>
          </w:rPr>
          <w:instrText xml:space="preserve"> PAGEREF _Toc419844935 \h </w:instrText>
        </w:r>
        <w:r>
          <w:rPr>
            <w:noProof/>
            <w:webHidden/>
          </w:rPr>
        </w:r>
        <w:r>
          <w:rPr>
            <w:noProof/>
            <w:webHidden/>
          </w:rPr>
          <w:fldChar w:fldCharType="separate"/>
        </w:r>
        <w:r>
          <w:rPr>
            <w:noProof/>
            <w:webHidden/>
          </w:rPr>
          <w:t>6</w:t>
        </w:r>
        <w:r>
          <w:rPr>
            <w:noProof/>
            <w:webHidden/>
          </w:rPr>
          <w:fldChar w:fldCharType="end"/>
        </w:r>
      </w:hyperlink>
    </w:p>
    <w:p w:rsidR="00DC508F" w:rsidRDefault="00DC508F">
      <w:pPr>
        <w:pStyle w:val="21"/>
        <w:tabs>
          <w:tab w:val="right" w:leader="dot" w:pos="9345"/>
        </w:tabs>
        <w:rPr>
          <w:rFonts w:eastAsiaTheme="minorEastAsia"/>
          <w:noProof/>
          <w:lang w:eastAsia="ru-RU"/>
        </w:rPr>
      </w:pPr>
      <w:hyperlink w:anchor="_Toc419844936" w:history="1">
        <w:r w:rsidRPr="00915EBD">
          <w:rPr>
            <w:rStyle w:val="ae"/>
            <w:noProof/>
          </w:rPr>
          <w:t>1.1 1С:Колледж ПРОФ</w:t>
        </w:r>
        <w:r>
          <w:rPr>
            <w:noProof/>
            <w:webHidden/>
          </w:rPr>
          <w:tab/>
        </w:r>
        <w:r>
          <w:rPr>
            <w:noProof/>
            <w:webHidden/>
          </w:rPr>
          <w:fldChar w:fldCharType="begin"/>
        </w:r>
        <w:r>
          <w:rPr>
            <w:noProof/>
            <w:webHidden/>
          </w:rPr>
          <w:instrText xml:space="preserve"> PAGEREF _Toc419844936 \h </w:instrText>
        </w:r>
        <w:r>
          <w:rPr>
            <w:noProof/>
            <w:webHidden/>
          </w:rPr>
        </w:r>
        <w:r>
          <w:rPr>
            <w:noProof/>
            <w:webHidden/>
          </w:rPr>
          <w:fldChar w:fldCharType="separate"/>
        </w:r>
        <w:r>
          <w:rPr>
            <w:noProof/>
            <w:webHidden/>
          </w:rPr>
          <w:t>6</w:t>
        </w:r>
        <w:r>
          <w:rPr>
            <w:noProof/>
            <w:webHidden/>
          </w:rPr>
          <w:fldChar w:fldCharType="end"/>
        </w:r>
      </w:hyperlink>
    </w:p>
    <w:p w:rsidR="00DC508F" w:rsidRDefault="00DC508F">
      <w:pPr>
        <w:pStyle w:val="21"/>
        <w:tabs>
          <w:tab w:val="right" w:leader="dot" w:pos="9345"/>
        </w:tabs>
        <w:rPr>
          <w:rFonts w:eastAsiaTheme="minorEastAsia"/>
          <w:noProof/>
          <w:lang w:eastAsia="ru-RU"/>
        </w:rPr>
      </w:pPr>
      <w:hyperlink w:anchor="_Toc419844937" w:history="1">
        <w:r w:rsidRPr="00915EBD">
          <w:rPr>
            <w:rStyle w:val="ae"/>
            <w:noProof/>
          </w:rPr>
          <w:t>1.2 1С:Предприятие</w:t>
        </w:r>
        <w:r>
          <w:rPr>
            <w:noProof/>
            <w:webHidden/>
          </w:rPr>
          <w:tab/>
        </w:r>
        <w:r>
          <w:rPr>
            <w:noProof/>
            <w:webHidden/>
          </w:rPr>
          <w:fldChar w:fldCharType="begin"/>
        </w:r>
        <w:r>
          <w:rPr>
            <w:noProof/>
            <w:webHidden/>
          </w:rPr>
          <w:instrText xml:space="preserve"> PAGEREF _Toc419844937 \h </w:instrText>
        </w:r>
        <w:r>
          <w:rPr>
            <w:noProof/>
            <w:webHidden/>
          </w:rPr>
        </w:r>
        <w:r>
          <w:rPr>
            <w:noProof/>
            <w:webHidden/>
          </w:rPr>
          <w:fldChar w:fldCharType="separate"/>
        </w:r>
        <w:r>
          <w:rPr>
            <w:noProof/>
            <w:webHidden/>
          </w:rPr>
          <w:t>20</w:t>
        </w:r>
        <w:r>
          <w:rPr>
            <w:noProof/>
            <w:webHidden/>
          </w:rPr>
          <w:fldChar w:fldCharType="end"/>
        </w:r>
      </w:hyperlink>
    </w:p>
    <w:p w:rsidR="00DC508F" w:rsidRDefault="00DC508F">
      <w:pPr>
        <w:pStyle w:val="21"/>
        <w:tabs>
          <w:tab w:val="right" w:leader="dot" w:pos="9345"/>
        </w:tabs>
        <w:rPr>
          <w:rFonts w:eastAsiaTheme="minorEastAsia"/>
          <w:noProof/>
          <w:lang w:eastAsia="ru-RU"/>
        </w:rPr>
      </w:pPr>
      <w:hyperlink w:anchor="_Toc419844938" w:history="1">
        <w:r w:rsidRPr="00915EBD">
          <w:rPr>
            <w:rStyle w:val="ae"/>
            <w:noProof/>
          </w:rPr>
          <w:t xml:space="preserve">1.2 </w:t>
        </w:r>
        <w:r w:rsidRPr="00915EBD">
          <w:rPr>
            <w:rStyle w:val="ae"/>
            <w:noProof/>
            <w:lang w:val="en-US"/>
          </w:rPr>
          <w:t>MS</w:t>
        </w:r>
        <w:r w:rsidRPr="00915EBD">
          <w:rPr>
            <w:rStyle w:val="ae"/>
            <w:noProof/>
          </w:rPr>
          <w:t xml:space="preserve"> </w:t>
        </w:r>
        <w:r w:rsidRPr="00915EBD">
          <w:rPr>
            <w:rStyle w:val="ae"/>
            <w:noProof/>
            <w:lang w:val="en-US"/>
          </w:rPr>
          <w:t>Windows</w:t>
        </w:r>
        <w:r w:rsidRPr="00915EBD">
          <w:rPr>
            <w:rStyle w:val="ae"/>
            <w:noProof/>
          </w:rPr>
          <w:t xml:space="preserve"> </w:t>
        </w:r>
        <w:r w:rsidRPr="00915EBD">
          <w:rPr>
            <w:rStyle w:val="ae"/>
            <w:noProof/>
            <w:lang w:val="en-US"/>
          </w:rPr>
          <w:t>Server</w:t>
        </w:r>
        <w:r>
          <w:rPr>
            <w:noProof/>
            <w:webHidden/>
          </w:rPr>
          <w:tab/>
        </w:r>
        <w:r>
          <w:rPr>
            <w:noProof/>
            <w:webHidden/>
          </w:rPr>
          <w:fldChar w:fldCharType="begin"/>
        </w:r>
        <w:r>
          <w:rPr>
            <w:noProof/>
            <w:webHidden/>
          </w:rPr>
          <w:instrText xml:space="preserve"> PAGEREF _Toc419844938 \h </w:instrText>
        </w:r>
        <w:r>
          <w:rPr>
            <w:noProof/>
            <w:webHidden/>
          </w:rPr>
        </w:r>
        <w:r>
          <w:rPr>
            <w:noProof/>
            <w:webHidden/>
          </w:rPr>
          <w:fldChar w:fldCharType="separate"/>
        </w:r>
        <w:r>
          <w:rPr>
            <w:noProof/>
            <w:webHidden/>
          </w:rPr>
          <w:t>23</w:t>
        </w:r>
        <w:r>
          <w:rPr>
            <w:noProof/>
            <w:webHidden/>
          </w:rPr>
          <w:fldChar w:fldCharType="end"/>
        </w:r>
      </w:hyperlink>
    </w:p>
    <w:p w:rsidR="00DC508F" w:rsidRDefault="00DC508F">
      <w:pPr>
        <w:pStyle w:val="21"/>
        <w:tabs>
          <w:tab w:val="right" w:leader="dot" w:pos="9345"/>
        </w:tabs>
        <w:rPr>
          <w:rFonts w:eastAsiaTheme="minorEastAsia"/>
          <w:noProof/>
          <w:lang w:eastAsia="ru-RU"/>
        </w:rPr>
      </w:pPr>
      <w:hyperlink w:anchor="_Toc419844939" w:history="1">
        <w:r w:rsidRPr="00915EBD">
          <w:rPr>
            <w:rStyle w:val="ae"/>
            <w:noProof/>
          </w:rPr>
          <w:t xml:space="preserve">1.3 </w:t>
        </w:r>
        <w:r w:rsidRPr="00915EBD">
          <w:rPr>
            <w:rStyle w:val="ae"/>
            <w:noProof/>
            <w:lang w:val="en-US"/>
          </w:rPr>
          <w:t>ProjectLibre</w:t>
        </w:r>
        <w:r>
          <w:rPr>
            <w:noProof/>
            <w:webHidden/>
          </w:rPr>
          <w:tab/>
        </w:r>
        <w:r>
          <w:rPr>
            <w:noProof/>
            <w:webHidden/>
          </w:rPr>
          <w:fldChar w:fldCharType="begin"/>
        </w:r>
        <w:r>
          <w:rPr>
            <w:noProof/>
            <w:webHidden/>
          </w:rPr>
          <w:instrText xml:space="preserve"> PAGEREF _Toc419844939 \h </w:instrText>
        </w:r>
        <w:r>
          <w:rPr>
            <w:noProof/>
            <w:webHidden/>
          </w:rPr>
        </w:r>
        <w:r>
          <w:rPr>
            <w:noProof/>
            <w:webHidden/>
          </w:rPr>
          <w:fldChar w:fldCharType="separate"/>
        </w:r>
        <w:r>
          <w:rPr>
            <w:noProof/>
            <w:webHidden/>
          </w:rPr>
          <w:t>25</w:t>
        </w:r>
        <w:r>
          <w:rPr>
            <w:noProof/>
            <w:webHidden/>
          </w:rPr>
          <w:fldChar w:fldCharType="end"/>
        </w:r>
      </w:hyperlink>
    </w:p>
    <w:p w:rsidR="00DC508F" w:rsidRDefault="00DC508F">
      <w:pPr>
        <w:pStyle w:val="12"/>
        <w:tabs>
          <w:tab w:val="right" w:leader="dot" w:pos="9345"/>
        </w:tabs>
        <w:rPr>
          <w:rFonts w:eastAsiaTheme="minorEastAsia"/>
          <w:noProof/>
          <w:lang w:eastAsia="ru-RU"/>
        </w:rPr>
      </w:pPr>
      <w:hyperlink w:anchor="_Toc419844940" w:history="1">
        <w:r w:rsidRPr="00915EBD">
          <w:rPr>
            <w:rStyle w:val="ae"/>
            <w:noProof/>
          </w:rPr>
          <w:t>2. Теоретическая часть</w:t>
        </w:r>
        <w:r>
          <w:rPr>
            <w:noProof/>
            <w:webHidden/>
          </w:rPr>
          <w:tab/>
        </w:r>
        <w:r>
          <w:rPr>
            <w:noProof/>
            <w:webHidden/>
          </w:rPr>
          <w:fldChar w:fldCharType="begin"/>
        </w:r>
        <w:r>
          <w:rPr>
            <w:noProof/>
            <w:webHidden/>
          </w:rPr>
          <w:instrText xml:space="preserve"> PAGEREF _Toc419844940 \h </w:instrText>
        </w:r>
        <w:r>
          <w:rPr>
            <w:noProof/>
            <w:webHidden/>
          </w:rPr>
        </w:r>
        <w:r>
          <w:rPr>
            <w:noProof/>
            <w:webHidden/>
          </w:rPr>
          <w:fldChar w:fldCharType="separate"/>
        </w:r>
        <w:r>
          <w:rPr>
            <w:noProof/>
            <w:webHidden/>
          </w:rPr>
          <w:t>26</w:t>
        </w:r>
        <w:r>
          <w:rPr>
            <w:noProof/>
            <w:webHidden/>
          </w:rPr>
          <w:fldChar w:fldCharType="end"/>
        </w:r>
      </w:hyperlink>
    </w:p>
    <w:p w:rsidR="00DC508F" w:rsidRDefault="00DC508F">
      <w:pPr>
        <w:pStyle w:val="21"/>
        <w:tabs>
          <w:tab w:val="right" w:leader="dot" w:pos="9345"/>
        </w:tabs>
        <w:rPr>
          <w:rFonts w:eastAsiaTheme="minorEastAsia"/>
          <w:noProof/>
          <w:lang w:eastAsia="ru-RU"/>
        </w:rPr>
      </w:pPr>
      <w:hyperlink w:anchor="_Toc419844941" w:history="1">
        <w:r w:rsidRPr="00915EBD">
          <w:rPr>
            <w:rStyle w:val="ae"/>
            <w:noProof/>
          </w:rPr>
          <w:t>2.1 Предмет теории расписаний</w:t>
        </w:r>
        <w:r>
          <w:rPr>
            <w:noProof/>
            <w:webHidden/>
          </w:rPr>
          <w:tab/>
        </w:r>
        <w:r>
          <w:rPr>
            <w:noProof/>
            <w:webHidden/>
          </w:rPr>
          <w:fldChar w:fldCharType="begin"/>
        </w:r>
        <w:r>
          <w:rPr>
            <w:noProof/>
            <w:webHidden/>
          </w:rPr>
          <w:instrText xml:space="preserve"> PAGEREF _Toc419844941 \h </w:instrText>
        </w:r>
        <w:r>
          <w:rPr>
            <w:noProof/>
            <w:webHidden/>
          </w:rPr>
        </w:r>
        <w:r>
          <w:rPr>
            <w:noProof/>
            <w:webHidden/>
          </w:rPr>
          <w:fldChar w:fldCharType="separate"/>
        </w:r>
        <w:r>
          <w:rPr>
            <w:noProof/>
            <w:webHidden/>
          </w:rPr>
          <w:t>28</w:t>
        </w:r>
        <w:r>
          <w:rPr>
            <w:noProof/>
            <w:webHidden/>
          </w:rPr>
          <w:fldChar w:fldCharType="end"/>
        </w:r>
      </w:hyperlink>
    </w:p>
    <w:p w:rsidR="00DC508F" w:rsidRDefault="00DC508F">
      <w:pPr>
        <w:pStyle w:val="21"/>
        <w:tabs>
          <w:tab w:val="right" w:leader="dot" w:pos="9345"/>
        </w:tabs>
        <w:rPr>
          <w:rFonts w:eastAsiaTheme="minorEastAsia"/>
          <w:noProof/>
          <w:lang w:eastAsia="ru-RU"/>
        </w:rPr>
      </w:pPr>
      <w:hyperlink w:anchor="_Toc419844942" w:history="1">
        <w:r w:rsidRPr="00915EBD">
          <w:rPr>
            <w:rStyle w:val="ae"/>
            <w:noProof/>
          </w:rPr>
          <w:t>2.2 Классификация задач ТР</w:t>
        </w:r>
        <w:r>
          <w:rPr>
            <w:noProof/>
            <w:webHidden/>
          </w:rPr>
          <w:tab/>
        </w:r>
        <w:r>
          <w:rPr>
            <w:noProof/>
            <w:webHidden/>
          </w:rPr>
          <w:fldChar w:fldCharType="begin"/>
        </w:r>
        <w:r>
          <w:rPr>
            <w:noProof/>
            <w:webHidden/>
          </w:rPr>
          <w:instrText xml:space="preserve"> PAGEREF _Toc419844942 \h </w:instrText>
        </w:r>
        <w:r>
          <w:rPr>
            <w:noProof/>
            <w:webHidden/>
          </w:rPr>
        </w:r>
        <w:r>
          <w:rPr>
            <w:noProof/>
            <w:webHidden/>
          </w:rPr>
          <w:fldChar w:fldCharType="separate"/>
        </w:r>
        <w:r>
          <w:rPr>
            <w:noProof/>
            <w:webHidden/>
          </w:rPr>
          <w:t>29</w:t>
        </w:r>
        <w:r>
          <w:rPr>
            <w:noProof/>
            <w:webHidden/>
          </w:rPr>
          <w:fldChar w:fldCharType="end"/>
        </w:r>
      </w:hyperlink>
    </w:p>
    <w:p w:rsidR="00DC508F" w:rsidRDefault="00DC508F">
      <w:pPr>
        <w:pStyle w:val="21"/>
        <w:tabs>
          <w:tab w:val="right" w:leader="dot" w:pos="9345"/>
        </w:tabs>
        <w:rPr>
          <w:rFonts w:eastAsiaTheme="minorEastAsia"/>
          <w:noProof/>
          <w:lang w:eastAsia="ru-RU"/>
        </w:rPr>
      </w:pPr>
      <w:hyperlink w:anchor="_Toc419844943" w:history="1">
        <w:r w:rsidRPr="00915EBD">
          <w:rPr>
            <w:rStyle w:val="ae"/>
            <w:noProof/>
          </w:rPr>
          <w:t>2.2.1 Дополнительные условия в задачах ТР</w:t>
        </w:r>
        <w:r>
          <w:rPr>
            <w:noProof/>
            <w:webHidden/>
          </w:rPr>
          <w:tab/>
        </w:r>
        <w:r>
          <w:rPr>
            <w:noProof/>
            <w:webHidden/>
          </w:rPr>
          <w:fldChar w:fldCharType="begin"/>
        </w:r>
        <w:r>
          <w:rPr>
            <w:noProof/>
            <w:webHidden/>
          </w:rPr>
          <w:instrText xml:space="preserve"> PAGEREF _Toc419844943 \h </w:instrText>
        </w:r>
        <w:r>
          <w:rPr>
            <w:noProof/>
            <w:webHidden/>
          </w:rPr>
        </w:r>
        <w:r>
          <w:rPr>
            <w:noProof/>
            <w:webHidden/>
          </w:rPr>
          <w:fldChar w:fldCharType="separate"/>
        </w:r>
        <w:r>
          <w:rPr>
            <w:noProof/>
            <w:webHidden/>
          </w:rPr>
          <w:t>31</w:t>
        </w:r>
        <w:r>
          <w:rPr>
            <w:noProof/>
            <w:webHidden/>
          </w:rPr>
          <w:fldChar w:fldCharType="end"/>
        </w:r>
      </w:hyperlink>
    </w:p>
    <w:p w:rsidR="00DC508F" w:rsidRDefault="00DC508F">
      <w:pPr>
        <w:pStyle w:val="21"/>
        <w:tabs>
          <w:tab w:val="right" w:leader="dot" w:pos="9345"/>
        </w:tabs>
        <w:rPr>
          <w:rFonts w:eastAsiaTheme="minorEastAsia"/>
          <w:noProof/>
          <w:lang w:eastAsia="ru-RU"/>
        </w:rPr>
      </w:pPr>
      <w:hyperlink w:anchor="_Toc419844944" w:history="1">
        <w:r w:rsidRPr="00915EBD">
          <w:rPr>
            <w:rStyle w:val="ae"/>
            <w:noProof/>
          </w:rPr>
          <w:t>2.2.2 Целевые функции в задачах ТР</w:t>
        </w:r>
        <w:r>
          <w:rPr>
            <w:noProof/>
            <w:webHidden/>
          </w:rPr>
          <w:tab/>
        </w:r>
        <w:r>
          <w:rPr>
            <w:noProof/>
            <w:webHidden/>
          </w:rPr>
          <w:fldChar w:fldCharType="begin"/>
        </w:r>
        <w:r>
          <w:rPr>
            <w:noProof/>
            <w:webHidden/>
          </w:rPr>
          <w:instrText xml:space="preserve"> PAGEREF _Toc419844944 \h </w:instrText>
        </w:r>
        <w:r>
          <w:rPr>
            <w:noProof/>
            <w:webHidden/>
          </w:rPr>
        </w:r>
        <w:r>
          <w:rPr>
            <w:noProof/>
            <w:webHidden/>
          </w:rPr>
          <w:fldChar w:fldCharType="separate"/>
        </w:r>
        <w:r>
          <w:rPr>
            <w:noProof/>
            <w:webHidden/>
          </w:rPr>
          <w:t>32</w:t>
        </w:r>
        <w:r>
          <w:rPr>
            <w:noProof/>
            <w:webHidden/>
          </w:rPr>
          <w:fldChar w:fldCharType="end"/>
        </w:r>
      </w:hyperlink>
    </w:p>
    <w:p w:rsidR="00DC508F" w:rsidRDefault="00DC508F">
      <w:pPr>
        <w:pStyle w:val="21"/>
        <w:tabs>
          <w:tab w:val="right" w:leader="dot" w:pos="9345"/>
        </w:tabs>
        <w:rPr>
          <w:rFonts w:eastAsiaTheme="minorEastAsia"/>
          <w:noProof/>
          <w:lang w:eastAsia="ru-RU"/>
        </w:rPr>
      </w:pPr>
      <w:hyperlink w:anchor="_Toc419844945" w:history="1">
        <w:r w:rsidRPr="00915EBD">
          <w:rPr>
            <w:rStyle w:val="ae"/>
            <w:noProof/>
          </w:rPr>
          <w:t>2.2.3 Построение расписания проекта. Project scheduling (P S)</w:t>
        </w:r>
        <w:r>
          <w:rPr>
            <w:noProof/>
            <w:webHidden/>
          </w:rPr>
          <w:tab/>
        </w:r>
        <w:r>
          <w:rPr>
            <w:noProof/>
            <w:webHidden/>
          </w:rPr>
          <w:fldChar w:fldCharType="begin"/>
        </w:r>
        <w:r>
          <w:rPr>
            <w:noProof/>
            <w:webHidden/>
          </w:rPr>
          <w:instrText xml:space="preserve"> PAGEREF _Toc419844945 \h </w:instrText>
        </w:r>
        <w:r>
          <w:rPr>
            <w:noProof/>
            <w:webHidden/>
          </w:rPr>
        </w:r>
        <w:r>
          <w:rPr>
            <w:noProof/>
            <w:webHidden/>
          </w:rPr>
          <w:fldChar w:fldCharType="separate"/>
        </w:r>
        <w:r>
          <w:rPr>
            <w:noProof/>
            <w:webHidden/>
          </w:rPr>
          <w:t>34</w:t>
        </w:r>
        <w:r>
          <w:rPr>
            <w:noProof/>
            <w:webHidden/>
          </w:rPr>
          <w:fldChar w:fldCharType="end"/>
        </w:r>
      </w:hyperlink>
    </w:p>
    <w:p w:rsidR="00DC508F" w:rsidRDefault="00DC508F">
      <w:pPr>
        <w:pStyle w:val="21"/>
        <w:tabs>
          <w:tab w:val="right" w:leader="dot" w:pos="9345"/>
        </w:tabs>
        <w:rPr>
          <w:rFonts w:eastAsiaTheme="minorEastAsia"/>
          <w:noProof/>
          <w:lang w:eastAsia="ru-RU"/>
        </w:rPr>
      </w:pPr>
      <w:hyperlink w:anchor="_Toc419844946" w:history="1">
        <w:r w:rsidRPr="00915EBD">
          <w:rPr>
            <w:rStyle w:val="ae"/>
            <w:noProof/>
          </w:rPr>
          <w:t>2.2.4 Составление временных таблиц (Time Tabling)</w:t>
        </w:r>
        <w:r>
          <w:rPr>
            <w:noProof/>
            <w:webHidden/>
          </w:rPr>
          <w:tab/>
        </w:r>
        <w:r>
          <w:rPr>
            <w:noProof/>
            <w:webHidden/>
          </w:rPr>
          <w:fldChar w:fldCharType="begin"/>
        </w:r>
        <w:r>
          <w:rPr>
            <w:noProof/>
            <w:webHidden/>
          </w:rPr>
          <w:instrText xml:space="preserve"> PAGEREF _Toc419844946 \h </w:instrText>
        </w:r>
        <w:r>
          <w:rPr>
            <w:noProof/>
            <w:webHidden/>
          </w:rPr>
        </w:r>
        <w:r>
          <w:rPr>
            <w:noProof/>
            <w:webHidden/>
          </w:rPr>
          <w:fldChar w:fldCharType="separate"/>
        </w:r>
        <w:r>
          <w:rPr>
            <w:noProof/>
            <w:webHidden/>
          </w:rPr>
          <w:t>35</w:t>
        </w:r>
        <w:r>
          <w:rPr>
            <w:noProof/>
            <w:webHidden/>
          </w:rPr>
          <w:fldChar w:fldCharType="end"/>
        </w:r>
      </w:hyperlink>
    </w:p>
    <w:p w:rsidR="00DC508F" w:rsidRDefault="00DC508F">
      <w:pPr>
        <w:pStyle w:val="21"/>
        <w:tabs>
          <w:tab w:val="right" w:leader="dot" w:pos="9345"/>
        </w:tabs>
        <w:rPr>
          <w:rFonts w:eastAsiaTheme="minorEastAsia"/>
          <w:noProof/>
          <w:lang w:eastAsia="ru-RU"/>
        </w:rPr>
      </w:pPr>
      <w:hyperlink w:anchor="_Toc419844947" w:history="1">
        <w:r w:rsidRPr="00915EBD">
          <w:rPr>
            <w:rStyle w:val="ae"/>
            <w:noProof/>
          </w:rPr>
          <w:t>2.3 Задача составления учебного расписания</w:t>
        </w:r>
        <w:r>
          <w:rPr>
            <w:noProof/>
            <w:webHidden/>
          </w:rPr>
          <w:tab/>
        </w:r>
        <w:r>
          <w:rPr>
            <w:noProof/>
            <w:webHidden/>
          </w:rPr>
          <w:fldChar w:fldCharType="begin"/>
        </w:r>
        <w:r>
          <w:rPr>
            <w:noProof/>
            <w:webHidden/>
          </w:rPr>
          <w:instrText xml:space="preserve"> PAGEREF _Toc419844947 \h </w:instrText>
        </w:r>
        <w:r>
          <w:rPr>
            <w:noProof/>
            <w:webHidden/>
          </w:rPr>
        </w:r>
        <w:r>
          <w:rPr>
            <w:noProof/>
            <w:webHidden/>
          </w:rPr>
          <w:fldChar w:fldCharType="separate"/>
        </w:r>
        <w:r>
          <w:rPr>
            <w:noProof/>
            <w:webHidden/>
          </w:rPr>
          <w:t>36</w:t>
        </w:r>
        <w:r>
          <w:rPr>
            <w:noProof/>
            <w:webHidden/>
          </w:rPr>
          <w:fldChar w:fldCharType="end"/>
        </w:r>
      </w:hyperlink>
    </w:p>
    <w:p w:rsidR="00DC508F" w:rsidRDefault="00DC508F">
      <w:pPr>
        <w:pStyle w:val="21"/>
        <w:tabs>
          <w:tab w:val="right" w:leader="dot" w:pos="9345"/>
        </w:tabs>
        <w:rPr>
          <w:rFonts w:eastAsiaTheme="minorEastAsia"/>
          <w:noProof/>
          <w:lang w:eastAsia="ru-RU"/>
        </w:rPr>
      </w:pPr>
      <w:hyperlink w:anchor="_Toc419844948" w:history="1">
        <w:r w:rsidRPr="00915EBD">
          <w:rPr>
            <w:rStyle w:val="ae"/>
            <w:noProof/>
          </w:rPr>
          <w:t>2.3.1 Постановка задачи</w:t>
        </w:r>
        <w:r>
          <w:rPr>
            <w:noProof/>
            <w:webHidden/>
          </w:rPr>
          <w:tab/>
        </w:r>
        <w:r>
          <w:rPr>
            <w:noProof/>
            <w:webHidden/>
          </w:rPr>
          <w:fldChar w:fldCharType="begin"/>
        </w:r>
        <w:r>
          <w:rPr>
            <w:noProof/>
            <w:webHidden/>
          </w:rPr>
          <w:instrText xml:space="preserve"> PAGEREF _Toc419844948 \h </w:instrText>
        </w:r>
        <w:r>
          <w:rPr>
            <w:noProof/>
            <w:webHidden/>
          </w:rPr>
        </w:r>
        <w:r>
          <w:rPr>
            <w:noProof/>
            <w:webHidden/>
          </w:rPr>
          <w:fldChar w:fldCharType="separate"/>
        </w:r>
        <w:r>
          <w:rPr>
            <w:noProof/>
            <w:webHidden/>
          </w:rPr>
          <w:t>37</w:t>
        </w:r>
        <w:r>
          <w:rPr>
            <w:noProof/>
            <w:webHidden/>
          </w:rPr>
          <w:fldChar w:fldCharType="end"/>
        </w:r>
      </w:hyperlink>
    </w:p>
    <w:p w:rsidR="00DC508F" w:rsidRDefault="00DC508F">
      <w:pPr>
        <w:pStyle w:val="21"/>
        <w:tabs>
          <w:tab w:val="right" w:leader="dot" w:pos="9345"/>
        </w:tabs>
        <w:rPr>
          <w:rFonts w:eastAsiaTheme="minorEastAsia"/>
          <w:noProof/>
          <w:lang w:eastAsia="ru-RU"/>
        </w:rPr>
      </w:pPr>
      <w:hyperlink w:anchor="_Toc419844949" w:history="1">
        <w:r w:rsidRPr="00915EBD">
          <w:rPr>
            <w:rStyle w:val="ae"/>
            <w:noProof/>
          </w:rPr>
          <w:t>2.3.2 Упрощенна</w:t>
        </w:r>
        <w:r w:rsidRPr="00915EBD">
          <w:rPr>
            <w:rStyle w:val="ae"/>
            <w:noProof/>
          </w:rPr>
          <w:t>я</w:t>
        </w:r>
        <w:r w:rsidRPr="00915EBD">
          <w:rPr>
            <w:rStyle w:val="ae"/>
            <w:noProof/>
          </w:rPr>
          <w:t xml:space="preserve"> математическая модель</w:t>
        </w:r>
        <w:r>
          <w:rPr>
            <w:noProof/>
            <w:webHidden/>
          </w:rPr>
          <w:tab/>
        </w:r>
        <w:r>
          <w:rPr>
            <w:noProof/>
            <w:webHidden/>
          </w:rPr>
          <w:fldChar w:fldCharType="begin"/>
        </w:r>
        <w:r>
          <w:rPr>
            <w:noProof/>
            <w:webHidden/>
          </w:rPr>
          <w:instrText xml:space="preserve"> PAGEREF _Toc419844949 \h </w:instrText>
        </w:r>
        <w:r>
          <w:rPr>
            <w:noProof/>
            <w:webHidden/>
          </w:rPr>
        </w:r>
        <w:r>
          <w:rPr>
            <w:noProof/>
            <w:webHidden/>
          </w:rPr>
          <w:fldChar w:fldCharType="separate"/>
        </w:r>
        <w:r>
          <w:rPr>
            <w:noProof/>
            <w:webHidden/>
          </w:rPr>
          <w:t>40</w:t>
        </w:r>
        <w:r>
          <w:rPr>
            <w:noProof/>
            <w:webHidden/>
          </w:rPr>
          <w:fldChar w:fldCharType="end"/>
        </w:r>
      </w:hyperlink>
    </w:p>
    <w:p w:rsidR="00DC508F" w:rsidRDefault="00DC508F">
      <w:pPr>
        <w:pStyle w:val="12"/>
        <w:tabs>
          <w:tab w:val="right" w:leader="dot" w:pos="9345"/>
        </w:tabs>
        <w:rPr>
          <w:rFonts w:eastAsiaTheme="minorEastAsia"/>
          <w:noProof/>
          <w:lang w:eastAsia="ru-RU"/>
        </w:rPr>
      </w:pPr>
      <w:hyperlink w:anchor="_Toc419844950" w:history="1">
        <w:r w:rsidRPr="00915EBD">
          <w:rPr>
            <w:rStyle w:val="ae"/>
            <w:noProof/>
          </w:rPr>
          <w:t>3. Проектная часть</w:t>
        </w:r>
        <w:r>
          <w:rPr>
            <w:noProof/>
            <w:webHidden/>
          </w:rPr>
          <w:tab/>
        </w:r>
        <w:r>
          <w:rPr>
            <w:noProof/>
            <w:webHidden/>
          </w:rPr>
          <w:fldChar w:fldCharType="begin"/>
        </w:r>
        <w:r>
          <w:rPr>
            <w:noProof/>
            <w:webHidden/>
          </w:rPr>
          <w:instrText xml:space="preserve"> PAGEREF _Toc419844950 \h </w:instrText>
        </w:r>
        <w:r>
          <w:rPr>
            <w:noProof/>
            <w:webHidden/>
          </w:rPr>
        </w:r>
        <w:r>
          <w:rPr>
            <w:noProof/>
            <w:webHidden/>
          </w:rPr>
          <w:fldChar w:fldCharType="separate"/>
        </w:r>
        <w:r>
          <w:rPr>
            <w:noProof/>
            <w:webHidden/>
          </w:rPr>
          <w:t>42</w:t>
        </w:r>
        <w:r>
          <w:rPr>
            <w:noProof/>
            <w:webHidden/>
          </w:rPr>
          <w:fldChar w:fldCharType="end"/>
        </w:r>
      </w:hyperlink>
    </w:p>
    <w:p w:rsidR="00DC508F" w:rsidRDefault="00DC508F">
      <w:pPr>
        <w:pStyle w:val="12"/>
        <w:tabs>
          <w:tab w:val="right" w:leader="dot" w:pos="9345"/>
        </w:tabs>
        <w:rPr>
          <w:rFonts w:eastAsiaTheme="minorEastAsia"/>
          <w:noProof/>
          <w:lang w:eastAsia="ru-RU"/>
        </w:rPr>
      </w:pPr>
      <w:hyperlink w:anchor="_Toc419844951" w:history="1">
        <w:r w:rsidRPr="00915EBD">
          <w:rPr>
            <w:rStyle w:val="ae"/>
            <w:noProof/>
          </w:rPr>
          <w:t>4. Оценка экономической эффективности внедрения проекта</w:t>
        </w:r>
        <w:r>
          <w:rPr>
            <w:noProof/>
            <w:webHidden/>
          </w:rPr>
          <w:tab/>
        </w:r>
        <w:r>
          <w:rPr>
            <w:noProof/>
            <w:webHidden/>
          </w:rPr>
          <w:fldChar w:fldCharType="begin"/>
        </w:r>
        <w:r>
          <w:rPr>
            <w:noProof/>
            <w:webHidden/>
          </w:rPr>
          <w:instrText xml:space="preserve"> PAGEREF _Toc419844951 \h </w:instrText>
        </w:r>
        <w:r>
          <w:rPr>
            <w:noProof/>
            <w:webHidden/>
          </w:rPr>
        </w:r>
        <w:r>
          <w:rPr>
            <w:noProof/>
            <w:webHidden/>
          </w:rPr>
          <w:fldChar w:fldCharType="separate"/>
        </w:r>
        <w:r>
          <w:rPr>
            <w:noProof/>
            <w:webHidden/>
          </w:rPr>
          <w:t>43</w:t>
        </w:r>
        <w:r>
          <w:rPr>
            <w:noProof/>
            <w:webHidden/>
          </w:rPr>
          <w:fldChar w:fldCharType="end"/>
        </w:r>
      </w:hyperlink>
    </w:p>
    <w:p w:rsidR="00DC508F" w:rsidRDefault="00DC508F">
      <w:pPr>
        <w:pStyle w:val="12"/>
        <w:tabs>
          <w:tab w:val="right" w:leader="dot" w:pos="9345"/>
        </w:tabs>
        <w:rPr>
          <w:rFonts w:eastAsiaTheme="minorEastAsia"/>
          <w:noProof/>
          <w:lang w:eastAsia="ru-RU"/>
        </w:rPr>
      </w:pPr>
      <w:hyperlink w:anchor="_Toc419844952" w:history="1">
        <w:r w:rsidRPr="00915EBD">
          <w:rPr>
            <w:rStyle w:val="ae"/>
            <w:noProof/>
          </w:rPr>
          <w:t>Заключение</w:t>
        </w:r>
        <w:r>
          <w:rPr>
            <w:noProof/>
            <w:webHidden/>
          </w:rPr>
          <w:tab/>
        </w:r>
        <w:r>
          <w:rPr>
            <w:noProof/>
            <w:webHidden/>
          </w:rPr>
          <w:fldChar w:fldCharType="begin"/>
        </w:r>
        <w:r>
          <w:rPr>
            <w:noProof/>
            <w:webHidden/>
          </w:rPr>
          <w:instrText xml:space="preserve"> PAGEREF _Toc419844952 \h </w:instrText>
        </w:r>
        <w:r>
          <w:rPr>
            <w:noProof/>
            <w:webHidden/>
          </w:rPr>
        </w:r>
        <w:r>
          <w:rPr>
            <w:noProof/>
            <w:webHidden/>
          </w:rPr>
          <w:fldChar w:fldCharType="separate"/>
        </w:r>
        <w:r>
          <w:rPr>
            <w:noProof/>
            <w:webHidden/>
          </w:rPr>
          <w:t>44</w:t>
        </w:r>
        <w:r>
          <w:rPr>
            <w:noProof/>
            <w:webHidden/>
          </w:rPr>
          <w:fldChar w:fldCharType="end"/>
        </w:r>
      </w:hyperlink>
    </w:p>
    <w:p w:rsidR="00DC508F" w:rsidRDefault="00DC508F">
      <w:pPr>
        <w:pStyle w:val="12"/>
        <w:tabs>
          <w:tab w:val="right" w:leader="dot" w:pos="9345"/>
        </w:tabs>
        <w:rPr>
          <w:rFonts w:eastAsiaTheme="minorEastAsia"/>
          <w:noProof/>
          <w:lang w:eastAsia="ru-RU"/>
        </w:rPr>
      </w:pPr>
      <w:hyperlink w:anchor="_Toc419844953" w:history="1">
        <w:r w:rsidRPr="00915EBD">
          <w:rPr>
            <w:rStyle w:val="ae"/>
            <w:noProof/>
          </w:rPr>
          <w:t>Список использованных источников</w:t>
        </w:r>
        <w:r>
          <w:rPr>
            <w:noProof/>
            <w:webHidden/>
          </w:rPr>
          <w:tab/>
        </w:r>
        <w:r>
          <w:rPr>
            <w:noProof/>
            <w:webHidden/>
          </w:rPr>
          <w:fldChar w:fldCharType="begin"/>
        </w:r>
        <w:r>
          <w:rPr>
            <w:noProof/>
            <w:webHidden/>
          </w:rPr>
          <w:instrText xml:space="preserve"> PAGEREF _Toc419844953 \h </w:instrText>
        </w:r>
        <w:r>
          <w:rPr>
            <w:noProof/>
            <w:webHidden/>
          </w:rPr>
        </w:r>
        <w:r>
          <w:rPr>
            <w:noProof/>
            <w:webHidden/>
          </w:rPr>
          <w:fldChar w:fldCharType="separate"/>
        </w:r>
        <w:r>
          <w:rPr>
            <w:noProof/>
            <w:webHidden/>
          </w:rPr>
          <w:t>45</w:t>
        </w:r>
        <w:r>
          <w:rPr>
            <w:noProof/>
            <w:webHidden/>
          </w:rPr>
          <w:fldChar w:fldCharType="end"/>
        </w:r>
      </w:hyperlink>
    </w:p>
    <w:p w:rsidR="00DC508F" w:rsidRDefault="00DC508F">
      <w:pPr>
        <w:pStyle w:val="12"/>
        <w:tabs>
          <w:tab w:val="right" w:leader="dot" w:pos="9345"/>
        </w:tabs>
        <w:rPr>
          <w:rFonts w:eastAsiaTheme="minorEastAsia"/>
          <w:noProof/>
          <w:lang w:eastAsia="ru-RU"/>
        </w:rPr>
      </w:pPr>
      <w:hyperlink w:anchor="_Toc419844954" w:history="1">
        <w:r w:rsidRPr="00915EBD">
          <w:rPr>
            <w:rStyle w:val="ae"/>
            <w:noProof/>
          </w:rPr>
          <w:t>Приложения</w:t>
        </w:r>
        <w:r>
          <w:rPr>
            <w:noProof/>
            <w:webHidden/>
          </w:rPr>
          <w:tab/>
        </w:r>
        <w:r>
          <w:rPr>
            <w:noProof/>
            <w:webHidden/>
          </w:rPr>
          <w:fldChar w:fldCharType="begin"/>
        </w:r>
        <w:r>
          <w:rPr>
            <w:noProof/>
            <w:webHidden/>
          </w:rPr>
          <w:instrText xml:space="preserve"> PAGEREF _Toc419844954 \h </w:instrText>
        </w:r>
        <w:r>
          <w:rPr>
            <w:noProof/>
            <w:webHidden/>
          </w:rPr>
        </w:r>
        <w:r>
          <w:rPr>
            <w:noProof/>
            <w:webHidden/>
          </w:rPr>
          <w:fldChar w:fldCharType="separate"/>
        </w:r>
        <w:r>
          <w:rPr>
            <w:noProof/>
            <w:webHidden/>
          </w:rPr>
          <w:t>46</w:t>
        </w:r>
        <w:r>
          <w:rPr>
            <w:noProof/>
            <w:webHidden/>
          </w:rPr>
          <w:fldChar w:fldCharType="end"/>
        </w:r>
      </w:hyperlink>
    </w:p>
    <w:p w:rsidR="00035D08" w:rsidRDefault="00035D08" w:rsidP="00035D08">
      <w:pPr>
        <w:pStyle w:val="a9"/>
      </w:pPr>
      <w:r w:rsidRPr="00035D08">
        <w:rPr>
          <w:szCs w:val="28"/>
        </w:rPr>
        <w:fldChar w:fldCharType="end"/>
      </w:r>
    </w:p>
    <w:p w:rsidR="00A81A7D" w:rsidRDefault="00A81A7D">
      <w:pPr>
        <w:rPr>
          <w:rFonts w:ascii="Times New Roman" w:eastAsia="SimSun" w:hAnsi="Times New Roman" w:cs="Times New Roman"/>
          <w:color w:val="000000"/>
          <w:kern w:val="32"/>
          <w:sz w:val="32"/>
          <w:szCs w:val="24"/>
          <w:lang w:eastAsia="ar-SA"/>
        </w:rPr>
      </w:pPr>
      <w:r>
        <w:br w:type="page"/>
      </w:r>
    </w:p>
    <w:p w:rsidR="00A81A7D" w:rsidRDefault="00A81A7D" w:rsidP="00A81A7D">
      <w:pPr>
        <w:pStyle w:val="aa"/>
      </w:pPr>
      <w:bookmarkStart w:id="0" w:name="_Toc419844934"/>
      <w:r>
        <w:lastRenderedPageBreak/>
        <w:t>Введение</w:t>
      </w:r>
      <w:bookmarkEnd w:id="0"/>
    </w:p>
    <w:p w:rsidR="00A81A7D" w:rsidRDefault="00E75DC3" w:rsidP="00A81A7D">
      <w:pPr>
        <w:pStyle w:val="a9"/>
      </w:pPr>
      <w:r>
        <w:t>В связи с растущим количеством различных отчётов и сложностью сбора несистематизированных</w:t>
      </w:r>
      <w:r w:rsidR="001E624D">
        <w:t xml:space="preserve"> и неструктурированных</w:t>
      </w:r>
      <w:r>
        <w:t xml:space="preserve"> данных, в ГБОУ СПО «</w:t>
      </w:r>
      <w:r w:rsidR="009C15D7">
        <w:t>Орехово-Зуевский промышленно экономический колледж</w:t>
      </w:r>
      <w:r>
        <w:t xml:space="preserve"> им. С. Морозова» МО встал острый вопрос об </w:t>
      </w:r>
      <w:r w:rsidR="00CE748F">
        <w:t>автоматизации</w:t>
      </w:r>
      <w:r>
        <w:t xml:space="preserve"> ведения административной де</w:t>
      </w:r>
      <w:r>
        <w:t>я</w:t>
      </w:r>
      <w:r>
        <w:t>тельности и облегчении доступа сотрудников к любым необходимым данным, минуя цепочки посредников.</w:t>
      </w:r>
    </w:p>
    <w:p w:rsidR="00E75DC3" w:rsidRDefault="00E75DC3" w:rsidP="00A81A7D">
      <w:pPr>
        <w:pStyle w:val="a9"/>
      </w:pPr>
      <w:r>
        <w:t>На данном предприятии уже применялась система «СПРУТ», однако она имела множества недостатков и могла только</w:t>
      </w:r>
      <w:r w:rsidR="00695E41">
        <w:t xml:space="preserve"> хранить информацию нео</w:t>
      </w:r>
      <w:r w:rsidR="00695E41">
        <w:t>б</w:t>
      </w:r>
      <w:r w:rsidR="00695E41">
        <w:t>ходимую</w:t>
      </w:r>
      <w:r>
        <w:t xml:space="preserve"> учебной части.</w:t>
      </w:r>
    </w:p>
    <w:p w:rsidR="00D52467" w:rsidRDefault="00E75DC3" w:rsidP="00D52467">
      <w:pPr>
        <w:pStyle w:val="a9"/>
      </w:pPr>
      <w:r>
        <w:t>После взвешенной оценки продуктов предложенных компанией 1С а</w:t>
      </w:r>
      <w:r>
        <w:t>д</w:t>
      </w:r>
      <w:r>
        <w:t xml:space="preserve">министрация приняла решение о внедрении </w:t>
      </w:r>
      <w:r w:rsidR="00D52467">
        <w:t>системы 1С</w:t>
      </w:r>
      <w:proofErr w:type="gramStart"/>
      <w:r w:rsidR="00D52467">
        <w:t>:К</w:t>
      </w:r>
      <w:proofErr w:type="gramEnd"/>
      <w:r w:rsidR="00D52467">
        <w:t>олледж ПРОФ, к</w:t>
      </w:r>
      <w:r w:rsidR="00D52467">
        <w:t>о</w:t>
      </w:r>
      <w:r w:rsidR="00D52467">
        <w:t xml:space="preserve">торая перекрывает практически все возможные </w:t>
      </w:r>
      <w:r w:rsidR="00406EFA">
        <w:t xml:space="preserve">области </w:t>
      </w:r>
      <w:r w:rsidR="00F9182D">
        <w:t>задач решаемых в ГБОУ СПО «</w:t>
      </w:r>
      <w:r w:rsidR="009C15D7">
        <w:t xml:space="preserve">Орехово-Зуевский промышленно экономический колледж </w:t>
      </w:r>
      <w:r w:rsidR="00F9182D">
        <w:t>им. С. Морозова» МО.</w:t>
      </w:r>
    </w:p>
    <w:p w:rsidR="00F9182D" w:rsidRDefault="00F9182D" w:rsidP="00D52467">
      <w:pPr>
        <w:pStyle w:val="a9"/>
      </w:pPr>
      <w:r>
        <w:t>Единственной проблемой, которая осталась нерешённой, является с</w:t>
      </w:r>
      <w:r>
        <w:t>о</w:t>
      </w:r>
      <w:r>
        <w:t xml:space="preserve">ставление учебного расписания. До сих пор данная процедура производилась вручную. </w:t>
      </w:r>
      <w:r w:rsidR="002C403D">
        <w:t>Человеческий фактор при проведении такой сложной работы п</w:t>
      </w:r>
      <w:r w:rsidR="002C403D">
        <w:t>о</w:t>
      </w:r>
      <w:r w:rsidR="002C403D">
        <w:t>рождает множество ошибок, которые могут ощутимо сказаться на учебном процессе.</w:t>
      </w:r>
    </w:p>
    <w:p w:rsidR="00812D77" w:rsidRDefault="002C403D" w:rsidP="00D52467">
      <w:pPr>
        <w:pStyle w:val="a9"/>
      </w:pPr>
      <w:r>
        <w:t xml:space="preserve">Как правило, </w:t>
      </w:r>
      <w:r w:rsidR="00DF5A45">
        <w:t xml:space="preserve">такие ошибки приводят к </w:t>
      </w:r>
      <w:r w:rsidR="00812D77">
        <w:t>тому, что несколько преподав</w:t>
      </w:r>
      <w:r w:rsidR="00812D77">
        <w:t>а</w:t>
      </w:r>
      <w:r w:rsidR="00812D77">
        <w:t>телей оказываются</w:t>
      </w:r>
      <w:r w:rsidR="00DF5A45" w:rsidRPr="00DF5A45">
        <w:t xml:space="preserve"> </w:t>
      </w:r>
      <w:r w:rsidR="00812D77">
        <w:t xml:space="preserve">в одной аудитории в одно и то же время, или </w:t>
      </w:r>
      <w:r w:rsidR="00695E41">
        <w:t>за практич</w:t>
      </w:r>
      <w:r w:rsidR="00695E41">
        <w:t>е</w:t>
      </w:r>
      <w:r w:rsidR="00695E41">
        <w:t>ским занятием закрепляется</w:t>
      </w:r>
      <w:r w:rsidR="00812D77">
        <w:t xml:space="preserve"> аудитория, не имеющая необходимых сре</w:t>
      </w:r>
      <w:proofErr w:type="gramStart"/>
      <w:r w:rsidR="00812D77">
        <w:t>дств дл</w:t>
      </w:r>
      <w:proofErr w:type="gramEnd"/>
      <w:r w:rsidR="00812D77">
        <w:t xml:space="preserve">я выполнения намеченной работы. </w:t>
      </w:r>
    </w:p>
    <w:p w:rsidR="002C403D" w:rsidRDefault="00812D77" w:rsidP="00D52467">
      <w:pPr>
        <w:pStyle w:val="a9"/>
      </w:pPr>
      <w:r>
        <w:t xml:space="preserve">Частично проблема решается составлением расписания не на весь учебный год или полугодие, а на ближайшие несколько дней. Однако и в этом случае не удаётся избежать проблем. В частности </w:t>
      </w:r>
      <w:r w:rsidR="00E07470">
        <w:t>от преподавателей и ст</w:t>
      </w:r>
      <w:r w:rsidR="00E07470">
        <w:t>у</w:t>
      </w:r>
      <w:r w:rsidR="00E07470">
        <w:t xml:space="preserve">дентов требуется ежедневно следить за расписанием, а администрации в </w:t>
      </w:r>
      <w:r w:rsidR="00E07470">
        <w:lastRenderedPageBreak/>
        <w:t>свою очередь необходимо его ежедневно обновлять на всех имеющихся кан</w:t>
      </w:r>
      <w:r w:rsidR="00E07470">
        <w:t>а</w:t>
      </w:r>
      <w:r w:rsidR="00E07470">
        <w:t>лах информирования. Но ещё более проблематично при таком прогнозиров</w:t>
      </w:r>
      <w:r w:rsidR="00E07470">
        <w:t>а</w:t>
      </w:r>
      <w:r w:rsidR="00E07470">
        <w:t>нии на ближних горизонтах распределение нагрузки равномерно. Т.е. возн</w:t>
      </w:r>
      <w:r w:rsidR="00E07470">
        <w:t>и</w:t>
      </w:r>
      <w:r w:rsidR="00E07470">
        <w:t xml:space="preserve">кают ситуации, когда </w:t>
      </w:r>
      <w:r w:rsidR="00695E41">
        <w:t>преподаватель в определённые периоды</w:t>
      </w:r>
      <w:r w:rsidR="00CE748F">
        <w:t xml:space="preserve"> учебная нагрузка на преподавателе на низком уровне либо она находится на пределе</w:t>
      </w:r>
      <w:r w:rsidR="00E07470">
        <w:t>.</w:t>
      </w:r>
    </w:p>
    <w:p w:rsidR="00CA7EE1" w:rsidRDefault="00CA7EE1" w:rsidP="00D52467">
      <w:pPr>
        <w:pStyle w:val="a9"/>
      </w:pPr>
      <w:r>
        <w:t xml:space="preserve">С учётом всего выше сказанного </w:t>
      </w:r>
      <w:r w:rsidR="009C15D7">
        <w:t>была</w:t>
      </w:r>
      <w:r>
        <w:t xml:space="preserve"> </w:t>
      </w:r>
      <w:r w:rsidR="009C15D7">
        <w:t>поставлена</w:t>
      </w:r>
      <w:r>
        <w:t xml:space="preserve"> </w:t>
      </w:r>
      <w:r w:rsidR="009C15D7">
        <w:t>задача</w:t>
      </w:r>
      <w:r>
        <w:t xml:space="preserve"> дополнить с</w:t>
      </w:r>
      <w:r>
        <w:t>и</w:t>
      </w:r>
      <w:r>
        <w:t>стему 1С</w:t>
      </w:r>
      <w:proofErr w:type="gramStart"/>
      <w:r>
        <w:t>:К</w:t>
      </w:r>
      <w:proofErr w:type="gramEnd"/>
      <w:r>
        <w:t>олледж ПРОФ недостающим модулем способным помочь решить проблемы возникающие при составлении учебного расписания.</w:t>
      </w:r>
    </w:p>
    <w:p w:rsidR="009C15D7" w:rsidRDefault="009C15D7" w:rsidP="00D52467">
      <w:pPr>
        <w:pStyle w:val="a9"/>
      </w:pPr>
      <w:r>
        <w:t>Результат</w:t>
      </w:r>
      <w:r w:rsidR="001E624D">
        <w:t>ы</w:t>
      </w:r>
      <w:r>
        <w:t xml:space="preserve"> выполнения дипломной работы планируется впоследствии использовать в ГБОУ СПО «Орехово-Зуевский промышленно экономический колледж им. С. Морозова» МО.</w:t>
      </w:r>
      <w:r w:rsidR="001E624D">
        <w:t xml:space="preserve"> Также возможно использование получивш</w:t>
      </w:r>
      <w:r w:rsidR="001E624D">
        <w:t>е</w:t>
      </w:r>
      <w:r w:rsidR="001E624D">
        <w:t>гося модуля и в других учебных заведениях уровня средне профессиональн</w:t>
      </w:r>
      <w:r w:rsidR="001E624D">
        <w:t>о</w:t>
      </w:r>
      <w:r w:rsidR="001E624D">
        <w:t>го образования. Однако для этого так же как и в экспериментальной орган</w:t>
      </w:r>
      <w:r w:rsidR="001E624D">
        <w:t>и</w:t>
      </w:r>
      <w:r w:rsidR="001E624D">
        <w:t>зации требуется приобретение платформы 1С</w:t>
      </w:r>
      <w:proofErr w:type="gramStart"/>
      <w:r w:rsidR="001E624D">
        <w:t>:П</w:t>
      </w:r>
      <w:proofErr w:type="gramEnd"/>
      <w:r w:rsidR="001E624D">
        <w:t>редприятие 8.2 и конфигур</w:t>
      </w:r>
      <w:r w:rsidR="001E624D">
        <w:t>а</w:t>
      </w:r>
      <w:r w:rsidR="001E624D">
        <w:t>ции 1С:Колледж ПРОФ.</w:t>
      </w:r>
    </w:p>
    <w:p w:rsidR="009C2A9F" w:rsidRDefault="009C2A9F" w:rsidP="00D52467">
      <w:pPr>
        <w:pStyle w:val="a9"/>
      </w:pPr>
      <w:r>
        <w:t>Для работы данный модуль использует исходные данные присутству</w:t>
      </w:r>
      <w:r>
        <w:t>ю</w:t>
      </w:r>
      <w:r>
        <w:t>щие в системе 1С</w:t>
      </w:r>
      <w:proofErr w:type="gramStart"/>
      <w:r>
        <w:t>:К</w:t>
      </w:r>
      <w:proofErr w:type="gramEnd"/>
      <w:r>
        <w:t>олледж ПРОФ. К таким исходным данным, которые будут использованы при составлении учебного расписания относятся:</w:t>
      </w:r>
    </w:p>
    <w:p w:rsidR="009C2A9F" w:rsidRDefault="009C2A9F" w:rsidP="00C338E7">
      <w:pPr>
        <w:pStyle w:val="123"/>
        <w:numPr>
          <w:ilvl w:val="0"/>
          <w:numId w:val="11"/>
        </w:numPr>
      </w:pPr>
      <w:r>
        <w:t>рабочий учебный план;</w:t>
      </w:r>
    </w:p>
    <w:p w:rsidR="009C2A9F" w:rsidRDefault="009C2A9F" w:rsidP="00C338E7">
      <w:pPr>
        <w:pStyle w:val="123"/>
        <w:numPr>
          <w:ilvl w:val="0"/>
          <w:numId w:val="11"/>
        </w:numPr>
      </w:pPr>
      <w:r>
        <w:t>нагрузка преподавателей;</w:t>
      </w:r>
    </w:p>
    <w:p w:rsidR="009C2A9F" w:rsidRDefault="009C2A9F" w:rsidP="00C338E7">
      <w:pPr>
        <w:pStyle w:val="123"/>
        <w:numPr>
          <w:ilvl w:val="0"/>
          <w:numId w:val="11"/>
        </w:numPr>
      </w:pPr>
      <w:r>
        <w:t>список аудиторий;</w:t>
      </w:r>
    </w:p>
    <w:p w:rsidR="009C2A9F" w:rsidRDefault="00C0311B" w:rsidP="00C338E7">
      <w:pPr>
        <w:pStyle w:val="123"/>
        <w:numPr>
          <w:ilvl w:val="0"/>
          <w:numId w:val="11"/>
        </w:numPr>
      </w:pPr>
      <w:r>
        <w:t>производственный календарь.</w:t>
      </w:r>
    </w:p>
    <w:p w:rsidR="009C2A9F" w:rsidRDefault="00C0311B" w:rsidP="00C0311B">
      <w:pPr>
        <w:pStyle w:val="a9"/>
      </w:pPr>
      <w:r>
        <w:t>Функционально модуль, используя исходные данные, должен помочь составить учебное расписание с учётом:</w:t>
      </w:r>
    </w:p>
    <w:p w:rsidR="00C0311B" w:rsidRDefault="00C0311B" w:rsidP="00C338E7">
      <w:pPr>
        <w:pStyle w:val="123"/>
        <w:numPr>
          <w:ilvl w:val="0"/>
          <w:numId w:val="10"/>
        </w:numPr>
      </w:pPr>
      <w:r>
        <w:t>выходных и праздничных дней;</w:t>
      </w:r>
    </w:p>
    <w:p w:rsidR="00C0311B" w:rsidRDefault="002B5C43" w:rsidP="00C338E7">
      <w:pPr>
        <w:pStyle w:val="123"/>
        <w:numPr>
          <w:ilvl w:val="0"/>
          <w:numId w:val="10"/>
        </w:numPr>
      </w:pPr>
      <w:r>
        <w:t>методических дней преподавателей;</w:t>
      </w:r>
    </w:p>
    <w:p w:rsidR="002B5C43" w:rsidRDefault="002B5C43" w:rsidP="00C338E7">
      <w:pPr>
        <w:pStyle w:val="123"/>
        <w:numPr>
          <w:ilvl w:val="0"/>
          <w:numId w:val="10"/>
        </w:numPr>
      </w:pPr>
      <w:r>
        <w:t>даты начала и окончания учебного периода;</w:t>
      </w:r>
    </w:p>
    <w:p w:rsidR="002B5C43" w:rsidRDefault="002B5C43" w:rsidP="00C338E7">
      <w:pPr>
        <w:pStyle w:val="123"/>
        <w:numPr>
          <w:ilvl w:val="0"/>
          <w:numId w:val="10"/>
        </w:numPr>
      </w:pPr>
      <w:r>
        <w:t>занятости аудиторий;</w:t>
      </w:r>
    </w:p>
    <w:p w:rsidR="002B5C43" w:rsidRDefault="002B5C43" w:rsidP="00C338E7">
      <w:pPr>
        <w:pStyle w:val="123"/>
        <w:numPr>
          <w:ilvl w:val="0"/>
          <w:numId w:val="10"/>
        </w:numPr>
      </w:pPr>
      <w:r>
        <w:t>оснащённости аудиторий;</w:t>
      </w:r>
    </w:p>
    <w:p w:rsidR="002B5C43" w:rsidRDefault="002B5C43" w:rsidP="00C338E7">
      <w:pPr>
        <w:pStyle w:val="123"/>
        <w:numPr>
          <w:ilvl w:val="0"/>
          <w:numId w:val="10"/>
        </w:numPr>
      </w:pPr>
      <w:r>
        <w:t>делений на подгруппы.</w:t>
      </w:r>
    </w:p>
    <w:p w:rsidR="002B5C43" w:rsidRDefault="002B5C43" w:rsidP="002B5C43">
      <w:pPr>
        <w:pStyle w:val="a9"/>
      </w:pPr>
      <w:r>
        <w:lastRenderedPageBreak/>
        <w:t>Также пользователь должен иметь возможность внести изменения в р</w:t>
      </w:r>
      <w:r>
        <w:t>е</w:t>
      </w:r>
      <w:r>
        <w:t>зультат работы модуля в ручном режиме.</w:t>
      </w:r>
    </w:p>
    <w:p w:rsidR="00B465B6" w:rsidRDefault="00B465B6" w:rsidP="002B5C43">
      <w:pPr>
        <w:pStyle w:val="a9"/>
      </w:pPr>
      <w:r>
        <w:t>Применение системы 1С</w:t>
      </w:r>
      <w:proofErr w:type="gramStart"/>
      <w:r>
        <w:t>:К</w:t>
      </w:r>
      <w:proofErr w:type="gramEnd"/>
      <w:r>
        <w:t>олледж ПРОФ накладывает определённые требования для функционирования:</w:t>
      </w:r>
    </w:p>
    <w:p w:rsidR="003329CF" w:rsidRPr="003329CF" w:rsidRDefault="00B465B6" w:rsidP="00C338E7">
      <w:pPr>
        <w:pStyle w:val="123"/>
        <w:numPr>
          <w:ilvl w:val="0"/>
          <w:numId w:val="5"/>
        </w:numPr>
      </w:pPr>
      <w:r>
        <w:t xml:space="preserve">Наличие персонального компьютера на рабочем месте каждого пользователя системы </w:t>
      </w:r>
      <w:r w:rsidR="003329CF">
        <w:t>со следующими характеристиками:</w:t>
      </w:r>
    </w:p>
    <w:p w:rsidR="003329CF" w:rsidRPr="003329CF" w:rsidRDefault="000F2BC5" w:rsidP="00C338E7">
      <w:pPr>
        <w:pStyle w:val="123"/>
        <w:numPr>
          <w:ilvl w:val="1"/>
          <w:numId w:val="5"/>
        </w:numPr>
      </w:pPr>
      <w:r>
        <w:t>операционная система</w:t>
      </w:r>
      <w:r w:rsidR="00B465B6">
        <w:t xml:space="preserve"> </w:t>
      </w:r>
      <w:r w:rsidR="003329CF">
        <w:t xml:space="preserve">MS </w:t>
      </w:r>
      <w:proofErr w:type="spellStart"/>
      <w:r w:rsidR="003329CF">
        <w:t>Windows</w:t>
      </w:r>
      <w:proofErr w:type="spellEnd"/>
      <w:r w:rsidR="003329CF">
        <w:t xml:space="preserve"> XP и выше;</w:t>
      </w:r>
      <w:r w:rsidR="00B465B6" w:rsidRPr="00B465B6">
        <w:t xml:space="preserve"> </w:t>
      </w:r>
    </w:p>
    <w:p w:rsidR="003329CF" w:rsidRPr="003329CF" w:rsidRDefault="00DD7CD8" w:rsidP="00C338E7">
      <w:pPr>
        <w:pStyle w:val="123"/>
        <w:numPr>
          <w:ilvl w:val="1"/>
          <w:numId w:val="5"/>
        </w:numPr>
      </w:pPr>
      <w:r>
        <w:t xml:space="preserve">процессор </w:t>
      </w:r>
      <w:proofErr w:type="spellStart"/>
      <w:r w:rsidR="00B465B6" w:rsidRPr="00B465B6">
        <w:t>I</w:t>
      </w:r>
      <w:r w:rsidR="003329CF">
        <w:t>ntel</w:t>
      </w:r>
      <w:proofErr w:type="spellEnd"/>
      <w:r w:rsidR="003329CF">
        <w:t xml:space="preserve"> </w:t>
      </w:r>
      <w:proofErr w:type="spellStart"/>
      <w:r w:rsidR="003329CF">
        <w:t>Pentium</w:t>
      </w:r>
      <w:proofErr w:type="spellEnd"/>
      <w:r w:rsidR="003329CF">
        <w:t xml:space="preserve"> III 866 МГц и выше;</w:t>
      </w:r>
      <w:r w:rsidR="00B465B6" w:rsidRPr="00B465B6">
        <w:t xml:space="preserve"> </w:t>
      </w:r>
    </w:p>
    <w:p w:rsidR="003329CF" w:rsidRDefault="00DD7CD8" w:rsidP="00C338E7">
      <w:pPr>
        <w:pStyle w:val="123"/>
        <w:numPr>
          <w:ilvl w:val="1"/>
          <w:numId w:val="5"/>
        </w:numPr>
      </w:pPr>
      <w:r>
        <w:t>оперативная память объёмом</w:t>
      </w:r>
      <w:r w:rsidR="00B465B6" w:rsidRPr="00B465B6">
        <w:t xml:space="preserve"> 512 МБ и</w:t>
      </w:r>
      <w:r w:rsidR="00B465B6">
        <w:t xml:space="preserve"> </w:t>
      </w:r>
      <w:r w:rsidR="003329CF">
        <w:t>выше;</w:t>
      </w:r>
    </w:p>
    <w:p w:rsidR="003329CF" w:rsidRDefault="00B465B6" w:rsidP="00C338E7">
      <w:pPr>
        <w:pStyle w:val="123"/>
        <w:numPr>
          <w:ilvl w:val="1"/>
          <w:numId w:val="5"/>
        </w:numPr>
      </w:pPr>
      <w:r>
        <w:t xml:space="preserve">видеокарта </w:t>
      </w:r>
      <w:r w:rsidR="003329CF">
        <w:t>минимум SVGA;</w:t>
      </w:r>
    </w:p>
    <w:p w:rsidR="003329CF" w:rsidRDefault="00B465B6" w:rsidP="00C338E7">
      <w:pPr>
        <w:pStyle w:val="123"/>
        <w:numPr>
          <w:ilvl w:val="1"/>
          <w:numId w:val="5"/>
        </w:numPr>
      </w:pPr>
      <w:r w:rsidRPr="00B465B6">
        <w:t>клавиатура</w:t>
      </w:r>
      <w:r w:rsidR="003329CF">
        <w:t>;</w:t>
      </w:r>
    </w:p>
    <w:p w:rsidR="003329CF" w:rsidRDefault="00B465B6" w:rsidP="00C338E7">
      <w:pPr>
        <w:pStyle w:val="123"/>
        <w:numPr>
          <w:ilvl w:val="1"/>
          <w:numId w:val="5"/>
        </w:numPr>
      </w:pPr>
      <w:r w:rsidRPr="00B465B6">
        <w:t>мышь</w:t>
      </w:r>
      <w:r w:rsidR="003329CF">
        <w:t>;</w:t>
      </w:r>
    </w:p>
    <w:p w:rsidR="00B465B6" w:rsidRDefault="003329CF" w:rsidP="00C338E7">
      <w:pPr>
        <w:pStyle w:val="123"/>
        <w:numPr>
          <w:ilvl w:val="1"/>
          <w:numId w:val="5"/>
        </w:numPr>
      </w:pPr>
      <w:r>
        <w:t>монитор.</w:t>
      </w:r>
    </w:p>
    <w:p w:rsidR="00B465B6" w:rsidRDefault="00DD7CD8" w:rsidP="00C338E7">
      <w:pPr>
        <w:pStyle w:val="123"/>
        <w:numPr>
          <w:ilvl w:val="0"/>
          <w:numId w:val="5"/>
        </w:numPr>
      </w:pPr>
      <w:r>
        <w:t>Н</w:t>
      </w:r>
      <w:r w:rsidR="00B465B6">
        <w:t>аличие локальной сети;</w:t>
      </w:r>
    </w:p>
    <w:p w:rsidR="003329CF" w:rsidRDefault="00DD7CD8" w:rsidP="00C338E7">
      <w:pPr>
        <w:pStyle w:val="123"/>
        <w:numPr>
          <w:ilvl w:val="0"/>
          <w:numId w:val="5"/>
        </w:numPr>
      </w:pPr>
      <w:r>
        <w:t>Наличие серверного компьютера со следующими характеристиками:</w:t>
      </w:r>
    </w:p>
    <w:p w:rsidR="003329CF" w:rsidRDefault="00DD7CD8" w:rsidP="00C338E7">
      <w:pPr>
        <w:pStyle w:val="123"/>
        <w:numPr>
          <w:ilvl w:val="1"/>
          <w:numId w:val="5"/>
        </w:numPr>
      </w:pPr>
      <w:r>
        <w:t xml:space="preserve">материнская плата </w:t>
      </w:r>
      <w:proofErr w:type="spellStart"/>
      <w:r w:rsidRPr="00DD7CD8">
        <w:t>Supermicro</w:t>
      </w:r>
      <w:proofErr w:type="spellEnd"/>
      <w:r>
        <w:t xml:space="preserve"> </w:t>
      </w:r>
      <w:r w:rsidR="003329CF">
        <w:t>X9SRL-F;</w:t>
      </w:r>
    </w:p>
    <w:p w:rsidR="003329CF" w:rsidRDefault="00DD7CD8" w:rsidP="00C338E7">
      <w:pPr>
        <w:pStyle w:val="123"/>
        <w:numPr>
          <w:ilvl w:val="1"/>
          <w:numId w:val="5"/>
        </w:numPr>
      </w:pPr>
      <w:r>
        <w:t xml:space="preserve">процессор </w:t>
      </w:r>
      <w:proofErr w:type="spellStart"/>
      <w:r w:rsidR="003329CF">
        <w:t>Intel</w:t>
      </w:r>
      <w:proofErr w:type="spellEnd"/>
      <w:r w:rsidR="003329CF">
        <w:t xml:space="preserve"> </w:t>
      </w:r>
      <w:proofErr w:type="spellStart"/>
      <w:r w:rsidR="003329CF">
        <w:t>Xeon</w:t>
      </w:r>
      <w:proofErr w:type="spellEnd"/>
      <w:r w:rsidR="003329CF">
        <w:t xml:space="preserve"> E5-2609 2,5 ГГц;</w:t>
      </w:r>
    </w:p>
    <w:p w:rsidR="003329CF" w:rsidRDefault="000F2BC5" w:rsidP="00C338E7">
      <w:pPr>
        <w:pStyle w:val="123"/>
        <w:numPr>
          <w:ilvl w:val="1"/>
          <w:numId w:val="5"/>
        </w:numPr>
      </w:pPr>
      <w:r>
        <w:t xml:space="preserve">оперативная память </w:t>
      </w:r>
      <w:r w:rsidR="003329CF">
        <w:t>DDR3 16 ГБ;</w:t>
      </w:r>
    </w:p>
    <w:p w:rsidR="003329CF" w:rsidRDefault="003329CF" w:rsidP="00C338E7">
      <w:pPr>
        <w:pStyle w:val="123"/>
        <w:numPr>
          <w:ilvl w:val="1"/>
          <w:numId w:val="5"/>
        </w:numPr>
      </w:pPr>
      <w:r>
        <w:t>массив жёстких дисков</w:t>
      </w:r>
      <w:r w:rsidR="000F2BC5">
        <w:t xml:space="preserve"> RAID 1 2xHDD 1 ТБ и твердотельный накопитель</w:t>
      </w:r>
      <w:r>
        <w:t xml:space="preserve"> SSD 250 ГБ;</w:t>
      </w:r>
    </w:p>
    <w:p w:rsidR="00B465B6" w:rsidRDefault="000F2BC5" w:rsidP="00C338E7">
      <w:pPr>
        <w:pStyle w:val="123"/>
        <w:numPr>
          <w:ilvl w:val="1"/>
          <w:numId w:val="5"/>
        </w:numPr>
      </w:pPr>
      <w:r w:rsidRPr="00412074">
        <w:t xml:space="preserve">операционная система </w:t>
      </w:r>
      <w:r w:rsidR="00DD7CD8" w:rsidRPr="00412074">
        <w:t xml:space="preserve">MS </w:t>
      </w:r>
      <w:proofErr w:type="spellStart"/>
      <w:r w:rsidR="00DD7CD8" w:rsidRPr="00412074">
        <w:t>Windows</w:t>
      </w:r>
      <w:proofErr w:type="spellEnd"/>
      <w:r w:rsidR="00DD7CD8" w:rsidRPr="00412074">
        <w:t xml:space="preserve"> Server</w:t>
      </w:r>
      <w:r w:rsidRPr="00412074">
        <w:t>.</w:t>
      </w:r>
    </w:p>
    <w:p w:rsidR="009C15D7" w:rsidRDefault="009C15D7" w:rsidP="009C15D7">
      <w:pPr>
        <w:pStyle w:val="a9"/>
      </w:pPr>
      <w:r>
        <w:t xml:space="preserve">Во время </w:t>
      </w:r>
      <w:r w:rsidR="00861B5D">
        <w:t xml:space="preserve">внедрения и </w:t>
      </w:r>
      <w:r>
        <w:t>разработки применялось следующее програм</w:t>
      </w:r>
      <w:r>
        <w:t>м</w:t>
      </w:r>
      <w:r>
        <w:t>ное обеспечение:</w:t>
      </w:r>
    </w:p>
    <w:p w:rsidR="009C15D7" w:rsidRDefault="009C15D7" w:rsidP="00C338E7">
      <w:pPr>
        <w:pStyle w:val="123"/>
        <w:numPr>
          <w:ilvl w:val="0"/>
          <w:numId w:val="12"/>
        </w:numPr>
      </w:pPr>
      <w:r>
        <w:t>Платформа 1С</w:t>
      </w:r>
      <w:proofErr w:type="gramStart"/>
      <w:r>
        <w:t>:П</w:t>
      </w:r>
      <w:proofErr w:type="gramEnd"/>
      <w:r>
        <w:t>редприятие 8.2;</w:t>
      </w:r>
    </w:p>
    <w:p w:rsidR="009C15D7" w:rsidRDefault="009C15D7" w:rsidP="00C338E7">
      <w:pPr>
        <w:pStyle w:val="123"/>
        <w:numPr>
          <w:ilvl w:val="0"/>
          <w:numId w:val="12"/>
        </w:numPr>
      </w:pPr>
      <w:r>
        <w:rPr>
          <w:lang w:val="en-US"/>
        </w:rPr>
        <w:t>MS Office 2010</w:t>
      </w:r>
      <w:r>
        <w:t>;</w:t>
      </w:r>
    </w:p>
    <w:p w:rsidR="009C15D7" w:rsidRDefault="00C338E7" w:rsidP="00C338E7">
      <w:pPr>
        <w:pStyle w:val="123"/>
        <w:numPr>
          <w:ilvl w:val="0"/>
          <w:numId w:val="12"/>
        </w:numPr>
      </w:pPr>
      <w:proofErr w:type="spellStart"/>
      <w:r w:rsidRPr="00C338E7">
        <w:rPr>
          <w:lang w:val="en-US"/>
        </w:rPr>
        <w:t>ProjectLibre</w:t>
      </w:r>
      <w:proofErr w:type="spellEnd"/>
      <w:r w:rsidR="009C15D7">
        <w:t>.</w:t>
      </w:r>
    </w:p>
    <w:p w:rsidR="00B007A9" w:rsidRDefault="00B007A9" w:rsidP="009C15D7">
      <w:pPr>
        <w:pStyle w:val="a9"/>
      </w:pPr>
      <w:r>
        <w:t>Стоит отметить, что для успешного продвижения проекта по предвар</w:t>
      </w:r>
      <w:r>
        <w:t>и</w:t>
      </w:r>
      <w:r>
        <w:t>тельному внедрению конфигурации 1С</w:t>
      </w:r>
      <w:proofErr w:type="gramStart"/>
      <w:r>
        <w:t>:К</w:t>
      </w:r>
      <w:proofErr w:type="gramEnd"/>
      <w:r>
        <w:t>олледж ПРОФ руководству необх</w:t>
      </w:r>
      <w:r>
        <w:t>о</w:t>
      </w:r>
      <w:r>
        <w:t>димо:</w:t>
      </w:r>
    </w:p>
    <w:p w:rsidR="00B007A9" w:rsidRDefault="00B007A9" w:rsidP="00C338E7">
      <w:pPr>
        <w:pStyle w:val="123"/>
        <w:numPr>
          <w:ilvl w:val="0"/>
          <w:numId w:val="6"/>
        </w:numPr>
      </w:pPr>
      <w:r>
        <w:lastRenderedPageBreak/>
        <w:t xml:space="preserve">назначить </w:t>
      </w:r>
      <w:r w:rsidR="00BD4C75">
        <w:t>менеджера проекта</w:t>
      </w:r>
      <w:r>
        <w:t xml:space="preserve"> ответственного за внедрение и разработку;</w:t>
      </w:r>
    </w:p>
    <w:p w:rsidR="009C15D7" w:rsidRDefault="00B007A9" w:rsidP="00C338E7">
      <w:pPr>
        <w:pStyle w:val="123"/>
        <w:numPr>
          <w:ilvl w:val="0"/>
          <w:numId w:val="6"/>
        </w:numPr>
      </w:pPr>
      <w:r>
        <w:t xml:space="preserve">определить круг лиц входящих в подчинение </w:t>
      </w:r>
      <w:r w:rsidR="00BD4C75">
        <w:t>менеджеру проекта</w:t>
      </w:r>
      <w:r>
        <w:t xml:space="preserve"> для оказания информационной поддержки и</w:t>
      </w:r>
      <w:r w:rsidR="00BD4C75">
        <w:t xml:space="preserve"> выполнения механической работы;</w:t>
      </w:r>
    </w:p>
    <w:p w:rsidR="00B007A9" w:rsidRDefault="00BD4C75" w:rsidP="00C338E7">
      <w:pPr>
        <w:pStyle w:val="123"/>
        <w:numPr>
          <w:ilvl w:val="0"/>
          <w:numId w:val="6"/>
        </w:numPr>
      </w:pPr>
      <w:r>
        <w:t>обеспечить сотрудникам связанным с внедрением 1С</w:t>
      </w:r>
      <w:proofErr w:type="gramStart"/>
      <w:r>
        <w:t>:К</w:t>
      </w:r>
      <w:proofErr w:type="gramEnd"/>
      <w:r>
        <w:t>олледж ПРОФ мотивацию в виде дополнительных денежных выплат.</w:t>
      </w:r>
    </w:p>
    <w:p w:rsidR="00B822C5" w:rsidRPr="00412074" w:rsidRDefault="00B822C5" w:rsidP="00BD4C75">
      <w:pPr>
        <w:pStyle w:val="a9"/>
      </w:pPr>
      <w:r>
        <w:t>Доступ к составлению расписания планируется предоставить пользов</w:t>
      </w:r>
      <w:r>
        <w:t>а</w:t>
      </w:r>
      <w:r>
        <w:t>телям из группы «учебная часть». К составленному расписанию доступ будет предоставлен всем пользователям 1С</w:t>
      </w:r>
      <w:proofErr w:type="gramStart"/>
      <w:r>
        <w:t>:К</w:t>
      </w:r>
      <w:proofErr w:type="gramEnd"/>
      <w:r>
        <w:t>олледж ПРОФ.</w:t>
      </w:r>
    </w:p>
    <w:p w:rsidR="00A81A7D" w:rsidRPr="00412074" w:rsidRDefault="00A81A7D">
      <w:pPr>
        <w:rPr>
          <w:rFonts w:ascii="Times New Roman" w:eastAsia="SimSun" w:hAnsi="Times New Roman" w:cs="Times New Roman"/>
          <w:color w:val="000000"/>
          <w:kern w:val="32"/>
          <w:sz w:val="32"/>
          <w:szCs w:val="24"/>
          <w:lang w:eastAsia="ar-SA"/>
        </w:rPr>
      </w:pPr>
      <w:r w:rsidRPr="00412074">
        <w:br w:type="page"/>
      </w:r>
    </w:p>
    <w:p w:rsidR="00A81A7D" w:rsidRPr="00E57CC4" w:rsidRDefault="00A81A7D" w:rsidP="00A81A7D">
      <w:pPr>
        <w:pStyle w:val="aa"/>
        <w:rPr>
          <w:lang w:val="en-US"/>
        </w:rPr>
      </w:pPr>
      <w:bookmarkStart w:id="1" w:name="_Toc419844935"/>
      <w:r>
        <w:lastRenderedPageBreak/>
        <w:t>1. Аналитическая часть</w:t>
      </w:r>
      <w:bookmarkEnd w:id="1"/>
    </w:p>
    <w:p w:rsidR="00E57CC4" w:rsidRDefault="00E57CC4" w:rsidP="00BC4F10">
      <w:pPr>
        <w:pStyle w:val="ab"/>
      </w:pPr>
      <w:bookmarkStart w:id="2" w:name="_Toc419844936"/>
      <w:r w:rsidRPr="00E57CC4">
        <w:t>1</w:t>
      </w:r>
      <w:r>
        <w:t>.1 1С</w:t>
      </w:r>
      <w:proofErr w:type="gramStart"/>
      <w:r>
        <w:t>:К</w:t>
      </w:r>
      <w:proofErr w:type="gramEnd"/>
      <w:r>
        <w:t>олледж ПРОФ</w:t>
      </w:r>
      <w:bookmarkEnd w:id="2"/>
    </w:p>
    <w:p w:rsidR="00E57CC4" w:rsidRDefault="00E57CC4" w:rsidP="00E57CC4">
      <w:pPr>
        <w:pStyle w:val="a9"/>
      </w:pPr>
      <w:r>
        <w:t>1С</w:t>
      </w:r>
      <w:proofErr w:type="gramStart"/>
      <w:r>
        <w:t>:К</w:t>
      </w:r>
      <w:proofErr w:type="gramEnd"/>
      <w:r>
        <w:t>олледж ПРОФ – это к</w:t>
      </w:r>
      <w:r w:rsidRPr="00E57CC4">
        <w:t>омплексное решение для управления де</w:t>
      </w:r>
      <w:r w:rsidRPr="00E57CC4">
        <w:t>я</w:t>
      </w:r>
      <w:r w:rsidRPr="00E57CC4">
        <w:t xml:space="preserve">тельностью учреждений среднего профессионального образования. </w:t>
      </w:r>
    </w:p>
    <w:p w:rsidR="00E57CC4" w:rsidRDefault="00E57CC4" w:rsidP="00E57CC4">
      <w:pPr>
        <w:pStyle w:val="a9"/>
      </w:pPr>
      <w:r w:rsidRPr="00E57CC4">
        <w:t>1</w:t>
      </w:r>
      <w:r>
        <w:t>С</w:t>
      </w:r>
      <w:proofErr w:type="gramStart"/>
      <w:r>
        <w:t>:К</w:t>
      </w:r>
      <w:proofErr w:type="gramEnd"/>
      <w:r>
        <w:t xml:space="preserve">олледж ПРОФ </w:t>
      </w:r>
      <w:r w:rsidRPr="00E57CC4">
        <w:t xml:space="preserve"> позволяет автоматизировать рабочие места предс</w:t>
      </w:r>
      <w:r w:rsidRPr="00E57CC4">
        <w:t>е</w:t>
      </w:r>
      <w:r w:rsidRPr="00E57CC4">
        <w:t>дателя приемной комиссии, секретаря приемной комиссии, абитуриента, з</w:t>
      </w:r>
      <w:r w:rsidRPr="00E57CC4">
        <w:t>а</w:t>
      </w:r>
      <w:r w:rsidRPr="00E57CC4">
        <w:t>ведующего отделением, заместителя директора по учебной работе, замест</w:t>
      </w:r>
      <w:r w:rsidRPr="00E57CC4">
        <w:t>и</w:t>
      </w:r>
      <w:r w:rsidRPr="00E57CC4">
        <w:t>теля директора по воспитательной работе, заместителя директора по прои</w:t>
      </w:r>
      <w:r w:rsidRPr="00E57CC4">
        <w:t>з</w:t>
      </w:r>
      <w:r w:rsidRPr="00E57CC4">
        <w:t>водственному обучению, классного руководителя (куратора), преподавателя, секретаря стипендиальной комиссии, бухгалтера по расчетам со студентами, заведующего ЦМК (ПЦК). Программный продукт также обеспечивает инт</w:t>
      </w:r>
      <w:r w:rsidRPr="00E57CC4">
        <w:t>е</w:t>
      </w:r>
      <w:r w:rsidR="00512CBF">
        <w:t>грацию с ФИ</w:t>
      </w:r>
      <w:r w:rsidRPr="00E57CC4">
        <w:t>С ЕГЭ, печать дипломов и приложений на бланках Гознака, по</w:t>
      </w:r>
      <w:r w:rsidRPr="00E57CC4">
        <w:t>д</w:t>
      </w:r>
      <w:r w:rsidRPr="00E57CC4">
        <w:t>держку ФГОС-3, формирование регламентированной отчетности, интеграцию с сайтом, подготовку информационных рассылок сотрудникам и обучающи</w:t>
      </w:r>
      <w:r w:rsidRPr="00E57CC4">
        <w:t>м</w:t>
      </w:r>
      <w:r w:rsidRPr="00E57CC4">
        <w:t>ся.</w:t>
      </w:r>
    </w:p>
    <w:p w:rsidR="00512CBF" w:rsidRDefault="00512CBF" w:rsidP="00E57CC4">
      <w:pPr>
        <w:pStyle w:val="a9"/>
      </w:pPr>
      <w:r w:rsidRPr="00512CBF">
        <w:t>Весь функционал решения доступен как в ве</w:t>
      </w:r>
      <w:proofErr w:type="gramStart"/>
      <w:r w:rsidRPr="00512CBF">
        <w:t>б-</w:t>
      </w:r>
      <w:proofErr w:type="gramEnd"/>
      <w:r w:rsidRPr="00512CBF">
        <w:t>, так и в тонком клиенте, поддерживается многопользовательская работа в локальной сети или в сети Интернет.</w:t>
      </w:r>
    </w:p>
    <w:p w:rsidR="00512CBF" w:rsidRDefault="00512CBF" w:rsidP="00E57CC4">
      <w:pPr>
        <w:pStyle w:val="a9"/>
      </w:pPr>
      <w:r>
        <w:t>1С</w:t>
      </w:r>
      <w:proofErr w:type="gramStart"/>
      <w:r>
        <w:t>:К</w:t>
      </w:r>
      <w:proofErr w:type="gramEnd"/>
      <w:r>
        <w:t>олледж ПРОФ включает в себя множество</w:t>
      </w:r>
      <w:r w:rsidR="00E70FD3">
        <w:t xml:space="preserve"> возможностей распр</w:t>
      </w:r>
      <w:r w:rsidR="00E70FD3">
        <w:t>е</w:t>
      </w:r>
      <w:r w:rsidR="00E70FD3">
        <w:t>делённых по</w:t>
      </w:r>
      <w:r>
        <w:t xml:space="preserve"> подсистем</w:t>
      </w:r>
      <w:r w:rsidR="00E70FD3">
        <w:t>ам, которые в свою очередь</w:t>
      </w:r>
      <w:r>
        <w:t xml:space="preserve"> разграни</w:t>
      </w:r>
      <w:r w:rsidR="00E70FD3">
        <w:t>чены</w:t>
      </w:r>
      <w:r>
        <w:t xml:space="preserve"> по функц</w:t>
      </w:r>
      <w:r>
        <w:t>и</w:t>
      </w:r>
      <w:r>
        <w:t>оналу и уровню доступа определённых групп лиц</w:t>
      </w:r>
      <w:r w:rsidR="00E70FD3">
        <w:t>.</w:t>
      </w:r>
      <w:r w:rsidR="008E662E">
        <w:t xml:space="preserve"> По умолчания в системе 1С</w:t>
      </w:r>
      <w:proofErr w:type="gramStart"/>
      <w:r w:rsidR="008E662E">
        <w:t>:К</w:t>
      </w:r>
      <w:proofErr w:type="gramEnd"/>
      <w:r w:rsidR="008E662E">
        <w:t>олледж ПРОФ присутствуют подсистемы перечисленные далее.</w:t>
      </w:r>
    </w:p>
    <w:p w:rsidR="00512CBF" w:rsidRDefault="00512CBF" w:rsidP="00E57CC4">
      <w:pPr>
        <w:pStyle w:val="a9"/>
      </w:pPr>
      <w:r>
        <w:t>Рабочий стол директора:</w:t>
      </w:r>
    </w:p>
    <w:p w:rsidR="00F914CA" w:rsidRDefault="00512CBF" w:rsidP="00C338E7">
      <w:pPr>
        <w:pStyle w:val="a9"/>
        <w:numPr>
          <w:ilvl w:val="0"/>
          <w:numId w:val="8"/>
        </w:numPr>
      </w:pPr>
      <w:r w:rsidRPr="00E46343">
        <w:t>Контроль ключевых показателей деятельности:</w:t>
      </w:r>
    </w:p>
    <w:p w:rsidR="00F914CA" w:rsidRDefault="00512CBF" w:rsidP="00C338E7">
      <w:pPr>
        <w:pStyle w:val="a9"/>
        <w:numPr>
          <w:ilvl w:val="1"/>
          <w:numId w:val="8"/>
        </w:numPr>
      </w:pPr>
      <w:r w:rsidRPr="008E6A7A">
        <w:t>Количество студентов, учебных групп в разрезе видов финансир</w:t>
      </w:r>
      <w:r w:rsidRPr="008E6A7A">
        <w:t>о</w:t>
      </w:r>
      <w:r w:rsidRPr="008E6A7A">
        <w:t>вания, форм обучения, специальностей и отделений;</w:t>
      </w:r>
    </w:p>
    <w:p w:rsidR="00F914CA" w:rsidRDefault="00512CBF" w:rsidP="00C338E7">
      <w:pPr>
        <w:pStyle w:val="a9"/>
        <w:numPr>
          <w:ilvl w:val="1"/>
          <w:numId w:val="8"/>
        </w:numPr>
      </w:pPr>
      <w:r>
        <w:lastRenderedPageBreak/>
        <w:t>Качественная и абсолютная успеваемость в разрезе групп, спец</w:t>
      </w:r>
      <w:r>
        <w:t>и</w:t>
      </w:r>
      <w:r>
        <w:t>альностей и отделений. Динамика изменения показателей;</w:t>
      </w:r>
    </w:p>
    <w:p w:rsidR="00F914CA" w:rsidRDefault="00512CBF" w:rsidP="00C338E7">
      <w:pPr>
        <w:pStyle w:val="a9"/>
        <w:numPr>
          <w:ilvl w:val="1"/>
          <w:numId w:val="8"/>
        </w:numPr>
      </w:pPr>
      <w:r>
        <w:t>Показатели посещаемости в разрезе групп, специальностей и отд</w:t>
      </w:r>
      <w:r>
        <w:t>е</w:t>
      </w:r>
      <w:r>
        <w:t>лений. Динамика изменения показателей;</w:t>
      </w:r>
    </w:p>
    <w:p w:rsidR="00512CBF" w:rsidRDefault="00512CBF" w:rsidP="00C338E7">
      <w:pPr>
        <w:pStyle w:val="a9"/>
        <w:numPr>
          <w:ilvl w:val="1"/>
          <w:numId w:val="8"/>
        </w:numPr>
      </w:pPr>
      <w:r>
        <w:t>План-</w:t>
      </w:r>
      <w:proofErr w:type="spellStart"/>
      <w:r>
        <w:t>фактный</w:t>
      </w:r>
      <w:proofErr w:type="spellEnd"/>
      <w:r>
        <w:t xml:space="preserve"> анализ выполнения педагогической нагрузки.</w:t>
      </w:r>
    </w:p>
    <w:p w:rsidR="00512CBF" w:rsidRDefault="00512CBF" w:rsidP="00C338E7">
      <w:pPr>
        <w:pStyle w:val="a9"/>
        <w:numPr>
          <w:ilvl w:val="0"/>
          <w:numId w:val="13"/>
        </w:numPr>
      </w:pPr>
      <w:r>
        <w:t>Оперативная информация по нужному студенту.</w:t>
      </w:r>
    </w:p>
    <w:p w:rsidR="00512CBF" w:rsidRDefault="00512CBF" w:rsidP="00C338E7">
      <w:pPr>
        <w:pStyle w:val="a9"/>
        <w:numPr>
          <w:ilvl w:val="0"/>
          <w:numId w:val="13"/>
        </w:numPr>
      </w:pPr>
      <w:r>
        <w:t>Информация о расписании на заданный момент времени.</w:t>
      </w:r>
    </w:p>
    <w:p w:rsidR="00512CBF" w:rsidRDefault="00512CBF" w:rsidP="00C338E7">
      <w:pPr>
        <w:pStyle w:val="a9"/>
        <w:numPr>
          <w:ilvl w:val="0"/>
          <w:numId w:val="13"/>
        </w:numPr>
      </w:pPr>
      <w:r>
        <w:t>Контроль хода приемной компании.</w:t>
      </w:r>
    </w:p>
    <w:p w:rsidR="00512CBF" w:rsidRDefault="00512CBF" w:rsidP="00C338E7">
      <w:pPr>
        <w:pStyle w:val="a9"/>
        <w:numPr>
          <w:ilvl w:val="0"/>
          <w:numId w:val="13"/>
        </w:numPr>
      </w:pPr>
      <w:r>
        <w:t>Контроль состава цикловых методических комиссий.</w:t>
      </w:r>
    </w:p>
    <w:p w:rsidR="00512CBF" w:rsidRDefault="00512CBF" w:rsidP="00C338E7">
      <w:pPr>
        <w:pStyle w:val="a9"/>
        <w:numPr>
          <w:ilvl w:val="0"/>
          <w:numId w:val="13"/>
        </w:numPr>
      </w:pPr>
      <w:r>
        <w:t>Контроль планирования и проведения мероприятий.</w:t>
      </w:r>
    </w:p>
    <w:p w:rsidR="00512CBF" w:rsidRDefault="00E64FDD" w:rsidP="00E57CC4">
      <w:pPr>
        <w:pStyle w:val="a9"/>
      </w:pPr>
      <w:r>
        <w:t>Приёмная комиссия:</w:t>
      </w:r>
    </w:p>
    <w:p w:rsidR="00E64FDD" w:rsidRDefault="00E64FDD" w:rsidP="00C338E7">
      <w:pPr>
        <w:pStyle w:val="a9"/>
        <w:numPr>
          <w:ilvl w:val="0"/>
          <w:numId w:val="14"/>
        </w:numPr>
      </w:pPr>
      <w:r>
        <w:t>Планирование приема в учебное заведение:</w:t>
      </w:r>
    </w:p>
    <w:p w:rsidR="00E64FDD" w:rsidRDefault="00E64FDD" w:rsidP="00C338E7">
      <w:pPr>
        <w:pStyle w:val="a9"/>
        <w:numPr>
          <w:ilvl w:val="1"/>
          <w:numId w:val="14"/>
        </w:numPr>
      </w:pPr>
      <w:r>
        <w:t>Формирование план набора с учетом нового классификатора спец</w:t>
      </w:r>
      <w:r>
        <w:t>и</w:t>
      </w:r>
      <w:r>
        <w:t>альностей;</w:t>
      </w:r>
    </w:p>
    <w:p w:rsidR="00E64FDD" w:rsidRDefault="00E64FDD" w:rsidP="00C338E7">
      <w:pPr>
        <w:pStyle w:val="a9"/>
        <w:numPr>
          <w:ilvl w:val="1"/>
          <w:numId w:val="14"/>
        </w:numPr>
      </w:pPr>
      <w:r>
        <w:t>Планирование потоков, вступительных групп с учетом оплаты об</w:t>
      </w:r>
      <w:r>
        <w:t>у</w:t>
      </w:r>
      <w:r>
        <w:t>чения, имеющегося образования, специальностей, на которые поданы заявления, и прохождения подготовительных курсов;</w:t>
      </w:r>
    </w:p>
    <w:p w:rsidR="00E64FDD" w:rsidRDefault="00E64FDD" w:rsidP="00C338E7">
      <w:pPr>
        <w:pStyle w:val="a9"/>
        <w:numPr>
          <w:ilvl w:val="1"/>
          <w:numId w:val="14"/>
        </w:numPr>
      </w:pPr>
      <w:r>
        <w:t>Планирование расписания вступительных испытаний и собеседов</w:t>
      </w:r>
      <w:r>
        <w:t>а</w:t>
      </w:r>
      <w:r>
        <w:t>ний;</w:t>
      </w:r>
    </w:p>
    <w:p w:rsidR="00E64FDD" w:rsidRDefault="00E64FDD" w:rsidP="00C338E7">
      <w:pPr>
        <w:pStyle w:val="a9"/>
        <w:numPr>
          <w:ilvl w:val="0"/>
          <w:numId w:val="14"/>
        </w:numPr>
      </w:pPr>
      <w:r>
        <w:t>Прием документов:</w:t>
      </w:r>
    </w:p>
    <w:p w:rsidR="00E64FDD" w:rsidRDefault="00E64FDD" w:rsidP="00C338E7">
      <w:pPr>
        <w:pStyle w:val="a9"/>
        <w:numPr>
          <w:ilvl w:val="1"/>
          <w:numId w:val="14"/>
        </w:numPr>
      </w:pPr>
      <w:r>
        <w:t>Формирование личного дела абитуриента:</w:t>
      </w:r>
    </w:p>
    <w:p w:rsidR="00E64FDD" w:rsidRDefault="00E64FDD" w:rsidP="00C338E7">
      <w:pPr>
        <w:pStyle w:val="a9"/>
        <w:numPr>
          <w:ilvl w:val="2"/>
          <w:numId w:val="14"/>
        </w:numPr>
      </w:pPr>
      <w:r>
        <w:t>сотрудником приемной комиссии;</w:t>
      </w:r>
    </w:p>
    <w:p w:rsidR="00E64FDD" w:rsidRDefault="00E64FDD" w:rsidP="00C338E7">
      <w:pPr>
        <w:pStyle w:val="a9"/>
        <w:numPr>
          <w:ilvl w:val="2"/>
          <w:numId w:val="14"/>
        </w:numPr>
      </w:pPr>
      <w:r>
        <w:t>абитуриентом с помощью специального мастера.</w:t>
      </w:r>
    </w:p>
    <w:p w:rsidR="00E64FDD" w:rsidRDefault="00E64FDD" w:rsidP="00C338E7">
      <w:pPr>
        <w:pStyle w:val="a9"/>
        <w:numPr>
          <w:ilvl w:val="1"/>
          <w:numId w:val="14"/>
        </w:numPr>
      </w:pPr>
      <w:r>
        <w:t>Возможность подачи заявлений одним абитуриентом на несколько специальностей;</w:t>
      </w:r>
    </w:p>
    <w:p w:rsidR="00E64FDD" w:rsidRDefault="00E64FDD" w:rsidP="00C338E7">
      <w:pPr>
        <w:pStyle w:val="a9"/>
        <w:numPr>
          <w:ilvl w:val="1"/>
          <w:numId w:val="14"/>
        </w:numPr>
      </w:pPr>
      <w:r>
        <w:t>Контроль сдачи/возврата необходимых документов абитуриента;</w:t>
      </w:r>
    </w:p>
    <w:p w:rsidR="00E64FDD" w:rsidRDefault="00E64FDD" w:rsidP="00C338E7">
      <w:pPr>
        <w:pStyle w:val="a9"/>
        <w:numPr>
          <w:ilvl w:val="1"/>
          <w:numId w:val="14"/>
        </w:numPr>
      </w:pPr>
      <w:r>
        <w:t>Формирование документов для абитуриента (расписка о получении документов, контракт)</w:t>
      </w:r>
    </w:p>
    <w:p w:rsidR="00E64FDD" w:rsidRDefault="00E64FDD" w:rsidP="00C338E7">
      <w:pPr>
        <w:pStyle w:val="a9"/>
        <w:numPr>
          <w:ilvl w:val="0"/>
          <w:numId w:val="14"/>
        </w:numPr>
      </w:pPr>
      <w:r>
        <w:t>Проведение вступительных испытаний:</w:t>
      </w:r>
    </w:p>
    <w:p w:rsidR="00E64FDD" w:rsidRDefault="00E64FDD" w:rsidP="00C338E7">
      <w:pPr>
        <w:pStyle w:val="a9"/>
        <w:numPr>
          <w:ilvl w:val="1"/>
          <w:numId w:val="14"/>
        </w:numPr>
      </w:pPr>
      <w:r>
        <w:lastRenderedPageBreak/>
        <w:t>Формирование экзаменационных листов и экзаменационных вед</w:t>
      </w:r>
      <w:r>
        <w:t>о</w:t>
      </w:r>
      <w:r>
        <w:t>мостей.</w:t>
      </w:r>
    </w:p>
    <w:p w:rsidR="00E64FDD" w:rsidRDefault="00E64FDD" w:rsidP="00C338E7">
      <w:pPr>
        <w:pStyle w:val="a9"/>
        <w:numPr>
          <w:ilvl w:val="1"/>
          <w:numId w:val="14"/>
        </w:numPr>
      </w:pPr>
      <w:r>
        <w:t>Обработка результатов вступительных испытаний:</w:t>
      </w:r>
    </w:p>
    <w:p w:rsidR="00E64FDD" w:rsidRDefault="00E64FDD" w:rsidP="00C338E7">
      <w:pPr>
        <w:pStyle w:val="a9"/>
        <w:numPr>
          <w:ilvl w:val="2"/>
          <w:numId w:val="14"/>
        </w:numPr>
      </w:pPr>
      <w:r>
        <w:t>Данные ЕГЭ;</w:t>
      </w:r>
    </w:p>
    <w:p w:rsidR="00E64FDD" w:rsidRDefault="00E64FDD" w:rsidP="00C338E7">
      <w:pPr>
        <w:pStyle w:val="a9"/>
        <w:numPr>
          <w:ilvl w:val="2"/>
          <w:numId w:val="14"/>
        </w:numPr>
      </w:pPr>
      <w:r>
        <w:t>Экзаменационные оценки;</w:t>
      </w:r>
    </w:p>
    <w:p w:rsidR="00E64FDD" w:rsidRDefault="00E64FDD" w:rsidP="00C338E7">
      <w:pPr>
        <w:pStyle w:val="a9"/>
        <w:numPr>
          <w:ilvl w:val="2"/>
          <w:numId w:val="14"/>
        </w:numPr>
      </w:pPr>
      <w:r>
        <w:t>Результаты собеседований.</w:t>
      </w:r>
    </w:p>
    <w:p w:rsidR="00E64FDD" w:rsidRDefault="00E64FDD" w:rsidP="00C338E7">
      <w:pPr>
        <w:pStyle w:val="a9"/>
        <w:numPr>
          <w:ilvl w:val="1"/>
          <w:numId w:val="14"/>
        </w:numPr>
      </w:pPr>
      <w:r>
        <w:t>Выдача справки о результатах прохождения вступительных испыт</w:t>
      </w:r>
      <w:r>
        <w:t>а</w:t>
      </w:r>
      <w:r>
        <w:t>ний;</w:t>
      </w:r>
    </w:p>
    <w:p w:rsidR="00E64FDD" w:rsidRDefault="00E64FDD" w:rsidP="00C338E7">
      <w:pPr>
        <w:pStyle w:val="a9"/>
        <w:numPr>
          <w:ilvl w:val="1"/>
          <w:numId w:val="14"/>
        </w:numPr>
      </w:pPr>
      <w:r>
        <w:t>Проверка результатов ЕГЭ - интеграция с Федеральной базой свид</w:t>
      </w:r>
      <w:r>
        <w:t>е</w:t>
      </w:r>
      <w:r>
        <w:t>тельств о результатах Единого государственного экзамена (ФБС ЕГЭ) fbsege.ru;</w:t>
      </w:r>
    </w:p>
    <w:p w:rsidR="00E64FDD" w:rsidRDefault="00E64FDD" w:rsidP="00C338E7">
      <w:pPr>
        <w:pStyle w:val="a9"/>
        <w:numPr>
          <w:ilvl w:val="1"/>
          <w:numId w:val="14"/>
        </w:numPr>
      </w:pPr>
      <w:r>
        <w:t>Анализ оценок вступительных испытаний.</w:t>
      </w:r>
    </w:p>
    <w:p w:rsidR="00E64FDD" w:rsidRDefault="00E64FDD" w:rsidP="00C338E7">
      <w:pPr>
        <w:pStyle w:val="a9"/>
        <w:numPr>
          <w:ilvl w:val="0"/>
          <w:numId w:val="14"/>
        </w:numPr>
      </w:pPr>
      <w:r>
        <w:t>Управление зачислением:</w:t>
      </w:r>
    </w:p>
    <w:p w:rsidR="00E64FDD" w:rsidRDefault="00E64FDD" w:rsidP="00C338E7">
      <w:pPr>
        <w:pStyle w:val="a9"/>
        <w:numPr>
          <w:ilvl w:val="1"/>
          <w:numId w:val="14"/>
        </w:numPr>
      </w:pPr>
      <w:r>
        <w:t>Построение вступительных рейтингов;</w:t>
      </w:r>
    </w:p>
    <w:p w:rsidR="00E64FDD" w:rsidRDefault="00E64FDD" w:rsidP="00C338E7">
      <w:pPr>
        <w:pStyle w:val="a9"/>
        <w:numPr>
          <w:ilvl w:val="1"/>
          <w:numId w:val="14"/>
        </w:numPr>
      </w:pPr>
      <w:r>
        <w:t>Формирование приказов о зачислении абитуриентов в сформир</w:t>
      </w:r>
      <w:r>
        <w:t>о</w:t>
      </w:r>
      <w:r>
        <w:t>ванные группы:</w:t>
      </w:r>
    </w:p>
    <w:p w:rsidR="00E64FDD" w:rsidRDefault="00E64FDD" w:rsidP="00C338E7">
      <w:pPr>
        <w:pStyle w:val="a9"/>
        <w:numPr>
          <w:ilvl w:val="2"/>
          <w:numId w:val="14"/>
        </w:numPr>
      </w:pPr>
      <w:r>
        <w:t>С помощью рейтинга;</w:t>
      </w:r>
    </w:p>
    <w:p w:rsidR="00E64FDD" w:rsidRDefault="00E64FDD" w:rsidP="00C338E7">
      <w:pPr>
        <w:pStyle w:val="a9"/>
        <w:numPr>
          <w:ilvl w:val="2"/>
          <w:numId w:val="14"/>
        </w:numPr>
      </w:pPr>
      <w:r>
        <w:t>Вручную.</w:t>
      </w:r>
    </w:p>
    <w:p w:rsidR="00E64FDD" w:rsidRDefault="00E64FDD" w:rsidP="00C338E7">
      <w:pPr>
        <w:pStyle w:val="a9"/>
        <w:numPr>
          <w:ilvl w:val="0"/>
          <w:numId w:val="14"/>
        </w:numPr>
      </w:pPr>
      <w:r>
        <w:t>Привлечение абитуриентов</w:t>
      </w:r>
    </w:p>
    <w:p w:rsidR="00E64FDD" w:rsidRDefault="00E64FDD" w:rsidP="00C338E7">
      <w:pPr>
        <w:pStyle w:val="a9"/>
        <w:numPr>
          <w:ilvl w:val="1"/>
          <w:numId w:val="14"/>
        </w:numPr>
      </w:pPr>
      <w:r>
        <w:t>Анализ эффективности различных каналов по привлечению абит</w:t>
      </w:r>
      <w:r>
        <w:t>у</w:t>
      </w:r>
      <w:r>
        <w:t>риентов по количеству и по стоимости</w:t>
      </w:r>
    </w:p>
    <w:p w:rsidR="00E64FDD" w:rsidRDefault="00E64FDD" w:rsidP="00C338E7">
      <w:pPr>
        <w:pStyle w:val="a9"/>
        <w:numPr>
          <w:ilvl w:val="1"/>
          <w:numId w:val="14"/>
        </w:numPr>
      </w:pPr>
      <w:r>
        <w:t>Планирование маркетинговых мероприятий по привлечению абит</w:t>
      </w:r>
      <w:r>
        <w:t>у</w:t>
      </w:r>
      <w:r>
        <w:t>риентов</w:t>
      </w:r>
    </w:p>
    <w:p w:rsidR="00E64FDD" w:rsidRDefault="00E64FDD" w:rsidP="00C338E7">
      <w:pPr>
        <w:pStyle w:val="a9"/>
        <w:numPr>
          <w:ilvl w:val="0"/>
          <w:numId w:val="14"/>
        </w:numPr>
      </w:pPr>
      <w:r>
        <w:t>Анализ работы приемной комиссии:</w:t>
      </w:r>
    </w:p>
    <w:p w:rsidR="00E64FDD" w:rsidRDefault="00E64FDD" w:rsidP="00C338E7">
      <w:pPr>
        <w:pStyle w:val="a9"/>
        <w:numPr>
          <w:ilvl w:val="1"/>
          <w:numId w:val="14"/>
        </w:numPr>
      </w:pPr>
      <w:r>
        <w:t>Контроль хода набора (план-</w:t>
      </w:r>
      <w:proofErr w:type="spellStart"/>
      <w:r>
        <w:t>фактный</w:t>
      </w:r>
      <w:proofErr w:type="spellEnd"/>
      <w:r>
        <w:t xml:space="preserve"> анализ - количество поданных заявлений к плану набора);</w:t>
      </w:r>
    </w:p>
    <w:p w:rsidR="00E64FDD" w:rsidRDefault="00E64FDD" w:rsidP="00C338E7">
      <w:pPr>
        <w:pStyle w:val="a9"/>
        <w:numPr>
          <w:ilvl w:val="1"/>
          <w:numId w:val="14"/>
        </w:numPr>
      </w:pPr>
      <w:r>
        <w:t>Анализ набора по ЕГЭ;</w:t>
      </w:r>
    </w:p>
    <w:p w:rsidR="00E64FDD" w:rsidRDefault="00E64FDD" w:rsidP="00C338E7">
      <w:pPr>
        <w:pStyle w:val="a9"/>
        <w:numPr>
          <w:ilvl w:val="1"/>
          <w:numId w:val="14"/>
        </w:numPr>
      </w:pPr>
      <w:r>
        <w:t>Формирование регламентированной отчетности (2-НК, 76-КДс).</w:t>
      </w:r>
    </w:p>
    <w:p w:rsidR="00E64FDD" w:rsidRDefault="00E64FDD" w:rsidP="00C338E7">
      <w:pPr>
        <w:pStyle w:val="a9"/>
        <w:numPr>
          <w:ilvl w:val="1"/>
          <w:numId w:val="14"/>
        </w:numPr>
      </w:pPr>
      <w:r>
        <w:t>Широкий перечень разнообразных отчетов, в т.ч. графических, о ходе приемной кампании.</w:t>
      </w:r>
    </w:p>
    <w:p w:rsidR="00E64FDD" w:rsidRDefault="008C41EE" w:rsidP="008C41EE">
      <w:pPr>
        <w:pStyle w:val="a9"/>
      </w:pPr>
      <w:r>
        <w:lastRenderedPageBreak/>
        <w:t>Деканат:</w:t>
      </w:r>
    </w:p>
    <w:p w:rsidR="008C41EE" w:rsidRDefault="008C41EE" w:rsidP="00C338E7">
      <w:pPr>
        <w:pStyle w:val="a9"/>
        <w:numPr>
          <w:ilvl w:val="0"/>
          <w:numId w:val="15"/>
        </w:numPr>
      </w:pPr>
      <w:r>
        <w:t>Оперативный учет движения контингента:</w:t>
      </w:r>
    </w:p>
    <w:p w:rsidR="008C41EE" w:rsidRDefault="008C41EE" w:rsidP="00C338E7">
      <w:pPr>
        <w:pStyle w:val="a9"/>
        <w:numPr>
          <w:ilvl w:val="1"/>
          <w:numId w:val="15"/>
        </w:numPr>
      </w:pPr>
      <w:r>
        <w:t>Формирование приказов о движении контингента как индивидуал</w:t>
      </w:r>
      <w:r>
        <w:t>ь</w:t>
      </w:r>
      <w:r>
        <w:t>но, так и списком;</w:t>
      </w:r>
    </w:p>
    <w:p w:rsidR="008C41EE" w:rsidRDefault="008C41EE" w:rsidP="00C338E7">
      <w:pPr>
        <w:pStyle w:val="a9"/>
        <w:numPr>
          <w:ilvl w:val="1"/>
          <w:numId w:val="15"/>
        </w:numPr>
      </w:pPr>
      <w:r>
        <w:t>Анализ контингента и формирование отчетности (списки, статист</w:t>
      </w:r>
      <w:r>
        <w:t>и</w:t>
      </w:r>
      <w:r>
        <w:t>ка);</w:t>
      </w:r>
    </w:p>
    <w:p w:rsidR="008C41EE" w:rsidRDefault="008C41EE" w:rsidP="00C338E7">
      <w:pPr>
        <w:pStyle w:val="a9"/>
        <w:numPr>
          <w:ilvl w:val="1"/>
          <w:numId w:val="15"/>
        </w:numPr>
      </w:pPr>
      <w:r>
        <w:t>Ведение учебных групп с возможностью контроля правильности з</w:t>
      </w:r>
      <w:r>
        <w:t>а</w:t>
      </w:r>
      <w:r>
        <w:t>полнения;</w:t>
      </w:r>
    </w:p>
    <w:p w:rsidR="008C41EE" w:rsidRDefault="008C41EE" w:rsidP="00C338E7">
      <w:pPr>
        <w:pStyle w:val="a9"/>
        <w:numPr>
          <w:ilvl w:val="1"/>
          <w:numId w:val="15"/>
        </w:numPr>
      </w:pPr>
      <w:r>
        <w:t>Предоставление студентам и организациям необходимых справок ("Справка об обучении", "Справка-вызов");</w:t>
      </w:r>
    </w:p>
    <w:p w:rsidR="008C41EE" w:rsidRDefault="008C41EE" w:rsidP="00C338E7">
      <w:pPr>
        <w:pStyle w:val="a9"/>
        <w:numPr>
          <w:ilvl w:val="0"/>
          <w:numId w:val="15"/>
        </w:numPr>
      </w:pPr>
      <w:r>
        <w:t xml:space="preserve">Учет и анализ </w:t>
      </w:r>
      <w:proofErr w:type="spellStart"/>
      <w:r>
        <w:t>посещаемости</w:t>
      </w:r>
      <w:proofErr w:type="gramStart"/>
      <w:r>
        <w:t>.У</w:t>
      </w:r>
      <w:proofErr w:type="gramEnd"/>
      <w:r>
        <w:t>чет</w:t>
      </w:r>
      <w:proofErr w:type="spellEnd"/>
      <w:r>
        <w:t xml:space="preserve"> и анализ успеваемости:</w:t>
      </w:r>
    </w:p>
    <w:p w:rsidR="008C41EE" w:rsidRDefault="008C41EE" w:rsidP="00C338E7">
      <w:pPr>
        <w:pStyle w:val="a9"/>
        <w:numPr>
          <w:ilvl w:val="1"/>
          <w:numId w:val="15"/>
        </w:numPr>
      </w:pPr>
      <w:r>
        <w:t>государственные итоговые испытания;</w:t>
      </w:r>
    </w:p>
    <w:p w:rsidR="008C41EE" w:rsidRDefault="008C41EE" w:rsidP="00C338E7">
      <w:pPr>
        <w:pStyle w:val="a9"/>
        <w:numPr>
          <w:ilvl w:val="1"/>
          <w:numId w:val="15"/>
        </w:numPr>
      </w:pPr>
      <w:r>
        <w:t xml:space="preserve">результаты </w:t>
      </w:r>
      <w:proofErr w:type="spellStart"/>
      <w:r>
        <w:t>зачетно</w:t>
      </w:r>
      <w:proofErr w:type="spellEnd"/>
      <w:r>
        <w:t>-экзаменационных сессий;</w:t>
      </w:r>
    </w:p>
    <w:p w:rsidR="008C41EE" w:rsidRDefault="008C41EE" w:rsidP="00C338E7">
      <w:pPr>
        <w:pStyle w:val="a9"/>
        <w:numPr>
          <w:ilvl w:val="1"/>
          <w:numId w:val="15"/>
        </w:numPr>
      </w:pPr>
      <w:r>
        <w:t>различные виды практик;</w:t>
      </w:r>
    </w:p>
    <w:p w:rsidR="008C41EE" w:rsidRDefault="008C41EE" w:rsidP="00C338E7">
      <w:pPr>
        <w:pStyle w:val="a9"/>
        <w:numPr>
          <w:ilvl w:val="1"/>
          <w:numId w:val="15"/>
        </w:numPr>
      </w:pPr>
      <w:r>
        <w:t>промежуточные аттестации.</w:t>
      </w:r>
    </w:p>
    <w:p w:rsidR="008C41EE" w:rsidRDefault="008C41EE" w:rsidP="00C338E7">
      <w:pPr>
        <w:pStyle w:val="a9"/>
        <w:numPr>
          <w:ilvl w:val="0"/>
          <w:numId w:val="15"/>
        </w:numPr>
      </w:pPr>
      <w:r>
        <w:t>Выпуск студентов:</w:t>
      </w:r>
    </w:p>
    <w:p w:rsidR="008C41EE" w:rsidRDefault="008C41EE" w:rsidP="00C338E7">
      <w:pPr>
        <w:pStyle w:val="a9"/>
        <w:numPr>
          <w:ilvl w:val="1"/>
          <w:numId w:val="15"/>
        </w:numPr>
      </w:pPr>
      <w:r>
        <w:t>Утверждение тем дипломов;</w:t>
      </w:r>
    </w:p>
    <w:p w:rsidR="008C41EE" w:rsidRDefault="008C41EE" w:rsidP="00C338E7">
      <w:pPr>
        <w:pStyle w:val="a9"/>
        <w:numPr>
          <w:ilvl w:val="1"/>
          <w:numId w:val="15"/>
        </w:numPr>
      </w:pPr>
      <w:r>
        <w:t>Формирование Государственной аттестационной комиссии (ГАК);</w:t>
      </w:r>
    </w:p>
    <w:p w:rsidR="008C41EE" w:rsidRDefault="008C41EE" w:rsidP="00C338E7">
      <w:pPr>
        <w:pStyle w:val="a9"/>
        <w:numPr>
          <w:ilvl w:val="1"/>
          <w:numId w:val="15"/>
        </w:numPr>
      </w:pPr>
      <w:r>
        <w:t>Учет протоколов работы ГАК;</w:t>
      </w:r>
    </w:p>
    <w:p w:rsidR="008C41EE" w:rsidRDefault="008C41EE" w:rsidP="00C338E7">
      <w:pPr>
        <w:pStyle w:val="a9"/>
        <w:numPr>
          <w:ilvl w:val="1"/>
          <w:numId w:val="15"/>
        </w:numPr>
      </w:pPr>
      <w:r>
        <w:t>Подготовка и проверка данных для дипломов и академических справок;</w:t>
      </w:r>
    </w:p>
    <w:p w:rsidR="008C41EE" w:rsidRDefault="008C41EE" w:rsidP="00C338E7">
      <w:pPr>
        <w:pStyle w:val="a9"/>
        <w:numPr>
          <w:ilvl w:val="1"/>
          <w:numId w:val="15"/>
        </w:numPr>
      </w:pPr>
      <w:r>
        <w:t>Ввод оценок в диплом при помощи документа "Академическая справка входящая" для студентов, которые перевелись из другого уче</w:t>
      </w:r>
      <w:r>
        <w:t>б</w:t>
      </w:r>
      <w:r>
        <w:t>ного заведения;</w:t>
      </w:r>
    </w:p>
    <w:p w:rsidR="008C41EE" w:rsidRDefault="008C41EE" w:rsidP="00C338E7">
      <w:pPr>
        <w:pStyle w:val="a9"/>
        <w:numPr>
          <w:ilvl w:val="1"/>
          <w:numId w:val="15"/>
        </w:numPr>
      </w:pPr>
      <w:r>
        <w:t>Формирование выходных документов об образовании на бланках государственного образца: дипломов, приложений к диплому, академ</w:t>
      </w:r>
      <w:r>
        <w:t>и</w:t>
      </w:r>
      <w:r>
        <w:t>ческих справок;</w:t>
      </w:r>
    </w:p>
    <w:p w:rsidR="008C41EE" w:rsidRDefault="008C41EE" w:rsidP="00C338E7">
      <w:pPr>
        <w:pStyle w:val="a9"/>
        <w:numPr>
          <w:ilvl w:val="0"/>
          <w:numId w:val="15"/>
        </w:numPr>
      </w:pPr>
      <w:r>
        <w:t>Воинский учет:</w:t>
      </w:r>
    </w:p>
    <w:p w:rsidR="008C41EE" w:rsidRDefault="008C41EE" w:rsidP="00C338E7">
      <w:pPr>
        <w:pStyle w:val="a9"/>
        <w:numPr>
          <w:ilvl w:val="1"/>
          <w:numId w:val="15"/>
        </w:numPr>
      </w:pPr>
      <w:r>
        <w:t>Учет военнообязанных по военкоматам;</w:t>
      </w:r>
    </w:p>
    <w:p w:rsidR="008C41EE" w:rsidRDefault="008C41EE" w:rsidP="00C338E7">
      <w:pPr>
        <w:pStyle w:val="a9"/>
        <w:numPr>
          <w:ilvl w:val="1"/>
          <w:numId w:val="15"/>
        </w:numPr>
      </w:pPr>
      <w:r>
        <w:t>Групповая обработка параметров военнообязанных;</w:t>
      </w:r>
    </w:p>
    <w:p w:rsidR="008C41EE" w:rsidRDefault="008C41EE" w:rsidP="00C338E7">
      <w:pPr>
        <w:pStyle w:val="a9"/>
        <w:numPr>
          <w:ilvl w:val="1"/>
          <w:numId w:val="15"/>
        </w:numPr>
      </w:pPr>
      <w:r>
        <w:lastRenderedPageBreak/>
        <w:t>Подготовка различных списков с отборами по годам поступления, годам рождения, учебной группе, полу;</w:t>
      </w:r>
    </w:p>
    <w:p w:rsidR="008C41EE" w:rsidRDefault="008C41EE" w:rsidP="00C338E7">
      <w:pPr>
        <w:pStyle w:val="a9"/>
        <w:numPr>
          <w:ilvl w:val="1"/>
          <w:numId w:val="15"/>
        </w:numPr>
      </w:pPr>
      <w:r>
        <w:t>Печать отчета для военкомата.</w:t>
      </w:r>
    </w:p>
    <w:p w:rsidR="008C41EE" w:rsidRDefault="008C41EE" w:rsidP="00C338E7">
      <w:pPr>
        <w:pStyle w:val="a9"/>
        <w:numPr>
          <w:ilvl w:val="0"/>
          <w:numId w:val="15"/>
        </w:numPr>
      </w:pPr>
      <w:r>
        <w:t>Ведение архива выпущенных студентов, предоставление архивных справок</w:t>
      </w:r>
    </w:p>
    <w:p w:rsidR="008C41EE" w:rsidRDefault="00071568" w:rsidP="008C41EE">
      <w:pPr>
        <w:pStyle w:val="a9"/>
      </w:pPr>
      <w:r>
        <w:t>Учебная часть:</w:t>
      </w:r>
    </w:p>
    <w:p w:rsidR="00071568" w:rsidRDefault="00071568" w:rsidP="00C338E7">
      <w:pPr>
        <w:pStyle w:val="a9"/>
        <w:numPr>
          <w:ilvl w:val="0"/>
          <w:numId w:val="16"/>
        </w:numPr>
      </w:pPr>
      <w:r>
        <w:t>Планирование учебного процесса и распределение нагрузки:</w:t>
      </w:r>
    </w:p>
    <w:p w:rsidR="00071568" w:rsidRDefault="00071568" w:rsidP="00C338E7">
      <w:pPr>
        <w:pStyle w:val="a9"/>
        <w:numPr>
          <w:ilvl w:val="1"/>
          <w:numId w:val="16"/>
        </w:numPr>
      </w:pPr>
      <w:r>
        <w:t>Ведение требований ГОС по специальностям, хранение основных параметров стандартов;</w:t>
      </w:r>
    </w:p>
    <w:p w:rsidR="00071568" w:rsidRDefault="00071568" w:rsidP="00C338E7">
      <w:pPr>
        <w:pStyle w:val="a9"/>
        <w:numPr>
          <w:ilvl w:val="1"/>
          <w:numId w:val="16"/>
        </w:numPr>
      </w:pPr>
      <w:r>
        <w:t>Работа с учебными планами:</w:t>
      </w:r>
    </w:p>
    <w:p w:rsidR="00071568" w:rsidRDefault="00071568" w:rsidP="00C338E7">
      <w:pPr>
        <w:pStyle w:val="a9"/>
        <w:numPr>
          <w:ilvl w:val="2"/>
          <w:numId w:val="16"/>
        </w:numPr>
      </w:pPr>
      <w:r>
        <w:t xml:space="preserve">Формирование учебных планов и </w:t>
      </w:r>
      <w:proofErr w:type="gramStart"/>
      <w:r>
        <w:t>рабочих</w:t>
      </w:r>
      <w:proofErr w:type="gramEnd"/>
      <w:r>
        <w:t xml:space="preserve"> учебных в соотве</w:t>
      </w:r>
      <w:r>
        <w:t>т</w:t>
      </w:r>
      <w:r>
        <w:t>ствии с образовательными стандартами 2-го и 3-го поколения (ГОС и ФГОС-3):</w:t>
      </w:r>
    </w:p>
    <w:p w:rsidR="00071568" w:rsidRDefault="00071568" w:rsidP="00C338E7">
      <w:pPr>
        <w:pStyle w:val="a9"/>
        <w:numPr>
          <w:ilvl w:val="3"/>
          <w:numId w:val="16"/>
        </w:numPr>
      </w:pPr>
      <w:r>
        <w:t xml:space="preserve">Реализация </w:t>
      </w:r>
      <w:proofErr w:type="spellStart"/>
      <w:r>
        <w:t>компетентностного</w:t>
      </w:r>
      <w:proofErr w:type="spellEnd"/>
      <w:r>
        <w:t xml:space="preserve"> подхода;</w:t>
      </w:r>
    </w:p>
    <w:p w:rsidR="00071568" w:rsidRDefault="00071568" w:rsidP="00C338E7">
      <w:pPr>
        <w:pStyle w:val="a9"/>
        <w:numPr>
          <w:ilvl w:val="3"/>
          <w:numId w:val="16"/>
        </w:numPr>
      </w:pPr>
      <w:r>
        <w:t>Новая структура ОПОП;</w:t>
      </w:r>
    </w:p>
    <w:p w:rsidR="00071568" w:rsidRDefault="00071568" w:rsidP="00C338E7">
      <w:pPr>
        <w:pStyle w:val="a9"/>
        <w:numPr>
          <w:ilvl w:val="3"/>
          <w:numId w:val="16"/>
        </w:numPr>
      </w:pPr>
      <w:r>
        <w:t>Поддержка профессиональных модулей и междисциплина</w:t>
      </w:r>
      <w:r>
        <w:t>р</w:t>
      </w:r>
      <w:r>
        <w:t>ных курсов;</w:t>
      </w:r>
    </w:p>
    <w:p w:rsidR="00071568" w:rsidRDefault="00071568" w:rsidP="00C338E7">
      <w:pPr>
        <w:pStyle w:val="a9"/>
        <w:numPr>
          <w:ilvl w:val="2"/>
          <w:numId w:val="16"/>
        </w:numPr>
      </w:pPr>
      <w:proofErr w:type="spellStart"/>
      <w:r>
        <w:t>Версионирование</w:t>
      </w:r>
      <w:proofErr w:type="spellEnd"/>
      <w:r>
        <w:t xml:space="preserve"> планов;</w:t>
      </w:r>
    </w:p>
    <w:p w:rsidR="00071568" w:rsidRDefault="00071568" w:rsidP="00C338E7">
      <w:pPr>
        <w:pStyle w:val="a9"/>
        <w:numPr>
          <w:ilvl w:val="2"/>
          <w:numId w:val="16"/>
        </w:numPr>
      </w:pPr>
      <w:r>
        <w:t>Проверка планов на соответствие ГОС и ФГОС-3;</w:t>
      </w:r>
    </w:p>
    <w:p w:rsidR="00071568" w:rsidRDefault="00071568" w:rsidP="00C338E7">
      <w:pPr>
        <w:pStyle w:val="a9"/>
        <w:numPr>
          <w:ilvl w:val="2"/>
          <w:numId w:val="16"/>
        </w:numPr>
      </w:pPr>
      <w:r>
        <w:t>Вывод планов на печать.</w:t>
      </w:r>
    </w:p>
    <w:p w:rsidR="00071568" w:rsidRDefault="00071568" w:rsidP="00C338E7">
      <w:pPr>
        <w:pStyle w:val="a9"/>
        <w:numPr>
          <w:ilvl w:val="0"/>
          <w:numId w:val="16"/>
        </w:numPr>
      </w:pPr>
      <w:r>
        <w:t>Управление нагрузкой:</w:t>
      </w:r>
    </w:p>
    <w:p w:rsidR="00071568" w:rsidRDefault="00071568" w:rsidP="00C338E7">
      <w:pPr>
        <w:pStyle w:val="a9"/>
        <w:numPr>
          <w:ilvl w:val="0"/>
          <w:numId w:val="16"/>
        </w:numPr>
      </w:pPr>
      <w:r>
        <w:t>Расчет и распределение по учебному заведению, цикловым методич</w:t>
      </w:r>
      <w:r>
        <w:t>е</w:t>
      </w:r>
      <w:r>
        <w:t>ским комиссиям и преподавателям;</w:t>
      </w:r>
    </w:p>
    <w:p w:rsidR="00071568" w:rsidRDefault="00071568" w:rsidP="00C338E7">
      <w:pPr>
        <w:pStyle w:val="a9"/>
        <w:numPr>
          <w:ilvl w:val="0"/>
          <w:numId w:val="16"/>
        </w:numPr>
      </w:pPr>
      <w:r>
        <w:t>Возможность перераспределения (снятия и передачи) нагрузки;</w:t>
      </w:r>
    </w:p>
    <w:p w:rsidR="00071568" w:rsidRDefault="00071568" w:rsidP="00C338E7">
      <w:pPr>
        <w:pStyle w:val="a9"/>
        <w:numPr>
          <w:ilvl w:val="0"/>
          <w:numId w:val="16"/>
        </w:numPr>
      </w:pPr>
      <w:r>
        <w:t>Учет дробной нагрузки для преподавателей;</w:t>
      </w:r>
    </w:p>
    <w:p w:rsidR="00071568" w:rsidRDefault="00071568" w:rsidP="00C338E7">
      <w:pPr>
        <w:pStyle w:val="a9"/>
        <w:numPr>
          <w:ilvl w:val="0"/>
          <w:numId w:val="16"/>
        </w:numPr>
      </w:pPr>
      <w:r>
        <w:t>Учет фактического выполнения нагрузки преподавателем:</w:t>
      </w:r>
    </w:p>
    <w:p w:rsidR="00071568" w:rsidRDefault="00071568" w:rsidP="00C338E7">
      <w:pPr>
        <w:pStyle w:val="a9"/>
        <w:numPr>
          <w:ilvl w:val="1"/>
          <w:numId w:val="16"/>
        </w:numPr>
      </w:pPr>
      <w:r>
        <w:t>Подготовка и формирование отчетности по выполнению нагрузки (формы 2 и 3);</w:t>
      </w:r>
    </w:p>
    <w:p w:rsidR="00071568" w:rsidRDefault="00071568" w:rsidP="00C338E7">
      <w:pPr>
        <w:pStyle w:val="a9"/>
        <w:numPr>
          <w:ilvl w:val="1"/>
          <w:numId w:val="16"/>
        </w:numPr>
      </w:pPr>
      <w:r>
        <w:t>Три способа ввода фактического выполнения нагрузки:</w:t>
      </w:r>
    </w:p>
    <w:p w:rsidR="00071568" w:rsidRDefault="00071568" w:rsidP="00C338E7">
      <w:pPr>
        <w:pStyle w:val="a9"/>
        <w:numPr>
          <w:ilvl w:val="2"/>
          <w:numId w:val="16"/>
        </w:numPr>
      </w:pPr>
      <w:proofErr w:type="gramStart"/>
      <w:r>
        <w:lastRenderedPageBreak/>
        <w:t>Сводная</w:t>
      </w:r>
      <w:proofErr w:type="gramEnd"/>
      <w:r>
        <w:t xml:space="preserve"> за период регистрации фактического выполнения нагрузки по преподавателю;</w:t>
      </w:r>
    </w:p>
    <w:p w:rsidR="00071568" w:rsidRDefault="00071568" w:rsidP="00C338E7">
      <w:pPr>
        <w:pStyle w:val="a9"/>
        <w:numPr>
          <w:ilvl w:val="2"/>
          <w:numId w:val="16"/>
        </w:numPr>
      </w:pPr>
      <w:r>
        <w:t>Оперативная регистрация ежедневного выполнения нагрузки на основе ежедневного расписания.</w:t>
      </w:r>
    </w:p>
    <w:p w:rsidR="00071568" w:rsidRDefault="00071568" w:rsidP="00C338E7">
      <w:pPr>
        <w:pStyle w:val="a9"/>
        <w:numPr>
          <w:ilvl w:val="2"/>
          <w:numId w:val="16"/>
        </w:numPr>
      </w:pPr>
      <w:r>
        <w:t>Отчет преподавателя за месяц.</w:t>
      </w:r>
    </w:p>
    <w:p w:rsidR="00071568" w:rsidRDefault="00071568" w:rsidP="00C338E7">
      <w:pPr>
        <w:pStyle w:val="a9"/>
        <w:numPr>
          <w:ilvl w:val="0"/>
          <w:numId w:val="16"/>
        </w:numPr>
      </w:pPr>
      <w:r>
        <w:t>Расписание:</w:t>
      </w:r>
    </w:p>
    <w:p w:rsidR="00071568" w:rsidRDefault="00071568" w:rsidP="00C338E7">
      <w:pPr>
        <w:pStyle w:val="a9"/>
        <w:numPr>
          <w:ilvl w:val="1"/>
          <w:numId w:val="16"/>
        </w:numPr>
      </w:pPr>
      <w:r>
        <w:t>Ввод и хранение возможностей преподавателей вести занятия в з</w:t>
      </w:r>
      <w:r>
        <w:t>а</w:t>
      </w:r>
      <w:r>
        <w:t>данное время;</w:t>
      </w:r>
    </w:p>
    <w:p w:rsidR="00071568" w:rsidRDefault="00071568" w:rsidP="00C338E7">
      <w:pPr>
        <w:pStyle w:val="a9"/>
        <w:numPr>
          <w:ilvl w:val="1"/>
          <w:numId w:val="16"/>
        </w:numPr>
      </w:pPr>
      <w:r>
        <w:t>Ввод и хранение неограниченного количества вариантов распис</w:t>
      </w:r>
      <w:r>
        <w:t>а</w:t>
      </w:r>
      <w:r>
        <w:t>ний звонков;</w:t>
      </w:r>
    </w:p>
    <w:p w:rsidR="00071568" w:rsidRDefault="00071568" w:rsidP="00C338E7">
      <w:pPr>
        <w:pStyle w:val="a9"/>
        <w:numPr>
          <w:ilvl w:val="1"/>
          <w:numId w:val="16"/>
        </w:numPr>
      </w:pPr>
      <w:r>
        <w:t>Ввод и хранение действующего шаблона расписания с контролем правильности;</w:t>
      </w:r>
    </w:p>
    <w:p w:rsidR="00071568" w:rsidRDefault="00071568" w:rsidP="00C338E7">
      <w:pPr>
        <w:pStyle w:val="a9"/>
        <w:numPr>
          <w:ilvl w:val="1"/>
          <w:numId w:val="16"/>
        </w:numPr>
      </w:pPr>
      <w:r>
        <w:t>Вывод печатных форм расписания, как по учебному заведению, так и по отделению на семестр;</w:t>
      </w:r>
    </w:p>
    <w:p w:rsidR="00071568" w:rsidRDefault="00071568" w:rsidP="00C338E7">
      <w:pPr>
        <w:pStyle w:val="a9"/>
        <w:numPr>
          <w:ilvl w:val="1"/>
          <w:numId w:val="16"/>
        </w:numPr>
      </w:pPr>
      <w:r>
        <w:t>Формирование ежедневного расписания автоматически по данным шаблона или вручную с учетом замен и привязкой расписания звонков;</w:t>
      </w:r>
    </w:p>
    <w:p w:rsidR="00071568" w:rsidRDefault="00071568" w:rsidP="00C338E7">
      <w:pPr>
        <w:pStyle w:val="a9"/>
        <w:numPr>
          <w:ilvl w:val="1"/>
          <w:numId w:val="16"/>
        </w:numPr>
      </w:pPr>
      <w:r>
        <w:t>Информационная рассылка ежедневного расписания.</w:t>
      </w:r>
    </w:p>
    <w:p w:rsidR="00071568" w:rsidRDefault="00900B7D" w:rsidP="007A689B">
      <w:pPr>
        <w:pStyle w:val="a9"/>
      </w:pPr>
      <w:r w:rsidRPr="00900B7D">
        <w:t>Кадровый учет</w:t>
      </w:r>
      <w:r>
        <w:t>:</w:t>
      </w:r>
    </w:p>
    <w:p w:rsidR="00900B7D" w:rsidRDefault="00900B7D" w:rsidP="00C338E7">
      <w:pPr>
        <w:pStyle w:val="a9"/>
        <w:numPr>
          <w:ilvl w:val="0"/>
          <w:numId w:val="17"/>
        </w:numPr>
      </w:pPr>
      <w:r>
        <w:t>Интеграция с программными продуктами "1С</w:t>
      </w:r>
      <w:proofErr w:type="gramStart"/>
      <w:r>
        <w:t>:З</w:t>
      </w:r>
      <w:proofErr w:type="gramEnd"/>
      <w:r>
        <w:t>арплата и управление персоналом", "1С:Зарплата и кадры бюджетного учреждения" и "1С:Зарплата и кадры образовательного учреждения 8".</w:t>
      </w:r>
    </w:p>
    <w:p w:rsidR="00900B7D" w:rsidRDefault="00900B7D" w:rsidP="00C338E7">
      <w:pPr>
        <w:pStyle w:val="a9"/>
        <w:numPr>
          <w:ilvl w:val="0"/>
          <w:numId w:val="17"/>
        </w:numPr>
      </w:pPr>
      <w:r>
        <w:t>Учет сотрудников и анализ кадрового обеспечения в разрезе организ</w:t>
      </w:r>
      <w:r>
        <w:t>а</w:t>
      </w:r>
      <w:r>
        <w:t>ций, места работы (штат, совместительство), подразделений, должн</w:t>
      </w:r>
      <w:r>
        <w:t>о</w:t>
      </w:r>
      <w:r>
        <w:t>стей, ученых званий и степеней;</w:t>
      </w:r>
    </w:p>
    <w:p w:rsidR="00900B7D" w:rsidRDefault="00900B7D" w:rsidP="00C338E7">
      <w:pPr>
        <w:pStyle w:val="a9"/>
        <w:numPr>
          <w:ilvl w:val="0"/>
          <w:numId w:val="17"/>
        </w:numPr>
      </w:pPr>
      <w:r>
        <w:t>Формирование приказов на прием, перемещение и увольнение;</w:t>
      </w:r>
    </w:p>
    <w:p w:rsidR="00900B7D" w:rsidRDefault="00900B7D" w:rsidP="00C338E7">
      <w:pPr>
        <w:pStyle w:val="a9"/>
        <w:numPr>
          <w:ilvl w:val="0"/>
          <w:numId w:val="17"/>
        </w:numPr>
      </w:pPr>
      <w:r>
        <w:t>Учет повышения квалификации.</w:t>
      </w:r>
    </w:p>
    <w:p w:rsidR="00900B7D" w:rsidRDefault="00900B7D" w:rsidP="00C338E7">
      <w:pPr>
        <w:pStyle w:val="a9"/>
        <w:numPr>
          <w:ilvl w:val="0"/>
          <w:numId w:val="17"/>
        </w:numPr>
      </w:pPr>
      <w:r>
        <w:t>Учет и планирование аттестаций по областям работы (администрати</w:t>
      </w:r>
      <w:r>
        <w:t>в</w:t>
      </w:r>
      <w:r>
        <w:t>ная и педагогическая).</w:t>
      </w:r>
    </w:p>
    <w:p w:rsidR="00900B7D" w:rsidRDefault="00A13225" w:rsidP="00900B7D">
      <w:pPr>
        <w:pStyle w:val="a9"/>
      </w:pPr>
      <w:r>
        <w:t>Методическая работа</w:t>
      </w:r>
      <w:r w:rsidR="00DB0EC4">
        <w:t>:</w:t>
      </w:r>
    </w:p>
    <w:p w:rsidR="00DB0EC4" w:rsidRDefault="00DB0EC4" w:rsidP="00C338E7">
      <w:pPr>
        <w:pStyle w:val="a9"/>
        <w:numPr>
          <w:ilvl w:val="0"/>
          <w:numId w:val="18"/>
        </w:numPr>
      </w:pPr>
      <w:r>
        <w:lastRenderedPageBreak/>
        <w:t>Учет и оценка работы сотрудников:</w:t>
      </w:r>
    </w:p>
    <w:p w:rsidR="00DB0EC4" w:rsidRDefault="00DB0EC4" w:rsidP="00C338E7">
      <w:pPr>
        <w:pStyle w:val="a9"/>
        <w:numPr>
          <w:ilvl w:val="1"/>
          <w:numId w:val="18"/>
        </w:numPr>
      </w:pPr>
      <w:proofErr w:type="gramStart"/>
      <w:r>
        <w:t>По областям работы, типам работы (организационная, учебно-методическая, научно-исследовательская и т.д.), видам работы (высту</w:t>
      </w:r>
      <w:r>
        <w:t>п</w:t>
      </w:r>
      <w:r>
        <w:t>ление, публикация статьи, разработка рабочей программы, проведение открытого урока и пр.), уровням работы (в масштабах одного колледжа, городской уровень, республиканский, российский, международный), учебным периодам и цикловым методическим комиссиям;</w:t>
      </w:r>
      <w:proofErr w:type="gramEnd"/>
    </w:p>
    <w:p w:rsidR="00DB0EC4" w:rsidRDefault="00DB0EC4" w:rsidP="00C338E7">
      <w:pPr>
        <w:pStyle w:val="a9"/>
        <w:numPr>
          <w:ilvl w:val="1"/>
          <w:numId w:val="18"/>
        </w:numPr>
      </w:pPr>
      <w:r>
        <w:t>Планирование и согласование работ в разрезе областей, сотрудн</w:t>
      </w:r>
      <w:r>
        <w:t>и</w:t>
      </w:r>
      <w:r>
        <w:t>ков, цикловых методических комиссий, учебных периодов, типов, в</w:t>
      </w:r>
      <w:r>
        <w:t>и</w:t>
      </w:r>
      <w:r>
        <w:t>дов и уровней работы;</w:t>
      </w:r>
    </w:p>
    <w:p w:rsidR="00DB0EC4" w:rsidRDefault="00DB0EC4" w:rsidP="00C338E7">
      <w:pPr>
        <w:pStyle w:val="a9"/>
        <w:numPr>
          <w:ilvl w:val="1"/>
          <w:numId w:val="18"/>
        </w:numPr>
      </w:pPr>
      <w:r>
        <w:t>Оценка работ и построение рейтингов сотрудников и ЦМК;</w:t>
      </w:r>
    </w:p>
    <w:p w:rsidR="00DB0EC4" w:rsidRDefault="00DB0EC4" w:rsidP="00C338E7">
      <w:pPr>
        <w:pStyle w:val="a9"/>
        <w:numPr>
          <w:ilvl w:val="1"/>
          <w:numId w:val="18"/>
        </w:numPr>
      </w:pPr>
      <w:r>
        <w:t>План-</w:t>
      </w:r>
      <w:proofErr w:type="spellStart"/>
      <w:r>
        <w:t>фактный</w:t>
      </w:r>
      <w:proofErr w:type="spellEnd"/>
      <w:r>
        <w:t xml:space="preserve"> анализ и динамика работы сотрудников и цикловых методических комиссий, история работы сотрудников.</w:t>
      </w:r>
    </w:p>
    <w:p w:rsidR="00DB0EC4" w:rsidRDefault="00DB0EC4" w:rsidP="00C338E7">
      <w:pPr>
        <w:pStyle w:val="a9"/>
        <w:numPr>
          <w:ilvl w:val="0"/>
          <w:numId w:val="18"/>
        </w:numPr>
      </w:pPr>
      <w:r>
        <w:t>Учет и хранение методических материалов:</w:t>
      </w:r>
    </w:p>
    <w:p w:rsidR="00DB0EC4" w:rsidRDefault="00DB0EC4" w:rsidP="00C338E7">
      <w:pPr>
        <w:pStyle w:val="a9"/>
        <w:numPr>
          <w:ilvl w:val="1"/>
          <w:numId w:val="18"/>
        </w:numPr>
      </w:pPr>
      <w:r>
        <w:t>Учет методических материалов в разрезе видов, авторов, дисц</w:t>
      </w:r>
      <w:r>
        <w:t>и</w:t>
      </w:r>
      <w:r>
        <w:t>плин, принадлежности, даты разработки, актуальности, применимости для различных специальностей и в различных рабочих учебных планах;</w:t>
      </w:r>
    </w:p>
    <w:p w:rsidR="00DB0EC4" w:rsidRDefault="00DB0EC4" w:rsidP="00C338E7">
      <w:pPr>
        <w:pStyle w:val="a9"/>
        <w:numPr>
          <w:ilvl w:val="1"/>
          <w:numId w:val="18"/>
        </w:numPr>
      </w:pPr>
      <w:r>
        <w:t>Хранение электронных методических материалов непосредственно в базе данных программы;</w:t>
      </w:r>
    </w:p>
    <w:p w:rsidR="00DB0EC4" w:rsidRDefault="00DB0EC4" w:rsidP="00C338E7">
      <w:pPr>
        <w:pStyle w:val="a9"/>
        <w:numPr>
          <w:ilvl w:val="1"/>
          <w:numId w:val="18"/>
        </w:numPr>
      </w:pPr>
      <w:r>
        <w:t>Анализ состава имеющихся методических материалов, их актуал</w:t>
      </w:r>
      <w:r>
        <w:t>ь</w:t>
      </w:r>
      <w:r>
        <w:t>ности и возможности применения.</w:t>
      </w:r>
    </w:p>
    <w:p w:rsidR="00DB0EC4" w:rsidRDefault="00DB0EC4" w:rsidP="00C338E7">
      <w:pPr>
        <w:pStyle w:val="a9"/>
        <w:numPr>
          <w:ilvl w:val="0"/>
          <w:numId w:val="18"/>
        </w:numPr>
      </w:pPr>
      <w:r>
        <w:t>Учет работы ЦМК:</w:t>
      </w:r>
    </w:p>
    <w:p w:rsidR="00DB0EC4" w:rsidRDefault="00DB0EC4" w:rsidP="00C338E7">
      <w:pPr>
        <w:pStyle w:val="a9"/>
        <w:numPr>
          <w:ilvl w:val="1"/>
          <w:numId w:val="18"/>
        </w:numPr>
      </w:pPr>
      <w:r>
        <w:t>Ведение списка ЦМК:</w:t>
      </w:r>
    </w:p>
    <w:p w:rsidR="00DB0EC4" w:rsidRDefault="00DB0EC4" w:rsidP="00C338E7">
      <w:pPr>
        <w:pStyle w:val="a9"/>
        <w:numPr>
          <w:ilvl w:val="1"/>
          <w:numId w:val="18"/>
        </w:numPr>
      </w:pPr>
      <w:r>
        <w:t>Учет дисциплин, закрепленных за ЦМК:</w:t>
      </w:r>
    </w:p>
    <w:p w:rsidR="00DB0EC4" w:rsidRDefault="00DB0EC4" w:rsidP="00C338E7">
      <w:pPr>
        <w:pStyle w:val="a9"/>
        <w:numPr>
          <w:ilvl w:val="1"/>
          <w:numId w:val="18"/>
        </w:numPr>
      </w:pPr>
      <w:r>
        <w:t>Подготовка приказов о составе ЦМК и учет текущего состава ЦМК:</w:t>
      </w:r>
    </w:p>
    <w:p w:rsidR="00DB0EC4" w:rsidRDefault="00DB0EC4" w:rsidP="00C338E7">
      <w:pPr>
        <w:pStyle w:val="a9"/>
        <w:numPr>
          <w:ilvl w:val="1"/>
          <w:numId w:val="18"/>
        </w:numPr>
      </w:pPr>
      <w:r>
        <w:t>Назначение и учет заведующих ЦМК:</w:t>
      </w:r>
    </w:p>
    <w:p w:rsidR="00DB0EC4" w:rsidRDefault="00DB0EC4" w:rsidP="00C338E7">
      <w:pPr>
        <w:pStyle w:val="a9"/>
        <w:numPr>
          <w:ilvl w:val="1"/>
          <w:numId w:val="18"/>
        </w:numPr>
      </w:pPr>
      <w:r>
        <w:t>Анализ списка дисциплин утвержденных рабочих учебных планов, не закрепленных ни за одной ЦМК:</w:t>
      </w:r>
    </w:p>
    <w:p w:rsidR="00DB0EC4" w:rsidRDefault="00DB0EC4" w:rsidP="00C338E7">
      <w:pPr>
        <w:pStyle w:val="a9"/>
        <w:numPr>
          <w:ilvl w:val="1"/>
          <w:numId w:val="18"/>
        </w:numPr>
      </w:pPr>
      <w:r>
        <w:t>Учет протоколов заседаний ЦМК.</w:t>
      </w:r>
    </w:p>
    <w:p w:rsidR="00DB0EC4" w:rsidRDefault="00DB0EC4" w:rsidP="00C338E7">
      <w:pPr>
        <w:pStyle w:val="a9"/>
        <w:numPr>
          <w:ilvl w:val="0"/>
          <w:numId w:val="18"/>
        </w:numPr>
      </w:pPr>
      <w:r>
        <w:t>Проведение смотров (конкурсов):</w:t>
      </w:r>
    </w:p>
    <w:p w:rsidR="00DB0EC4" w:rsidRDefault="00DB0EC4" w:rsidP="00C338E7">
      <w:pPr>
        <w:pStyle w:val="a9"/>
        <w:numPr>
          <w:ilvl w:val="1"/>
          <w:numId w:val="18"/>
        </w:numPr>
      </w:pPr>
      <w:r>
        <w:lastRenderedPageBreak/>
        <w:t>Учет и планирование различных конкурсов и смотров (в том числе периодических);</w:t>
      </w:r>
    </w:p>
    <w:p w:rsidR="00DB0EC4" w:rsidRDefault="00DB0EC4" w:rsidP="00C338E7">
      <w:pPr>
        <w:pStyle w:val="a9"/>
        <w:numPr>
          <w:ilvl w:val="1"/>
          <w:numId w:val="18"/>
        </w:numPr>
      </w:pPr>
      <w:r>
        <w:t>Задание различных критериев оценки результатов;</w:t>
      </w:r>
    </w:p>
    <w:p w:rsidR="00DB0EC4" w:rsidRDefault="00DB0EC4" w:rsidP="00C338E7">
      <w:pPr>
        <w:pStyle w:val="a9"/>
        <w:numPr>
          <w:ilvl w:val="1"/>
          <w:numId w:val="18"/>
        </w:numPr>
      </w:pPr>
      <w:r>
        <w:t>Оценка и подведение итогов.</w:t>
      </w:r>
    </w:p>
    <w:p w:rsidR="00DB0EC4" w:rsidRDefault="00C42BF3" w:rsidP="00DB0EC4">
      <w:pPr>
        <w:pStyle w:val="a9"/>
      </w:pPr>
      <w:r w:rsidRPr="00C42BF3">
        <w:t>Воспитательная работа</w:t>
      </w:r>
      <w:r>
        <w:t>:</w:t>
      </w:r>
    </w:p>
    <w:p w:rsidR="00C42BF3" w:rsidRDefault="00C42BF3" w:rsidP="00C338E7">
      <w:pPr>
        <w:pStyle w:val="a9"/>
        <w:numPr>
          <w:ilvl w:val="0"/>
          <w:numId w:val="19"/>
        </w:numPr>
      </w:pPr>
      <w:r>
        <w:t>Формирование приказов о поощрениях и наказаниях студентов:</w:t>
      </w:r>
    </w:p>
    <w:p w:rsidR="00C42BF3" w:rsidRDefault="00C42BF3" w:rsidP="00C338E7">
      <w:pPr>
        <w:pStyle w:val="a9"/>
        <w:numPr>
          <w:ilvl w:val="1"/>
          <w:numId w:val="19"/>
        </w:numPr>
      </w:pPr>
      <w:r>
        <w:t>Подготовка и печать приказов;</w:t>
      </w:r>
    </w:p>
    <w:p w:rsidR="00C42BF3" w:rsidRDefault="00C42BF3" w:rsidP="00C338E7">
      <w:pPr>
        <w:pStyle w:val="a9"/>
        <w:numPr>
          <w:ilvl w:val="1"/>
          <w:numId w:val="19"/>
        </w:numPr>
      </w:pPr>
      <w:r>
        <w:t>Отражение приказов в рейтингах студентов и групп.</w:t>
      </w:r>
    </w:p>
    <w:p w:rsidR="00C42BF3" w:rsidRDefault="00C42BF3" w:rsidP="00C338E7">
      <w:pPr>
        <w:pStyle w:val="a9"/>
        <w:numPr>
          <w:ilvl w:val="0"/>
          <w:numId w:val="19"/>
        </w:numPr>
      </w:pPr>
      <w:r>
        <w:t>Управление проведением различных воспитательных мероприятий:</w:t>
      </w:r>
    </w:p>
    <w:p w:rsidR="00C42BF3" w:rsidRDefault="00C42BF3" w:rsidP="00C338E7">
      <w:pPr>
        <w:pStyle w:val="a9"/>
        <w:numPr>
          <w:ilvl w:val="1"/>
          <w:numId w:val="19"/>
        </w:numPr>
      </w:pPr>
      <w:r>
        <w:t>Планирование мероприятий, назначение ответственных;</w:t>
      </w:r>
    </w:p>
    <w:p w:rsidR="00C42BF3" w:rsidRDefault="00C42BF3" w:rsidP="00C338E7">
      <w:pPr>
        <w:pStyle w:val="a9"/>
        <w:numPr>
          <w:ilvl w:val="1"/>
          <w:numId w:val="19"/>
        </w:numPr>
      </w:pPr>
      <w:r>
        <w:t>Учет результатов проведенных мероприятий;</w:t>
      </w:r>
    </w:p>
    <w:p w:rsidR="00C42BF3" w:rsidRDefault="00C42BF3" w:rsidP="00C338E7">
      <w:pPr>
        <w:pStyle w:val="a9"/>
        <w:numPr>
          <w:ilvl w:val="1"/>
          <w:numId w:val="19"/>
        </w:numPr>
      </w:pPr>
      <w:r>
        <w:t>План-</w:t>
      </w:r>
      <w:proofErr w:type="spellStart"/>
      <w:r>
        <w:t>фактный</w:t>
      </w:r>
      <w:proofErr w:type="spellEnd"/>
      <w:r>
        <w:t xml:space="preserve"> анализ проведения мероприятий;</w:t>
      </w:r>
    </w:p>
    <w:p w:rsidR="00C42BF3" w:rsidRDefault="00C42BF3" w:rsidP="00C338E7">
      <w:pPr>
        <w:pStyle w:val="a9"/>
        <w:numPr>
          <w:ilvl w:val="1"/>
          <w:numId w:val="19"/>
        </w:numPr>
      </w:pPr>
      <w:r>
        <w:t>Поощрение участников мероприятий в виде начисления бонусных баллов в рейтинг;</w:t>
      </w:r>
    </w:p>
    <w:p w:rsidR="00C42BF3" w:rsidRDefault="00C42BF3" w:rsidP="00C338E7">
      <w:pPr>
        <w:pStyle w:val="a9"/>
        <w:numPr>
          <w:ilvl w:val="1"/>
          <w:numId w:val="19"/>
        </w:numPr>
      </w:pPr>
      <w:r>
        <w:t>Формирование рейтингов групп и студентов.</w:t>
      </w:r>
    </w:p>
    <w:p w:rsidR="00C42BF3" w:rsidRDefault="00C42BF3" w:rsidP="00C338E7">
      <w:pPr>
        <w:pStyle w:val="a9"/>
        <w:numPr>
          <w:ilvl w:val="0"/>
          <w:numId w:val="19"/>
        </w:numPr>
      </w:pPr>
      <w:r>
        <w:t>Управление трудоустройством выпускников:</w:t>
      </w:r>
    </w:p>
    <w:p w:rsidR="00C42BF3" w:rsidRDefault="00C42BF3" w:rsidP="00C338E7">
      <w:pPr>
        <w:pStyle w:val="a9"/>
        <w:numPr>
          <w:ilvl w:val="1"/>
          <w:numId w:val="19"/>
        </w:numPr>
      </w:pPr>
      <w:r>
        <w:t>Учет трудоустройства выпускников;</w:t>
      </w:r>
    </w:p>
    <w:p w:rsidR="00C42BF3" w:rsidRDefault="00C42BF3" w:rsidP="00C338E7">
      <w:pPr>
        <w:pStyle w:val="a9"/>
        <w:numPr>
          <w:ilvl w:val="1"/>
          <w:numId w:val="19"/>
        </w:numPr>
      </w:pPr>
      <w:r>
        <w:t>Прогноз трудоустройства (на основании опроса будущих выпускн</w:t>
      </w:r>
      <w:r>
        <w:t>и</w:t>
      </w:r>
      <w:r>
        <w:t>ков по планам трудоустройства);</w:t>
      </w:r>
    </w:p>
    <w:p w:rsidR="00C42BF3" w:rsidRDefault="00C42BF3" w:rsidP="00C338E7">
      <w:pPr>
        <w:pStyle w:val="a9"/>
        <w:numPr>
          <w:ilvl w:val="1"/>
          <w:numId w:val="19"/>
        </w:numPr>
      </w:pPr>
      <w:r>
        <w:t>Анализ трудоустройства;</w:t>
      </w:r>
    </w:p>
    <w:p w:rsidR="00C42BF3" w:rsidRDefault="00C42BF3" w:rsidP="00C338E7">
      <w:pPr>
        <w:pStyle w:val="a9"/>
        <w:numPr>
          <w:ilvl w:val="1"/>
          <w:numId w:val="19"/>
        </w:numPr>
      </w:pPr>
      <w:r>
        <w:t>Формирование отчетности.</w:t>
      </w:r>
    </w:p>
    <w:p w:rsidR="00C42BF3" w:rsidRDefault="00C42BF3" w:rsidP="00C338E7">
      <w:pPr>
        <w:pStyle w:val="a9"/>
        <w:numPr>
          <w:ilvl w:val="0"/>
          <w:numId w:val="19"/>
        </w:numPr>
      </w:pPr>
      <w:r>
        <w:t>Учет увлечений и достижений студентов;</w:t>
      </w:r>
      <w:r w:rsidR="00A70CCD">
        <w:t xml:space="preserve"> </w:t>
      </w:r>
      <w:r>
        <w:t>Учет и анализ работы кур</w:t>
      </w:r>
      <w:r>
        <w:t>а</w:t>
      </w:r>
      <w:r>
        <w:t>торов:</w:t>
      </w:r>
    </w:p>
    <w:p w:rsidR="00C42BF3" w:rsidRDefault="00C42BF3" w:rsidP="00C338E7">
      <w:pPr>
        <w:pStyle w:val="a9"/>
        <w:numPr>
          <w:ilvl w:val="1"/>
          <w:numId w:val="19"/>
        </w:numPr>
      </w:pPr>
      <w:r>
        <w:t>Планирование, проведение родительских собраний;</w:t>
      </w:r>
    </w:p>
    <w:p w:rsidR="00C42BF3" w:rsidRDefault="00C42BF3" w:rsidP="00C338E7">
      <w:pPr>
        <w:pStyle w:val="a9"/>
        <w:numPr>
          <w:ilvl w:val="1"/>
          <w:numId w:val="19"/>
        </w:numPr>
      </w:pPr>
      <w:r>
        <w:t>Подготовка характеристик студентов;</w:t>
      </w:r>
    </w:p>
    <w:p w:rsidR="00C42BF3" w:rsidRDefault="00C42BF3" w:rsidP="00C338E7">
      <w:pPr>
        <w:pStyle w:val="a9"/>
        <w:numPr>
          <w:ilvl w:val="1"/>
          <w:numId w:val="19"/>
        </w:numPr>
      </w:pPr>
      <w:r>
        <w:t>Учет общественных поручений студентов.</w:t>
      </w:r>
    </w:p>
    <w:p w:rsidR="00C42BF3" w:rsidRDefault="00C42BF3" w:rsidP="00C338E7">
      <w:pPr>
        <w:pStyle w:val="a9"/>
        <w:numPr>
          <w:ilvl w:val="0"/>
          <w:numId w:val="19"/>
        </w:numPr>
      </w:pPr>
      <w:r>
        <w:t>Анкетирование:</w:t>
      </w:r>
    </w:p>
    <w:p w:rsidR="00C42BF3" w:rsidRDefault="00C42BF3" w:rsidP="00C338E7">
      <w:pPr>
        <w:pStyle w:val="a9"/>
        <w:numPr>
          <w:ilvl w:val="1"/>
          <w:numId w:val="19"/>
        </w:numPr>
      </w:pPr>
      <w:r>
        <w:t>Разработка шаблонов анкет и проведение опросов по списку р</w:t>
      </w:r>
      <w:r>
        <w:t>е</w:t>
      </w:r>
      <w:r>
        <w:t>спондентов;</w:t>
      </w:r>
    </w:p>
    <w:p w:rsidR="00C42BF3" w:rsidRDefault="00C42BF3" w:rsidP="00C338E7">
      <w:pPr>
        <w:pStyle w:val="a9"/>
        <w:numPr>
          <w:ilvl w:val="1"/>
          <w:numId w:val="19"/>
        </w:numPr>
      </w:pPr>
      <w:r>
        <w:t>Проведение анкетирования;</w:t>
      </w:r>
    </w:p>
    <w:p w:rsidR="00C42BF3" w:rsidRDefault="00C42BF3" w:rsidP="00C338E7">
      <w:pPr>
        <w:pStyle w:val="a9"/>
        <w:numPr>
          <w:ilvl w:val="1"/>
          <w:numId w:val="19"/>
        </w:numPr>
      </w:pPr>
      <w:r>
        <w:lastRenderedPageBreak/>
        <w:t>Средства анализа результатов анкетирования.</w:t>
      </w:r>
    </w:p>
    <w:p w:rsidR="00C42BF3" w:rsidRDefault="00A70CCD" w:rsidP="00A70CCD">
      <w:pPr>
        <w:pStyle w:val="a9"/>
      </w:pPr>
      <w:r>
        <w:t>Производственное обучение:</w:t>
      </w:r>
    </w:p>
    <w:p w:rsidR="00A70CCD" w:rsidRDefault="00A70CCD" w:rsidP="00C338E7">
      <w:pPr>
        <w:pStyle w:val="a9"/>
        <w:numPr>
          <w:ilvl w:val="0"/>
          <w:numId w:val="20"/>
        </w:numPr>
      </w:pPr>
      <w:r>
        <w:t>Организация производственных практик:</w:t>
      </w:r>
    </w:p>
    <w:p w:rsidR="00A70CCD" w:rsidRDefault="00A70CCD" w:rsidP="00C338E7">
      <w:pPr>
        <w:pStyle w:val="a9"/>
        <w:numPr>
          <w:ilvl w:val="1"/>
          <w:numId w:val="20"/>
        </w:numPr>
      </w:pPr>
      <w:r>
        <w:t>Ведение базы предприятий, предоставляющих места для провед</w:t>
      </w:r>
      <w:r>
        <w:t>е</w:t>
      </w:r>
      <w:r>
        <w:t>ния практик;</w:t>
      </w:r>
    </w:p>
    <w:p w:rsidR="00A70CCD" w:rsidRDefault="00A70CCD" w:rsidP="00C338E7">
      <w:pPr>
        <w:pStyle w:val="a9"/>
        <w:numPr>
          <w:ilvl w:val="1"/>
          <w:numId w:val="20"/>
        </w:numPr>
      </w:pPr>
      <w:r>
        <w:t>Ведение реестра договоров на проведение практик;</w:t>
      </w:r>
    </w:p>
    <w:p w:rsidR="00A70CCD" w:rsidRDefault="00A70CCD" w:rsidP="00C338E7">
      <w:pPr>
        <w:pStyle w:val="a9"/>
        <w:numPr>
          <w:ilvl w:val="1"/>
          <w:numId w:val="20"/>
        </w:numPr>
      </w:pPr>
      <w:r>
        <w:t>Формирование и учет приказов о проведении практики;</w:t>
      </w:r>
    </w:p>
    <w:p w:rsidR="00A70CCD" w:rsidRDefault="00A70CCD" w:rsidP="00C338E7">
      <w:pPr>
        <w:pStyle w:val="a9"/>
        <w:numPr>
          <w:ilvl w:val="1"/>
          <w:numId w:val="20"/>
        </w:numPr>
      </w:pPr>
      <w:r>
        <w:t>Формирование необходимых документов:</w:t>
      </w:r>
    </w:p>
    <w:p w:rsidR="00A70CCD" w:rsidRDefault="00A70CCD" w:rsidP="00C338E7">
      <w:pPr>
        <w:pStyle w:val="a9"/>
        <w:numPr>
          <w:ilvl w:val="2"/>
          <w:numId w:val="20"/>
        </w:numPr>
      </w:pPr>
      <w:r>
        <w:t>Приказ;</w:t>
      </w:r>
    </w:p>
    <w:p w:rsidR="00A70CCD" w:rsidRDefault="00A70CCD" w:rsidP="00C338E7">
      <w:pPr>
        <w:pStyle w:val="a9"/>
        <w:numPr>
          <w:ilvl w:val="2"/>
          <w:numId w:val="20"/>
        </w:numPr>
      </w:pPr>
      <w:r>
        <w:t>Направление;</w:t>
      </w:r>
    </w:p>
    <w:p w:rsidR="00A70CCD" w:rsidRDefault="00A70CCD" w:rsidP="00C338E7">
      <w:pPr>
        <w:pStyle w:val="a9"/>
        <w:numPr>
          <w:ilvl w:val="2"/>
          <w:numId w:val="20"/>
        </w:numPr>
      </w:pPr>
      <w:r>
        <w:t>Договор на практику;</w:t>
      </w:r>
    </w:p>
    <w:p w:rsidR="00A70CCD" w:rsidRDefault="00A70CCD" w:rsidP="00C338E7">
      <w:pPr>
        <w:pStyle w:val="a9"/>
        <w:numPr>
          <w:ilvl w:val="2"/>
          <w:numId w:val="20"/>
        </w:numPr>
      </w:pPr>
      <w:r>
        <w:t>Дневник;</w:t>
      </w:r>
    </w:p>
    <w:p w:rsidR="00A70CCD" w:rsidRDefault="00A70CCD" w:rsidP="00C338E7">
      <w:pPr>
        <w:pStyle w:val="a9"/>
        <w:numPr>
          <w:ilvl w:val="2"/>
          <w:numId w:val="20"/>
        </w:numPr>
      </w:pPr>
      <w:r>
        <w:t>Задание.</w:t>
      </w:r>
    </w:p>
    <w:p w:rsidR="00A70CCD" w:rsidRDefault="00A70CCD" w:rsidP="00C338E7">
      <w:pPr>
        <w:pStyle w:val="a9"/>
        <w:numPr>
          <w:ilvl w:val="1"/>
          <w:numId w:val="20"/>
        </w:numPr>
      </w:pPr>
      <w:r>
        <w:t>Учет отчетности о прохождении практики;</w:t>
      </w:r>
    </w:p>
    <w:p w:rsidR="00A70CCD" w:rsidRDefault="00A70CCD" w:rsidP="00C338E7">
      <w:pPr>
        <w:pStyle w:val="a9"/>
        <w:numPr>
          <w:ilvl w:val="1"/>
          <w:numId w:val="20"/>
        </w:numPr>
      </w:pPr>
      <w:r>
        <w:t>Анализ мест прохождения практики;</w:t>
      </w:r>
    </w:p>
    <w:p w:rsidR="00A70CCD" w:rsidRDefault="00A70CCD" w:rsidP="00C338E7">
      <w:pPr>
        <w:pStyle w:val="a9"/>
        <w:numPr>
          <w:ilvl w:val="1"/>
          <w:numId w:val="20"/>
        </w:numPr>
      </w:pPr>
      <w:r>
        <w:t>Анализ результатов прохождения практики;</w:t>
      </w:r>
    </w:p>
    <w:p w:rsidR="00A70CCD" w:rsidRDefault="00A70CCD" w:rsidP="00C338E7">
      <w:pPr>
        <w:pStyle w:val="a9"/>
        <w:numPr>
          <w:ilvl w:val="0"/>
          <w:numId w:val="20"/>
        </w:numPr>
      </w:pPr>
      <w:r>
        <w:t>Управление аудиторным фондом:</w:t>
      </w:r>
    </w:p>
    <w:p w:rsidR="00A70CCD" w:rsidRDefault="00A70CCD" w:rsidP="00C338E7">
      <w:pPr>
        <w:pStyle w:val="a9"/>
        <w:numPr>
          <w:ilvl w:val="1"/>
          <w:numId w:val="20"/>
        </w:numPr>
      </w:pPr>
      <w:r>
        <w:t>Учет аудиторного фонда, и характеристик аудиторий (вместимость, тип, оснащенность, возможность применения для вида занятий),</w:t>
      </w:r>
    </w:p>
    <w:p w:rsidR="00A70CCD" w:rsidRDefault="00A70CCD" w:rsidP="00C338E7">
      <w:pPr>
        <w:pStyle w:val="a9"/>
        <w:numPr>
          <w:ilvl w:val="1"/>
          <w:numId w:val="20"/>
        </w:numPr>
      </w:pPr>
      <w:r>
        <w:t xml:space="preserve">Назначение </w:t>
      </w:r>
      <w:proofErr w:type="gramStart"/>
      <w:r>
        <w:t>ответственных</w:t>
      </w:r>
      <w:proofErr w:type="gramEnd"/>
      <w:r>
        <w:t xml:space="preserve"> за аудитории;</w:t>
      </w:r>
    </w:p>
    <w:p w:rsidR="00A70CCD" w:rsidRDefault="00A70CCD" w:rsidP="00C338E7">
      <w:pPr>
        <w:pStyle w:val="a9"/>
        <w:numPr>
          <w:ilvl w:val="1"/>
          <w:numId w:val="20"/>
        </w:numPr>
      </w:pPr>
      <w:r>
        <w:t>Проведение смотров аудиторий:</w:t>
      </w:r>
    </w:p>
    <w:p w:rsidR="00A70CCD" w:rsidRDefault="00A70CCD" w:rsidP="00C338E7">
      <w:pPr>
        <w:pStyle w:val="a9"/>
        <w:numPr>
          <w:ilvl w:val="2"/>
          <w:numId w:val="20"/>
        </w:numPr>
      </w:pPr>
      <w:r>
        <w:t xml:space="preserve">Гибкое формирование </w:t>
      </w:r>
      <w:proofErr w:type="gramStart"/>
      <w:r>
        <w:t>системы параметров оценки состояния аудиторий</w:t>
      </w:r>
      <w:proofErr w:type="gramEnd"/>
      <w:r>
        <w:t>;</w:t>
      </w:r>
    </w:p>
    <w:p w:rsidR="00A70CCD" w:rsidRDefault="00A70CCD" w:rsidP="00C338E7">
      <w:pPr>
        <w:pStyle w:val="a9"/>
        <w:numPr>
          <w:ilvl w:val="2"/>
          <w:numId w:val="20"/>
        </w:numPr>
      </w:pPr>
      <w:r>
        <w:t>Регистрация результата смотра кабинета;</w:t>
      </w:r>
    </w:p>
    <w:p w:rsidR="00A70CCD" w:rsidRDefault="00A70CCD" w:rsidP="00C338E7">
      <w:pPr>
        <w:pStyle w:val="a9"/>
        <w:numPr>
          <w:ilvl w:val="2"/>
          <w:numId w:val="20"/>
        </w:numPr>
      </w:pPr>
      <w:r>
        <w:t>Подведение итогов смотра.</w:t>
      </w:r>
    </w:p>
    <w:p w:rsidR="00A70CCD" w:rsidRDefault="00886574" w:rsidP="00A70CCD">
      <w:pPr>
        <w:pStyle w:val="a9"/>
      </w:pPr>
      <w:r w:rsidRPr="00886574">
        <w:t>Расчеты со студентами</w:t>
      </w:r>
      <w:r>
        <w:t>:</w:t>
      </w:r>
    </w:p>
    <w:p w:rsidR="00886574" w:rsidRDefault="00886574" w:rsidP="00C338E7">
      <w:pPr>
        <w:pStyle w:val="a9"/>
        <w:numPr>
          <w:ilvl w:val="0"/>
          <w:numId w:val="21"/>
        </w:numPr>
      </w:pPr>
      <w:r>
        <w:t>Работа стипендиальной комиссии</w:t>
      </w:r>
    </w:p>
    <w:p w:rsidR="00886574" w:rsidRDefault="00886574" w:rsidP="00C338E7">
      <w:pPr>
        <w:pStyle w:val="a9"/>
        <w:numPr>
          <w:ilvl w:val="1"/>
          <w:numId w:val="21"/>
        </w:numPr>
      </w:pPr>
      <w:r>
        <w:t>Приказы по составу комиссии</w:t>
      </w:r>
    </w:p>
    <w:p w:rsidR="00886574" w:rsidRDefault="00886574" w:rsidP="00C338E7">
      <w:pPr>
        <w:pStyle w:val="a9"/>
        <w:numPr>
          <w:ilvl w:val="1"/>
          <w:numId w:val="21"/>
        </w:numPr>
      </w:pPr>
      <w:r>
        <w:t>Протоколы проведения заседаний</w:t>
      </w:r>
    </w:p>
    <w:p w:rsidR="00886574" w:rsidRDefault="00886574" w:rsidP="00C338E7">
      <w:pPr>
        <w:pStyle w:val="a9"/>
        <w:numPr>
          <w:ilvl w:val="1"/>
          <w:numId w:val="21"/>
        </w:numPr>
      </w:pPr>
      <w:r>
        <w:t>Представления стипендиальной комиссии</w:t>
      </w:r>
    </w:p>
    <w:p w:rsidR="00886574" w:rsidRDefault="00886574" w:rsidP="00C338E7">
      <w:pPr>
        <w:pStyle w:val="a9"/>
        <w:numPr>
          <w:ilvl w:val="1"/>
          <w:numId w:val="21"/>
        </w:numPr>
      </w:pPr>
      <w:r>
        <w:lastRenderedPageBreak/>
        <w:t>Приказы по решениям стипендиальной комиссии</w:t>
      </w:r>
    </w:p>
    <w:p w:rsidR="00886574" w:rsidRDefault="00886574" w:rsidP="00C338E7">
      <w:pPr>
        <w:pStyle w:val="a9"/>
        <w:numPr>
          <w:ilvl w:val="0"/>
          <w:numId w:val="21"/>
        </w:numPr>
      </w:pPr>
      <w:r>
        <w:t>Предоставление материальной помощи</w:t>
      </w:r>
    </w:p>
    <w:p w:rsidR="00886574" w:rsidRDefault="00886574" w:rsidP="00C338E7">
      <w:pPr>
        <w:pStyle w:val="a9"/>
        <w:numPr>
          <w:ilvl w:val="0"/>
          <w:numId w:val="21"/>
        </w:numPr>
      </w:pPr>
      <w:r>
        <w:t>Расчет стипендий</w:t>
      </w:r>
    </w:p>
    <w:p w:rsidR="00886574" w:rsidRDefault="00886574" w:rsidP="00C338E7">
      <w:pPr>
        <w:pStyle w:val="a9"/>
        <w:numPr>
          <w:ilvl w:val="1"/>
          <w:numId w:val="21"/>
        </w:numPr>
      </w:pPr>
      <w:r>
        <w:t>Поддержка различных видов стипендий:</w:t>
      </w:r>
    </w:p>
    <w:p w:rsidR="00886574" w:rsidRDefault="00886574" w:rsidP="00C338E7">
      <w:pPr>
        <w:pStyle w:val="a9"/>
        <w:numPr>
          <w:ilvl w:val="2"/>
          <w:numId w:val="21"/>
        </w:numPr>
      </w:pPr>
      <w:r>
        <w:t>Социальной</w:t>
      </w:r>
    </w:p>
    <w:p w:rsidR="00886574" w:rsidRDefault="00886574" w:rsidP="00C338E7">
      <w:pPr>
        <w:pStyle w:val="a9"/>
        <w:numPr>
          <w:ilvl w:val="2"/>
          <w:numId w:val="21"/>
        </w:numPr>
      </w:pPr>
      <w:r>
        <w:t>Академической (базовой, повышенной и проч.)</w:t>
      </w:r>
    </w:p>
    <w:p w:rsidR="00886574" w:rsidRDefault="00886574" w:rsidP="00C338E7">
      <w:pPr>
        <w:pStyle w:val="a9"/>
        <w:numPr>
          <w:ilvl w:val="2"/>
          <w:numId w:val="21"/>
        </w:numPr>
      </w:pPr>
      <w:r>
        <w:t>Именной</w:t>
      </w:r>
    </w:p>
    <w:p w:rsidR="00886574" w:rsidRDefault="00886574" w:rsidP="00C338E7">
      <w:pPr>
        <w:pStyle w:val="a9"/>
        <w:numPr>
          <w:ilvl w:val="2"/>
          <w:numId w:val="21"/>
        </w:numPr>
      </w:pPr>
      <w:r>
        <w:t>И т.д.</w:t>
      </w:r>
    </w:p>
    <w:p w:rsidR="00886574" w:rsidRDefault="00886574" w:rsidP="00C338E7">
      <w:pPr>
        <w:pStyle w:val="a9"/>
        <w:numPr>
          <w:ilvl w:val="1"/>
          <w:numId w:val="21"/>
        </w:numPr>
      </w:pPr>
      <w:r>
        <w:t>Поддержка районного коэффициента</w:t>
      </w:r>
    </w:p>
    <w:p w:rsidR="00886574" w:rsidRDefault="00886574" w:rsidP="00C338E7">
      <w:pPr>
        <w:pStyle w:val="a9"/>
        <w:numPr>
          <w:ilvl w:val="1"/>
          <w:numId w:val="21"/>
        </w:numPr>
      </w:pPr>
      <w:r>
        <w:t>Поддержка надбавки процентом (например, для расчета северной надбавки)</w:t>
      </w:r>
    </w:p>
    <w:p w:rsidR="00886574" w:rsidRDefault="00886574" w:rsidP="00C338E7">
      <w:pPr>
        <w:pStyle w:val="a9"/>
        <w:numPr>
          <w:ilvl w:val="0"/>
          <w:numId w:val="21"/>
        </w:numPr>
      </w:pPr>
      <w:r>
        <w:t>Социальный учет инвалидов, сирот и других категорий студентов</w:t>
      </w:r>
    </w:p>
    <w:p w:rsidR="00886574" w:rsidRDefault="00886574" w:rsidP="00C338E7">
      <w:pPr>
        <w:pStyle w:val="a9"/>
        <w:numPr>
          <w:ilvl w:val="0"/>
          <w:numId w:val="21"/>
        </w:numPr>
      </w:pPr>
      <w:r>
        <w:t>Отражение выплаты стипендий и материальной помощи</w:t>
      </w:r>
    </w:p>
    <w:p w:rsidR="00886574" w:rsidRDefault="00886574" w:rsidP="00C338E7">
      <w:pPr>
        <w:pStyle w:val="a9"/>
        <w:numPr>
          <w:ilvl w:val="0"/>
          <w:numId w:val="21"/>
        </w:numPr>
      </w:pPr>
      <w:r>
        <w:t>Анализ расчетов по социальным выплатам</w:t>
      </w:r>
    </w:p>
    <w:p w:rsidR="00886574" w:rsidRDefault="00886574" w:rsidP="00C338E7">
      <w:pPr>
        <w:pStyle w:val="a9"/>
        <w:numPr>
          <w:ilvl w:val="0"/>
          <w:numId w:val="21"/>
        </w:numPr>
      </w:pPr>
      <w:r>
        <w:t>Ведение договоров по оказанию платных услуг студентам</w:t>
      </w:r>
    </w:p>
    <w:p w:rsidR="00886574" w:rsidRDefault="00886574" w:rsidP="00C338E7">
      <w:pPr>
        <w:pStyle w:val="a9"/>
        <w:numPr>
          <w:ilvl w:val="0"/>
          <w:numId w:val="21"/>
        </w:numPr>
      </w:pPr>
      <w:r>
        <w:t>Ценообразование по платным услугам студентам</w:t>
      </w:r>
    </w:p>
    <w:p w:rsidR="00886574" w:rsidRDefault="00886574" w:rsidP="00C338E7">
      <w:pPr>
        <w:pStyle w:val="a9"/>
        <w:numPr>
          <w:ilvl w:val="0"/>
          <w:numId w:val="21"/>
        </w:numPr>
      </w:pPr>
      <w:r>
        <w:t>Отражение начислений за платные услуги студентам</w:t>
      </w:r>
    </w:p>
    <w:p w:rsidR="00886574" w:rsidRDefault="00886574" w:rsidP="00C338E7">
      <w:pPr>
        <w:pStyle w:val="a9"/>
        <w:numPr>
          <w:ilvl w:val="0"/>
          <w:numId w:val="21"/>
        </w:numPr>
      </w:pPr>
      <w:r>
        <w:t>Отражение поступивших от студентов оплат</w:t>
      </w:r>
    </w:p>
    <w:p w:rsidR="00886574" w:rsidRDefault="00886574" w:rsidP="00C338E7">
      <w:pPr>
        <w:pStyle w:val="a9"/>
        <w:numPr>
          <w:ilvl w:val="0"/>
          <w:numId w:val="21"/>
        </w:numPr>
      </w:pPr>
      <w:r>
        <w:t>Анализ расчетов за платные услуги</w:t>
      </w:r>
    </w:p>
    <w:p w:rsidR="00886574" w:rsidRDefault="007F5ADE" w:rsidP="00886574">
      <w:pPr>
        <w:pStyle w:val="a9"/>
      </w:pPr>
      <w:r w:rsidRPr="007F5ADE">
        <w:t>Общежитие</w:t>
      </w:r>
      <w:r>
        <w:t>:</w:t>
      </w:r>
    </w:p>
    <w:p w:rsidR="007F5ADE" w:rsidRDefault="007F5ADE" w:rsidP="00C338E7">
      <w:pPr>
        <w:pStyle w:val="a9"/>
        <w:numPr>
          <w:ilvl w:val="0"/>
          <w:numId w:val="22"/>
        </w:numPr>
      </w:pPr>
      <w:r>
        <w:t>Учет и управление жилым фондом:</w:t>
      </w:r>
    </w:p>
    <w:p w:rsidR="007F5ADE" w:rsidRDefault="007F5ADE" w:rsidP="00C338E7">
      <w:pPr>
        <w:pStyle w:val="a9"/>
        <w:numPr>
          <w:ilvl w:val="1"/>
          <w:numId w:val="22"/>
        </w:numPr>
      </w:pPr>
      <w:r>
        <w:t>Поддержка нескольких корпусов</w:t>
      </w:r>
    </w:p>
    <w:p w:rsidR="007F5ADE" w:rsidRDefault="007F5ADE" w:rsidP="00C338E7">
      <w:pPr>
        <w:pStyle w:val="a9"/>
        <w:numPr>
          <w:ilvl w:val="1"/>
          <w:numId w:val="22"/>
        </w:numPr>
      </w:pPr>
      <w:r>
        <w:t xml:space="preserve">Вывод и вывод комнат </w:t>
      </w:r>
      <w:proofErr w:type="gramStart"/>
      <w:r>
        <w:t>в</w:t>
      </w:r>
      <w:proofErr w:type="gramEnd"/>
      <w:r>
        <w:t>/из эксплуатации</w:t>
      </w:r>
    </w:p>
    <w:p w:rsidR="007F5ADE" w:rsidRDefault="007F5ADE" w:rsidP="00C338E7">
      <w:pPr>
        <w:pStyle w:val="a9"/>
        <w:numPr>
          <w:ilvl w:val="1"/>
          <w:numId w:val="22"/>
        </w:numPr>
      </w:pPr>
      <w:r>
        <w:t>Поддержка произвольного набора типов комнат</w:t>
      </w:r>
    </w:p>
    <w:p w:rsidR="007F5ADE" w:rsidRDefault="007F5ADE" w:rsidP="00C338E7">
      <w:pPr>
        <w:pStyle w:val="a9"/>
        <w:numPr>
          <w:ilvl w:val="1"/>
          <w:numId w:val="22"/>
        </w:numPr>
      </w:pPr>
      <w:r>
        <w:t>Анализ фонда</w:t>
      </w:r>
    </w:p>
    <w:p w:rsidR="007F5ADE" w:rsidRDefault="007F5ADE" w:rsidP="00C338E7">
      <w:pPr>
        <w:pStyle w:val="a9"/>
        <w:numPr>
          <w:ilvl w:val="0"/>
          <w:numId w:val="22"/>
        </w:numPr>
      </w:pPr>
      <w:r>
        <w:t>Управление проживанием:</w:t>
      </w:r>
    </w:p>
    <w:p w:rsidR="007F5ADE" w:rsidRDefault="007F5ADE" w:rsidP="00C338E7">
      <w:pPr>
        <w:pStyle w:val="a9"/>
        <w:numPr>
          <w:ilvl w:val="1"/>
          <w:numId w:val="22"/>
        </w:numPr>
      </w:pPr>
      <w:r>
        <w:t>Приказы о заселении, заселение (ордера, распоряжения, согласия родителей), выселение</w:t>
      </w:r>
    </w:p>
    <w:p w:rsidR="007F5ADE" w:rsidRDefault="007F5ADE" w:rsidP="00C338E7">
      <w:pPr>
        <w:pStyle w:val="a9"/>
        <w:numPr>
          <w:ilvl w:val="1"/>
          <w:numId w:val="22"/>
        </w:numPr>
      </w:pPr>
      <w:r>
        <w:t>Учет проживающих различных категорий</w:t>
      </w:r>
    </w:p>
    <w:p w:rsidR="007F5ADE" w:rsidRDefault="007F5ADE" w:rsidP="00C338E7">
      <w:pPr>
        <w:pStyle w:val="a9"/>
        <w:numPr>
          <w:ilvl w:val="0"/>
          <w:numId w:val="22"/>
        </w:numPr>
      </w:pPr>
      <w:r>
        <w:lastRenderedPageBreak/>
        <w:t>Учет расчетов за проживание</w:t>
      </w:r>
    </w:p>
    <w:p w:rsidR="007F5ADE" w:rsidRDefault="007F5ADE" w:rsidP="00C338E7">
      <w:pPr>
        <w:pStyle w:val="a9"/>
        <w:numPr>
          <w:ilvl w:val="1"/>
          <w:numId w:val="22"/>
        </w:numPr>
      </w:pPr>
      <w:r>
        <w:t>Формирование договоров на проживание и дополнительные услуги</w:t>
      </w:r>
    </w:p>
    <w:p w:rsidR="007F5ADE" w:rsidRDefault="007F5ADE" w:rsidP="00C338E7">
      <w:pPr>
        <w:pStyle w:val="a9"/>
        <w:numPr>
          <w:ilvl w:val="1"/>
          <w:numId w:val="22"/>
        </w:numPr>
      </w:pPr>
      <w:r>
        <w:t>Ценообразование</w:t>
      </w:r>
    </w:p>
    <w:p w:rsidR="007F5ADE" w:rsidRDefault="007F5ADE" w:rsidP="00C338E7">
      <w:pPr>
        <w:pStyle w:val="a9"/>
        <w:numPr>
          <w:ilvl w:val="1"/>
          <w:numId w:val="22"/>
        </w:numPr>
      </w:pPr>
      <w:r>
        <w:t>Формирование начислений и отражение оплат</w:t>
      </w:r>
    </w:p>
    <w:p w:rsidR="007F5ADE" w:rsidRDefault="007F5ADE" w:rsidP="00C338E7">
      <w:pPr>
        <w:pStyle w:val="a9"/>
        <w:numPr>
          <w:ilvl w:val="0"/>
          <w:numId w:val="22"/>
        </w:numPr>
      </w:pPr>
      <w:r>
        <w:t>Резервирование, снятие с резерва комнат</w:t>
      </w:r>
    </w:p>
    <w:p w:rsidR="007F5ADE" w:rsidRDefault="007F5ADE" w:rsidP="00C338E7">
      <w:pPr>
        <w:pStyle w:val="a9"/>
        <w:numPr>
          <w:ilvl w:val="0"/>
          <w:numId w:val="22"/>
        </w:numPr>
      </w:pPr>
      <w:r>
        <w:t>Воспитательный процесс:</w:t>
      </w:r>
    </w:p>
    <w:p w:rsidR="007F5ADE" w:rsidRDefault="007F5ADE" w:rsidP="00C338E7">
      <w:pPr>
        <w:pStyle w:val="a9"/>
        <w:numPr>
          <w:ilvl w:val="1"/>
          <w:numId w:val="22"/>
        </w:numPr>
      </w:pPr>
      <w:r>
        <w:t>Подготовка графиков обхода общежитий</w:t>
      </w:r>
    </w:p>
    <w:p w:rsidR="007F5ADE" w:rsidRDefault="007F5ADE" w:rsidP="00C338E7">
      <w:pPr>
        <w:pStyle w:val="a9"/>
        <w:numPr>
          <w:ilvl w:val="1"/>
          <w:numId w:val="22"/>
        </w:numPr>
      </w:pPr>
      <w:r>
        <w:t>Подготовка отчетов преподавателей о посещении общежития</w:t>
      </w:r>
    </w:p>
    <w:p w:rsidR="007F5ADE" w:rsidRDefault="00E9300D" w:rsidP="007F5ADE">
      <w:pPr>
        <w:pStyle w:val="a9"/>
      </w:pPr>
      <w:r w:rsidRPr="00E9300D">
        <w:t>"Электронный журнал" для учета текущей успеваемости</w:t>
      </w:r>
      <w:r>
        <w:t>:</w:t>
      </w:r>
    </w:p>
    <w:p w:rsidR="00E9300D" w:rsidRDefault="00E9300D" w:rsidP="00C338E7">
      <w:pPr>
        <w:pStyle w:val="a9"/>
        <w:numPr>
          <w:ilvl w:val="0"/>
          <w:numId w:val="23"/>
        </w:numPr>
      </w:pPr>
      <w:r>
        <w:t>Работа преподавателей в едином информационном пространстве с управленческим персоналом в привычной для себя форме аналогичной бумажному классному журналу</w:t>
      </w:r>
    </w:p>
    <w:p w:rsidR="00E9300D" w:rsidRDefault="00E9300D" w:rsidP="00C338E7">
      <w:pPr>
        <w:pStyle w:val="a9"/>
        <w:numPr>
          <w:ilvl w:val="0"/>
          <w:numId w:val="23"/>
        </w:numPr>
      </w:pPr>
      <w:r>
        <w:t>Автоматическое заполнение на основе оперативного расписания</w:t>
      </w:r>
    </w:p>
    <w:p w:rsidR="00E9300D" w:rsidRDefault="00E9300D" w:rsidP="00C338E7">
      <w:pPr>
        <w:pStyle w:val="a9"/>
        <w:numPr>
          <w:ilvl w:val="0"/>
          <w:numId w:val="23"/>
        </w:numPr>
      </w:pPr>
      <w:r>
        <w:t>Поддержка разделения учебных групп на произвольное количество подгрупп</w:t>
      </w:r>
    </w:p>
    <w:p w:rsidR="00E9300D" w:rsidRDefault="00E9300D" w:rsidP="00C338E7">
      <w:pPr>
        <w:pStyle w:val="a9"/>
        <w:numPr>
          <w:ilvl w:val="0"/>
          <w:numId w:val="23"/>
        </w:numPr>
      </w:pPr>
      <w:r>
        <w:t>Поддержка до 5 оценок различных видов за одно занятие</w:t>
      </w:r>
    </w:p>
    <w:p w:rsidR="00E9300D" w:rsidRDefault="00E9300D" w:rsidP="00C338E7">
      <w:pPr>
        <w:pStyle w:val="a9"/>
        <w:numPr>
          <w:ilvl w:val="0"/>
          <w:numId w:val="23"/>
        </w:numPr>
      </w:pPr>
      <w:r>
        <w:t>Поддержка учета посещаемости занятий</w:t>
      </w:r>
    </w:p>
    <w:p w:rsidR="00E9300D" w:rsidRDefault="00E9300D" w:rsidP="00C338E7">
      <w:pPr>
        <w:pStyle w:val="a9"/>
        <w:numPr>
          <w:ilvl w:val="0"/>
          <w:numId w:val="23"/>
        </w:numPr>
      </w:pPr>
      <w:r>
        <w:t>Поддержка календарно-тематического описания занятий</w:t>
      </w:r>
    </w:p>
    <w:p w:rsidR="00E9300D" w:rsidRDefault="00E9300D" w:rsidP="00C338E7">
      <w:pPr>
        <w:pStyle w:val="a9"/>
        <w:numPr>
          <w:ilvl w:val="0"/>
          <w:numId w:val="23"/>
        </w:numPr>
      </w:pPr>
      <w:r>
        <w:t>Поддержка системы замечаний по ведению журналов</w:t>
      </w:r>
    </w:p>
    <w:p w:rsidR="00E9300D" w:rsidRDefault="00E9300D" w:rsidP="00E9300D">
      <w:pPr>
        <w:pStyle w:val="a9"/>
      </w:pPr>
      <w:r w:rsidRPr="00E9300D">
        <w:t>Информационные сервисы</w:t>
      </w:r>
    </w:p>
    <w:p w:rsidR="00E9300D" w:rsidRDefault="00E9300D" w:rsidP="00C338E7">
      <w:pPr>
        <w:pStyle w:val="a9"/>
        <w:numPr>
          <w:ilvl w:val="0"/>
          <w:numId w:val="24"/>
        </w:numPr>
      </w:pPr>
      <w:r>
        <w:t>Разделение доступа к информации на основе системы ролей, инфо</w:t>
      </w:r>
      <w:r>
        <w:t>р</w:t>
      </w:r>
      <w:r>
        <w:t>мации о классном руководстве и запланированной нагрузки</w:t>
      </w:r>
    </w:p>
    <w:p w:rsidR="00E9300D" w:rsidRDefault="00E9300D" w:rsidP="00C338E7">
      <w:pPr>
        <w:pStyle w:val="a9"/>
        <w:numPr>
          <w:ilvl w:val="0"/>
          <w:numId w:val="24"/>
        </w:numPr>
      </w:pPr>
      <w:r>
        <w:t>Ведение базы подписчиков на информационные рассылки.</w:t>
      </w:r>
    </w:p>
    <w:p w:rsidR="00E9300D" w:rsidRDefault="00E9300D" w:rsidP="00C338E7">
      <w:pPr>
        <w:pStyle w:val="a9"/>
        <w:numPr>
          <w:ilvl w:val="0"/>
          <w:numId w:val="24"/>
        </w:numPr>
      </w:pPr>
      <w:r>
        <w:t>Подготовка информационной рассылки для сотрудников и учащихся.</w:t>
      </w:r>
    </w:p>
    <w:p w:rsidR="00E9300D" w:rsidRDefault="00E9300D" w:rsidP="00C338E7">
      <w:pPr>
        <w:pStyle w:val="a9"/>
        <w:numPr>
          <w:ilvl w:val="0"/>
          <w:numId w:val="24"/>
        </w:numPr>
      </w:pPr>
      <w:r>
        <w:t>Интеграция с веб-сайтом учебного заведения.</w:t>
      </w:r>
    </w:p>
    <w:p w:rsidR="00E9300D" w:rsidRDefault="00E9300D" w:rsidP="00C338E7">
      <w:pPr>
        <w:pStyle w:val="a9"/>
        <w:numPr>
          <w:ilvl w:val="0"/>
          <w:numId w:val="24"/>
        </w:numPr>
      </w:pPr>
      <w:r>
        <w:t>Рассылка информации с помощью смс-сообщений:</w:t>
      </w:r>
    </w:p>
    <w:p w:rsidR="00E9300D" w:rsidRDefault="00E9300D" w:rsidP="00C338E7">
      <w:pPr>
        <w:pStyle w:val="a9"/>
        <w:numPr>
          <w:ilvl w:val="1"/>
          <w:numId w:val="24"/>
        </w:numPr>
      </w:pPr>
      <w:r>
        <w:t>с использованием сервисов:</w:t>
      </w:r>
    </w:p>
    <w:p w:rsidR="00E9300D" w:rsidRDefault="00E9300D" w:rsidP="00C338E7">
      <w:pPr>
        <w:pStyle w:val="a9"/>
        <w:numPr>
          <w:ilvl w:val="2"/>
          <w:numId w:val="24"/>
        </w:numPr>
      </w:pPr>
      <w:r>
        <w:t>МТС</w:t>
      </w:r>
    </w:p>
    <w:p w:rsidR="00E9300D" w:rsidRDefault="00E9300D" w:rsidP="00C338E7">
      <w:pPr>
        <w:pStyle w:val="a9"/>
        <w:numPr>
          <w:ilvl w:val="2"/>
          <w:numId w:val="24"/>
        </w:numPr>
      </w:pPr>
      <w:r>
        <w:t>Билайн</w:t>
      </w:r>
    </w:p>
    <w:p w:rsidR="00E9300D" w:rsidRDefault="00E9300D" w:rsidP="00C338E7">
      <w:pPr>
        <w:pStyle w:val="a9"/>
        <w:numPr>
          <w:ilvl w:val="2"/>
          <w:numId w:val="24"/>
        </w:numPr>
      </w:pPr>
      <w:proofErr w:type="spellStart"/>
      <w:r>
        <w:lastRenderedPageBreak/>
        <w:t>StreamSMS</w:t>
      </w:r>
      <w:proofErr w:type="spellEnd"/>
    </w:p>
    <w:p w:rsidR="00E9300D" w:rsidRDefault="00E9300D" w:rsidP="00C338E7">
      <w:pPr>
        <w:pStyle w:val="a9"/>
        <w:numPr>
          <w:ilvl w:val="1"/>
          <w:numId w:val="24"/>
        </w:numPr>
      </w:pPr>
      <w:r>
        <w:t xml:space="preserve">Самостоятельно с помощью </w:t>
      </w:r>
      <w:proofErr w:type="spellStart"/>
      <w:r>
        <w:t>gsm</w:t>
      </w:r>
      <w:proofErr w:type="spellEnd"/>
      <w:r>
        <w:t>-терминала</w:t>
      </w:r>
    </w:p>
    <w:p w:rsidR="00E9300D" w:rsidRDefault="00E9300D" w:rsidP="00E9300D">
      <w:pPr>
        <w:pStyle w:val="a9"/>
      </w:pPr>
      <w:r>
        <w:t>Интеграция с системами конт</w:t>
      </w:r>
      <w:r w:rsidR="002D11EB">
        <w:t>роля управления доступом (СКУД) позв</w:t>
      </w:r>
      <w:r w:rsidR="002D11EB">
        <w:t>о</w:t>
      </w:r>
      <w:r w:rsidR="002D11EB">
        <w:t>ляет</w:t>
      </w:r>
      <w:r w:rsidR="004E654A">
        <w:t xml:space="preserve"> </w:t>
      </w:r>
      <w:r w:rsidR="002D11EB">
        <w:t>поставлять информацию</w:t>
      </w:r>
      <w:r w:rsidR="004E654A">
        <w:t xml:space="preserve"> о в</w:t>
      </w:r>
      <w:r>
        <w:t>ходе и выходе студентов и сотрудников, к</w:t>
      </w:r>
      <w:r>
        <w:t>о</w:t>
      </w:r>
      <w:r>
        <w:t>торая в совокупности с оперативным расписанием может стать основой для анализа опозданий и посещаемости.</w:t>
      </w:r>
    </w:p>
    <w:p w:rsidR="008E662E" w:rsidRDefault="008E662E" w:rsidP="00E9300D">
      <w:pPr>
        <w:pStyle w:val="a9"/>
      </w:pPr>
      <w:r>
        <w:t>Управление качеством:</w:t>
      </w:r>
    </w:p>
    <w:p w:rsidR="008E662E" w:rsidRDefault="008E662E" w:rsidP="00C338E7">
      <w:pPr>
        <w:pStyle w:val="a9"/>
        <w:numPr>
          <w:ilvl w:val="0"/>
          <w:numId w:val="25"/>
        </w:numPr>
      </w:pPr>
      <w:r>
        <w:t>Ведение базы процессов учебного заведения;</w:t>
      </w:r>
    </w:p>
    <w:p w:rsidR="008E662E" w:rsidRDefault="008E662E" w:rsidP="00C338E7">
      <w:pPr>
        <w:pStyle w:val="a9"/>
        <w:numPr>
          <w:ilvl w:val="0"/>
          <w:numId w:val="25"/>
        </w:numPr>
      </w:pPr>
      <w:r>
        <w:t>Работа с нормативной базой:</w:t>
      </w:r>
    </w:p>
    <w:p w:rsidR="008E662E" w:rsidRDefault="008E662E" w:rsidP="00C338E7">
      <w:pPr>
        <w:pStyle w:val="a9"/>
        <w:numPr>
          <w:ilvl w:val="1"/>
          <w:numId w:val="25"/>
        </w:numPr>
      </w:pPr>
      <w:r>
        <w:t>Классификатор документов;</w:t>
      </w:r>
    </w:p>
    <w:p w:rsidR="008E662E" w:rsidRDefault="008E662E" w:rsidP="00C338E7">
      <w:pPr>
        <w:pStyle w:val="a9"/>
        <w:numPr>
          <w:ilvl w:val="1"/>
          <w:numId w:val="25"/>
        </w:numPr>
      </w:pPr>
      <w:r>
        <w:t>Возможность хранения электронных копий;</w:t>
      </w:r>
    </w:p>
    <w:p w:rsidR="008E662E" w:rsidRDefault="008E662E" w:rsidP="00C338E7">
      <w:pPr>
        <w:pStyle w:val="a9"/>
        <w:numPr>
          <w:ilvl w:val="1"/>
          <w:numId w:val="25"/>
        </w:numPr>
      </w:pPr>
      <w:r>
        <w:t>Поддержка внутренних и внешних документов;</w:t>
      </w:r>
    </w:p>
    <w:p w:rsidR="008E662E" w:rsidRDefault="008E662E" w:rsidP="00C338E7">
      <w:pPr>
        <w:pStyle w:val="a9"/>
        <w:numPr>
          <w:ilvl w:val="1"/>
          <w:numId w:val="25"/>
        </w:numPr>
      </w:pPr>
      <w:r>
        <w:t xml:space="preserve">Классификация по виду </w:t>
      </w:r>
      <w:proofErr w:type="gramStart"/>
      <w:r>
        <w:t>органа</w:t>
      </w:r>
      <w:proofErr w:type="gramEnd"/>
      <w:r>
        <w:t xml:space="preserve"> принявшего документ;</w:t>
      </w:r>
    </w:p>
    <w:p w:rsidR="008E662E" w:rsidRDefault="008E662E" w:rsidP="00C338E7">
      <w:pPr>
        <w:pStyle w:val="a9"/>
        <w:numPr>
          <w:ilvl w:val="1"/>
          <w:numId w:val="25"/>
        </w:numPr>
      </w:pPr>
      <w:r>
        <w:t>Классификация по области действия:</w:t>
      </w:r>
    </w:p>
    <w:p w:rsidR="008E662E" w:rsidRDefault="008E662E" w:rsidP="00C338E7">
      <w:pPr>
        <w:pStyle w:val="a9"/>
        <w:numPr>
          <w:ilvl w:val="2"/>
          <w:numId w:val="25"/>
        </w:numPr>
      </w:pPr>
      <w:r>
        <w:t>Организации;</w:t>
      </w:r>
    </w:p>
    <w:p w:rsidR="008E662E" w:rsidRDefault="008E662E" w:rsidP="00C338E7">
      <w:pPr>
        <w:pStyle w:val="a9"/>
        <w:numPr>
          <w:ilvl w:val="2"/>
          <w:numId w:val="25"/>
        </w:numPr>
      </w:pPr>
      <w:r>
        <w:t>Подразделению;</w:t>
      </w:r>
    </w:p>
    <w:p w:rsidR="008E662E" w:rsidRDefault="008E662E" w:rsidP="00C338E7">
      <w:pPr>
        <w:pStyle w:val="a9"/>
        <w:numPr>
          <w:ilvl w:val="2"/>
          <w:numId w:val="25"/>
        </w:numPr>
      </w:pPr>
      <w:r>
        <w:t>Должности;</w:t>
      </w:r>
    </w:p>
    <w:p w:rsidR="008E662E" w:rsidRDefault="008E662E" w:rsidP="00C338E7">
      <w:pPr>
        <w:pStyle w:val="a9"/>
        <w:numPr>
          <w:ilvl w:val="1"/>
          <w:numId w:val="25"/>
        </w:numPr>
      </w:pPr>
      <w:r>
        <w:t>Классификация по видам документов;</w:t>
      </w:r>
    </w:p>
    <w:p w:rsidR="008E662E" w:rsidRDefault="008E662E" w:rsidP="00C338E7">
      <w:pPr>
        <w:pStyle w:val="a9"/>
        <w:numPr>
          <w:ilvl w:val="1"/>
          <w:numId w:val="25"/>
        </w:numPr>
      </w:pPr>
      <w:r>
        <w:t>Поддержка разных видов пользователей:</w:t>
      </w:r>
    </w:p>
    <w:p w:rsidR="008E662E" w:rsidRDefault="008E662E" w:rsidP="00C338E7">
      <w:pPr>
        <w:pStyle w:val="a9"/>
        <w:numPr>
          <w:ilvl w:val="2"/>
          <w:numId w:val="25"/>
        </w:numPr>
      </w:pPr>
      <w:r>
        <w:t>Пользователи, имеющие право пополнять и редактировать кла</w:t>
      </w:r>
      <w:r>
        <w:t>с</w:t>
      </w:r>
      <w:r>
        <w:t>сификатор;</w:t>
      </w:r>
    </w:p>
    <w:p w:rsidR="008E662E" w:rsidRDefault="008E662E" w:rsidP="00C338E7">
      <w:pPr>
        <w:pStyle w:val="a9"/>
        <w:numPr>
          <w:ilvl w:val="2"/>
          <w:numId w:val="25"/>
        </w:numPr>
      </w:pPr>
      <w:r>
        <w:t>Пользователи, имеющие право только знакомиться с документ</w:t>
      </w:r>
      <w:r>
        <w:t>а</w:t>
      </w:r>
      <w:r>
        <w:t>ми;</w:t>
      </w:r>
    </w:p>
    <w:p w:rsidR="008E662E" w:rsidRDefault="008E662E" w:rsidP="00C338E7">
      <w:pPr>
        <w:pStyle w:val="a9"/>
        <w:numPr>
          <w:ilvl w:val="0"/>
          <w:numId w:val="25"/>
        </w:numPr>
      </w:pPr>
      <w:r>
        <w:t>Управление внутренними аудитами:</w:t>
      </w:r>
    </w:p>
    <w:p w:rsidR="008E662E" w:rsidRDefault="008E662E" w:rsidP="00C338E7">
      <w:pPr>
        <w:pStyle w:val="a9"/>
        <w:numPr>
          <w:ilvl w:val="1"/>
          <w:numId w:val="25"/>
        </w:numPr>
      </w:pPr>
      <w:r>
        <w:t>Планирование программы аудитов на квартал, полугодие или год в разрезе процессов и критериев оценки;</w:t>
      </w:r>
    </w:p>
    <w:p w:rsidR="008E662E" w:rsidRDefault="008E662E" w:rsidP="00C338E7">
      <w:pPr>
        <w:pStyle w:val="a9"/>
        <w:numPr>
          <w:ilvl w:val="1"/>
          <w:numId w:val="25"/>
        </w:numPr>
      </w:pPr>
      <w:r>
        <w:t>Планирование внутреннего аудита в разрезе процессов, дат пров</w:t>
      </w:r>
      <w:r>
        <w:t>е</w:t>
      </w:r>
      <w:r>
        <w:t>дения, целей и объемов и назначенных аудиторов;</w:t>
      </w:r>
    </w:p>
    <w:p w:rsidR="008E662E" w:rsidRDefault="008E662E" w:rsidP="00C338E7">
      <w:pPr>
        <w:pStyle w:val="a9"/>
        <w:numPr>
          <w:ilvl w:val="1"/>
          <w:numId w:val="25"/>
        </w:numPr>
      </w:pPr>
      <w:r>
        <w:t>Регистрация результатов проведенных аудитов с помощью «Отчетов об аудите» на основании плана аудита;</w:t>
      </w:r>
    </w:p>
    <w:p w:rsidR="008E662E" w:rsidRDefault="008E662E" w:rsidP="00C338E7">
      <w:pPr>
        <w:pStyle w:val="a9"/>
        <w:numPr>
          <w:ilvl w:val="1"/>
          <w:numId w:val="25"/>
        </w:numPr>
      </w:pPr>
      <w:r>
        <w:lastRenderedPageBreak/>
        <w:t>Печатные формы программы аудитов, плана аудита и отчета об аудите;</w:t>
      </w:r>
    </w:p>
    <w:p w:rsidR="008E662E" w:rsidRDefault="008E662E" w:rsidP="00C338E7">
      <w:pPr>
        <w:pStyle w:val="a9"/>
        <w:numPr>
          <w:ilvl w:val="0"/>
          <w:numId w:val="25"/>
        </w:numPr>
      </w:pPr>
      <w:r>
        <w:t>Работа с жалобами:</w:t>
      </w:r>
    </w:p>
    <w:p w:rsidR="008E662E" w:rsidRDefault="008E662E" w:rsidP="00C338E7">
      <w:pPr>
        <w:pStyle w:val="a9"/>
        <w:numPr>
          <w:ilvl w:val="0"/>
          <w:numId w:val="25"/>
        </w:numPr>
      </w:pPr>
      <w:r>
        <w:t>Регистрация жалоб;</w:t>
      </w:r>
    </w:p>
    <w:p w:rsidR="008E662E" w:rsidRDefault="008E662E" w:rsidP="00C338E7">
      <w:pPr>
        <w:pStyle w:val="a9"/>
        <w:numPr>
          <w:ilvl w:val="0"/>
          <w:numId w:val="25"/>
        </w:numPr>
      </w:pPr>
      <w:r>
        <w:t>Процесс разбора жалобы;</w:t>
      </w:r>
    </w:p>
    <w:p w:rsidR="008E662E" w:rsidRDefault="008E662E" w:rsidP="00C338E7">
      <w:pPr>
        <w:pStyle w:val="a9"/>
        <w:numPr>
          <w:ilvl w:val="0"/>
          <w:numId w:val="25"/>
        </w:numPr>
      </w:pPr>
      <w:r>
        <w:t>Регистрация результатов работы с жалобами;</w:t>
      </w:r>
    </w:p>
    <w:p w:rsidR="008E662E" w:rsidRDefault="008E662E" w:rsidP="00C338E7">
      <w:pPr>
        <w:pStyle w:val="a9"/>
        <w:numPr>
          <w:ilvl w:val="1"/>
          <w:numId w:val="25"/>
        </w:numPr>
      </w:pPr>
      <w:r>
        <w:t>Анализ жалоб в разрезе:</w:t>
      </w:r>
    </w:p>
    <w:p w:rsidR="008E662E" w:rsidRDefault="008E662E" w:rsidP="00C338E7">
      <w:pPr>
        <w:pStyle w:val="a9"/>
        <w:numPr>
          <w:ilvl w:val="2"/>
          <w:numId w:val="25"/>
        </w:numPr>
      </w:pPr>
      <w:r>
        <w:t>Категорий;</w:t>
      </w:r>
    </w:p>
    <w:p w:rsidR="008E662E" w:rsidRDefault="008E662E" w:rsidP="00C338E7">
      <w:pPr>
        <w:pStyle w:val="a9"/>
        <w:numPr>
          <w:ilvl w:val="2"/>
          <w:numId w:val="25"/>
        </w:numPr>
      </w:pPr>
      <w:r>
        <w:t>Причин;</w:t>
      </w:r>
    </w:p>
    <w:p w:rsidR="008E662E" w:rsidRDefault="008E662E" w:rsidP="00C338E7">
      <w:pPr>
        <w:pStyle w:val="a9"/>
        <w:numPr>
          <w:ilvl w:val="2"/>
          <w:numId w:val="25"/>
        </w:numPr>
      </w:pPr>
      <w:r>
        <w:t>Обоснованности;</w:t>
      </w:r>
    </w:p>
    <w:p w:rsidR="008E662E" w:rsidRDefault="008E662E" w:rsidP="00C338E7">
      <w:pPr>
        <w:pStyle w:val="a9"/>
        <w:numPr>
          <w:ilvl w:val="2"/>
          <w:numId w:val="25"/>
        </w:numPr>
      </w:pPr>
      <w:r>
        <w:t>Способов подачи;</w:t>
      </w:r>
    </w:p>
    <w:p w:rsidR="008E662E" w:rsidRDefault="008E662E" w:rsidP="00C338E7">
      <w:pPr>
        <w:pStyle w:val="a9"/>
        <w:numPr>
          <w:ilvl w:val="1"/>
          <w:numId w:val="25"/>
        </w:numPr>
      </w:pPr>
      <w:r>
        <w:t>Графический анализ жалоб;</w:t>
      </w:r>
    </w:p>
    <w:p w:rsidR="008E662E" w:rsidRDefault="008E662E" w:rsidP="00C338E7">
      <w:pPr>
        <w:pStyle w:val="a9"/>
        <w:numPr>
          <w:ilvl w:val="0"/>
          <w:numId w:val="25"/>
        </w:numPr>
      </w:pPr>
      <w:r>
        <w:t>Управление несоответствиями:</w:t>
      </w:r>
    </w:p>
    <w:p w:rsidR="008E662E" w:rsidRDefault="008E662E" w:rsidP="00C338E7">
      <w:pPr>
        <w:pStyle w:val="a9"/>
        <w:numPr>
          <w:ilvl w:val="1"/>
          <w:numId w:val="25"/>
        </w:numPr>
      </w:pPr>
      <w:r>
        <w:t>Регистрация выявленных и потенциальных несоответствий зая</w:t>
      </w:r>
      <w:r>
        <w:t>в</w:t>
      </w:r>
      <w:r>
        <w:t>ленным параметрам качества в разрезе подразделений, процессов и причин;</w:t>
      </w:r>
    </w:p>
    <w:p w:rsidR="008E662E" w:rsidRDefault="008E662E" w:rsidP="00C338E7">
      <w:pPr>
        <w:pStyle w:val="a9"/>
        <w:numPr>
          <w:ilvl w:val="1"/>
          <w:numId w:val="25"/>
        </w:numPr>
      </w:pPr>
      <w:r>
        <w:t>Регистрация предлагаемых корректирующих и предупреждающих действий;</w:t>
      </w:r>
    </w:p>
    <w:p w:rsidR="008E662E" w:rsidRDefault="008E662E" w:rsidP="00C338E7">
      <w:pPr>
        <w:pStyle w:val="a9"/>
        <w:numPr>
          <w:ilvl w:val="1"/>
          <w:numId w:val="25"/>
        </w:numPr>
      </w:pPr>
      <w:r>
        <w:t>Регистрация результатов корректирующих и предупреждающих действий и их эффективности;</w:t>
      </w:r>
    </w:p>
    <w:p w:rsidR="008E662E" w:rsidRDefault="008E662E" w:rsidP="00C338E7">
      <w:pPr>
        <w:pStyle w:val="a9"/>
        <w:numPr>
          <w:ilvl w:val="1"/>
          <w:numId w:val="25"/>
        </w:numPr>
      </w:pPr>
      <w:r>
        <w:t>Анализ корректирующих и предупреждающих действий в разрезе видов действий, процессов, ответственных и ответственных подразд</w:t>
      </w:r>
      <w:r>
        <w:t>е</w:t>
      </w:r>
      <w:r>
        <w:t>лений, их эффективности и формулировок несоответствий.</w:t>
      </w:r>
    </w:p>
    <w:p w:rsidR="004E654A" w:rsidRDefault="008E662E" w:rsidP="00E9300D">
      <w:pPr>
        <w:pStyle w:val="a9"/>
      </w:pPr>
      <w:r>
        <w:t>Подсистема «</w:t>
      </w:r>
      <w:r w:rsidRPr="008E662E">
        <w:t>Управление качеством</w:t>
      </w:r>
      <w:r>
        <w:t>»</w:t>
      </w:r>
      <w:r w:rsidRPr="008E662E">
        <w:t xml:space="preserve"> служит для автоматизации пр</w:t>
      </w:r>
      <w:r w:rsidRPr="008E662E">
        <w:t>о</w:t>
      </w:r>
      <w:r w:rsidRPr="008E662E">
        <w:t>цессов управления системой менеджмента качеством в соответствии с треб</w:t>
      </w:r>
      <w:r w:rsidRPr="008E662E">
        <w:t>о</w:t>
      </w:r>
      <w:r w:rsidRPr="008E662E">
        <w:t xml:space="preserve">ваниями стандарта ISO 9001 (ГОСТ </w:t>
      </w:r>
      <w:proofErr w:type="gramStart"/>
      <w:r w:rsidRPr="008E662E">
        <w:t>Р</w:t>
      </w:r>
      <w:proofErr w:type="gramEnd"/>
      <w:r w:rsidRPr="008E662E">
        <w:t xml:space="preserve"> ИСО 9001-2001). При разработке учт</w:t>
      </w:r>
      <w:r w:rsidRPr="008E662E">
        <w:t>е</w:t>
      </w:r>
      <w:r w:rsidRPr="008E662E">
        <w:t xml:space="preserve">ны требования ГОСТ </w:t>
      </w:r>
      <w:proofErr w:type="gramStart"/>
      <w:r w:rsidRPr="008E662E">
        <w:t>Р</w:t>
      </w:r>
      <w:proofErr w:type="gramEnd"/>
      <w:r w:rsidRPr="008E662E">
        <w:t xml:space="preserve"> 52614.2-2006 «Системы менеджмента качества. Рук</w:t>
      </w:r>
      <w:r w:rsidRPr="008E662E">
        <w:t>о</w:t>
      </w:r>
      <w:r w:rsidRPr="008E662E">
        <w:t xml:space="preserve">водящие указания по применению ГОСТ </w:t>
      </w:r>
      <w:proofErr w:type="gramStart"/>
      <w:r w:rsidRPr="008E662E">
        <w:t>Р</w:t>
      </w:r>
      <w:proofErr w:type="gramEnd"/>
      <w:r w:rsidRPr="008E662E">
        <w:t xml:space="preserve"> ИСО 9001-2001 в сфере образов</w:t>
      </w:r>
      <w:r w:rsidRPr="008E662E">
        <w:t>а</w:t>
      </w:r>
      <w:r w:rsidRPr="008E662E">
        <w:t>ния</w:t>
      </w:r>
      <w:r>
        <w:t>.</w:t>
      </w:r>
    </w:p>
    <w:p w:rsidR="008E662E" w:rsidRDefault="008E662E" w:rsidP="00E9300D">
      <w:pPr>
        <w:pStyle w:val="a9"/>
      </w:pPr>
      <w:r>
        <w:lastRenderedPageBreak/>
        <w:t>Подсистема «</w:t>
      </w:r>
      <w:r w:rsidRPr="008E662E">
        <w:t>Канцелярия</w:t>
      </w:r>
      <w:r>
        <w:t>»</w:t>
      </w:r>
      <w:r w:rsidRPr="008E662E">
        <w:t xml:space="preserve"> предназначена для организации автоматиз</w:t>
      </w:r>
      <w:r w:rsidRPr="008E662E">
        <w:t>а</w:t>
      </w:r>
      <w:r w:rsidRPr="008E662E">
        <w:t>ции коллективной работы с входящей и исходящей корреспонденцией.</w:t>
      </w:r>
    </w:p>
    <w:p w:rsidR="003D6D99" w:rsidRDefault="003D6D99" w:rsidP="00E9300D">
      <w:pPr>
        <w:pStyle w:val="a9"/>
      </w:pPr>
      <w:r w:rsidRPr="003D6D99">
        <w:t>Предлагается автоматизация бизнес-процесса работы с входящими д</w:t>
      </w:r>
      <w:r w:rsidRPr="003D6D99">
        <w:t>о</w:t>
      </w:r>
      <w:r w:rsidRPr="003D6D99">
        <w:t>кументами следующим образом:</w:t>
      </w:r>
    </w:p>
    <w:p w:rsidR="003D6D99" w:rsidRDefault="003D6D99" w:rsidP="00C338E7">
      <w:pPr>
        <w:pStyle w:val="a9"/>
        <w:numPr>
          <w:ilvl w:val="0"/>
          <w:numId w:val="26"/>
        </w:numPr>
      </w:pPr>
      <w:r>
        <w:t>Ручная регистрация секретарем или автоматическая регистрация в случае обмена с ССАД;</w:t>
      </w:r>
    </w:p>
    <w:p w:rsidR="003D6D99" w:rsidRDefault="003D6D99" w:rsidP="00C338E7">
      <w:pPr>
        <w:pStyle w:val="a9"/>
        <w:numPr>
          <w:ilvl w:val="0"/>
          <w:numId w:val="26"/>
        </w:numPr>
      </w:pPr>
      <w:r>
        <w:t>Ознакомление с документом адресата;</w:t>
      </w:r>
    </w:p>
    <w:p w:rsidR="003D6D99" w:rsidRDefault="003D6D99" w:rsidP="00C338E7">
      <w:pPr>
        <w:pStyle w:val="a9"/>
        <w:numPr>
          <w:ilvl w:val="0"/>
          <w:numId w:val="26"/>
        </w:numPr>
      </w:pPr>
      <w:r>
        <w:t>Наложение резолюций и назначение исполнителей (в том числе просто расширение числа ознакомленных);</w:t>
      </w:r>
    </w:p>
    <w:p w:rsidR="003D6D99" w:rsidRDefault="003D6D99" w:rsidP="00C338E7">
      <w:pPr>
        <w:pStyle w:val="a9"/>
        <w:numPr>
          <w:ilvl w:val="0"/>
          <w:numId w:val="26"/>
        </w:numPr>
      </w:pPr>
      <w:r>
        <w:t>Исполнение поручений;</w:t>
      </w:r>
    </w:p>
    <w:p w:rsidR="003D6D99" w:rsidRDefault="003D6D99" w:rsidP="00C338E7">
      <w:pPr>
        <w:pStyle w:val="a9"/>
        <w:numPr>
          <w:ilvl w:val="0"/>
          <w:numId w:val="26"/>
        </w:numPr>
      </w:pPr>
      <w:r>
        <w:t>Контроль исполнения.</w:t>
      </w:r>
    </w:p>
    <w:p w:rsidR="003D6D99" w:rsidRDefault="003D6D99" w:rsidP="003D6D99">
      <w:pPr>
        <w:pStyle w:val="a9"/>
      </w:pPr>
      <w:r w:rsidRPr="003D6D99">
        <w:t>Работа с исходящими документами:</w:t>
      </w:r>
    </w:p>
    <w:p w:rsidR="003D6D99" w:rsidRDefault="003D6D99" w:rsidP="00C338E7">
      <w:pPr>
        <w:pStyle w:val="a9"/>
        <w:numPr>
          <w:ilvl w:val="0"/>
          <w:numId w:val="27"/>
        </w:numPr>
      </w:pPr>
      <w:r>
        <w:t>Создание проекта документа;</w:t>
      </w:r>
    </w:p>
    <w:p w:rsidR="003D6D99" w:rsidRDefault="003D6D99" w:rsidP="00C338E7">
      <w:pPr>
        <w:pStyle w:val="a9"/>
        <w:numPr>
          <w:ilvl w:val="0"/>
          <w:numId w:val="27"/>
        </w:numPr>
      </w:pPr>
      <w:r>
        <w:t>Согласование;</w:t>
      </w:r>
    </w:p>
    <w:p w:rsidR="003D6D99" w:rsidRDefault="003D6D99" w:rsidP="00C338E7">
      <w:pPr>
        <w:pStyle w:val="a9"/>
        <w:numPr>
          <w:ilvl w:val="0"/>
          <w:numId w:val="27"/>
        </w:numPr>
      </w:pPr>
      <w:r>
        <w:t>Утверждение;</w:t>
      </w:r>
    </w:p>
    <w:p w:rsidR="003D6D99" w:rsidRDefault="003D6D99" w:rsidP="00C338E7">
      <w:pPr>
        <w:pStyle w:val="a9"/>
        <w:numPr>
          <w:ilvl w:val="0"/>
          <w:numId w:val="27"/>
        </w:numPr>
      </w:pPr>
      <w:r>
        <w:t>Регистрация;</w:t>
      </w:r>
    </w:p>
    <w:p w:rsidR="003D6D99" w:rsidRDefault="003D6D99" w:rsidP="00C338E7">
      <w:pPr>
        <w:pStyle w:val="a9"/>
        <w:numPr>
          <w:ilvl w:val="0"/>
          <w:numId w:val="27"/>
        </w:numPr>
      </w:pPr>
      <w:r>
        <w:t>Отправка.</w:t>
      </w:r>
    </w:p>
    <w:p w:rsidR="003D6D99" w:rsidRDefault="003D6D99" w:rsidP="003D6D99">
      <w:pPr>
        <w:pStyle w:val="a9"/>
      </w:pPr>
      <w:r w:rsidRPr="003D6D99">
        <w:t xml:space="preserve">Функции </w:t>
      </w:r>
      <w:r>
        <w:t>под</w:t>
      </w:r>
      <w:r w:rsidRPr="003D6D99">
        <w:t>системы:</w:t>
      </w:r>
    </w:p>
    <w:p w:rsidR="003D6D99" w:rsidRDefault="003D6D99" w:rsidP="00C338E7">
      <w:pPr>
        <w:pStyle w:val="a9"/>
        <w:numPr>
          <w:ilvl w:val="0"/>
          <w:numId w:val="28"/>
        </w:numPr>
      </w:pPr>
      <w:r>
        <w:t>Регистрация входящих и исходящих документов;</w:t>
      </w:r>
    </w:p>
    <w:p w:rsidR="003D6D99" w:rsidRDefault="003D6D99" w:rsidP="00C338E7">
      <w:pPr>
        <w:pStyle w:val="a9"/>
        <w:numPr>
          <w:ilvl w:val="0"/>
          <w:numId w:val="28"/>
        </w:numPr>
      </w:pPr>
      <w:r>
        <w:t>Возможность создания пользователями дополнительных реквизитов в документах;</w:t>
      </w:r>
    </w:p>
    <w:p w:rsidR="003D6D99" w:rsidRDefault="003D6D99" w:rsidP="00C338E7">
      <w:pPr>
        <w:pStyle w:val="a9"/>
        <w:numPr>
          <w:ilvl w:val="0"/>
          <w:numId w:val="28"/>
        </w:numPr>
      </w:pPr>
      <w:r>
        <w:t>Возможность прикрепления файлов;</w:t>
      </w:r>
    </w:p>
    <w:p w:rsidR="003D6D99" w:rsidRDefault="003D6D99" w:rsidP="00C338E7">
      <w:pPr>
        <w:pStyle w:val="a9"/>
        <w:numPr>
          <w:ilvl w:val="0"/>
          <w:numId w:val="28"/>
        </w:numPr>
      </w:pPr>
      <w:r>
        <w:t>Возможность сканирования документов;</w:t>
      </w:r>
    </w:p>
    <w:p w:rsidR="003D6D99" w:rsidRDefault="003D6D99" w:rsidP="00C338E7">
      <w:pPr>
        <w:pStyle w:val="a9"/>
        <w:numPr>
          <w:ilvl w:val="0"/>
          <w:numId w:val="28"/>
        </w:numPr>
      </w:pPr>
      <w:r>
        <w:t>Ввод текстов резолюций;</w:t>
      </w:r>
    </w:p>
    <w:p w:rsidR="003D6D99" w:rsidRDefault="003D6D99" w:rsidP="00C338E7">
      <w:pPr>
        <w:pStyle w:val="a9"/>
        <w:numPr>
          <w:ilvl w:val="0"/>
          <w:numId w:val="28"/>
        </w:numPr>
      </w:pPr>
      <w:r>
        <w:t>Назначение исполнителей по задачам документа;</w:t>
      </w:r>
    </w:p>
    <w:p w:rsidR="003D6D99" w:rsidRDefault="003D6D99" w:rsidP="00C338E7">
      <w:pPr>
        <w:pStyle w:val="a9"/>
        <w:numPr>
          <w:ilvl w:val="0"/>
          <w:numId w:val="28"/>
        </w:numPr>
      </w:pPr>
      <w:r>
        <w:t>Обеспечение автоматизированного контроля над прохождением док</w:t>
      </w:r>
      <w:r>
        <w:t>у</w:t>
      </w:r>
      <w:r>
        <w:t>ментов в организации с момента их получения или создания до заверш</w:t>
      </w:r>
      <w:r>
        <w:t>е</w:t>
      </w:r>
      <w:r>
        <w:t>ния исполнения (отправка исходящего документа или информирование руководства по тематике поручения);</w:t>
      </w:r>
    </w:p>
    <w:p w:rsidR="003D6D99" w:rsidRDefault="003D6D99" w:rsidP="00C338E7">
      <w:pPr>
        <w:pStyle w:val="a9"/>
        <w:numPr>
          <w:ilvl w:val="0"/>
          <w:numId w:val="28"/>
        </w:numPr>
      </w:pPr>
      <w:r>
        <w:lastRenderedPageBreak/>
        <w:t>Обеспечение автоматизированного контроля над исполнением поруч</w:t>
      </w:r>
      <w:r>
        <w:t>е</w:t>
      </w:r>
      <w:r>
        <w:t>ний по входящему документу в целом, а также по отдельным пунктам документа и по каждому исполнителю;</w:t>
      </w:r>
    </w:p>
    <w:p w:rsidR="003D6D99" w:rsidRDefault="003D6D99" w:rsidP="00C338E7">
      <w:pPr>
        <w:pStyle w:val="a9"/>
        <w:numPr>
          <w:ilvl w:val="0"/>
          <w:numId w:val="28"/>
        </w:numPr>
      </w:pPr>
      <w:r>
        <w:t>Контроль над исполнением поручений по заданным интервалам вр</w:t>
      </w:r>
      <w:r>
        <w:t>е</w:t>
      </w:r>
      <w:r>
        <w:t>мени с автоматическим контролем исполнения внутри каждого интерв</w:t>
      </w:r>
      <w:r>
        <w:t>а</w:t>
      </w:r>
      <w:r>
        <w:t>ла;</w:t>
      </w:r>
    </w:p>
    <w:p w:rsidR="003D6D99" w:rsidRDefault="003D6D99" w:rsidP="00C338E7">
      <w:pPr>
        <w:pStyle w:val="a9"/>
        <w:numPr>
          <w:ilvl w:val="0"/>
          <w:numId w:val="28"/>
        </w:numPr>
      </w:pPr>
      <w:r>
        <w:t>Упреждающий контроль над своевременным исполнением докуме</w:t>
      </w:r>
      <w:r>
        <w:t>н</w:t>
      </w:r>
      <w:r>
        <w:t>тов;</w:t>
      </w:r>
    </w:p>
    <w:p w:rsidR="003D6D99" w:rsidRDefault="003D6D99" w:rsidP="00C338E7">
      <w:pPr>
        <w:pStyle w:val="a9"/>
        <w:numPr>
          <w:ilvl w:val="0"/>
          <w:numId w:val="28"/>
        </w:numPr>
      </w:pPr>
      <w:r>
        <w:t>Формирование реестра документов входящей и исходящей корр</w:t>
      </w:r>
      <w:r>
        <w:t>е</w:t>
      </w:r>
      <w:r>
        <w:t>спонденции;</w:t>
      </w:r>
    </w:p>
    <w:p w:rsidR="003D6D99" w:rsidRDefault="003D6D99" w:rsidP="00C338E7">
      <w:pPr>
        <w:pStyle w:val="a9"/>
        <w:numPr>
          <w:ilvl w:val="0"/>
          <w:numId w:val="28"/>
        </w:numPr>
      </w:pPr>
      <w:r>
        <w:t>Поиск документов по их содержанию, тексту резолюций и набору реквизитов;</w:t>
      </w:r>
    </w:p>
    <w:p w:rsidR="003D6D99" w:rsidRDefault="003D6D99" w:rsidP="00C338E7">
      <w:pPr>
        <w:pStyle w:val="a9"/>
        <w:numPr>
          <w:ilvl w:val="0"/>
          <w:numId w:val="28"/>
        </w:numPr>
      </w:pPr>
      <w:r>
        <w:t>Администрирование, разграничение прав доступа к работе с док</w:t>
      </w:r>
      <w:r>
        <w:t>у</w:t>
      </w:r>
      <w:r>
        <w:t>ментами для различных пользователей, настройка, поддержка справо</w:t>
      </w:r>
      <w:r>
        <w:t>ч</w:t>
      </w:r>
      <w:r>
        <w:t>ников;</w:t>
      </w:r>
    </w:p>
    <w:p w:rsidR="003D6D99" w:rsidRDefault="003D6D99" w:rsidP="00C338E7">
      <w:pPr>
        <w:pStyle w:val="a9"/>
        <w:numPr>
          <w:ilvl w:val="0"/>
          <w:numId w:val="28"/>
        </w:numPr>
      </w:pPr>
      <w:r>
        <w:t xml:space="preserve">Автоматический прием и отправка документов </w:t>
      </w:r>
      <w:proofErr w:type="gramStart"/>
      <w:r>
        <w:t>из</w:t>
      </w:r>
      <w:proofErr w:type="gramEnd"/>
      <w:r>
        <w:t>/</w:t>
      </w:r>
      <w:proofErr w:type="gramStart"/>
      <w:r>
        <w:t>в</w:t>
      </w:r>
      <w:proofErr w:type="gramEnd"/>
      <w:r>
        <w:t xml:space="preserve"> вышестоящий о</w:t>
      </w:r>
      <w:r>
        <w:t>р</w:t>
      </w:r>
      <w:r>
        <w:t>ган управления образованием (интеграция с ССАД).</w:t>
      </w:r>
    </w:p>
    <w:p w:rsidR="001951AC" w:rsidRPr="001951AC" w:rsidRDefault="001951AC" w:rsidP="001951AC">
      <w:pPr>
        <w:pStyle w:val="a9"/>
      </w:pPr>
      <w:r>
        <w:t>Однако система 1С</w:t>
      </w:r>
      <w:proofErr w:type="gramStart"/>
      <w:r>
        <w:t>:К</w:t>
      </w:r>
      <w:proofErr w:type="gramEnd"/>
      <w:r>
        <w:t>олледж ПРОФ является не отдельным приложен</w:t>
      </w:r>
      <w:r>
        <w:t>и</w:t>
      </w:r>
      <w:r>
        <w:t>ем, а лишь конфигурацией или, как её ещё называют, прикладным решением. Поэтому для работы с данной конфигурацией требуется наличие платформы 1С</w:t>
      </w:r>
      <w:proofErr w:type="gramStart"/>
      <w:r>
        <w:t>:П</w:t>
      </w:r>
      <w:proofErr w:type="gramEnd"/>
      <w:r>
        <w:t>редприятие.</w:t>
      </w:r>
    </w:p>
    <w:p w:rsidR="00BC4F10" w:rsidRDefault="007D4FBC" w:rsidP="00BC4F10">
      <w:pPr>
        <w:pStyle w:val="ab"/>
      </w:pPr>
      <w:bookmarkStart w:id="3" w:name="_Toc419844937"/>
      <w:r w:rsidRPr="007D4FBC">
        <w:t>1.</w:t>
      </w:r>
      <w:r>
        <w:t>2</w:t>
      </w:r>
      <w:r w:rsidR="00BC4F10" w:rsidRPr="007D4FBC">
        <w:t xml:space="preserve"> 1</w:t>
      </w:r>
      <w:r w:rsidR="00BC4F10">
        <w:t>С</w:t>
      </w:r>
      <w:proofErr w:type="gramStart"/>
      <w:r w:rsidR="00BC4F10" w:rsidRPr="007D4FBC">
        <w:t>:</w:t>
      </w:r>
      <w:r w:rsidR="00BC4F10">
        <w:t>П</w:t>
      </w:r>
      <w:proofErr w:type="gramEnd"/>
      <w:r w:rsidR="00BC4F10">
        <w:t>редприятие</w:t>
      </w:r>
      <w:bookmarkEnd w:id="3"/>
    </w:p>
    <w:p w:rsidR="007D4FBC" w:rsidRPr="007D4FBC" w:rsidRDefault="007D4FBC" w:rsidP="007D4FBC">
      <w:pPr>
        <w:pStyle w:val="a9"/>
      </w:pPr>
      <w:r w:rsidRPr="007D4FBC">
        <w:t>1С</w:t>
      </w:r>
      <w:proofErr w:type="gramStart"/>
      <w:r w:rsidRPr="007D4FBC">
        <w:t>:П</w:t>
      </w:r>
      <w:proofErr w:type="gramEnd"/>
      <w:r w:rsidRPr="007D4FBC">
        <w:t>редприятие</w:t>
      </w:r>
      <w:r>
        <w:t xml:space="preserve"> </w:t>
      </w:r>
      <w:r>
        <w:softHyphen/>
        <w:t xml:space="preserve"> </w:t>
      </w:r>
      <w:r w:rsidRPr="007D4FBC">
        <w:t>программный продукт компании 1С, предназначе</w:t>
      </w:r>
      <w:r w:rsidRPr="007D4FBC">
        <w:t>н</w:t>
      </w:r>
      <w:r w:rsidRPr="007D4FBC">
        <w:t>ный для автоматизации деятельности на предприятии.</w:t>
      </w:r>
    </w:p>
    <w:p w:rsidR="007D4FBC" w:rsidRDefault="007D4FBC" w:rsidP="007D4FBC">
      <w:pPr>
        <w:pStyle w:val="a9"/>
      </w:pPr>
      <w:r>
        <w:t>Использование современной трехуровневой платформы позволяет сп</w:t>
      </w:r>
      <w:r>
        <w:t>е</w:t>
      </w:r>
      <w:r>
        <w:t>циалистам ИТ-подразделения быть уверенными в надежности хранения да</w:t>
      </w:r>
      <w:r>
        <w:t>н</w:t>
      </w:r>
      <w:r>
        <w:lastRenderedPageBreak/>
        <w:t>ных, производительности и масштабируемости системы. ИТ-специалисты получают удобный инструмент для реализации задач, необходимых предпр</w:t>
      </w:r>
      <w:r>
        <w:t>и</w:t>
      </w:r>
      <w:r>
        <w:t>ятию и сопровождения созданной при внедрении системы.</w:t>
      </w:r>
    </w:p>
    <w:p w:rsidR="007D4FBC" w:rsidRDefault="00E128F5" w:rsidP="007D4FBC">
      <w:pPr>
        <w:pStyle w:val="a9"/>
      </w:pPr>
      <w:r>
        <w:t>На платформе 1С</w:t>
      </w:r>
      <w:proofErr w:type="gramStart"/>
      <w:r>
        <w:t>:П</w:t>
      </w:r>
      <w:proofErr w:type="gramEnd"/>
      <w:r>
        <w:t>редприятие 8.2</w:t>
      </w:r>
      <w:r w:rsidR="007D4FBC">
        <w:t xml:space="preserve"> реализовано новое клиентское пр</w:t>
      </w:r>
      <w:r w:rsidR="007D4FBC">
        <w:t>и</w:t>
      </w:r>
      <w:r w:rsidR="007D4FBC">
        <w:t xml:space="preserve">ложение – тонкий клиент: он может подключаться по протоколам </w:t>
      </w:r>
      <w:proofErr w:type="spellStart"/>
      <w:r w:rsidR="007D4FBC">
        <w:t>http</w:t>
      </w:r>
      <w:proofErr w:type="spellEnd"/>
      <w:r w:rsidR="007D4FBC">
        <w:t xml:space="preserve"> или </w:t>
      </w:r>
      <w:proofErr w:type="spellStart"/>
      <w:r w:rsidR="007D4FBC">
        <w:t>https</w:t>
      </w:r>
      <w:proofErr w:type="spellEnd"/>
      <w:r w:rsidR="007D4FBC">
        <w:t>, при этом вся бизнес-логика реализуется на сервере. Удаленные подра</w:t>
      </w:r>
      <w:r w:rsidR="007D4FBC">
        <w:t>з</w:t>
      </w:r>
      <w:r w:rsidR="007D4FBC">
        <w:t xml:space="preserve">деления могут, используя тонкого клиента, подключаться через Интернет и в </w:t>
      </w:r>
      <w:proofErr w:type="spellStart"/>
      <w:r w:rsidR="007D4FBC">
        <w:t>on-line</w:t>
      </w:r>
      <w:proofErr w:type="spellEnd"/>
      <w:r w:rsidR="007D4FBC">
        <w:t xml:space="preserve"> режиме работать с информационной базой. Повышается безопасность и скорость работы.</w:t>
      </w:r>
    </w:p>
    <w:p w:rsidR="007D4FBC" w:rsidRDefault="007D4FBC" w:rsidP="007D4FBC">
      <w:pPr>
        <w:pStyle w:val="a9"/>
      </w:pPr>
      <w:r>
        <w:t>На платформе 1С</w:t>
      </w:r>
      <w:proofErr w:type="gramStart"/>
      <w:r>
        <w:t>:П</w:t>
      </w:r>
      <w:proofErr w:type="gramEnd"/>
      <w:r>
        <w:t>редприятие 8.2 реализовано новое клиентское пр</w:t>
      </w:r>
      <w:r>
        <w:t>и</w:t>
      </w:r>
      <w:r>
        <w:t>ложение – Web-клиент: не требует установки на компьютер пользователя н</w:t>
      </w:r>
      <w:r>
        <w:t>и</w:t>
      </w:r>
      <w:r>
        <w:t xml:space="preserve">каких компонент, позволяет использовать на рабочих местах пользователей операционных систем: </w:t>
      </w:r>
      <w:proofErr w:type="spellStart"/>
      <w:r>
        <w:t>Windows</w:t>
      </w:r>
      <w:proofErr w:type="spellEnd"/>
      <w:r>
        <w:t xml:space="preserve">, </w:t>
      </w:r>
      <w:proofErr w:type="spellStart"/>
      <w:r>
        <w:t>Linux</w:t>
      </w:r>
      <w:proofErr w:type="spellEnd"/>
      <w:r>
        <w:t xml:space="preserve">, </w:t>
      </w:r>
      <w:proofErr w:type="spellStart"/>
      <w:r>
        <w:t>Mac</w:t>
      </w:r>
      <w:proofErr w:type="spellEnd"/>
      <w:r>
        <w:t xml:space="preserve"> OS, </w:t>
      </w:r>
      <w:proofErr w:type="spellStart"/>
      <w:r>
        <w:t>iOS</w:t>
      </w:r>
      <w:proofErr w:type="spellEnd"/>
      <w:r>
        <w:t>. Не требует админ</w:t>
      </w:r>
      <w:r>
        <w:t>и</w:t>
      </w:r>
      <w:r>
        <w:t>стрирования на компьютерах пользователей. Обеспечивает оперативный д</w:t>
      </w:r>
      <w:r>
        <w:t>о</w:t>
      </w:r>
      <w:r>
        <w:t>ступ к информационной базе для "мобильных" сотрудников.</w:t>
      </w:r>
    </w:p>
    <w:p w:rsidR="007D4FBC" w:rsidRDefault="007D4FBC" w:rsidP="007D4FBC">
      <w:pPr>
        <w:pStyle w:val="a9"/>
      </w:pPr>
      <w:r>
        <w:t xml:space="preserve">Реализован специальный режим работы клиентских приложений </w:t>
      </w:r>
      <w:r>
        <w:softHyphen/>
        <w:t xml:space="preserve"> р</w:t>
      </w:r>
      <w:r>
        <w:t>е</w:t>
      </w:r>
      <w:r>
        <w:t xml:space="preserve">жим низкой скорости соединения (например, при работе через GPRS, </w:t>
      </w:r>
      <w:proofErr w:type="spellStart"/>
      <w:r>
        <w:t>dialup</w:t>
      </w:r>
      <w:proofErr w:type="spellEnd"/>
      <w:r>
        <w:t>). Можно работать в любой точке, где нет постоянного подключения к Интерн</w:t>
      </w:r>
      <w:r>
        <w:t>е</w:t>
      </w:r>
      <w:r>
        <w:t>ту.</w:t>
      </w:r>
    </w:p>
    <w:p w:rsidR="003D6D99" w:rsidRDefault="007D4FBC" w:rsidP="007D4FBC">
      <w:pPr>
        <w:pStyle w:val="a9"/>
      </w:pPr>
      <w:r>
        <w:t>В режиме управляемого приложения интерфейс не "рисуется", а "оп</w:t>
      </w:r>
      <w:r>
        <w:t>и</w:t>
      </w:r>
      <w:r>
        <w:t>сывается". Разработчик определяет только общую схему командного инте</w:t>
      </w:r>
      <w:r>
        <w:t>р</w:t>
      </w:r>
      <w:r>
        <w:t>фейса и общую схему форм. Это описание платформа использует при п</w:t>
      </w:r>
      <w:r>
        <w:t>о</w:t>
      </w:r>
      <w:r>
        <w:t>строении интерфейса для конкретного пользователя с учетом различных фа</w:t>
      </w:r>
      <w:r>
        <w:t>к</w:t>
      </w:r>
      <w:r>
        <w:t>торов:</w:t>
      </w:r>
    </w:p>
    <w:p w:rsidR="007D4FBC" w:rsidRDefault="007D4FBC" w:rsidP="00C338E7">
      <w:pPr>
        <w:pStyle w:val="a9"/>
        <w:numPr>
          <w:ilvl w:val="0"/>
          <w:numId w:val="29"/>
        </w:numPr>
      </w:pPr>
      <w:r>
        <w:t>прав пользователя;</w:t>
      </w:r>
    </w:p>
    <w:p w:rsidR="007D4FBC" w:rsidRDefault="007D4FBC" w:rsidP="00C338E7">
      <w:pPr>
        <w:pStyle w:val="a9"/>
        <w:numPr>
          <w:ilvl w:val="0"/>
          <w:numId w:val="29"/>
        </w:numPr>
      </w:pPr>
      <w:r>
        <w:t>особенностей конкретного внедрения;</w:t>
      </w:r>
    </w:p>
    <w:p w:rsidR="007D4FBC" w:rsidRDefault="007D4FBC" w:rsidP="00C338E7">
      <w:pPr>
        <w:pStyle w:val="a9"/>
        <w:numPr>
          <w:ilvl w:val="0"/>
          <w:numId w:val="29"/>
        </w:numPr>
      </w:pPr>
      <w:r>
        <w:t>настроек, сделанных самим пользователем.</w:t>
      </w:r>
    </w:p>
    <w:p w:rsidR="007D4FBC" w:rsidRDefault="007D4FBC" w:rsidP="007D4FBC">
      <w:pPr>
        <w:pStyle w:val="a9"/>
      </w:pPr>
      <w:r>
        <w:t>Возможно построение индивидуального интерфейса для каждого пол</w:t>
      </w:r>
      <w:r>
        <w:t>ь</w:t>
      </w:r>
      <w:r>
        <w:t>зователя.</w:t>
      </w:r>
    </w:p>
    <w:p w:rsidR="007D4FBC" w:rsidRDefault="007D4FBC" w:rsidP="007D4FBC">
      <w:pPr>
        <w:pStyle w:val="a9"/>
      </w:pPr>
      <w:r>
        <w:lastRenderedPageBreak/>
        <w:t>Реализован механизм функциональных опций. Они позволяют вкл</w:t>
      </w:r>
      <w:r>
        <w:t>ю</w:t>
      </w:r>
      <w:r>
        <w:t>чать / выключать необходимые функциональные части конфигурации без и</w:t>
      </w:r>
      <w:r>
        <w:t>з</w:t>
      </w:r>
      <w:r>
        <w:t>менения самого прикладного решения. Можно подстраивать интерфейс под каждую роль, учитывая предпочтения пользователей.</w:t>
      </w:r>
    </w:p>
    <w:p w:rsidR="007D4FBC" w:rsidRDefault="007D4FBC" w:rsidP="007D4FBC">
      <w:pPr>
        <w:pStyle w:val="a9"/>
      </w:pPr>
      <w:r>
        <w:t>Фирмой "1С" получен сертификат соответствия №2137 от 20.07.2010 г., выданный ФСТЭК России, который подтверждает, что защищенный пр</w:t>
      </w:r>
      <w:r>
        <w:t>о</w:t>
      </w:r>
      <w:r>
        <w:t>граммный комплекс (ЗПК) "1С</w:t>
      </w:r>
      <w:proofErr w:type="gramStart"/>
      <w:r>
        <w:t>:П</w:t>
      </w:r>
      <w:proofErr w:type="gramEnd"/>
      <w:r>
        <w:t>редприятие, версия 8.2z" признан пр</w:t>
      </w:r>
      <w:r>
        <w:t>о</w:t>
      </w:r>
      <w:r>
        <w:t>граммным средством общего назначения со встроенными средствами защиты информации от несанкционированного доступа (НСД) к информации, не с</w:t>
      </w:r>
      <w:r>
        <w:t>о</w:t>
      </w:r>
      <w:r>
        <w:t xml:space="preserve">держащей сведения, составляющие государственную тайну. </w:t>
      </w:r>
      <w:proofErr w:type="gramStart"/>
      <w:r>
        <w:t>По результатам сертификации подтверждено соответствие требованиям руководящих док</w:t>
      </w:r>
      <w:r>
        <w:t>у</w:t>
      </w:r>
      <w:r>
        <w:t xml:space="preserve">ментов по защите от НСД 5 класса, по уровню контроля отсутствия </w:t>
      </w:r>
      <w:proofErr w:type="spellStart"/>
      <w:r>
        <w:t>недекл</w:t>
      </w:r>
      <w:r>
        <w:t>а</w:t>
      </w:r>
      <w:r>
        <w:t>рированных</w:t>
      </w:r>
      <w:proofErr w:type="spellEnd"/>
      <w:r>
        <w:t xml:space="preserve"> возможностей (НДВ) по 4 уровню контроля, подтверждена во</w:t>
      </w:r>
      <w:r>
        <w:t>з</w:t>
      </w:r>
      <w:r>
        <w:t>можность использования для создания автоматизированных систем (АС) до класса защищенности 1Г (т.е. АС, обеспечивающих защиту конфиденциал</w:t>
      </w:r>
      <w:r>
        <w:t>ь</w:t>
      </w:r>
      <w:r>
        <w:t>ной информации в ЛВС) включительно, а также для защиты информации в информационных системах персональных данных (</w:t>
      </w:r>
      <w:proofErr w:type="spellStart"/>
      <w:r>
        <w:t>ИСПДн</w:t>
      </w:r>
      <w:proofErr w:type="spellEnd"/>
      <w:r>
        <w:t>) до класса</w:t>
      </w:r>
      <w:proofErr w:type="gramEnd"/>
      <w:r>
        <w:t xml:space="preserve"> К</w:t>
      </w:r>
      <w:proofErr w:type="gramStart"/>
      <w:r>
        <w:t>1</w:t>
      </w:r>
      <w:proofErr w:type="gramEnd"/>
      <w:r>
        <w:t xml:space="preserve"> включительно.</w:t>
      </w:r>
    </w:p>
    <w:p w:rsidR="007D4FBC" w:rsidRDefault="007D4FBC" w:rsidP="007D4FBC">
      <w:pPr>
        <w:pStyle w:val="a9"/>
      </w:pPr>
      <w:r>
        <w:t>Сертифицированные экземпляры платформы маркированы знаками с</w:t>
      </w:r>
      <w:r>
        <w:t>о</w:t>
      </w:r>
      <w:r>
        <w:t>ответствия с № Г 420000 до № Г 429999.</w:t>
      </w:r>
    </w:p>
    <w:p w:rsidR="007D4FBC" w:rsidRDefault="007D4FBC" w:rsidP="007D4FBC">
      <w:pPr>
        <w:pStyle w:val="a9"/>
      </w:pPr>
      <w:r>
        <w:t>Все конфигурации, разработанные на платформе 1С</w:t>
      </w:r>
      <w:proofErr w:type="gramStart"/>
      <w:r>
        <w:t>:П</w:t>
      </w:r>
      <w:proofErr w:type="gramEnd"/>
      <w:r>
        <w:t>редприятие 8.2</w:t>
      </w:r>
      <w:r w:rsidR="00E128F5">
        <w:t xml:space="preserve"> (в том числе </w:t>
      </w:r>
      <w:r>
        <w:t>Колледж ПРОФ) могут быть использованы при создании информ</w:t>
      </w:r>
      <w:r>
        <w:t>а</w:t>
      </w:r>
      <w:r>
        <w:t>ционной системы персональных данных любого класса и дополнительная сертификация прикладных решений не требуется.</w:t>
      </w:r>
    </w:p>
    <w:p w:rsidR="007D4FBC" w:rsidRDefault="007D4FBC" w:rsidP="007D4FBC">
      <w:pPr>
        <w:pStyle w:val="a9"/>
      </w:pPr>
      <w:r w:rsidRPr="007D4FBC">
        <w:t>Использование платформы 1С</w:t>
      </w:r>
      <w:proofErr w:type="gramStart"/>
      <w:r w:rsidRPr="007D4FBC">
        <w:t>:П</w:t>
      </w:r>
      <w:proofErr w:type="gramEnd"/>
      <w:r w:rsidRPr="007D4FBC">
        <w:t>редприятие 8.2 обеспечивает эффе</w:t>
      </w:r>
      <w:r w:rsidRPr="007D4FBC">
        <w:t>к</w:t>
      </w:r>
      <w:r w:rsidRPr="007D4FBC">
        <w:t>тивную работу и надежное хранение информации при работе сотен пользов</w:t>
      </w:r>
      <w:r w:rsidRPr="007D4FBC">
        <w:t>а</w:t>
      </w:r>
      <w:r w:rsidRPr="007D4FBC">
        <w:t>телей. Современная трехуровневая архитектура системы дает сохранение в</w:t>
      </w:r>
      <w:r w:rsidRPr="007D4FBC">
        <w:t>ы</w:t>
      </w:r>
      <w:r w:rsidRPr="007D4FBC">
        <w:t xml:space="preserve">сокой производительности при значительном росте нагрузки на систему и объемов обрабатываемых данных. Использование СУБД мировых лидеров </w:t>
      </w:r>
      <w:r w:rsidRPr="007D4FBC">
        <w:lastRenderedPageBreak/>
        <w:t xml:space="preserve">(MS SQL, IBM DB2, </w:t>
      </w:r>
      <w:proofErr w:type="spellStart"/>
      <w:r w:rsidRPr="007D4FBC">
        <w:t>Oracle</w:t>
      </w:r>
      <w:proofErr w:type="spellEnd"/>
      <w:r w:rsidRPr="007D4FBC">
        <w:t xml:space="preserve"> </w:t>
      </w:r>
      <w:proofErr w:type="spellStart"/>
      <w:r w:rsidRPr="007D4FBC">
        <w:t>Database</w:t>
      </w:r>
      <w:proofErr w:type="spellEnd"/>
      <w:r w:rsidRPr="007D4FBC">
        <w:t>) позволяет строить высокопроизвод</w:t>
      </w:r>
      <w:r w:rsidRPr="007D4FBC">
        <w:t>и</w:t>
      </w:r>
      <w:r w:rsidRPr="007D4FBC">
        <w:t>тельные и надежные информационные системы.</w:t>
      </w:r>
    </w:p>
    <w:p w:rsidR="00E128F5" w:rsidRPr="00E128F5" w:rsidRDefault="00E128F5" w:rsidP="00E128F5">
      <w:pPr>
        <w:pStyle w:val="a9"/>
      </w:pPr>
      <w:r>
        <w:t>В 1С</w:t>
      </w:r>
      <w:proofErr w:type="gramStart"/>
      <w:r>
        <w:t>:П</w:t>
      </w:r>
      <w:proofErr w:type="gramEnd"/>
      <w:r>
        <w:t>редприятии 8</w:t>
      </w:r>
      <w:r w:rsidRPr="00E128F5">
        <w:t xml:space="preserve"> реализован механизм управления распределенн</w:t>
      </w:r>
      <w:r w:rsidRPr="00E128F5">
        <w:t>ы</w:t>
      </w:r>
      <w:r w:rsidRPr="00E128F5">
        <w:t>ми информационными базами, который обеспечивает работу единого пр</w:t>
      </w:r>
      <w:r w:rsidRPr="00E128F5">
        <w:t>и</w:t>
      </w:r>
      <w:r w:rsidRPr="00E128F5">
        <w:t>кладного решения (конфигурации) с территориально разнесенными базами данных, объединенными в многоуровневую иерархическую структуру.</w:t>
      </w:r>
    </w:p>
    <w:p w:rsidR="00E128F5" w:rsidRDefault="00E128F5" w:rsidP="007D4FBC">
      <w:pPr>
        <w:pStyle w:val="a9"/>
      </w:pPr>
      <w:r w:rsidRPr="00E128F5">
        <w:t>Обеспечивается интеграция с внешними программами отечественных разработчиков (например, система "клиент-банк") и оборудованием (напр</w:t>
      </w:r>
      <w:r w:rsidRPr="00E128F5">
        <w:t>и</w:t>
      </w:r>
      <w:r w:rsidRPr="00E128F5">
        <w:t>мер, система контроля управления доступом) на основе общепризнанных о</w:t>
      </w:r>
      <w:r w:rsidRPr="00E128F5">
        <w:t>т</w:t>
      </w:r>
      <w:r w:rsidRPr="00E128F5">
        <w:t>крытых стандартов и протоколов передачи данных, поддерживаемых пла</w:t>
      </w:r>
      <w:r w:rsidRPr="00E128F5">
        <w:t>т</w:t>
      </w:r>
      <w:r>
        <w:t>формой 1С</w:t>
      </w:r>
      <w:proofErr w:type="gramStart"/>
      <w:r>
        <w:t>:П</w:t>
      </w:r>
      <w:proofErr w:type="gramEnd"/>
      <w:r>
        <w:t>редприятие 8.2</w:t>
      </w:r>
      <w:r w:rsidRPr="00E128F5">
        <w:t>.</w:t>
      </w:r>
    </w:p>
    <w:p w:rsidR="00E128F5" w:rsidRPr="00E128F5" w:rsidRDefault="00E128F5" w:rsidP="007D4FBC">
      <w:pPr>
        <w:pStyle w:val="a9"/>
      </w:pPr>
      <w:r>
        <w:t>Для обеспечения централизованного доступа система 1С</w:t>
      </w:r>
      <w:proofErr w:type="gramStart"/>
      <w:r>
        <w:t>:К</w:t>
      </w:r>
      <w:proofErr w:type="gramEnd"/>
      <w:r>
        <w:t>олледж ПРОФ должна быть установлена на серверный компьютер с установленной серверной операционной системой</w:t>
      </w:r>
      <w:r w:rsidR="006B01F0">
        <w:t>. Так как 1С</w:t>
      </w:r>
      <w:proofErr w:type="gramStart"/>
      <w:r w:rsidR="006B01F0">
        <w:t>:П</w:t>
      </w:r>
      <w:proofErr w:type="gramEnd"/>
      <w:r w:rsidR="006B01F0">
        <w:t xml:space="preserve">редприятие может быть установлена только на </w:t>
      </w:r>
      <w:r w:rsidR="006B01F0">
        <w:rPr>
          <w:lang w:val="en-US"/>
        </w:rPr>
        <w:t>Windows</w:t>
      </w:r>
      <w:r w:rsidR="006B01F0" w:rsidRPr="006B01F0">
        <w:t>-</w:t>
      </w:r>
      <w:r w:rsidR="006B01F0">
        <w:t xml:space="preserve">совместимых операционных системах, </w:t>
      </w:r>
      <w:r>
        <w:t xml:space="preserve">была выбрана операционная система </w:t>
      </w:r>
      <w:r>
        <w:rPr>
          <w:lang w:val="en-US"/>
        </w:rPr>
        <w:t>MS</w:t>
      </w:r>
      <w:r w:rsidRPr="00E128F5">
        <w:t xml:space="preserve"> </w:t>
      </w:r>
      <w:r>
        <w:rPr>
          <w:lang w:val="en-US"/>
        </w:rPr>
        <w:t>Windows</w:t>
      </w:r>
      <w:r w:rsidRPr="00E128F5">
        <w:t xml:space="preserve"> </w:t>
      </w:r>
      <w:r>
        <w:rPr>
          <w:lang w:val="en-US"/>
        </w:rPr>
        <w:t>Server</w:t>
      </w:r>
      <w:r w:rsidRPr="00E128F5">
        <w:t xml:space="preserve"> 2012 </w:t>
      </w:r>
      <w:r>
        <w:rPr>
          <w:lang w:val="en-US"/>
        </w:rPr>
        <w:t>R</w:t>
      </w:r>
      <w:r w:rsidR="00CA58DE" w:rsidRPr="00CA58DE">
        <w:t xml:space="preserve">2 </w:t>
      </w:r>
      <w:proofErr w:type="spellStart"/>
      <w:r w:rsidR="00CA58DE">
        <w:rPr>
          <w:lang w:val="en-US"/>
        </w:rPr>
        <w:t>Standart</w:t>
      </w:r>
      <w:proofErr w:type="spellEnd"/>
      <w:r w:rsidRPr="00E128F5">
        <w:t>.</w:t>
      </w:r>
    </w:p>
    <w:p w:rsidR="00BC4F10" w:rsidRPr="00AB3F98" w:rsidRDefault="00BC4F10" w:rsidP="00BC4F10">
      <w:pPr>
        <w:pStyle w:val="ab"/>
      </w:pPr>
      <w:bookmarkStart w:id="4" w:name="_Toc419844938"/>
      <w:r w:rsidRPr="007D4FBC">
        <w:t xml:space="preserve">1.2 </w:t>
      </w:r>
      <w:r>
        <w:rPr>
          <w:lang w:val="en-US"/>
        </w:rPr>
        <w:t>MS</w:t>
      </w:r>
      <w:r w:rsidRPr="007D4FBC">
        <w:t xml:space="preserve"> </w:t>
      </w:r>
      <w:r>
        <w:rPr>
          <w:lang w:val="en-US"/>
        </w:rPr>
        <w:t>Windows</w:t>
      </w:r>
      <w:r w:rsidRPr="007D4FBC">
        <w:t xml:space="preserve"> </w:t>
      </w:r>
      <w:r>
        <w:rPr>
          <w:lang w:val="en-US"/>
        </w:rPr>
        <w:t>Server</w:t>
      </w:r>
      <w:bookmarkEnd w:id="4"/>
    </w:p>
    <w:p w:rsidR="00E128F5" w:rsidRDefault="009B012E" w:rsidP="009B2B48">
      <w:pPr>
        <w:pStyle w:val="a9"/>
      </w:pPr>
      <w:proofErr w:type="spellStart"/>
      <w:r w:rsidRPr="009B012E">
        <w:t>Windows</w:t>
      </w:r>
      <w:proofErr w:type="spellEnd"/>
      <w:r w:rsidRPr="009B012E">
        <w:t xml:space="preserve"> Server — линейка серверных операционных систем от комп</w:t>
      </w:r>
      <w:r w:rsidRPr="009B012E">
        <w:t>а</w:t>
      </w:r>
      <w:r w:rsidRPr="009B012E">
        <w:t>нии Microsoft:</w:t>
      </w:r>
    </w:p>
    <w:p w:rsidR="00B9764C" w:rsidRDefault="00B9764C" w:rsidP="009B2B48">
      <w:pPr>
        <w:pStyle w:val="a9"/>
      </w:pPr>
      <w:r w:rsidRPr="00B9764C">
        <w:t>Основные усовершенствования</w:t>
      </w:r>
      <w:r>
        <w:t xml:space="preserve"> </w:t>
      </w:r>
      <w:r>
        <w:rPr>
          <w:lang w:val="en-US"/>
        </w:rPr>
        <w:t>MS</w:t>
      </w:r>
      <w:r w:rsidRPr="00E128F5">
        <w:t xml:space="preserve"> </w:t>
      </w:r>
      <w:r>
        <w:rPr>
          <w:lang w:val="en-US"/>
        </w:rPr>
        <w:t>Windows</w:t>
      </w:r>
      <w:r w:rsidRPr="00E128F5">
        <w:t xml:space="preserve"> </w:t>
      </w:r>
      <w:r>
        <w:rPr>
          <w:lang w:val="en-US"/>
        </w:rPr>
        <w:t>Server</w:t>
      </w:r>
      <w:r w:rsidRPr="00E128F5">
        <w:t xml:space="preserve"> 2012 </w:t>
      </w:r>
      <w:r>
        <w:rPr>
          <w:lang w:val="en-US"/>
        </w:rPr>
        <w:t>R</w:t>
      </w:r>
      <w:r w:rsidRPr="00CA58DE">
        <w:t>2</w:t>
      </w:r>
      <w:r w:rsidRPr="00B9764C">
        <w:t>:</w:t>
      </w:r>
    </w:p>
    <w:p w:rsidR="00B9764C" w:rsidRPr="00B9764C" w:rsidRDefault="00B9764C" w:rsidP="00C338E7">
      <w:pPr>
        <w:pStyle w:val="a9"/>
        <w:numPr>
          <w:ilvl w:val="0"/>
          <w:numId w:val="31"/>
        </w:numPr>
      </w:pPr>
      <w:r w:rsidRPr="00B9764C">
        <w:t xml:space="preserve">Новый пользовательский интерфейс </w:t>
      </w:r>
      <w:r w:rsidRPr="00B9764C">
        <w:rPr>
          <w:lang w:val="en-US"/>
        </w:rPr>
        <w:t>Modern</w:t>
      </w:r>
      <w:r w:rsidRPr="00B9764C">
        <w:t xml:space="preserve"> </w:t>
      </w:r>
      <w:r w:rsidRPr="00B9764C">
        <w:rPr>
          <w:lang w:val="en-US"/>
        </w:rPr>
        <w:t>UI</w:t>
      </w:r>
      <w:r w:rsidRPr="00B9764C">
        <w:t>.</w:t>
      </w:r>
    </w:p>
    <w:p w:rsidR="00B9764C" w:rsidRPr="00B9764C" w:rsidRDefault="00B9764C" w:rsidP="00C338E7">
      <w:pPr>
        <w:pStyle w:val="a9"/>
        <w:numPr>
          <w:ilvl w:val="0"/>
          <w:numId w:val="31"/>
        </w:numPr>
      </w:pPr>
      <w:r w:rsidRPr="00B9764C">
        <w:t xml:space="preserve">2300 новых </w:t>
      </w:r>
      <w:proofErr w:type="spellStart"/>
      <w:r w:rsidRPr="00B9764C">
        <w:t>командлетов</w:t>
      </w:r>
      <w:proofErr w:type="spellEnd"/>
      <w:r w:rsidRPr="00B9764C">
        <w:t xml:space="preserve"> </w:t>
      </w:r>
      <w:r w:rsidRPr="00B9764C">
        <w:rPr>
          <w:lang w:val="en-US"/>
        </w:rPr>
        <w:t>Windows</w:t>
      </w:r>
      <w:r w:rsidRPr="00B9764C">
        <w:t xml:space="preserve"> </w:t>
      </w:r>
      <w:r w:rsidRPr="00B9764C">
        <w:rPr>
          <w:lang w:val="en-US"/>
        </w:rPr>
        <w:t>PowerShell</w:t>
      </w:r>
      <w:r w:rsidRPr="00B9764C">
        <w:t>.</w:t>
      </w:r>
    </w:p>
    <w:p w:rsidR="00B9764C" w:rsidRPr="00B9764C" w:rsidRDefault="00B9764C" w:rsidP="00C338E7">
      <w:pPr>
        <w:pStyle w:val="a9"/>
        <w:numPr>
          <w:ilvl w:val="0"/>
          <w:numId w:val="31"/>
        </w:numPr>
      </w:pPr>
      <w:r w:rsidRPr="00B9764C">
        <w:t>Усовершенствованный Диспетчер задач.</w:t>
      </w:r>
    </w:p>
    <w:p w:rsidR="00B9764C" w:rsidRPr="00B9764C" w:rsidRDefault="00B9764C" w:rsidP="00C338E7">
      <w:pPr>
        <w:pStyle w:val="a9"/>
        <w:numPr>
          <w:ilvl w:val="0"/>
          <w:numId w:val="31"/>
        </w:numPr>
      </w:pPr>
      <w:r w:rsidRPr="00B9764C">
        <w:rPr>
          <w:lang w:val="en-US"/>
        </w:rPr>
        <w:t>Server</w:t>
      </w:r>
      <w:r w:rsidRPr="00B9764C">
        <w:t xml:space="preserve"> </w:t>
      </w:r>
      <w:r w:rsidRPr="00B9764C">
        <w:rPr>
          <w:lang w:val="en-US"/>
        </w:rPr>
        <w:t>Core</w:t>
      </w:r>
      <w:r w:rsidRPr="00B9764C">
        <w:t xml:space="preserve"> стал рекомендуемым вариантом установки, а пер</w:t>
      </w:r>
      <w:r w:rsidRPr="00B9764C">
        <w:t>е</w:t>
      </w:r>
      <w:r w:rsidRPr="00B9764C">
        <w:t xml:space="preserve">ключение между режимами с классическим рабочим столом и </w:t>
      </w:r>
      <w:r w:rsidRPr="00B9764C">
        <w:lastRenderedPageBreak/>
        <w:t xml:space="preserve">режимом </w:t>
      </w:r>
      <w:r w:rsidRPr="00B9764C">
        <w:rPr>
          <w:lang w:val="en-US"/>
        </w:rPr>
        <w:t>Server</w:t>
      </w:r>
      <w:r w:rsidRPr="00B9764C">
        <w:t xml:space="preserve"> </w:t>
      </w:r>
      <w:r w:rsidRPr="00B9764C">
        <w:rPr>
          <w:lang w:val="en-US"/>
        </w:rPr>
        <w:t>Core</w:t>
      </w:r>
      <w:r w:rsidRPr="00B9764C">
        <w:t xml:space="preserve"> может быть выполнено без переустановки сервера.</w:t>
      </w:r>
    </w:p>
    <w:p w:rsidR="00B9764C" w:rsidRPr="00B9764C" w:rsidRDefault="00B9764C" w:rsidP="00C338E7">
      <w:pPr>
        <w:pStyle w:val="a9"/>
        <w:numPr>
          <w:ilvl w:val="0"/>
          <w:numId w:val="31"/>
        </w:numPr>
      </w:pPr>
      <w:r w:rsidRPr="00B9764C">
        <w:t xml:space="preserve">Новая роль </w:t>
      </w:r>
      <w:r w:rsidRPr="00B9764C">
        <w:rPr>
          <w:lang w:val="en-US"/>
        </w:rPr>
        <w:t>IPAM</w:t>
      </w:r>
      <w:r w:rsidRPr="00B9764C">
        <w:t xml:space="preserve"> (</w:t>
      </w:r>
      <w:r w:rsidRPr="00B9764C">
        <w:rPr>
          <w:lang w:val="en-US"/>
        </w:rPr>
        <w:t>IP</w:t>
      </w:r>
      <w:r w:rsidRPr="00B9764C">
        <w:t xml:space="preserve"> </w:t>
      </w:r>
      <w:r w:rsidRPr="00B9764C">
        <w:rPr>
          <w:lang w:val="en-US"/>
        </w:rPr>
        <w:t>Address</w:t>
      </w:r>
      <w:r w:rsidRPr="00B9764C">
        <w:t xml:space="preserve"> </w:t>
      </w:r>
      <w:r w:rsidRPr="00B9764C">
        <w:rPr>
          <w:lang w:val="en-US"/>
        </w:rPr>
        <w:t>Management</w:t>
      </w:r>
      <w:r w:rsidRPr="00B9764C">
        <w:t xml:space="preserve">) для управления и аудита адресным пространством </w:t>
      </w:r>
      <w:r w:rsidRPr="00B9764C">
        <w:rPr>
          <w:lang w:val="en-US"/>
        </w:rPr>
        <w:t>IP</w:t>
      </w:r>
      <w:r w:rsidRPr="00B9764C">
        <w:t xml:space="preserve">4 и </w:t>
      </w:r>
      <w:r w:rsidRPr="00B9764C">
        <w:rPr>
          <w:lang w:val="en-US"/>
        </w:rPr>
        <w:t>IP</w:t>
      </w:r>
      <w:r w:rsidRPr="00B9764C">
        <w:t>6.</w:t>
      </w:r>
    </w:p>
    <w:p w:rsidR="00B9764C" w:rsidRPr="00B9764C" w:rsidRDefault="00B9764C" w:rsidP="00C338E7">
      <w:pPr>
        <w:pStyle w:val="a9"/>
        <w:numPr>
          <w:ilvl w:val="0"/>
          <w:numId w:val="31"/>
        </w:numPr>
      </w:pPr>
      <w:r w:rsidRPr="00B9764C">
        <w:t xml:space="preserve">Усовершенствования в службе </w:t>
      </w:r>
      <w:r w:rsidRPr="00B9764C">
        <w:rPr>
          <w:lang w:val="en-US"/>
        </w:rPr>
        <w:t>Active</w:t>
      </w:r>
      <w:r w:rsidRPr="00B9764C">
        <w:t xml:space="preserve"> </w:t>
      </w:r>
      <w:r w:rsidRPr="00B9764C">
        <w:rPr>
          <w:lang w:val="en-US"/>
        </w:rPr>
        <w:t>Directory</w:t>
      </w:r>
      <w:r w:rsidRPr="00B9764C">
        <w:t>.</w:t>
      </w:r>
    </w:p>
    <w:p w:rsidR="00B9764C" w:rsidRPr="00B9764C" w:rsidRDefault="00B9764C" w:rsidP="00C338E7">
      <w:pPr>
        <w:pStyle w:val="a9"/>
        <w:numPr>
          <w:ilvl w:val="0"/>
          <w:numId w:val="31"/>
        </w:numPr>
      </w:pPr>
      <w:r w:rsidRPr="00B9764C">
        <w:t xml:space="preserve">Новая версия </w:t>
      </w:r>
      <w:r w:rsidRPr="00B9764C">
        <w:rPr>
          <w:lang w:val="en-US"/>
        </w:rPr>
        <w:t>Hyper</w:t>
      </w:r>
      <w:r w:rsidRPr="00B9764C">
        <w:t>-</w:t>
      </w:r>
      <w:r w:rsidRPr="00B9764C">
        <w:rPr>
          <w:lang w:val="en-US"/>
        </w:rPr>
        <w:t>V</w:t>
      </w:r>
      <w:r w:rsidRPr="00B9764C">
        <w:t xml:space="preserve"> 3.0. Новая файловая система </w:t>
      </w:r>
      <w:proofErr w:type="spellStart"/>
      <w:r w:rsidRPr="00B9764C">
        <w:rPr>
          <w:lang w:val="en-US"/>
        </w:rPr>
        <w:t>ReFS</w:t>
      </w:r>
      <w:proofErr w:type="spellEnd"/>
      <w:r w:rsidRPr="00B9764C">
        <w:t xml:space="preserve"> (</w:t>
      </w:r>
      <w:r w:rsidRPr="00B9764C">
        <w:rPr>
          <w:lang w:val="en-US"/>
        </w:rPr>
        <w:t>Resi</w:t>
      </w:r>
      <w:r w:rsidRPr="00B9764C">
        <w:rPr>
          <w:lang w:val="en-US"/>
        </w:rPr>
        <w:t>l</w:t>
      </w:r>
      <w:r w:rsidRPr="00B9764C">
        <w:rPr>
          <w:lang w:val="en-US"/>
        </w:rPr>
        <w:t>ient</w:t>
      </w:r>
      <w:r w:rsidRPr="00B9764C">
        <w:t xml:space="preserve"> </w:t>
      </w:r>
      <w:r w:rsidRPr="00B9764C">
        <w:rPr>
          <w:lang w:val="en-US"/>
        </w:rPr>
        <w:t>File</w:t>
      </w:r>
      <w:r w:rsidRPr="00B9764C">
        <w:t xml:space="preserve"> </w:t>
      </w:r>
      <w:r w:rsidRPr="00B9764C">
        <w:rPr>
          <w:lang w:val="en-US"/>
        </w:rPr>
        <w:t>System</w:t>
      </w:r>
      <w:r w:rsidRPr="00B9764C">
        <w:t>).</w:t>
      </w:r>
    </w:p>
    <w:p w:rsidR="00B9764C" w:rsidRPr="00B9764C" w:rsidRDefault="00B9764C" w:rsidP="00C338E7">
      <w:pPr>
        <w:pStyle w:val="a9"/>
        <w:numPr>
          <w:ilvl w:val="0"/>
          <w:numId w:val="31"/>
        </w:numPr>
        <w:rPr>
          <w:lang w:val="en-US"/>
        </w:rPr>
      </w:pPr>
      <w:proofErr w:type="spellStart"/>
      <w:r w:rsidRPr="00B9764C">
        <w:rPr>
          <w:lang w:val="en-US"/>
        </w:rPr>
        <w:t>Новая</w:t>
      </w:r>
      <w:proofErr w:type="spellEnd"/>
      <w:r w:rsidRPr="00B9764C">
        <w:rPr>
          <w:lang w:val="en-US"/>
        </w:rPr>
        <w:t xml:space="preserve"> </w:t>
      </w:r>
      <w:proofErr w:type="spellStart"/>
      <w:r w:rsidRPr="00B9764C">
        <w:rPr>
          <w:lang w:val="en-US"/>
        </w:rPr>
        <w:t>версия</w:t>
      </w:r>
      <w:proofErr w:type="spellEnd"/>
      <w:r w:rsidRPr="00B9764C">
        <w:rPr>
          <w:lang w:val="en-US"/>
        </w:rPr>
        <w:t xml:space="preserve"> IIS 8.0 (Internet Information Services).</w:t>
      </w:r>
    </w:p>
    <w:p w:rsidR="00566011" w:rsidRDefault="00566011" w:rsidP="00566011">
      <w:pPr>
        <w:pStyle w:val="a9"/>
      </w:pPr>
      <w:proofErr w:type="gramStart"/>
      <w:r>
        <w:t xml:space="preserve">Одним из нововведений новой </w:t>
      </w:r>
      <w:proofErr w:type="spellStart"/>
      <w:r>
        <w:t>Windows</w:t>
      </w:r>
      <w:proofErr w:type="spellEnd"/>
      <w:r>
        <w:t xml:space="preserve"> Server 2012 </w:t>
      </w:r>
      <w:r>
        <w:rPr>
          <w:lang w:val="en-US"/>
        </w:rPr>
        <w:t>R</w:t>
      </w:r>
      <w:r w:rsidRPr="00566011">
        <w:t xml:space="preserve">2 </w:t>
      </w:r>
      <w:r>
        <w:t xml:space="preserve">является новая разработка корпорации — </w:t>
      </w:r>
      <w:proofErr w:type="spellStart"/>
      <w:r>
        <w:t>Storage</w:t>
      </w:r>
      <w:proofErr w:type="spellEnd"/>
      <w:r>
        <w:t xml:space="preserve"> </w:t>
      </w:r>
      <w:proofErr w:type="spellStart"/>
      <w:r>
        <w:t>Spaces</w:t>
      </w:r>
      <w:proofErr w:type="spellEnd"/>
      <w:r>
        <w:t>, которая предлагает возможность системным администраторам, работающим с этой ОС, управлять большим числом систем хранения данных, подключенными через интерфейс SAS.</w:t>
      </w:r>
      <w:proofErr w:type="gramEnd"/>
      <w:r>
        <w:t xml:space="preserve"> Бл</w:t>
      </w:r>
      <w:r>
        <w:t>а</w:t>
      </w:r>
      <w:r>
        <w:t xml:space="preserve">годаря </w:t>
      </w:r>
      <w:proofErr w:type="spellStart"/>
      <w:r>
        <w:t>Storage</w:t>
      </w:r>
      <w:proofErr w:type="spellEnd"/>
      <w:r>
        <w:t xml:space="preserve"> </w:t>
      </w:r>
      <w:proofErr w:type="spellStart"/>
      <w:r>
        <w:t>Spaces</w:t>
      </w:r>
      <w:proofErr w:type="spellEnd"/>
      <w:r>
        <w:t xml:space="preserve"> нет необходимости использовать дополнительное пр</w:t>
      </w:r>
      <w:r>
        <w:t>о</w:t>
      </w:r>
      <w:r>
        <w:t>граммное обеспечение.</w:t>
      </w:r>
    </w:p>
    <w:p w:rsidR="00B9764C" w:rsidRDefault="00566011" w:rsidP="00566011">
      <w:pPr>
        <w:pStyle w:val="a9"/>
      </w:pPr>
      <w:r>
        <w:t xml:space="preserve">Интересная особенность объединения жёстких дисков в единый пул </w:t>
      </w:r>
      <w:r>
        <w:softHyphen/>
        <w:t xml:space="preserve"> это возможность разделения содержимого этого пула дисков на многочисле</w:t>
      </w:r>
      <w:r>
        <w:t>н</w:t>
      </w:r>
      <w:r>
        <w:t>ные виртуальные диски.</w:t>
      </w:r>
    </w:p>
    <w:p w:rsidR="00566011" w:rsidRDefault="00566011" w:rsidP="00566011">
      <w:pPr>
        <w:pStyle w:val="a9"/>
      </w:pPr>
      <w:r w:rsidRPr="00566011">
        <w:t xml:space="preserve">В </w:t>
      </w:r>
      <w:proofErr w:type="gramStart"/>
      <w:r w:rsidRPr="00566011">
        <w:t>новой</w:t>
      </w:r>
      <w:proofErr w:type="gramEnd"/>
      <w:r w:rsidRPr="00566011">
        <w:t xml:space="preserve"> серверной ОС</w:t>
      </w:r>
      <w:r>
        <w:t xml:space="preserve"> </w:t>
      </w:r>
      <w:proofErr w:type="spellStart"/>
      <w:r w:rsidRPr="00566011">
        <w:t>Windows</w:t>
      </w:r>
      <w:proofErr w:type="spellEnd"/>
      <w:r w:rsidRPr="00566011">
        <w:t xml:space="preserve"> Server 2012 </w:t>
      </w:r>
      <w:r>
        <w:rPr>
          <w:lang w:val="en-US"/>
        </w:rPr>
        <w:t>R</w:t>
      </w:r>
      <w:r w:rsidRPr="00566011">
        <w:t xml:space="preserve">2 добавлена служба </w:t>
      </w:r>
      <w:proofErr w:type="spellStart"/>
      <w:r w:rsidRPr="00566011">
        <w:t>Dynamic</w:t>
      </w:r>
      <w:proofErr w:type="spellEnd"/>
      <w:r w:rsidRPr="00566011">
        <w:t xml:space="preserve"> Access </w:t>
      </w:r>
      <w:proofErr w:type="spellStart"/>
      <w:r w:rsidRPr="00566011">
        <w:t>Control</w:t>
      </w:r>
      <w:proofErr w:type="spellEnd"/>
      <w:r w:rsidRPr="00566011">
        <w:t>. Работа данной службы направлена на улучшение централизованной защиты на уровне доменов файлов, а также на обеспеч</w:t>
      </w:r>
      <w:r w:rsidRPr="00566011">
        <w:t>е</w:t>
      </w:r>
      <w:r w:rsidRPr="00566011">
        <w:t>ние безопасности папок поверх всех имеющихся разрешений файлов.</w:t>
      </w:r>
    </w:p>
    <w:p w:rsidR="00566011" w:rsidRDefault="00566011" w:rsidP="00566011">
      <w:pPr>
        <w:pStyle w:val="a9"/>
      </w:pPr>
      <w:r>
        <w:t xml:space="preserve">Масштабируемость </w:t>
      </w:r>
      <w:proofErr w:type="spellStart"/>
      <w:r w:rsidRPr="00566011">
        <w:t>Windows</w:t>
      </w:r>
      <w:proofErr w:type="spellEnd"/>
      <w:r w:rsidRPr="00566011">
        <w:t xml:space="preserve"> Server 2012 </w:t>
      </w:r>
      <w:r>
        <w:rPr>
          <w:lang w:val="en-US"/>
        </w:rPr>
        <w:t>R</w:t>
      </w:r>
      <w:r w:rsidRPr="00566011">
        <w:t xml:space="preserve">2 </w:t>
      </w:r>
      <w:r>
        <w:t>позволяет ей поддерж</w:t>
      </w:r>
      <w:r>
        <w:t>и</w:t>
      </w:r>
      <w:r>
        <w:t>вать:</w:t>
      </w:r>
    </w:p>
    <w:p w:rsidR="00566011" w:rsidRDefault="00566011" w:rsidP="00C338E7">
      <w:pPr>
        <w:pStyle w:val="a9"/>
        <w:numPr>
          <w:ilvl w:val="0"/>
          <w:numId w:val="32"/>
        </w:numPr>
      </w:pPr>
      <w:r>
        <w:t>до 64 физических процессоров;</w:t>
      </w:r>
    </w:p>
    <w:p w:rsidR="00566011" w:rsidRDefault="00566011" w:rsidP="00C338E7">
      <w:pPr>
        <w:pStyle w:val="a9"/>
        <w:numPr>
          <w:ilvl w:val="0"/>
          <w:numId w:val="32"/>
        </w:numPr>
      </w:pPr>
      <w:r>
        <w:t xml:space="preserve">до 640 логических процессоров с </w:t>
      </w:r>
      <w:proofErr w:type="gramStart"/>
      <w:r>
        <w:t>выключенным</w:t>
      </w:r>
      <w:proofErr w:type="gramEnd"/>
      <w:r>
        <w:t xml:space="preserve"> </w:t>
      </w:r>
      <w:r>
        <w:rPr>
          <w:lang w:val="en-US"/>
        </w:rPr>
        <w:t>Hyper</w:t>
      </w:r>
      <w:r w:rsidRPr="00566011">
        <w:t>-</w:t>
      </w:r>
      <w:r>
        <w:rPr>
          <w:lang w:val="en-US"/>
        </w:rPr>
        <w:t>V</w:t>
      </w:r>
      <w:r>
        <w:t>;</w:t>
      </w:r>
    </w:p>
    <w:p w:rsidR="00566011" w:rsidRDefault="00566011" w:rsidP="00C338E7">
      <w:pPr>
        <w:pStyle w:val="a9"/>
        <w:numPr>
          <w:ilvl w:val="0"/>
          <w:numId w:val="32"/>
        </w:numPr>
      </w:pPr>
      <w:r>
        <w:t xml:space="preserve">до 320 логических процессоров с </w:t>
      </w:r>
      <w:proofErr w:type="gramStart"/>
      <w:r>
        <w:t>включенным</w:t>
      </w:r>
      <w:proofErr w:type="gramEnd"/>
      <w:r>
        <w:t xml:space="preserve"> </w:t>
      </w:r>
      <w:r>
        <w:rPr>
          <w:lang w:val="en-US"/>
        </w:rPr>
        <w:t>Hyper</w:t>
      </w:r>
      <w:r w:rsidRPr="00566011">
        <w:t>-</w:t>
      </w:r>
      <w:r>
        <w:rPr>
          <w:lang w:val="en-US"/>
        </w:rPr>
        <w:t>V</w:t>
      </w:r>
      <w:r>
        <w:t>;</w:t>
      </w:r>
    </w:p>
    <w:p w:rsidR="00566011" w:rsidRDefault="00566011" w:rsidP="00C338E7">
      <w:pPr>
        <w:pStyle w:val="a9"/>
        <w:numPr>
          <w:ilvl w:val="0"/>
          <w:numId w:val="32"/>
        </w:numPr>
      </w:pPr>
      <w:r>
        <w:t>ОЗУ до 4 ТБ;</w:t>
      </w:r>
    </w:p>
    <w:p w:rsidR="00566011" w:rsidRPr="00AD0F53" w:rsidRDefault="00566011" w:rsidP="00C338E7">
      <w:pPr>
        <w:pStyle w:val="a9"/>
        <w:numPr>
          <w:ilvl w:val="0"/>
          <w:numId w:val="32"/>
        </w:numPr>
        <w:rPr>
          <w:lang w:val="en-US"/>
        </w:rPr>
      </w:pPr>
      <w:r>
        <w:t>И</w:t>
      </w:r>
      <w:r w:rsidRPr="00AD0F53">
        <w:rPr>
          <w:lang w:val="en-US"/>
        </w:rPr>
        <w:t xml:space="preserve"> </w:t>
      </w:r>
      <w:r w:rsidR="00AD0F53">
        <w:t>до</w:t>
      </w:r>
      <w:r w:rsidR="00AD0F53" w:rsidRPr="00AD0F53">
        <w:rPr>
          <w:lang w:val="en-US"/>
        </w:rPr>
        <w:t xml:space="preserve"> 64 </w:t>
      </w:r>
      <w:r w:rsidRPr="00AD0F53">
        <w:rPr>
          <w:lang w:val="en-US"/>
        </w:rPr>
        <w:t>Failover cluster nodes</w:t>
      </w:r>
      <w:r w:rsidR="00AD0F53" w:rsidRPr="00AD0F53">
        <w:rPr>
          <w:lang w:val="en-US"/>
        </w:rPr>
        <w:t>.</w:t>
      </w:r>
    </w:p>
    <w:p w:rsidR="00BC4F10" w:rsidRDefault="00BC4F10" w:rsidP="00BC4F10">
      <w:pPr>
        <w:pStyle w:val="ab"/>
      </w:pPr>
      <w:bookmarkStart w:id="5" w:name="_Toc419844939"/>
      <w:r w:rsidRPr="007D4FBC">
        <w:lastRenderedPageBreak/>
        <w:t xml:space="preserve">1.3 </w:t>
      </w:r>
      <w:proofErr w:type="spellStart"/>
      <w:r w:rsidR="00C338E7" w:rsidRPr="00C338E7">
        <w:rPr>
          <w:lang w:val="en-US"/>
        </w:rPr>
        <w:t>ProjectLibre</w:t>
      </w:r>
      <w:bookmarkEnd w:id="5"/>
      <w:proofErr w:type="spellEnd"/>
    </w:p>
    <w:p w:rsidR="00C338E7" w:rsidRDefault="00C338E7" w:rsidP="00C338E7">
      <w:pPr>
        <w:pStyle w:val="a9"/>
      </w:pPr>
      <w:proofErr w:type="spellStart"/>
      <w:r w:rsidRPr="00C338E7">
        <w:t>ProjectLibre</w:t>
      </w:r>
      <w:proofErr w:type="spellEnd"/>
      <w:r w:rsidRPr="00C338E7">
        <w:t xml:space="preserve"> - кроссплатформенное программное обеспечение для управления проектами. Распространяется</w:t>
      </w:r>
      <w:r w:rsidRPr="00C338E7">
        <w:rPr>
          <w:lang w:val="en-US"/>
        </w:rPr>
        <w:t xml:space="preserve"> </w:t>
      </w:r>
      <w:r w:rsidRPr="00C338E7">
        <w:t>на</w:t>
      </w:r>
      <w:r w:rsidRPr="00C338E7">
        <w:rPr>
          <w:lang w:val="en-US"/>
        </w:rPr>
        <w:t xml:space="preserve"> </w:t>
      </w:r>
      <w:r w:rsidRPr="00C338E7">
        <w:t>условиях</w:t>
      </w:r>
      <w:r w:rsidRPr="00C338E7">
        <w:rPr>
          <w:lang w:val="en-US"/>
        </w:rPr>
        <w:t xml:space="preserve"> </w:t>
      </w:r>
      <w:r w:rsidRPr="00C338E7">
        <w:t>лицензии</w:t>
      </w:r>
      <w:r w:rsidRPr="00C338E7">
        <w:rPr>
          <w:lang w:val="en-US"/>
        </w:rPr>
        <w:t xml:space="preserve"> Common Public Attribution License Version 1.0 (CPAL). </w:t>
      </w:r>
      <w:r w:rsidRPr="00C338E7">
        <w:t xml:space="preserve">Позиционируется создателями как открытая замена коммерческому продукту Microsoft Project. Обеспечение доступно для операционных систем Microsoft </w:t>
      </w:r>
      <w:proofErr w:type="spellStart"/>
      <w:r w:rsidRPr="00C338E7">
        <w:t>Windows</w:t>
      </w:r>
      <w:proofErr w:type="spellEnd"/>
      <w:r w:rsidRPr="00C338E7">
        <w:t xml:space="preserve">, </w:t>
      </w:r>
      <w:proofErr w:type="spellStart"/>
      <w:r w:rsidRPr="00C338E7">
        <w:t>Linux</w:t>
      </w:r>
      <w:proofErr w:type="spellEnd"/>
      <w:r w:rsidRPr="00C338E7">
        <w:t xml:space="preserve">, </w:t>
      </w:r>
      <w:proofErr w:type="spellStart"/>
      <w:r w:rsidRPr="00C338E7">
        <w:t>Unix</w:t>
      </w:r>
      <w:proofErr w:type="spellEnd"/>
      <w:r w:rsidRPr="00C338E7">
        <w:t xml:space="preserve">, </w:t>
      </w:r>
      <w:proofErr w:type="spellStart"/>
      <w:r w:rsidRPr="00C338E7">
        <w:t>Mac</w:t>
      </w:r>
      <w:proofErr w:type="spellEnd"/>
      <w:r w:rsidRPr="00C338E7">
        <w:t xml:space="preserve"> OS X.</w:t>
      </w:r>
    </w:p>
    <w:p w:rsidR="00C338E7" w:rsidRDefault="00C338E7" w:rsidP="00C338E7">
      <w:pPr>
        <w:pStyle w:val="a9"/>
      </w:pPr>
      <w:r w:rsidRPr="00C338E7">
        <w:t xml:space="preserve">Программа </w:t>
      </w:r>
      <w:proofErr w:type="spellStart"/>
      <w:r w:rsidRPr="00C338E7">
        <w:t>ProjectLibre</w:t>
      </w:r>
      <w:proofErr w:type="spellEnd"/>
      <w:r w:rsidRPr="00C338E7">
        <w:t xml:space="preserve"> разработана создателями ее предшественника </w:t>
      </w:r>
      <w:r>
        <w:softHyphen/>
      </w:r>
      <w:r w:rsidRPr="00C338E7">
        <w:t xml:space="preserve"> </w:t>
      </w:r>
      <w:proofErr w:type="spellStart"/>
      <w:r w:rsidRPr="00C338E7">
        <w:t>OpenProj</w:t>
      </w:r>
      <w:proofErr w:type="spellEnd"/>
      <w:r w:rsidRPr="00C338E7">
        <w:t>.</w:t>
      </w:r>
    </w:p>
    <w:p w:rsidR="00C338E7" w:rsidRDefault="00C338E7" w:rsidP="00C338E7">
      <w:pPr>
        <w:pStyle w:val="a9"/>
      </w:pPr>
      <w:r>
        <w:t xml:space="preserve">Возможности </w:t>
      </w:r>
      <w:proofErr w:type="spellStart"/>
      <w:r>
        <w:t>ProjectLibre</w:t>
      </w:r>
      <w:proofErr w:type="spellEnd"/>
      <w:r>
        <w:t>:</w:t>
      </w:r>
    </w:p>
    <w:p w:rsidR="00C338E7" w:rsidRDefault="00C338E7" w:rsidP="00C338E7">
      <w:pPr>
        <w:pStyle w:val="a9"/>
        <w:numPr>
          <w:ilvl w:val="0"/>
          <w:numId w:val="33"/>
        </w:numPr>
      </w:pPr>
      <w:r>
        <w:t>Поддержка форматов файлов Microsoft Project 2010;</w:t>
      </w:r>
    </w:p>
    <w:p w:rsidR="00C338E7" w:rsidRDefault="00C338E7" w:rsidP="00C338E7">
      <w:pPr>
        <w:pStyle w:val="a9"/>
        <w:numPr>
          <w:ilvl w:val="0"/>
          <w:numId w:val="33"/>
        </w:numPr>
      </w:pPr>
      <w:r>
        <w:t xml:space="preserve">интерфейс пользователя </w:t>
      </w:r>
      <w:proofErr w:type="spellStart"/>
      <w:r>
        <w:t>Ribbon</w:t>
      </w:r>
      <w:proofErr w:type="spellEnd"/>
      <w:r>
        <w:t>;</w:t>
      </w:r>
    </w:p>
    <w:p w:rsidR="00C338E7" w:rsidRDefault="00C338E7" w:rsidP="00C338E7">
      <w:pPr>
        <w:pStyle w:val="a9"/>
        <w:numPr>
          <w:ilvl w:val="0"/>
          <w:numId w:val="33"/>
        </w:numPr>
      </w:pPr>
      <w:proofErr w:type="spellStart"/>
      <w:r>
        <w:t>Earned</w:t>
      </w:r>
      <w:proofErr w:type="spellEnd"/>
      <w:r>
        <w:t xml:space="preserve"> </w:t>
      </w:r>
      <w:proofErr w:type="spellStart"/>
      <w:r>
        <w:t>Value</w:t>
      </w:r>
      <w:proofErr w:type="spellEnd"/>
      <w:r>
        <w:t xml:space="preserve"> </w:t>
      </w:r>
      <w:proofErr w:type="spellStart"/>
      <w:r>
        <w:t>costing</w:t>
      </w:r>
      <w:proofErr w:type="spellEnd"/>
      <w:r>
        <w:t>;</w:t>
      </w:r>
    </w:p>
    <w:p w:rsidR="00C338E7" w:rsidRDefault="00C338E7" w:rsidP="00C338E7">
      <w:pPr>
        <w:pStyle w:val="a9"/>
        <w:numPr>
          <w:ilvl w:val="0"/>
          <w:numId w:val="33"/>
        </w:numPr>
      </w:pPr>
      <w:r>
        <w:t>Поддержка диаграмм Ганта;</w:t>
      </w:r>
    </w:p>
    <w:p w:rsidR="00C338E7" w:rsidRDefault="00C338E7" w:rsidP="00C338E7">
      <w:pPr>
        <w:pStyle w:val="a9"/>
        <w:numPr>
          <w:ilvl w:val="0"/>
          <w:numId w:val="33"/>
        </w:numPr>
      </w:pPr>
      <w:r>
        <w:t xml:space="preserve">PERT </w:t>
      </w:r>
      <w:proofErr w:type="spellStart"/>
      <w:r>
        <w:t>graph</w:t>
      </w:r>
      <w:proofErr w:type="spellEnd"/>
      <w:r>
        <w:t>;</w:t>
      </w:r>
    </w:p>
    <w:p w:rsidR="00C338E7" w:rsidRPr="00C338E7" w:rsidRDefault="00C338E7" w:rsidP="00C338E7">
      <w:pPr>
        <w:pStyle w:val="a9"/>
        <w:numPr>
          <w:ilvl w:val="0"/>
          <w:numId w:val="33"/>
        </w:numPr>
        <w:rPr>
          <w:lang w:val="en-US"/>
        </w:rPr>
      </w:pPr>
      <w:r w:rsidRPr="00C338E7">
        <w:rPr>
          <w:lang w:val="en-US"/>
        </w:rPr>
        <w:t>Resource Breakdown Structure (RBS) chart;</w:t>
      </w:r>
    </w:p>
    <w:p w:rsidR="00C338E7" w:rsidRDefault="00C338E7" w:rsidP="00C338E7">
      <w:pPr>
        <w:pStyle w:val="a9"/>
        <w:numPr>
          <w:ilvl w:val="0"/>
          <w:numId w:val="33"/>
        </w:numPr>
      </w:pPr>
      <w:proofErr w:type="spellStart"/>
      <w:r>
        <w:t>Task</w:t>
      </w:r>
      <w:proofErr w:type="spellEnd"/>
      <w:r>
        <w:t xml:space="preserve"> </w:t>
      </w:r>
      <w:proofErr w:type="spellStart"/>
      <w:r>
        <w:t>usage</w:t>
      </w:r>
      <w:proofErr w:type="spellEnd"/>
      <w:r>
        <w:t xml:space="preserve"> </w:t>
      </w:r>
      <w:proofErr w:type="spellStart"/>
      <w:r>
        <w:t>reports</w:t>
      </w:r>
      <w:proofErr w:type="spellEnd"/>
      <w:r>
        <w:t>;</w:t>
      </w:r>
    </w:p>
    <w:p w:rsidR="00C338E7" w:rsidRPr="00C338E7" w:rsidRDefault="00C338E7" w:rsidP="00C338E7">
      <w:pPr>
        <w:pStyle w:val="a9"/>
        <w:numPr>
          <w:ilvl w:val="0"/>
          <w:numId w:val="33"/>
        </w:numPr>
        <w:rPr>
          <w:lang w:val="en-US"/>
        </w:rPr>
      </w:pPr>
      <w:r w:rsidRPr="00C338E7">
        <w:rPr>
          <w:lang w:val="en-US"/>
        </w:rPr>
        <w:t>Work Breakdown Structure (WBS) chart.</w:t>
      </w:r>
    </w:p>
    <w:p w:rsidR="00C338E7" w:rsidRDefault="00C338E7" w:rsidP="00C338E7">
      <w:pPr>
        <w:pStyle w:val="a9"/>
      </w:pPr>
      <w:r w:rsidRPr="00C338E7">
        <w:rPr>
          <w:lang w:val="en-US"/>
        </w:rPr>
        <w:t xml:space="preserve"> </w:t>
      </w:r>
      <w:proofErr w:type="spellStart"/>
      <w:r w:rsidRPr="00C338E7">
        <w:t>ProjectLibre</w:t>
      </w:r>
      <w:proofErr w:type="spellEnd"/>
      <w:r w:rsidRPr="00C338E7">
        <w:t xml:space="preserve"> имеет схожий с MS Project интерфейс и аналогичный по</w:t>
      </w:r>
      <w:r w:rsidRPr="00C338E7">
        <w:t>д</w:t>
      </w:r>
      <w:r w:rsidRPr="00C338E7">
        <w:t>ход к построению плана проекта.</w:t>
      </w:r>
    </w:p>
    <w:p w:rsidR="00C338E7" w:rsidRDefault="00C338E7" w:rsidP="00C338E7">
      <w:pPr>
        <w:pStyle w:val="a9"/>
      </w:pPr>
      <w:r w:rsidRPr="00C338E7">
        <w:t xml:space="preserve">Улучшения </w:t>
      </w:r>
      <w:proofErr w:type="spellStart"/>
      <w:r w:rsidRPr="00C338E7">
        <w:t>ProjectLibre</w:t>
      </w:r>
      <w:proofErr w:type="spellEnd"/>
      <w:r w:rsidRPr="00C338E7">
        <w:t xml:space="preserve"> по сравнению с </w:t>
      </w:r>
      <w:proofErr w:type="spellStart"/>
      <w:r w:rsidRPr="00C338E7">
        <w:t>OpenProj</w:t>
      </w:r>
      <w:proofErr w:type="spellEnd"/>
      <w:r>
        <w:t>:</w:t>
      </w:r>
    </w:p>
    <w:p w:rsidR="00C338E7" w:rsidRDefault="00C338E7" w:rsidP="00C338E7">
      <w:pPr>
        <w:pStyle w:val="a9"/>
        <w:numPr>
          <w:ilvl w:val="0"/>
          <w:numId w:val="34"/>
        </w:numPr>
      </w:pPr>
      <w:r>
        <w:t>импорт/экспорт проектов Microsoft Project 2010;</w:t>
      </w:r>
    </w:p>
    <w:p w:rsidR="00C338E7" w:rsidRDefault="00C338E7" w:rsidP="00C338E7">
      <w:pPr>
        <w:pStyle w:val="a9"/>
        <w:numPr>
          <w:ilvl w:val="0"/>
          <w:numId w:val="34"/>
        </w:numPr>
      </w:pPr>
      <w:r>
        <w:t>печать;</w:t>
      </w:r>
    </w:p>
    <w:p w:rsidR="00C338E7" w:rsidRDefault="00C338E7" w:rsidP="00C338E7">
      <w:pPr>
        <w:pStyle w:val="a9"/>
        <w:numPr>
          <w:ilvl w:val="0"/>
          <w:numId w:val="34"/>
        </w:numPr>
      </w:pPr>
      <w:r>
        <w:t>экспорт в PDF;</w:t>
      </w:r>
    </w:p>
    <w:p w:rsidR="00C338E7" w:rsidRDefault="00C338E7" w:rsidP="00C338E7">
      <w:pPr>
        <w:pStyle w:val="a9"/>
        <w:numPr>
          <w:ilvl w:val="0"/>
          <w:numId w:val="34"/>
        </w:numPr>
      </w:pPr>
      <w:r>
        <w:t>новый пользовательский интерфейс;</w:t>
      </w:r>
    </w:p>
    <w:p w:rsidR="00C338E7" w:rsidRDefault="00C338E7" w:rsidP="00C338E7">
      <w:pPr>
        <w:pStyle w:val="a9"/>
        <w:numPr>
          <w:ilvl w:val="0"/>
          <w:numId w:val="34"/>
        </w:numPr>
      </w:pPr>
      <w:r>
        <w:t>полная совместимость с Microsoft Project 2010;</w:t>
      </w:r>
    </w:p>
    <w:p w:rsidR="00A81A7D" w:rsidRPr="007D4FBC" w:rsidRDefault="00C338E7" w:rsidP="00C338E7">
      <w:pPr>
        <w:pStyle w:val="a9"/>
        <w:numPr>
          <w:ilvl w:val="0"/>
          <w:numId w:val="34"/>
        </w:numPr>
      </w:pPr>
      <w:r>
        <w:t>исправление множества ошибок.</w:t>
      </w:r>
      <w:r w:rsidR="00A81A7D" w:rsidRPr="007D4FBC">
        <w:br w:type="page"/>
      </w:r>
    </w:p>
    <w:p w:rsidR="00A81A7D" w:rsidRDefault="00A81A7D" w:rsidP="00A81A7D">
      <w:pPr>
        <w:pStyle w:val="aa"/>
      </w:pPr>
      <w:bookmarkStart w:id="6" w:name="_Toc419844940"/>
      <w:r>
        <w:lastRenderedPageBreak/>
        <w:t>2. Теоретическая часть</w:t>
      </w:r>
      <w:bookmarkEnd w:id="6"/>
    </w:p>
    <w:p w:rsidR="0034646D" w:rsidRDefault="00D95D06" w:rsidP="00D95D06">
      <w:pPr>
        <w:pStyle w:val="a9"/>
      </w:pPr>
      <w:r>
        <w:t>Задачи теории расписаний связаны с построением расписаний, т.е. с упорядочиванием некоторых работ (операций) по времени и/или по исполн</w:t>
      </w:r>
      <w:r>
        <w:t>и</w:t>
      </w:r>
      <w:r>
        <w:t>телям (приборам). При этом необходимо учитывать ограничения на послед</w:t>
      </w:r>
      <w:r>
        <w:t>о</w:t>
      </w:r>
      <w:r>
        <w:t>вательность выполнения работ, ограничения, связанные с исполнителями, и т.п. Цель решения таких задач – построение допустимых расписаний, при к</w:t>
      </w:r>
      <w:r>
        <w:t>о</w:t>
      </w:r>
      <w:r w:rsidR="0034646D">
        <w:t>тором все ограничения со</w:t>
      </w:r>
      <w:r>
        <w:t>блюдены, или, что является более сложным, – нахождение оптимального допустимого расписания по тому или иному кр</w:t>
      </w:r>
      <w:r>
        <w:t>и</w:t>
      </w:r>
      <w:r>
        <w:t>терию оптимальности.</w:t>
      </w:r>
    </w:p>
    <w:p w:rsidR="003E2726" w:rsidRDefault="0034646D" w:rsidP="003E2726">
      <w:pPr>
        <w:pStyle w:val="a9"/>
      </w:pPr>
      <w:r>
        <w:t xml:space="preserve">Теория расписаний является одним из разделов исследования операций. Данное направление в науке, берёт свое начало с известной работы Генри </w:t>
      </w:r>
      <w:proofErr w:type="spellStart"/>
      <w:r>
        <w:t>Гантта</w:t>
      </w:r>
      <w:proofErr w:type="spellEnd"/>
      <w:r>
        <w:t xml:space="preserve"> 1903 г., предложившего то, что сегодня называют диаграммами </w:t>
      </w:r>
      <w:proofErr w:type="spellStart"/>
      <w:r>
        <w:t>Ган</w:t>
      </w:r>
      <w:r>
        <w:t>т</w:t>
      </w:r>
      <w:r>
        <w:t>та</w:t>
      </w:r>
      <w:proofErr w:type="spellEnd"/>
      <w:r>
        <w:t>, которые встречаются во многих работах по теории расписаний</w:t>
      </w:r>
      <w:r w:rsidR="003E2726">
        <w:t>. Термин “теория расписаний” предложил Р. Беллман в 1956 году. Методы и алгоритмы решения задач теории расписаний применяются для решения задач комбин</w:t>
      </w:r>
      <w:r w:rsidR="003E2726">
        <w:t>а</w:t>
      </w:r>
      <w:r w:rsidR="003E2726">
        <w:t>торной оптимизации.</w:t>
      </w:r>
    </w:p>
    <w:p w:rsidR="003E2726" w:rsidRDefault="003E2726" w:rsidP="003E2726">
      <w:pPr>
        <w:pStyle w:val="a9"/>
      </w:pPr>
      <w:r>
        <w:t>С 50-х годов 20-го века началось активное теоретическое исследование задач теории расписаний.</w:t>
      </w:r>
    </w:p>
    <w:p w:rsidR="00D603A1" w:rsidRDefault="003E2726" w:rsidP="003E2726">
      <w:pPr>
        <w:pStyle w:val="a9"/>
      </w:pPr>
      <w:r>
        <w:t>Одним из главных вопросов нового направления была классификация задач и установление их сложности</w:t>
      </w:r>
      <w:r w:rsidR="00D603A1">
        <w:t>. Наиболее устоявшаяся на нынеш</w:t>
      </w:r>
      <w:r>
        <w:t>ний день классификация задач теории расписаний бы</w:t>
      </w:r>
      <w:r w:rsidR="00D603A1">
        <w:t xml:space="preserve">ла предложена </w:t>
      </w:r>
      <w:proofErr w:type="spellStart"/>
      <w:r w:rsidR="00D603A1">
        <w:t>Грэхэмом</w:t>
      </w:r>
      <w:proofErr w:type="spellEnd"/>
      <w:r w:rsidR="00D603A1">
        <w:t xml:space="preserve"> и др.</w:t>
      </w:r>
    </w:p>
    <w:p w:rsidR="00D603A1" w:rsidRDefault="00D603A1" w:rsidP="003E2726">
      <w:pPr>
        <w:pStyle w:val="a9"/>
      </w:pPr>
      <w:r>
        <w:t>Подавляющее большинство задач теории расписаний являются NP-трудными. Для решения таких задач существует несколько подходов.</w:t>
      </w:r>
    </w:p>
    <w:p w:rsidR="00474ED5" w:rsidRDefault="00D603A1" w:rsidP="003E2726">
      <w:pPr>
        <w:pStyle w:val="a9"/>
      </w:pPr>
      <w:r>
        <w:t>Первым подходом является разработка полиномиальных эвристических алгоритмов. Для некоторых эвристических алгоритмов известны оценки п</w:t>
      </w:r>
      <w:r>
        <w:t>о</w:t>
      </w:r>
      <w:r>
        <w:t>грешности получаемого решения. Такие алгоритмы называются приближё</w:t>
      </w:r>
      <w:r>
        <w:t>н</w:t>
      </w:r>
      <w:r>
        <w:t>ными. Существуют приближённые алгоритмы, гарантирующие как относ</w:t>
      </w:r>
      <w:r>
        <w:t>и</w:t>
      </w:r>
      <w:r>
        <w:lastRenderedPageBreak/>
        <w:t xml:space="preserve">тельную погрешность, так и абсолютную погрешность. Некоторые NP-трудные задачи допускают существование так называемой </w:t>
      </w:r>
      <w:proofErr w:type="spellStart"/>
      <w:r>
        <w:t>аппроксимацио</w:t>
      </w:r>
      <w:r>
        <w:t>н</w:t>
      </w:r>
      <w:r>
        <w:t>ной</w:t>
      </w:r>
      <w:proofErr w:type="spellEnd"/>
      <w:r>
        <w:t xml:space="preserve"> схемы. В рамках данной схемы можно найти приближённое решение с относительной погрешностью не более любого заданного значения ε &gt; 0 за время, </w:t>
      </w:r>
      <w:proofErr w:type="spellStart"/>
      <w:r>
        <w:t>полиномиально</w:t>
      </w:r>
      <w:proofErr w:type="spellEnd"/>
      <w:r>
        <w:t xml:space="preserve"> зависящее от 1/ε и от размера входной информации задачи,— вполне полиномиальная </w:t>
      </w:r>
      <w:proofErr w:type="spellStart"/>
      <w:r>
        <w:t>аппроксимационная</w:t>
      </w:r>
      <w:proofErr w:type="spellEnd"/>
      <w:r>
        <w:t xml:space="preserve"> схема (F P T AS). Для задач, не имеющих </w:t>
      </w:r>
      <w:proofErr w:type="spellStart"/>
      <w:r>
        <w:t>аппроксима</w:t>
      </w:r>
      <w:r w:rsidR="00474ED5">
        <w:t>ционной</w:t>
      </w:r>
      <w:proofErr w:type="spellEnd"/>
      <w:r w:rsidR="00474ED5">
        <w:t xml:space="preserve"> схе</w:t>
      </w:r>
      <w:r>
        <w:t>мы, большое значение имеет установление предельного значения ε, для которого возможно нахож</w:t>
      </w:r>
      <w:r w:rsidR="00474ED5">
        <w:t xml:space="preserve">дения </w:t>
      </w:r>
      <w:proofErr w:type="gramStart"/>
      <w:r w:rsidR="00474ED5">
        <w:t>ε-</w:t>
      </w:r>
      <w:proofErr w:type="gramEnd"/>
      <w:r w:rsidR="00474ED5">
        <w:t>приближё</w:t>
      </w:r>
      <w:r>
        <w:t xml:space="preserve">нного решения </w:t>
      </w:r>
      <w:proofErr w:type="spellStart"/>
      <w:r>
        <w:t>запо</w:t>
      </w:r>
      <w:r w:rsidR="00474ED5">
        <w:t>линомин</w:t>
      </w:r>
      <w:r>
        <w:t>альное</w:t>
      </w:r>
      <w:proofErr w:type="spellEnd"/>
      <w:r>
        <w:t xml:space="preserve"> время,— полиномиальная </w:t>
      </w:r>
      <w:proofErr w:type="spellStart"/>
      <w:r>
        <w:t>а</w:t>
      </w:r>
      <w:r>
        <w:t>п</w:t>
      </w:r>
      <w:r>
        <w:t>проксимационная</w:t>
      </w:r>
      <w:proofErr w:type="spellEnd"/>
      <w:r>
        <w:t xml:space="preserve"> схема (P T AS)</w:t>
      </w:r>
      <w:r w:rsidR="00474ED5">
        <w:t>.</w:t>
      </w:r>
    </w:p>
    <w:p w:rsidR="00474ED5" w:rsidRDefault="00474ED5" w:rsidP="003E2726">
      <w:pPr>
        <w:pStyle w:val="a9"/>
      </w:pPr>
      <w:r>
        <w:t xml:space="preserve">В настоящий момент широкое распространение имеют </w:t>
      </w:r>
      <w:proofErr w:type="spellStart"/>
      <w:r>
        <w:t>метаэвристич</w:t>
      </w:r>
      <w:proofErr w:type="gramStart"/>
      <w:r>
        <w:t>е</w:t>
      </w:r>
      <w:proofErr w:type="spellEnd"/>
      <w:r>
        <w:t>-</w:t>
      </w:r>
      <w:proofErr w:type="gramEnd"/>
      <w:r>
        <w:t xml:space="preserve"> </w:t>
      </w:r>
      <w:proofErr w:type="spellStart"/>
      <w:r>
        <w:t>ские</w:t>
      </w:r>
      <w:proofErr w:type="spellEnd"/>
      <w:r>
        <w:t xml:space="preserve"> алгоритмы, которые находят “хорошее” решение, близкое к оптимал</w:t>
      </w:r>
      <w:r>
        <w:t>ь</w:t>
      </w:r>
      <w:r>
        <w:t>ному, за приемлемое время. Недостатком таких алгоритмов является отсу</w:t>
      </w:r>
      <w:r>
        <w:t>т</w:t>
      </w:r>
      <w:r>
        <w:t>ствие оценок качества полученного решения. Неизвестно, на сколько реш</w:t>
      </w:r>
      <w:r>
        <w:t>е</w:t>
      </w:r>
      <w:r>
        <w:t xml:space="preserve">ние отличается от </w:t>
      </w:r>
      <w:proofErr w:type="gramStart"/>
      <w:r>
        <w:t>оптимального</w:t>
      </w:r>
      <w:proofErr w:type="gramEnd"/>
      <w:r>
        <w:t xml:space="preserve"> в наихудшем случае.</w:t>
      </w:r>
    </w:p>
    <w:p w:rsidR="00474ED5" w:rsidRDefault="00474ED5" w:rsidP="003E2726">
      <w:pPr>
        <w:pStyle w:val="a9"/>
      </w:pPr>
      <w:r>
        <w:t>Точным методам решения NP-трудных задач также уделено немалое внимание в работах по теории расписаний. Наибольшее распространение п</w:t>
      </w:r>
      <w:r>
        <w:t>о</w:t>
      </w:r>
      <w:r>
        <w:t>лучили методы сокращённого перебора, называемые методами ветвей и гр</w:t>
      </w:r>
      <w:r>
        <w:t>а</w:t>
      </w:r>
      <w:r>
        <w:t>ниц. Для сокращения перебора вычисляются нижние оценки целевой фун</w:t>
      </w:r>
      <w:r>
        <w:t>к</w:t>
      </w:r>
      <w:r>
        <w:t>ции (в случае её минимизации) и используются комбинаторные свойства з</w:t>
      </w:r>
      <w:r>
        <w:t>а</w:t>
      </w:r>
      <w:r>
        <w:t>дач. Также для решения задач теории расписаний широко применяется метод динамического программирования.</w:t>
      </w:r>
    </w:p>
    <w:p w:rsidR="00474ED5" w:rsidRDefault="00474ED5" w:rsidP="003E2726">
      <w:pPr>
        <w:pStyle w:val="a9"/>
      </w:pPr>
      <w:r>
        <w:t>Часто задачи теории расписаний могут быть сформулированы как зад</w:t>
      </w:r>
      <w:proofErr w:type="gramStart"/>
      <w:r>
        <w:t>а-</w:t>
      </w:r>
      <w:proofErr w:type="gramEnd"/>
      <w:r>
        <w:t xml:space="preserve"> </w:t>
      </w:r>
      <w:proofErr w:type="spellStart"/>
      <w:r>
        <w:t>чи</w:t>
      </w:r>
      <w:proofErr w:type="spellEnd"/>
      <w:r>
        <w:t xml:space="preserve"> целочисленного линейного программирования.</w:t>
      </w:r>
    </w:p>
    <w:p w:rsidR="00474ED5" w:rsidRDefault="00474ED5" w:rsidP="003E2726">
      <w:pPr>
        <w:pStyle w:val="a9"/>
      </w:pPr>
      <w:r>
        <w:t>В последнее время широкое распространение получил метод програ</w:t>
      </w:r>
      <w:r>
        <w:t>м</w:t>
      </w:r>
      <w:r>
        <w:t>мирования в ограничениях (</w:t>
      </w:r>
      <w:proofErr w:type="spellStart"/>
      <w:r>
        <w:t>ПвО</w:t>
      </w:r>
      <w:proofErr w:type="spellEnd"/>
      <w:r>
        <w:t xml:space="preserve">, в англоязычной литературе – </w:t>
      </w:r>
      <w:proofErr w:type="spellStart"/>
      <w:r>
        <w:t>Constraint</w:t>
      </w:r>
      <w:proofErr w:type="spellEnd"/>
      <w:r>
        <w:t xml:space="preserve"> </w:t>
      </w:r>
      <w:proofErr w:type="spellStart"/>
      <w:r>
        <w:t>Programming</w:t>
      </w:r>
      <w:proofErr w:type="spellEnd"/>
      <w:r>
        <w:t>).</w:t>
      </w:r>
    </w:p>
    <w:p w:rsidR="00474ED5" w:rsidRDefault="00474ED5" w:rsidP="003E2726">
      <w:pPr>
        <w:pStyle w:val="a9"/>
      </w:pPr>
      <w:r>
        <w:t>Некоторые сложные задачи теории расписаний могут быть оптимально решены с помощью алгоритмов, использующих элементы сразу нескольких методов. Одно из их названий — “гибридные алгоритмы”.</w:t>
      </w:r>
    </w:p>
    <w:p w:rsidR="00DD6CB5" w:rsidRDefault="00DD6CB5" w:rsidP="00474ED5">
      <w:pPr>
        <w:pStyle w:val="ab"/>
      </w:pPr>
      <w:bookmarkStart w:id="7" w:name="_Toc419844941"/>
      <w:r>
        <w:lastRenderedPageBreak/>
        <w:t>2.1 Предмет теории расписаний</w:t>
      </w:r>
      <w:bookmarkEnd w:id="7"/>
    </w:p>
    <w:p w:rsidR="00DD6CB5" w:rsidRDefault="00DD6CB5" w:rsidP="00DD6CB5">
      <w:pPr>
        <w:pStyle w:val="a9"/>
      </w:pPr>
      <w:r>
        <w:t>Исследование операций (ИО) – научный метод выработки количестве</w:t>
      </w:r>
      <w:r>
        <w:t>н</w:t>
      </w:r>
      <w:r>
        <w:t>но обоснованных рекомендаций по принятию решений. Важность колич</w:t>
      </w:r>
      <w:r>
        <w:t>е</w:t>
      </w:r>
      <w:r>
        <w:t>ственного фактора в ИО и целенаправленность сформулированных рекоме</w:t>
      </w:r>
      <w:r>
        <w:t>н</w:t>
      </w:r>
      <w:r>
        <w:t>даций позволяют определить ИО как теорию принятия оптимальных реш</w:t>
      </w:r>
      <w:r>
        <w:t>е</w:t>
      </w:r>
      <w:r>
        <w:t>ний.</w:t>
      </w:r>
    </w:p>
    <w:p w:rsidR="00DD6CB5" w:rsidRDefault="00DD6CB5" w:rsidP="00DD6CB5">
      <w:pPr>
        <w:pStyle w:val="a9"/>
      </w:pPr>
      <w:r>
        <w:t>Теория расписаний – это раздел исследования операций, в кот</w:t>
      </w:r>
      <w:proofErr w:type="gramStart"/>
      <w:r>
        <w:t>о-</w:t>
      </w:r>
      <w:proofErr w:type="gramEnd"/>
      <w:r>
        <w:t xml:space="preserve"> ром строятся и анализируются математические модели1 календарного планиров</w:t>
      </w:r>
      <w:r>
        <w:t>а</w:t>
      </w:r>
      <w:r>
        <w:t>ния (т.е. упорядочивания во времени) различных целенаправленных действий с учетом целевой функции и различных ограничений.</w:t>
      </w:r>
    </w:p>
    <w:p w:rsidR="00DD6CB5" w:rsidRDefault="00DD6CB5" w:rsidP="00DD6CB5">
      <w:pPr>
        <w:pStyle w:val="a9"/>
      </w:pPr>
      <w:r>
        <w:t xml:space="preserve">Многие задачи </w:t>
      </w:r>
      <w:proofErr w:type="gramStart"/>
      <w:r>
        <w:t>ТР</w:t>
      </w:r>
      <w:proofErr w:type="gramEnd"/>
      <w:r>
        <w:t xml:space="preserve"> являются оптимизационными, т.е. состоят в выборе среди множества допустимых расписаний  тех решений, на которых достиг</w:t>
      </w:r>
      <w:r>
        <w:t>а</w:t>
      </w:r>
      <w:r>
        <w:t>ется “оптимальное” значение целевой функции. под “оптимальностью” п</w:t>
      </w:r>
      <w:r>
        <w:t>о</w:t>
      </w:r>
      <w:r>
        <w:t>нимается минимальное или максимальное значение некоторой целевой фун</w:t>
      </w:r>
      <w:r>
        <w:t>к</w:t>
      </w:r>
      <w:r>
        <w:t>ции. Допустимость расписания понимается в смысле его осуществимости, а оптимальность — в смысле его целесообразности.</w:t>
      </w:r>
    </w:p>
    <w:p w:rsidR="00DD6CB5" w:rsidRDefault="00DD6CB5" w:rsidP="00DD6CB5">
      <w:pPr>
        <w:pStyle w:val="a9"/>
      </w:pPr>
      <w:r>
        <w:t>Другой тип задач заключается в поиске допустимого расписания, уд</w:t>
      </w:r>
      <w:r>
        <w:t>о</w:t>
      </w:r>
      <w:r>
        <w:t>влетворяющего всем условиям.</w:t>
      </w:r>
    </w:p>
    <w:p w:rsidR="00F6135A" w:rsidRDefault="00F6135A" w:rsidP="00DD6CB5">
      <w:pPr>
        <w:pStyle w:val="a9"/>
      </w:pPr>
      <w:r>
        <w:t>Задача, в которой все входные данные полностью определены, назыв</w:t>
      </w:r>
      <w:r>
        <w:t>а</w:t>
      </w:r>
      <w:r>
        <w:t>ется индивидуальной задачей.</w:t>
      </w:r>
    </w:p>
    <w:p w:rsidR="00F6135A" w:rsidRDefault="00F6135A" w:rsidP="00DD6CB5">
      <w:pPr>
        <w:pStyle w:val="a9"/>
      </w:pPr>
      <w:r>
        <w:t>Массовая задача – бесконечное множество индивидуальных задач.</w:t>
      </w:r>
    </w:p>
    <w:p w:rsidR="00F6135A" w:rsidRDefault="00F6135A" w:rsidP="00DD6CB5">
      <w:pPr>
        <w:pStyle w:val="a9"/>
      </w:pPr>
      <w:r>
        <w:t xml:space="preserve">Задачи </w:t>
      </w:r>
      <w:proofErr w:type="gramStart"/>
      <w:r>
        <w:t>ТР</w:t>
      </w:r>
      <w:proofErr w:type="gramEnd"/>
      <w:r>
        <w:t xml:space="preserve"> обладают рядом черт, обуславливающих методику их соста</w:t>
      </w:r>
      <w:r>
        <w:t>в</w:t>
      </w:r>
      <w:r>
        <w:t xml:space="preserve">ления и решения. </w:t>
      </w:r>
      <w:proofErr w:type="gramStart"/>
      <w:r>
        <w:t>Во</w:t>
      </w:r>
      <w:proofErr w:type="gramEnd"/>
      <w:r>
        <w:t>- первых, даже для простых параметрических задач не удается представить решения в виде аналитического выражения от соотве</w:t>
      </w:r>
      <w:r>
        <w:t>т</w:t>
      </w:r>
      <w:r>
        <w:t xml:space="preserve">ствующих параметров (в виде формулы). Поэтому задачи </w:t>
      </w:r>
      <w:proofErr w:type="gramStart"/>
      <w:r>
        <w:t>ТР</w:t>
      </w:r>
      <w:proofErr w:type="gramEnd"/>
      <w:r>
        <w:t xml:space="preserve"> , в подавляющем большинстве, не поддаются аналитическому решению и должны решаться численно. Во-вторых, большинство задач </w:t>
      </w:r>
      <w:proofErr w:type="gramStart"/>
      <w:r>
        <w:t>ТР</w:t>
      </w:r>
      <w:proofErr w:type="gramEnd"/>
      <w:r>
        <w:t xml:space="preserve"> содержит в своих формулиро</w:t>
      </w:r>
      <w:r>
        <w:t>в</w:t>
      </w:r>
      <w:r>
        <w:t>ках большое количество числового материала, не сводящегося к аналитич</w:t>
      </w:r>
      <w:r>
        <w:t>е</w:t>
      </w:r>
      <w:r>
        <w:lastRenderedPageBreak/>
        <w:t>ским выражениям. Поэтому численное решение этих задач, за немногими и</w:t>
      </w:r>
      <w:r>
        <w:t>с</w:t>
      </w:r>
      <w:r>
        <w:t>ключениями, возможно лишь с помощью компьютера.</w:t>
      </w:r>
    </w:p>
    <w:p w:rsidR="00F6135A" w:rsidRDefault="00F6135A" w:rsidP="00DD6CB5">
      <w:pPr>
        <w:pStyle w:val="a9"/>
      </w:pPr>
      <w:r>
        <w:t xml:space="preserve">Для решения задач </w:t>
      </w:r>
      <w:proofErr w:type="gramStart"/>
      <w:r>
        <w:t>ТР</w:t>
      </w:r>
      <w:proofErr w:type="gramEnd"/>
      <w:r>
        <w:t xml:space="preserve"> необходимо разработать алгоритм решения.</w:t>
      </w:r>
    </w:p>
    <w:p w:rsidR="00C10605" w:rsidRDefault="00F6135A" w:rsidP="00DD6CB5">
      <w:pPr>
        <w:pStyle w:val="a9"/>
      </w:pPr>
      <w:r>
        <w:t>Алгоритм решения задачи – это последовательность действий, с пом</w:t>
      </w:r>
      <w:r>
        <w:t>о</w:t>
      </w:r>
      <w:r>
        <w:t>щью которых можно построить искомое решение для любого примера задачи.</w:t>
      </w:r>
    </w:p>
    <w:p w:rsidR="00C10605" w:rsidRDefault="00C10605" w:rsidP="00DD6CB5">
      <w:pPr>
        <w:pStyle w:val="a9"/>
      </w:pPr>
      <w:r>
        <w:t xml:space="preserve">Основная цель при исследовании моделей (задач) </w:t>
      </w:r>
      <w:proofErr w:type="gramStart"/>
      <w:r>
        <w:t>ТР</w:t>
      </w:r>
      <w:proofErr w:type="gramEnd"/>
      <w:r>
        <w:t xml:space="preserve"> – это построение эффективных, т.е. быстрых, алгоритмов решения.</w:t>
      </w:r>
    </w:p>
    <w:p w:rsidR="00307A90" w:rsidRDefault="00307A90" w:rsidP="00307A90">
      <w:pPr>
        <w:pStyle w:val="a9"/>
      </w:pPr>
      <w:r>
        <w:t>Способы представления расписаний:</w:t>
      </w:r>
    </w:p>
    <w:p w:rsidR="00307A90" w:rsidRDefault="00307A90" w:rsidP="00307A90">
      <w:pPr>
        <w:pStyle w:val="a9"/>
        <w:numPr>
          <w:ilvl w:val="0"/>
          <w:numId w:val="35"/>
        </w:numPr>
      </w:pPr>
      <w:r>
        <w:t>Табличное представление. В таблице представлены промежутки времени, в которые выполняются задания, а также их исполнит</w:t>
      </w:r>
      <w:r>
        <w:t>е</w:t>
      </w:r>
      <w:r>
        <w:t>ли (номер станка, процессор и т.п.).</w:t>
      </w:r>
    </w:p>
    <w:p w:rsidR="00307A90" w:rsidRDefault="00307A90" w:rsidP="00307A90">
      <w:pPr>
        <w:pStyle w:val="a9"/>
        <w:numPr>
          <w:ilvl w:val="0"/>
          <w:numId w:val="35"/>
        </w:numPr>
      </w:pPr>
      <w:r>
        <w:t xml:space="preserve">Графическое представление. Например, с помощью Диаграммы </w:t>
      </w:r>
      <w:proofErr w:type="spellStart"/>
      <w:r>
        <w:t>Гантта</w:t>
      </w:r>
      <w:proofErr w:type="spellEnd"/>
      <w:r>
        <w:t>.</w:t>
      </w:r>
    </w:p>
    <w:p w:rsidR="00307A90" w:rsidRDefault="00307A90" w:rsidP="00307A90">
      <w:pPr>
        <w:pStyle w:val="a9"/>
        <w:numPr>
          <w:ilvl w:val="0"/>
          <w:numId w:val="35"/>
        </w:numPr>
      </w:pPr>
      <w:r>
        <w:t xml:space="preserve">Для некоторых задач </w:t>
      </w:r>
      <w:proofErr w:type="gramStart"/>
      <w:r>
        <w:t>ТР</w:t>
      </w:r>
      <w:proofErr w:type="gramEnd"/>
      <w:r>
        <w:t xml:space="preserve"> возможно векторное (</w:t>
      </w:r>
      <w:proofErr w:type="spellStart"/>
      <w:r>
        <w:t>перестановоч</w:t>
      </w:r>
      <w:proofErr w:type="spellEnd"/>
      <w:r>
        <w:t xml:space="preserve">- </w:t>
      </w:r>
      <w:proofErr w:type="spellStart"/>
      <w:r>
        <w:t>ное</w:t>
      </w:r>
      <w:proofErr w:type="spellEnd"/>
      <w:r>
        <w:t>) представление расписания. При этом указывается лишь п</w:t>
      </w:r>
      <w:proofErr w:type="gramStart"/>
      <w:r>
        <w:t>о-</w:t>
      </w:r>
      <w:proofErr w:type="gramEnd"/>
      <w:r>
        <w:t xml:space="preserve"> рядок выполнения заданий.</w:t>
      </w:r>
    </w:p>
    <w:p w:rsidR="00307A90" w:rsidRDefault="00307A90" w:rsidP="00307A90">
      <w:pPr>
        <w:pStyle w:val="ab"/>
      </w:pPr>
      <w:bookmarkStart w:id="8" w:name="_Toc419844942"/>
      <w:r>
        <w:t xml:space="preserve">2.2 Классификация задач </w:t>
      </w:r>
      <w:proofErr w:type="gramStart"/>
      <w:r>
        <w:t>ТР</w:t>
      </w:r>
      <w:bookmarkEnd w:id="8"/>
      <w:proofErr w:type="gramEnd"/>
    </w:p>
    <w:p w:rsidR="00307A90" w:rsidRDefault="00307A90" w:rsidP="00307A90">
      <w:pPr>
        <w:pStyle w:val="a9"/>
      </w:pPr>
      <w:r>
        <w:t xml:space="preserve">Способы классификации задач </w:t>
      </w:r>
      <w:proofErr w:type="gramStart"/>
      <w:r>
        <w:t>ТР</w:t>
      </w:r>
      <w:proofErr w:type="gramEnd"/>
      <w:r>
        <w:t>:</w:t>
      </w:r>
    </w:p>
    <w:p w:rsidR="00307A90" w:rsidRDefault="00307A90" w:rsidP="00307A90">
      <w:pPr>
        <w:pStyle w:val="a9"/>
        <w:numPr>
          <w:ilvl w:val="0"/>
          <w:numId w:val="36"/>
        </w:numPr>
      </w:pPr>
      <w:r>
        <w:t>По типу искомого решения:</w:t>
      </w:r>
    </w:p>
    <w:p w:rsidR="009709C8" w:rsidRDefault="00307A90" w:rsidP="00307A90">
      <w:pPr>
        <w:pStyle w:val="a9"/>
        <w:numPr>
          <w:ilvl w:val="1"/>
          <w:numId w:val="36"/>
        </w:numPr>
      </w:pPr>
      <w:r>
        <w:t xml:space="preserve">Задачи упорядочивания. В этих задачах уже задано распределение работ по исполнителям, а также </w:t>
      </w:r>
      <w:r w:rsidR="009709C8">
        <w:t>определены все параметры работ</w:t>
      </w:r>
      <w:r>
        <w:t>. Необходимо составить расписание (или порядок) выполнения работ каждым исполнителем;</w:t>
      </w:r>
    </w:p>
    <w:p w:rsidR="009709C8" w:rsidRDefault="009709C8" w:rsidP="00307A90">
      <w:pPr>
        <w:pStyle w:val="a9"/>
        <w:numPr>
          <w:ilvl w:val="1"/>
          <w:numId w:val="36"/>
        </w:numPr>
      </w:pPr>
      <w:r>
        <w:t>Задачи согласования. Основное внимание в этих задачах уделяется выбору продолжительности выполнения работ, времени поступления и другим параметрам;</w:t>
      </w:r>
    </w:p>
    <w:p w:rsidR="009709C8" w:rsidRDefault="009709C8" w:rsidP="00307A90">
      <w:pPr>
        <w:pStyle w:val="a9"/>
        <w:numPr>
          <w:ilvl w:val="1"/>
          <w:numId w:val="36"/>
        </w:numPr>
      </w:pPr>
      <w:r>
        <w:lastRenderedPageBreak/>
        <w:t>Задачи распределения подразумевают поиск оптимального распр</w:t>
      </w:r>
      <w:r>
        <w:t>е</w:t>
      </w:r>
      <w:r>
        <w:t>деления работ по исполнителям.</w:t>
      </w:r>
    </w:p>
    <w:p w:rsidR="009709C8" w:rsidRDefault="009709C8" w:rsidP="009709C8">
      <w:pPr>
        <w:pStyle w:val="a9"/>
        <w:numPr>
          <w:ilvl w:val="0"/>
          <w:numId w:val="36"/>
        </w:numPr>
      </w:pPr>
      <w:r>
        <w:t>По типу целевой функции:</w:t>
      </w:r>
    </w:p>
    <w:p w:rsidR="009709C8" w:rsidRDefault="009709C8" w:rsidP="009709C8">
      <w:pPr>
        <w:pStyle w:val="a9"/>
        <w:numPr>
          <w:ilvl w:val="1"/>
          <w:numId w:val="36"/>
        </w:numPr>
      </w:pPr>
      <w:r>
        <w:t>Задачи с суммарными крите</w:t>
      </w:r>
      <w:r w:rsidR="000527F6">
        <w:t>риями оптимизации;</w:t>
      </w:r>
    </w:p>
    <w:p w:rsidR="00EF4F95" w:rsidRDefault="009709C8" w:rsidP="009709C8">
      <w:pPr>
        <w:pStyle w:val="a9"/>
        <w:numPr>
          <w:ilvl w:val="1"/>
          <w:numId w:val="36"/>
        </w:numPr>
      </w:pPr>
      <w:r>
        <w:t xml:space="preserve">Задачи с </w:t>
      </w:r>
      <w:proofErr w:type="spellStart"/>
      <w:r>
        <w:t>minmax</w:t>
      </w:r>
      <w:proofErr w:type="spellEnd"/>
      <w:r>
        <w:t xml:space="preserve"> (минимаксными) критериями оптимизации.</w:t>
      </w:r>
      <w:r w:rsidRPr="009709C8">
        <w:t xml:space="preserve"> </w:t>
      </w:r>
      <w:r>
        <w:t>Отл</w:t>
      </w:r>
      <w:r>
        <w:t>и</w:t>
      </w:r>
      <w:r>
        <w:t>чие этих задач от задач с суммарными критериями заключается в том, что нужно минимизировать не сумму некоторых значений, а лишь ма</w:t>
      </w:r>
      <w:r>
        <w:t>к</w:t>
      </w:r>
      <w:r w:rsidR="000527F6">
        <w:t>симальное из них;</w:t>
      </w:r>
    </w:p>
    <w:p w:rsidR="00EF4F95" w:rsidRDefault="00EF4F95" w:rsidP="009709C8">
      <w:pPr>
        <w:pStyle w:val="a9"/>
        <w:numPr>
          <w:ilvl w:val="1"/>
          <w:numId w:val="36"/>
        </w:numPr>
      </w:pPr>
      <w:r>
        <w:t>Многокритериальные задачи оптимизации. Те случаи, когда необх</w:t>
      </w:r>
      <w:r>
        <w:t>о</w:t>
      </w:r>
      <w:r>
        <w:t>димо построить оптимальное решение с точки зрения нескольких цел</w:t>
      </w:r>
      <w:r>
        <w:t>е</w:t>
      </w:r>
      <w:r>
        <w:t>вых установок (функций)</w:t>
      </w:r>
      <w:r w:rsidR="000527F6">
        <w:t>;</w:t>
      </w:r>
    </w:p>
    <w:p w:rsidR="00EF4F95" w:rsidRDefault="00EF4F95" w:rsidP="00EF4F95">
      <w:pPr>
        <w:pStyle w:val="a9"/>
        <w:numPr>
          <w:ilvl w:val="1"/>
          <w:numId w:val="36"/>
        </w:numPr>
      </w:pPr>
      <w:r>
        <w:t>Задачи на построение допустимого расписания. Данный класс задач можно свести к оптимизационным задачам, введя специальную фун</w:t>
      </w:r>
      <w:r>
        <w:t>к</w:t>
      </w:r>
      <w:r>
        <w:t>цию штраф</w:t>
      </w:r>
      <w:r w:rsidR="000527F6">
        <w:t>а, который нужно минимизировать;</w:t>
      </w:r>
    </w:p>
    <w:p w:rsidR="000527F6" w:rsidRDefault="00EF4F95" w:rsidP="00EF4F95">
      <w:pPr>
        <w:pStyle w:val="a9"/>
        <w:numPr>
          <w:ilvl w:val="0"/>
          <w:numId w:val="36"/>
        </w:numPr>
      </w:pPr>
      <w:r>
        <w:t>По способу задания входной информации:</w:t>
      </w:r>
    </w:p>
    <w:p w:rsidR="000527F6" w:rsidRDefault="000527F6" w:rsidP="000527F6">
      <w:pPr>
        <w:pStyle w:val="a9"/>
        <w:numPr>
          <w:ilvl w:val="1"/>
          <w:numId w:val="36"/>
        </w:numPr>
      </w:pPr>
      <w:r>
        <w:t xml:space="preserve">Детерминированные задачи. </w:t>
      </w:r>
      <w:proofErr w:type="spellStart"/>
      <w:r>
        <w:t>Дла</w:t>
      </w:r>
      <w:proofErr w:type="spellEnd"/>
      <w:r>
        <w:t xml:space="preserve"> таких задач характерно, что все входные данные задачи точно известны, т.е. даны значения всех пар</w:t>
      </w:r>
      <w:r>
        <w:t>а</w:t>
      </w:r>
      <w:r>
        <w:t>метров до начала ее решения;</w:t>
      </w:r>
    </w:p>
    <w:p w:rsidR="000527F6" w:rsidRDefault="000527F6" w:rsidP="000527F6">
      <w:pPr>
        <w:pStyle w:val="a9"/>
        <w:numPr>
          <w:ilvl w:val="1"/>
          <w:numId w:val="36"/>
        </w:numPr>
      </w:pPr>
      <w:r>
        <w:t>Динамические задачи. Для данных задач расписания строятся в р</w:t>
      </w:r>
      <w:r>
        <w:t>е</w:t>
      </w:r>
      <w:r>
        <w:t>жиме реального времени, т.е. перед началом решения задачи мы не зн</w:t>
      </w:r>
      <w:r>
        <w:t>а</w:t>
      </w:r>
      <w:r>
        <w:t xml:space="preserve">ем значения всех параметров. Расписание строится по частям по мере поступления новой информации. При этом в любой </w:t>
      </w:r>
      <w:proofErr w:type="gramStart"/>
      <w:r>
        <w:t>момент</w:t>
      </w:r>
      <w:proofErr w:type="gramEnd"/>
      <w:r>
        <w:t xml:space="preserve"> может быть понадобиться ответ о качестве построенного “частичного” расписания.</w:t>
      </w:r>
    </w:p>
    <w:p w:rsidR="000527F6" w:rsidRDefault="000527F6" w:rsidP="000527F6">
      <w:pPr>
        <w:pStyle w:val="a9"/>
        <w:numPr>
          <w:ilvl w:val="0"/>
          <w:numId w:val="36"/>
        </w:numPr>
      </w:pPr>
      <w:r>
        <w:t xml:space="preserve">По разделу ТР. В рамках </w:t>
      </w:r>
      <w:proofErr w:type="gramStart"/>
      <w:r>
        <w:t>ТР</w:t>
      </w:r>
      <w:proofErr w:type="gramEnd"/>
      <w:r>
        <w:t xml:space="preserve"> принято выделять следующие разделы:</w:t>
      </w:r>
    </w:p>
    <w:p w:rsidR="000527F6" w:rsidRDefault="000527F6" w:rsidP="000527F6">
      <w:pPr>
        <w:pStyle w:val="a9"/>
        <w:numPr>
          <w:ilvl w:val="1"/>
          <w:numId w:val="36"/>
        </w:numPr>
      </w:pPr>
      <w:r>
        <w:t xml:space="preserve">Сетевое планирование или построение расписания для проекта, Project </w:t>
      </w:r>
      <w:proofErr w:type="spellStart"/>
      <w:r>
        <w:t>scheduling</w:t>
      </w:r>
      <w:proofErr w:type="spellEnd"/>
      <w:r>
        <w:t xml:space="preserve"> (PS);</w:t>
      </w:r>
    </w:p>
    <w:p w:rsidR="000527F6" w:rsidRDefault="000527F6" w:rsidP="000527F6">
      <w:pPr>
        <w:pStyle w:val="a9"/>
        <w:numPr>
          <w:ilvl w:val="1"/>
          <w:numId w:val="36"/>
        </w:numPr>
      </w:pPr>
      <w:r>
        <w:t>Календарное планирование или построение расписания для приб</w:t>
      </w:r>
      <w:r>
        <w:t>о</w:t>
      </w:r>
      <w:r>
        <w:t xml:space="preserve">ров, </w:t>
      </w:r>
      <w:proofErr w:type="spellStart"/>
      <w:r>
        <w:t>Machine</w:t>
      </w:r>
      <w:proofErr w:type="spellEnd"/>
      <w:r>
        <w:t xml:space="preserve"> </w:t>
      </w:r>
      <w:proofErr w:type="spellStart"/>
      <w:r>
        <w:t>scheduling</w:t>
      </w:r>
      <w:proofErr w:type="spellEnd"/>
      <w:r>
        <w:t xml:space="preserve"> (MS);</w:t>
      </w:r>
    </w:p>
    <w:p w:rsidR="000527F6" w:rsidRDefault="000527F6" w:rsidP="000527F6">
      <w:pPr>
        <w:pStyle w:val="a9"/>
        <w:numPr>
          <w:ilvl w:val="1"/>
          <w:numId w:val="36"/>
        </w:numPr>
      </w:pPr>
      <w:r>
        <w:t>Составление временных таблиц (</w:t>
      </w:r>
      <w:proofErr w:type="spellStart"/>
      <w:r>
        <w:t>Time</w:t>
      </w:r>
      <w:proofErr w:type="spellEnd"/>
      <w:r>
        <w:t xml:space="preserve"> </w:t>
      </w:r>
      <w:proofErr w:type="spellStart"/>
      <w:r>
        <w:t>Tabling</w:t>
      </w:r>
      <w:proofErr w:type="spellEnd"/>
      <w:r>
        <w:t>);</w:t>
      </w:r>
    </w:p>
    <w:p w:rsidR="000527F6" w:rsidRDefault="000527F6" w:rsidP="000527F6">
      <w:pPr>
        <w:pStyle w:val="a9"/>
        <w:numPr>
          <w:ilvl w:val="1"/>
          <w:numId w:val="36"/>
        </w:numPr>
      </w:pPr>
      <w:r>
        <w:t>Доставка товаров в магазины (</w:t>
      </w:r>
      <w:proofErr w:type="spellStart"/>
      <w:r>
        <w:t>Shop-Floor</w:t>
      </w:r>
      <w:proofErr w:type="spellEnd"/>
      <w:r>
        <w:t xml:space="preserve"> </w:t>
      </w:r>
      <w:proofErr w:type="spellStart"/>
      <w:r>
        <w:t>Scheduling</w:t>
      </w:r>
      <w:proofErr w:type="spellEnd"/>
      <w:r>
        <w:t>);</w:t>
      </w:r>
    </w:p>
    <w:p w:rsidR="000527F6" w:rsidRDefault="000527F6" w:rsidP="000527F6">
      <w:pPr>
        <w:pStyle w:val="a9"/>
        <w:numPr>
          <w:ilvl w:val="1"/>
          <w:numId w:val="36"/>
        </w:numPr>
      </w:pPr>
      <w:r>
        <w:lastRenderedPageBreak/>
        <w:t>Составление расписаний движения транспортных средств (</w:t>
      </w:r>
      <w:proofErr w:type="spellStart"/>
      <w:r>
        <w:t>Transport</w:t>
      </w:r>
      <w:proofErr w:type="spellEnd"/>
      <w:r>
        <w:t xml:space="preserve"> </w:t>
      </w:r>
      <w:proofErr w:type="spellStart"/>
      <w:r>
        <w:t>Scheduling</w:t>
      </w:r>
      <w:proofErr w:type="spellEnd"/>
      <w:r>
        <w:t>), Циклические расписания для транспортных средств (</w:t>
      </w:r>
      <w:proofErr w:type="spellStart"/>
      <w:r>
        <w:t>Vehicle</w:t>
      </w:r>
      <w:proofErr w:type="spellEnd"/>
      <w:r>
        <w:t xml:space="preserve"> </w:t>
      </w:r>
      <w:proofErr w:type="spellStart"/>
      <w:r>
        <w:t>Routing</w:t>
      </w:r>
      <w:proofErr w:type="spellEnd"/>
      <w:r>
        <w:t>);</w:t>
      </w:r>
    </w:p>
    <w:p w:rsidR="000527F6" w:rsidRDefault="000527F6" w:rsidP="000527F6">
      <w:pPr>
        <w:pStyle w:val="a9"/>
        <w:numPr>
          <w:ilvl w:val="1"/>
          <w:numId w:val="36"/>
        </w:numPr>
      </w:pPr>
      <w:r>
        <w:t>Составление расписаний спортивных мероприятий (</w:t>
      </w:r>
      <w:proofErr w:type="spellStart"/>
      <w:r>
        <w:t>Sports</w:t>
      </w:r>
      <w:proofErr w:type="spellEnd"/>
      <w:r>
        <w:t xml:space="preserve"> </w:t>
      </w:r>
      <w:proofErr w:type="spellStart"/>
      <w:r>
        <w:t>scheduling</w:t>
      </w:r>
      <w:proofErr w:type="spellEnd"/>
      <w:r>
        <w:t>).</w:t>
      </w:r>
    </w:p>
    <w:p w:rsidR="000527F6" w:rsidRDefault="000527F6" w:rsidP="000527F6">
      <w:pPr>
        <w:pStyle w:val="ab"/>
      </w:pPr>
      <w:bookmarkStart w:id="9" w:name="_Toc419844943"/>
      <w:r>
        <w:t xml:space="preserve">2.2.1 Дополнительные условия в задачах </w:t>
      </w:r>
      <w:proofErr w:type="gramStart"/>
      <w:r>
        <w:t>ТР</w:t>
      </w:r>
      <w:bookmarkEnd w:id="9"/>
      <w:proofErr w:type="gramEnd"/>
    </w:p>
    <w:p w:rsidR="000527F6" w:rsidRDefault="000527F6" w:rsidP="000527F6">
      <w:pPr>
        <w:pStyle w:val="a9"/>
      </w:pPr>
      <w:r>
        <w:t xml:space="preserve">В задачах </w:t>
      </w:r>
      <w:proofErr w:type="gramStart"/>
      <w:r>
        <w:t>ТР</w:t>
      </w:r>
      <w:proofErr w:type="gramEnd"/>
      <w:r>
        <w:t xml:space="preserve"> могут быть заданы дополнительные ограничения на пар</w:t>
      </w:r>
      <w:r>
        <w:t>а</w:t>
      </w:r>
      <w:r>
        <w:t>метры требований, порядок обслуживания требований, на приборы.</w:t>
      </w:r>
    </w:p>
    <w:p w:rsidR="000527F6" w:rsidRDefault="000527F6" w:rsidP="000527F6">
      <w:pPr>
        <w:pStyle w:val="a9"/>
      </w:pPr>
      <w:r>
        <w:t>Параметры требований обозначаются следующим образом:</w:t>
      </w:r>
    </w:p>
    <w:p w:rsidR="000527F6" w:rsidRDefault="000527F6" w:rsidP="000527F6">
      <w:pPr>
        <w:pStyle w:val="a9"/>
        <w:numPr>
          <w:ilvl w:val="0"/>
          <w:numId w:val="37"/>
        </w:numPr>
      </w:pPr>
      <w:proofErr w:type="spellStart"/>
      <w:r>
        <w:t>r</w:t>
      </w:r>
      <w:r w:rsidRPr="000527F6">
        <w:rPr>
          <w:vertAlign w:val="subscript"/>
        </w:rPr>
        <w:t>j</w:t>
      </w:r>
      <w:proofErr w:type="spellEnd"/>
      <w:r>
        <w:t xml:space="preserve"> – момент поступления требования на обслуживание. Данный параметр определяет момент времени, начиная с которого треб</w:t>
      </w:r>
      <w:r>
        <w:t>о</w:t>
      </w:r>
      <w:r>
        <w:t>вание может быть поставлено на обслуживание, но не обязател</w:t>
      </w:r>
      <w:r>
        <w:t>ь</w:t>
      </w:r>
      <w:r>
        <w:t>но его обслуживание начнется в этот момент;</w:t>
      </w:r>
    </w:p>
    <w:p w:rsidR="000527F6" w:rsidRDefault="000527F6" w:rsidP="000527F6">
      <w:pPr>
        <w:pStyle w:val="a9"/>
        <w:numPr>
          <w:ilvl w:val="0"/>
          <w:numId w:val="37"/>
        </w:numPr>
      </w:pPr>
      <w:proofErr w:type="spellStart"/>
      <w:r>
        <w:t>p</w:t>
      </w:r>
      <w:r w:rsidRPr="000527F6">
        <w:rPr>
          <w:vertAlign w:val="subscript"/>
        </w:rPr>
        <w:t>j</w:t>
      </w:r>
      <w:proofErr w:type="spellEnd"/>
      <w:r w:rsidRPr="000527F6">
        <w:t xml:space="preserve"> </w:t>
      </w:r>
      <w:r>
        <w:t>– продолжительность обслуживания требования. Параметр определяет время, которое необходимо для обслуживания треб</w:t>
      </w:r>
      <w:r>
        <w:t>о</w:t>
      </w:r>
      <w:r>
        <w:t>вания;</w:t>
      </w:r>
    </w:p>
    <w:p w:rsidR="003E2EEA" w:rsidRDefault="000527F6" w:rsidP="000527F6">
      <w:pPr>
        <w:pStyle w:val="a9"/>
        <w:numPr>
          <w:ilvl w:val="0"/>
          <w:numId w:val="37"/>
        </w:numPr>
      </w:pPr>
      <w:proofErr w:type="spellStart"/>
      <w:r>
        <w:t>d</w:t>
      </w:r>
      <w:r w:rsidRPr="003E2EEA">
        <w:rPr>
          <w:vertAlign w:val="subscript"/>
        </w:rPr>
        <w:t>j</w:t>
      </w:r>
      <w:proofErr w:type="spellEnd"/>
      <w:r>
        <w:t xml:space="preserve"> – директивный срок завершения обслуживания. Данный п</w:t>
      </w:r>
      <w:r>
        <w:t>а</w:t>
      </w:r>
      <w:r>
        <w:t>раметр определяет момент времени, к которому желательно з</w:t>
      </w:r>
      <w:r>
        <w:t>а</w:t>
      </w:r>
      <w:r w:rsidR="003E2EEA">
        <w:t>вершить об</w:t>
      </w:r>
      <w:r>
        <w:t>служивание требования. Же</w:t>
      </w:r>
      <w:r w:rsidR="003E2EEA">
        <w:t>лательный момент заве</w:t>
      </w:r>
      <w:r w:rsidR="003E2EEA">
        <w:t>р</w:t>
      </w:r>
      <w:r w:rsidR="003E2EEA">
        <w:t>шения об</w:t>
      </w:r>
      <w:r>
        <w:t xml:space="preserve">служивания можно нарушать, хотя при этом </w:t>
      </w:r>
      <w:r w:rsidR="003E2EEA">
        <w:t>налагается</w:t>
      </w:r>
      <w:r>
        <w:t xml:space="preserve"> штраф, который влияет на значение целевой функции задачи;</w:t>
      </w:r>
    </w:p>
    <w:p w:rsidR="003E2EEA" w:rsidRDefault="003E2EEA" w:rsidP="000527F6">
      <w:pPr>
        <w:pStyle w:val="a9"/>
        <w:numPr>
          <w:ilvl w:val="0"/>
          <w:numId w:val="37"/>
        </w:numPr>
      </w:pPr>
      <w:proofErr w:type="spellStart"/>
      <w:r>
        <w:t>Dj</w:t>
      </w:r>
      <w:proofErr w:type="spellEnd"/>
      <w:r>
        <w:t xml:space="preserve"> – предельный срок завершения обслуживания. Предельный срок завершения нарушать нельзя, и любое расписание, в котором есть завершающееся после своего предельного момента требов</w:t>
      </w:r>
      <w:r>
        <w:t>а</w:t>
      </w:r>
      <w:r>
        <w:t>ние, является недопустимым;</w:t>
      </w:r>
    </w:p>
    <w:p w:rsidR="003E2EEA" w:rsidRDefault="003E2EEA" w:rsidP="000527F6">
      <w:pPr>
        <w:pStyle w:val="a9"/>
        <w:numPr>
          <w:ilvl w:val="0"/>
          <w:numId w:val="37"/>
        </w:numPr>
      </w:pPr>
      <w:proofErr w:type="spellStart"/>
      <w:r>
        <w:lastRenderedPageBreak/>
        <w:t>w</w:t>
      </w:r>
      <w:r w:rsidRPr="003E2EEA">
        <w:rPr>
          <w:vertAlign w:val="subscript"/>
        </w:rPr>
        <w:t>j</w:t>
      </w:r>
      <w:proofErr w:type="spellEnd"/>
      <w:r>
        <w:t xml:space="preserve"> – вес требования. Данный параметр характеризует “ва</w:t>
      </w:r>
      <w:r>
        <w:t>ж</w:t>
      </w:r>
      <w:r>
        <w:t>ность”, “значимость” требования и учитывается в целевой фун</w:t>
      </w:r>
      <w:r>
        <w:t>к</w:t>
      </w:r>
      <w:r>
        <w:t>ции задачи при подсчете штрафа, который накладывается на о</w:t>
      </w:r>
      <w:r>
        <w:t>б</w:t>
      </w:r>
      <w:r>
        <w:t>служивание требования.</w:t>
      </w:r>
    </w:p>
    <w:p w:rsidR="003E2EEA" w:rsidRDefault="003E2EEA" w:rsidP="003E2EEA">
      <w:pPr>
        <w:pStyle w:val="a9"/>
      </w:pPr>
      <w:r>
        <w:t>Существует специальная система кодирования задач ТР. В этой системе можно встретить следующие обозначения:</w:t>
      </w:r>
    </w:p>
    <w:p w:rsidR="00AD5CB2" w:rsidRDefault="00AD5CB2" w:rsidP="00AD5CB2">
      <w:pPr>
        <w:pStyle w:val="a9"/>
        <w:numPr>
          <w:ilvl w:val="0"/>
          <w:numId w:val="38"/>
        </w:numPr>
      </w:pPr>
      <w:proofErr w:type="spellStart"/>
      <w:r>
        <w:t>pmtn</w:t>
      </w:r>
      <w:proofErr w:type="spellEnd"/>
      <w:r>
        <w:t xml:space="preserve"> – данная запись означает, что допустимы прерывания в о</w:t>
      </w:r>
      <w:r>
        <w:t>б</w:t>
      </w:r>
      <w:r>
        <w:t>служивании требований. То есть можно прервать обслуживание требования, обслужить другое требование и после продолжить обслуживание прерванного;</w:t>
      </w:r>
    </w:p>
    <w:p w:rsidR="00AD5CB2" w:rsidRDefault="00AD5CB2" w:rsidP="00AD5CB2">
      <w:pPr>
        <w:pStyle w:val="a9"/>
        <w:numPr>
          <w:ilvl w:val="0"/>
          <w:numId w:val="38"/>
        </w:numPr>
      </w:pPr>
      <w:proofErr w:type="spellStart"/>
      <w:r>
        <w:t>prec</w:t>
      </w:r>
      <w:proofErr w:type="spellEnd"/>
      <w:r>
        <w:t xml:space="preserve"> – означает, что между требованиями заданы отношения предшествования. Эта же запись может выглядеть как </w:t>
      </w:r>
      <w:proofErr w:type="spellStart"/>
      <w:r>
        <w:t>tree</w:t>
      </w:r>
      <w:proofErr w:type="spellEnd"/>
      <w:r>
        <w:t xml:space="preserve">, </w:t>
      </w:r>
      <w:proofErr w:type="spellStart"/>
      <w:r>
        <w:t>out</w:t>
      </w:r>
      <w:r w:rsidR="004B2AB2">
        <w:t>-</w:t>
      </w:r>
      <w:r>
        <w:t>tree</w:t>
      </w:r>
      <w:proofErr w:type="spellEnd"/>
      <w:r>
        <w:t xml:space="preserve">, </w:t>
      </w:r>
      <w:proofErr w:type="spellStart"/>
      <w:r>
        <w:t>in</w:t>
      </w:r>
      <w:proofErr w:type="spellEnd"/>
      <w:r w:rsidR="004B2AB2">
        <w:t>-</w:t>
      </w:r>
      <w:r>
        <w:t xml:space="preserve"> </w:t>
      </w:r>
      <w:proofErr w:type="spellStart"/>
      <w:r>
        <w:t>tree</w:t>
      </w:r>
      <w:proofErr w:type="spellEnd"/>
      <w:r>
        <w:t xml:space="preserve">, </w:t>
      </w:r>
      <w:proofErr w:type="spellStart"/>
      <w:r>
        <w:t>chain</w:t>
      </w:r>
      <w:proofErr w:type="spellEnd"/>
      <w:r>
        <w:t>, которые означают, что граф отношений пре</w:t>
      </w:r>
      <w:r>
        <w:t>д</w:t>
      </w:r>
      <w:r>
        <w:t>шествования имеет вид дерева или цепочки;</w:t>
      </w:r>
    </w:p>
    <w:p w:rsidR="00AD5CB2" w:rsidRDefault="00AD5CB2" w:rsidP="00AD5CB2">
      <w:pPr>
        <w:pStyle w:val="a9"/>
        <w:numPr>
          <w:ilvl w:val="0"/>
          <w:numId w:val="38"/>
        </w:numPr>
      </w:pPr>
      <w:proofErr w:type="spellStart"/>
      <w:r>
        <w:t>batch</w:t>
      </w:r>
      <w:proofErr w:type="spellEnd"/>
      <w:r>
        <w:t xml:space="preserve"> – свидетельствует о том, что рассматривается задача </w:t>
      </w:r>
      <w:proofErr w:type="spellStart"/>
      <w:r>
        <w:t>batching</w:t>
      </w:r>
      <w:proofErr w:type="spellEnd"/>
      <w:r>
        <w:t>, когда требования объединены в группы.</w:t>
      </w:r>
    </w:p>
    <w:p w:rsidR="00AD5CB2" w:rsidRDefault="00AD5CB2" w:rsidP="00AD5CB2">
      <w:pPr>
        <w:pStyle w:val="ab"/>
      </w:pPr>
      <w:bookmarkStart w:id="10" w:name="_Toc419844944"/>
      <w:r>
        <w:t xml:space="preserve">2.2.2 Целевые функции в задачах </w:t>
      </w:r>
      <w:proofErr w:type="gramStart"/>
      <w:r>
        <w:t>ТР</w:t>
      </w:r>
      <w:bookmarkEnd w:id="10"/>
      <w:proofErr w:type="gramEnd"/>
    </w:p>
    <w:p w:rsidR="00AD5CB2" w:rsidRDefault="00AD5CB2" w:rsidP="00AD5CB2">
      <w:pPr>
        <w:pStyle w:val="a9"/>
      </w:pPr>
      <w:r>
        <w:t>Обычно задача теории расписаний характеризуется целевой функцией (критерием оптимальности), которую необходимо минимизировать или ма</w:t>
      </w:r>
      <w:r>
        <w:t>к</w:t>
      </w:r>
      <w:r>
        <w:t>симизировать  на множестве допустимых расписаний. Целевая функция в з</w:t>
      </w:r>
      <w:r>
        <w:t>а</w:t>
      </w:r>
      <w:r>
        <w:t xml:space="preserve">дачах </w:t>
      </w:r>
      <w:proofErr w:type="gramStart"/>
      <w:r>
        <w:t>ТР</w:t>
      </w:r>
      <w:proofErr w:type="gramEnd"/>
      <w:r>
        <w:t xml:space="preserve"> вычисляется на основе некоторого набора штрафов (штрафных функций), которые возникают при фиксации порядка обслуживания требов</w:t>
      </w:r>
      <w:r>
        <w:t>а</w:t>
      </w:r>
      <w:r>
        <w:t>ний в расписании.</w:t>
      </w:r>
    </w:p>
    <w:p w:rsidR="00AD5CB2" w:rsidRDefault="00AD5CB2" w:rsidP="00AD5CB2">
      <w:pPr>
        <w:pStyle w:val="a9"/>
      </w:pPr>
      <w:r>
        <w:t>В теории расписаний различают следующие основные типы штрафных функций:</w:t>
      </w:r>
    </w:p>
    <w:p w:rsidR="00AD5CB2" w:rsidRDefault="00AD5CB2" w:rsidP="00AD5CB2">
      <w:pPr>
        <w:pStyle w:val="a9"/>
        <w:numPr>
          <w:ilvl w:val="0"/>
          <w:numId w:val="39"/>
        </w:numPr>
      </w:pPr>
      <w:proofErr w:type="spellStart"/>
      <w:r>
        <w:lastRenderedPageBreak/>
        <w:t>C</w:t>
      </w:r>
      <w:r w:rsidRPr="00AD5CB2">
        <w:rPr>
          <w:vertAlign w:val="subscript"/>
        </w:rPr>
        <w:t>j</w:t>
      </w:r>
      <w:proofErr w:type="spellEnd"/>
      <w:r>
        <w:t xml:space="preserve"> – момент завершения, равный моменту окончания обслуж</w:t>
      </w:r>
      <w:r>
        <w:t>и</w:t>
      </w:r>
      <w:r>
        <w:t>вания требования j;</w:t>
      </w:r>
    </w:p>
    <w:p w:rsidR="00AD5CB2" w:rsidRDefault="00AD5CB2" w:rsidP="00AD5CB2">
      <w:pPr>
        <w:pStyle w:val="a9"/>
        <w:numPr>
          <w:ilvl w:val="0"/>
          <w:numId w:val="39"/>
        </w:numPr>
      </w:pPr>
      <w:proofErr w:type="spellStart"/>
      <w:r>
        <w:t>L</w:t>
      </w:r>
      <w:r w:rsidRPr="00AD5CB2">
        <w:rPr>
          <w:vertAlign w:val="subscript"/>
        </w:rPr>
        <w:t>j</w:t>
      </w:r>
      <w:proofErr w:type="spellEnd"/>
      <w:r>
        <w:t xml:space="preserve"> – временное смещение, равное величине </w:t>
      </w:r>
      <w:proofErr w:type="spellStart"/>
      <w:r>
        <w:t>C</w:t>
      </w:r>
      <w:r w:rsidRPr="00AD5CB2">
        <w:rPr>
          <w:vertAlign w:val="subscript"/>
        </w:rPr>
        <w:t>j</w:t>
      </w:r>
      <w:proofErr w:type="spellEnd"/>
      <w:r>
        <w:t xml:space="preserve"> - </w:t>
      </w:r>
      <w:proofErr w:type="spellStart"/>
      <w:r>
        <w:t>d</w:t>
      </w:r>
      <w:r w:rsidRPr="00AD5CB2">
        <w:rPr>
          <w:vertAlign w:val="subscript"/>
        </w:rPr>
        <w:t>j</w:t>
      </w:r>
      <w:proofErr w:type="spellEnd"/>
      <w:r>
        <w:t>;</w:t>
      </w:r>
    </w:p>
    <w:p w:rsidR="00AD5CB2" w:rsidRDefault="00AD5CB2" w:rsidP="00AD5CB2">
      <w:pPr>
        <w:pStyle w:val="a9"/>
        <w:numPr>
          <w:ilvl w:val="0"/>
          <w:numId w:val="39"/>
        </w:numPr>
      </w:pPr>
      <w:proofErr w:type="spellStart"/>
      <w:r>
        <w:t>T</w:t>
      </w:r>
      <w:r w:rsidRPr="00AD5CB2">
        <w:rPr>
          <w:vertAlign w:val="subscript"/>
        </w:rPr>
        <w:t>j</w:t>
      </w:r>
      <w:proofErr w:type="spellEnd"/>
      <w:r>
        <w:t xml:space="preserve"> – запаздывание, равное величине </w:t>
      </w:r>
      <w:proofErr w:type="spellStart"/>
      <w:r>
        <w:t>max</w:t>
      </w:r>
      <w:proofErr w:type="spellEnd"/>
      <w:r>
        <w:t xml:space="preserve">{0, </w:t>
      </w:r>
      <w:proofErr w:type="spellStart"/>
      <w:r>
        <w:t>C</w:t>
      </w:r>
      <w:r w:rsidRPr="00AD5CB2">
        <w:rPr>
          <w:vertAlign w:val="subscript"/>
        </w:rPr>
        <w:t>j</w:t>
      </w:r>
      <w:proofErr w:type="spellEnd"/>
      <w:r>
        <w:t xml:space="preserve"> - </w:t>
      </w:r>
      <w:proofErr w:type="spellStart"/>
      <w:r>
        <w:t>d</w:t>
      </w:r>
      <w:r w:rsidRPr="00AD5CB2">
        <w:rPr>
          <w:vertAlign w:val="subscript"/>
        </w:rPr>
        <w:t>j</w:t>
      </w:r>
      <w:proofErr w:type="spellEnd"/>
      <w:r>
        <w:t>};</w:t>
      </w:r>
    </w:p>
    <w:p w:rsidR="00AD5CB2" w:rsidRDefault="00AD5CB2" w:rsidP="00AD5CB2">
      <w:pPr>
        <w:pStyle w:val="a9"/>
        <w:numPr>
          <w:ilvl w:val="0"/>
          <w:numId w:val="39"/>
        </w:numPr>
      </w:pPr>
      <w:proofErr w:type="spellStart"/>
      <w:r>
        <w:t>E</w:t>
      </w:r>
      <w:r w:rsidRPr="00AD5CB2">
        <w:rPr>
          <w:vertAlign w:val="subscript"/>
        </w:rPr>
        <w:t>j</w:t>
      </w:r>
      <w:proofErr w:type="spellEnd"/>
      <w:r>
        <w:t xml:space="preserve"> – опережение, равное величине </w:t>
      </w:r>
      <w:proofErr w:type="spellStart"/>
      <w:r>
        <w:t>max</w:t>
      </w:r>
      <w:proofErr w:type="spellEnd"/>
      <w:r>
        <w:t xml:space="preserve">{0, </w:t>
      </w:r>
      <w:proofErr w:type="spellStart"/>
      <w:r>
        <w:t>d</w:t>
      </w:r>
      <w:r w:rsidRPr="00AD5CB2">
        <w:rPr>
          <w:vertAlign w:val="subscript"/>
        </w:rPr>
        <w:t>j</w:t>
      </w:r>
      <w:proofErr w:type="spellEnd"/>
      <w:r>
        <w:t xml:space="preserve"> - </w:t>
      </w:r>
      <w:proofErr w:type="spellStart"/>
      <w:r>
        <w:t>C</w:t>
      </w:r>
      <w:r w:rsidRPr="00AD5CB2">
        <w:rPr>
          <w:vertAlign w:val="subscript"/>
        </w:rPr>
        <w:t>j</w:t>
      </w:r>
      <w:proofErr w:type="spellEnd"/>
      <w:r>
        <w:t>};</w:t>
      </w:r>
    </w:p>
    <w:p w:rsidR="00AD5CB2" w:rsidRDefault="00AD5CB2" w:rsidP="00AD5CB2">
      <w:pPr>
        <w:pStyle w:val="a9"/>
        <w:numPr>
          <w:ilvl w:val="0"/>
          <w:numId w:val="39"/>
        </w:numPr>
      </w:pPr>
      <w:proofErr w:type="spellStart"/>
      <w:r>
        <w:t>U</w:t>
      </w:r>
      <w:r w:rsidRPr="00AD5CB2">
        <w:rPr>
          <w:vertAlign w:val="subscript"/>
        </w:rPr>
        <w:t>j</w:t>
      </w:r>
      <w:proofErr w:type="spellEnd"/>
      <w:r>
        <w:t xml:space="preserve"> – требование запаздывает, равно 0, если </w:t>
      </w:r>
      <w:proofErr w:type="spellStart"/>
      <w:r>
        <w:t>C</w:t>
      </w:r>
      <w:r w:rsidRPr="00AD5CB2">
        <w:rPr>
          <w:vertAlign w:val="subscript"/>
        </w:rPr>
        <w:t>j</w:t>
      </w:r>
      <w:proofErr w:type="spellEnd"/>
      <w:r>
        <w:t xml:space="preserve"> ≤ </w:t>
      </w:r>
      <w:proofErr w:type="spellStart"/>
      <w:r>
        <w:t>d</w:t>
      </w:r>
      <w:r w:rsidRPr="00AD5CB2">
        <w:rPr>
          <w:vertAlign w:val="subscript"/>
        </w:rPr>
        <w:t>j</w:t>
      </w:r>
      <w:proofErr w:type="spellEnd"/>
      <w:r>
        <w:t xml:space="preserve"> , и 1, – в пр</w:t>
      </w:r>
      <w:r>
        <w:t>о</w:t>
      </w:r>
      <w:r>
        <w:t>тивном случае.</w:t>
      </w:r>
    </w:p>
    <w:p w:rsidR="00AD5CB2" w:rsidRDefault="00AD5CB2" w:rsidP="00AD5CB2">
      <w:pPr>
        <w:pStyle w:val="a9"/>
      </w:pPr>
      <w:r>
        <w:t xml:space="preserve">В задачах, когда задан вес требования </w:t>
      </w:r>
      <w:proofErr w:type="spellStart"/>
      <w:r>
        <w:t>w</w:t>
      </w:r>
      <w:r w:rsidRPr="00AD5CB2">
        <w:rPr>
          <w:vertAlign w:val="subscript"/>
        </w:rPr>
        <w:t>j</w:t>
      </w:r>
      <w:proofErr w:type="spellEnd"/>
      <w:r>
        <w:t xml:space="preserve"> , указанные выше критерии называются взвешенными, а их значение вычисляется путем умножения и</w:t>
      </w:r>
      <w:r>
        <w:t>с</w:t>
      </w:r>
      <w:r>
        <w:t xml:space="preserve">ходного значения на коэффициент </w:t>
      </w:r>
      <w:proofErr w:type="spellStart"/>
      <w:r>
        <w:t>w</w:t>
      </w:r>
      <w:r w:rsidRPr="00AD5CB2">
        <w:rPr>
          <w:vertAlign w:val="subscript"/>
        </w:rPr>
        <w:t>j</w:t>
      </w:r>
      <w:proofErr w:type="spellEnd"/>
      <w:r>
        <w:t>.</w:t>
      </w:r>
    </w:p>
    <w:p w:rsidR="00EC5869" w:rsidRDefault="00EC5869" w:rsidP="00AD5CB2">
      <w:pPr>
        <w:pStyle w:val="a9"/>
      </w:pPr>
      <w:r>
        <w:t>Можно выделить следующие критерии оптимальности:</w:t>
      </w:r>
    </w:p>
    <w:p w:rsidR="00EC5869" w:rsidRPr="00F9489D" w:rsidRDefault="00F9489D" w:rsidP="00EC5869">
      <w:pPr>
        <w:pStyle w:val="a9"/>
        <w:numPr>
          <w:ilvl w:val="0"/>
          <w:numId w:val="40"/>
        </w:numPr>
        <w:rPr>
          <w:color w:val="FF0000"/>
        </w:rPr>
      </w:pPr>
      <w:r>
        <w:t>минимаксные критерии – целевая функция представляет собой фун</w:t>
      </w:r>
      <w:r>
        <w:t>к</w:t>
      </w:r>
      <w:r>
        <w:t xml:space="preserve">цию максимума от значений штрафов требований. </w:t>
      </w:r>
      <w:r w:rsidRPr="00F9489D">
        <w:rPr>
          <w:color w:val="FF0000"/>
        </w:rPr>
        <w:t>Примеры, минимак</w:t>
      </w:r>
      <w:r w:rsidRPr="00F9489D">
        <w:rPr>
          <w:color w:val="FF0000"/>
        </w:rPr>
        <w:t>с</w:t>
      </w:r>
      <w:r w:rsidRPr="00F9489D">
        <w:rPr>
          <w:color w:val="FF0000"/>
        </w:rPr>
        <w:t>ных критериев:</w:t>
      </w:r>
    </w:p>
    <w:p w:rsidR="00F9489D" w:rsidRPr="00F9489D" w:rsidRDefault="00F9489D" w:rsidP="00F9489D">
      <w:pPr>
        <w:pStyle w:val="a9"/>
        <w:numPr>
          <w:ilvl w:val="1"/>
          <w:numId w:val="40"/>
        </w:numPr>
        <w:rPr>
          <w:color w:val="FF0000"/>
        </w:rPr>
      </w:pPr>
      <w:proofErr w:type="spellStart"/>
      <w:r w:rsidRPr="00F9489D">
        <w:rPr>
          <w:color w:val="FF0000"/>
        </w:rPr>
        <w:t>C</w:t>
      </w:r>
      <w:r w:rsidRPr="00F9489D">
        <w:rPr>
          <w:color w:val="FF0000"/>
          <w:vertAlign w:val="subscript"/>
        </w:rPr>
        <w:t>max</w:t>
      </w:r>
      <w:proofErr w:type="spellEnd"/>
      <w:r w:rsidRPr="00F9489D">
        <w:rPr>
          <w:color w:val="FF0000"/>
        </w:rPr>
        <w:t xml:space="preserve"> → </w:t>
      </w:r>
      <w:proofErr w:type="spellStart"/>
      <w:r w:rsidRPr="00F9489D">
        <w:rPr>
          <w:color w:val="FF0000"/>
        </w:rPr>
        <w:t>min</w:t>
      </w:r>
      <w:proofErr w:type="spellEnd"/>
      <w:r w:rsidRPr="00F9489D">
        <w:rPr>
          <w:color w:val="FF0000"/>
        </w:rPr>
        <w:t xml:space="preserve"> – критерий минимизации максимального момента з</w:t>
      </w:r>
      <w:r w:rsidRPr="00F9489D">
        <w:rPr>
          <w:color w:val="FF0000"/>
        </w:rPr>
        <w:t>а</w:t>
      </w:r>
      <w:r w:rsidRPr="00F9489D">
        <w:rPr>
          <w:color w:val="FF0000"/>
        </w:rPr>
        <w:t xml:space="preserve">вершения требований, </w:t>
      </w:r>
      <w:proofErr w:type="spellStart"/>
      <w:r w:rsidRPr="00F9489D">
        <w:rPr>
          <w:color w:val="FF0000"/>
        </w:rPr>
        <w:t>C</w:t>
      </w:r>
      <w:r w:rsidRPr="00F9489D">
        <w:rPr>
          <w:color w:val="FF0000"/>
          <w:vertAlign w:val="subscript"/>
        </w:rPr>
        <w:t>max</w:t>
      </w:r>
      <w:proofErr w:type="spellEnd"/>
      <w:r w:rsidRPr="00F9489D">
        <w:rPr>
          <w:color w:val="FF0000"/>
        </w:rPr>
        <w:t xml:space="preserve"> = </w:t>
      </w:r>
      <w:proofErr w:type="spellStart"/>
      <w:r w:rsidRPr="00F9489D">
        <w:rPr>
          <w:color w:val="FF0000"/>
        </w:rPr>
        <w:t>max</w:t>
      </w:r>
      <w:proofErr w:type="spellEnd"/>
      <w:r w:rsidRPr="00F9489D">
        <w:rPr>
          <w:color w:val="FF0000"/>
        </w:rPr>
        <w:t xml:space="preserve"> </w:t>
      </w:r>
      <w:proofErr w:type="spellStart"/>
      <w:r w:rsidRPr="00F9489D">
        <w:rPr>
          <w:color w:val="FF0000"/>
        </w:rPr>
        <w:t>Cj</w:t>
      </w:r>
      <w:proofErr w:type="spellEnd"/>
      <w:r w:rsidRPr="00F9489D">
        <w:rPr>
          <w:color w:val="FF0000"/>
        </w:rPr>
        <w:t xml:space="preserve">, при </w:t>
      </w:r>
      <w:proofErr w:type="spellStart"/>
      <w:r w:rsidRPr="00F9489D">
        <w:rPr>
          <w:color w:val="FF0000"/>
        </w:rPr>
        <w:t>j</w:t>
      </w:r>
      <w:r w:rsidRPr="00F9489D">
        <w:rPr>
          <w:rFonts w:ascii="Cambria Math" w:hAnsi="Cambria Math" w:cs="Cambria Math"/>
          <w:color w:val="FF0000"/>
        </w:rPr>
        <w:t>∈</w:t>
      </w:r>
      <w:r w:rsidRPr="00F9489D">
        <w:rPr>
          <w:color w:val="FF0000"/>
        </w:rPr>
        <w:t>N</w:t>
      </w:r>
      <w:proofErr w:type="spellEnd"/>
      <w:r w:rsidRPr="00F9489D">
        <w:rPr>
          <w:color w:val="FF0000"/>
        </w:rPr>
        <w:t>. Задачи с такой целевой функцией называют задачами на быстродействие;</w:t>
      </w:r>
    </w:p>
    <w:p w:rsidR="00F9489D" w:rsidRPr="00F9489D" w:rsidRDefault="00F9489D" w:rsidP="00F9489D">
      <w:pPr>
        <w:pStyle w:val="a9"/>
        <w:numPr>
          <w:ilvl w:val="1"/>
          <w:numId w:val="40"/>
        </w:numPr>
        <w:rPr>
          <w:color w:val="FF0000"/>
        </w:rPr>
      </w:pPr>
      <w:proofErr w:type="spellStart"/>
      <w:r w:rsidRPr="00F9489D">
        <w:rPr>
          <w:color w:val="FF0000"/>
        </w:rPr>
        <w:t>L</w:t>
      </w:r>
      <w:r w:rsidRPr="00F9489D">
        <w:rPr>
          <w:color w:val="FF0000"/>
          <w:vertAlign w:val="subscript"/>
        </w:rPr>
        <w:t>max</w:t>
      </w:r>
      <w:proofErr w:type="spellEnd"/>
      <w:r w:rsidRPr="00F9489D">
        <w:rPr>
          <w:color w:val="FF0000"/>
        </w:rPr>
        <w:t xml:space="preserve"> → </w:t>
      </w:r>
      <w:proofErr w:type="spellStart"/>
      <w:r w:rsidRPr="00F9489D">
        <w:rPr>
          <w:color w:val="FF0000"/>
        </w:rPr>
        <w:t>min</w:t>
      </w:r>
      <w:proofErr w:type="spellEnd"/>
      <w:r w:rsidRPr="00F9489D">
        <w:rPr>
          <w:color w:val="FF0000"/>
        </w:rPr>
        <w:t xml:space="preserve"> – критерий минимизации максимального временного смещения </w:t>
      </w:r>
      <w:proofErr w:type="spellStart"/>
      <w:r w:rsidRPr="00F9489D">
        <w:rPr>
          <w:color w:val="FF0000"/>
        </w:rPr>
        <w:t>L</w:t>
      </w:r>
      <w:r w:rsidRPr="00F9489D">
        <w:rPr>
          <w:color w:val="FF0000"/>
          <w:vertAlign w:val="subscript"/>
        </w:rPr>
        <w:t>max</w:t>
      </w:r>
      <w:proofErr w:type="spellEnd"/>
      <w:r w:rsidRPr="00F9489D">
        <w:rPr>
          <w:color w:val="FF0000"/>
        </w:rPr>
        <w:t xml:space="preserve"> = </w:t>
      </w:r>
      <w:proofErr w:type="spellStart"/>
      <w:r w:rsidRPr="00F9489D">
        <w:rPr>
          <w:color w:val="FF0000"/>
        </w:rPr>
        <w:t>max</w:t>
      </w:r>
      <w:proofErr w:type="spellEnd"/>
      <w:r w:rsidRPr="00F9489D">
        <w:rPr>
          <w:color w:val="FF0000"/>
        </w:rPr>
        <w:t xml:space="preserve"> </w:t>
      </w:r>
      <w:proofErr w:type="spellStart"/>
      <w:r w:rsidRPr="00F9489D">
        <w:rPr>
          <w:color w:val="FF0000"/>
        </w:rPr>
        <w:t>Lj</w:t>
      </w:r>
      <w:proofErr w:type="spellEnd"/>
      <w:r w:rsidRPr="00F9489D">
        <w:rPr>
          <w:color w:val="FF0000"/>
        </w:rPr>
        <w:t xml:space="preserve">, при </w:t>
      </w:r>
      <w:proofErr w:type="spellStart"/>
      <w:r w:rsidRPr="00F9489D">
        <w:rPr>
          <w:color w:val="FF0000"/>
        </w:rPr>
        <w:t>j</w:t>
      </w:r>
      <w:r w:rsidRPr="00F9489D">
        <w:rPr>
          <w:rFonts w:ascii="Cambria Math" w:hAnsi="Cambria Math" w:cs="Cambria Math"/>
          <w:color w:val="FF0000"/>
        </w:rPr>
        <w:t>∈</w:t>
      </w:r>
      <w:r w:rsidRPr="00F9489D">
        <w:rPr>
          <w:color w:val="FF0000"/>
        </w:rPr>
        <w:t>N</w:t>
      </w:r>
      <w:proofErr w:type="spellEnd"/>
      <w:r w:rsidRPr="00F9489D">
        <w:rPr>
          <w:color w:val="FF0000"/>
        </w:rPr>
        <w:t>.</w:t>
      </w:r>
    </w:p>
    <w:p w:rsidR="00F9489D" w:rsidRPr="0061338F" w:rsidRDefault="00F9489D" w:rsidP="00F9489D">
      <w:pPr>
        <w:pStyle w:val="a9"/>
        <w:numPr>
          <w:ilvl w:val="0"/>
          <w:numId w:val="40"/>
        </w:numPr>
        <w:rPr>
          <w:color w:val="FF0000"/>
        </w:rPr>
      </w:pPr>
      <w:r>
        <w:t>суммарные критерии – в задачах с такими критериями целевая фун</w:t>
      </w:r>
      <w:r>
        <w:t>к</w:t>
      </w:r>
      <w:r>
        <w:t xml:space="preserve">ция представляет собой сумму значений штрафов требований. </w:t>
      </w:r>
      <w:r w:rsidRPr="0061338F">
        <w:rPr>
          <w:color w:val="FF0000"/>
        </w:rPr>
        <w:t>Примеры суммарных критериев:</w:t>
      </w:r>
    </w:p>
    <w:p w:rsidR="00F9489D" w:rsidRPr="0061338F" w:rsidRDefault="00F9489D" w:rsidP="00F9489D">
      <w:pPr>
        <w:pStyle w:val="a9"/>
        <w:numPr>
          <w:ilvl w:val="1"/>
          <w:numId w:val="40"/>
        </w:numPr>
        <w:rPr>
          <w:color w:val="FF0000"/>
        </w:rPr>
      </w:pPr>
      <w:proofErr w:type="spellStart"/>
      <w:r w:rsidRPr="0061338F">
        <w:rPr>
          <w:color w:val="FF0000"/>
        </w:rPr>
        <w:t>C</w:t>
      </w:r>
      <w:r w:rsidRPr="0061338F">
        <w:rPr>
          <w:color w:val="FF0000"/>
          <w:vertAlign w:val="subscript"/>
        </w:rPr>
        <w:t>j</w:t>
      </w:r>
      <w:proofErr w:type="spellEnd"/>
      <w:r w:rsidRPr="0061338F">
        <w:rPr>
          <w:color w:val="FF0000"/>
        </w:rPr>
        <w:t xml:space="preserve"> → </w:t>
      </w:r>
      <w:proofErr w:type="spellStart"/>
      <w:r w:rsidRPr="0061338F">
        <w:rPr>
          <w:color w:val="FF0000"/>
        </w:rPr>
        <w:t>min</w:t>
      </w:r>
      <w:proofErr w:type="spellEnd"/>
      <w:r w:rsidRPr="0061338F">
        <w:rPr>
          <w:color w:val="FF0000"/>
        </w:rPr>
        <w:t xml:space="preserve">, при </w:t>
      </w:r>
      <w:proofErr w:type="spellStart"/>
      <w:r w:rsidRPr="0061338F">
        <w:rPr>
          <w:color w:val="FF0000"/>
        </w:rPr>
        <w:t>j</w:t>
      </w:r>
      <w:r w:rsidRPr="0061338F">
        <w:rPr>
          <w:rFonts w:ascii="Cambria Math" w:hAnsi="Cambria Math" w:cs="Cambria Math"/>
          <w:color w:val="FF0000"/>
        </w:rPr>
        <w:t>∈</w:t>
      </w:r>
      <w:r w:rsidRPr="0061338F">
        <w:rPr>
          <w:color w:val="FF0000"/>
        </w:rPr>
        <w:t>N</w:t>
      </w:r>
      <w:proofErr w:type="spellEnd"/>
      <w:r w:rsidRPr="0061338F">
        <w:rPr>
          <w:color w:val="FF0000"/>
        </w:rPr>
        <w:t xml:space="preserve"> – критерий </w:t>
      </w:r>
      <w:proofErr w:type="gramStart"/>
      <w:r w:rsidRPr="0061338F">
        <w:rPr>
          <w:color w:val="FF0000"/>
        </w:rPr>
        <w:t>минимизации суммарного времени окончания обслуживания требований</w:t>
      </w:r>
      <w:proofErr w:type="gramEnd"/>
      <w:r w:rsidRPr="0061338F">
        <w:rPr>
          <w:color w:val="FF0000"/>
        </w:rPr>
        <w:t>;</w:t>
      </w:r>
    </w:p>
    <w:p w:rsidR="00F9489D" w:rsidRPr="0061338F" w:rsidRDefault="00F9489D" w:rsidP="00F9489D">
      <w:pPr>
        <w:pStyle w:val="a9"/>
        <w:numPr>
          <w:ilvl w:val="1"/>
          <w:numId w:val="40"/>
        </w:numPr>
        <w:rPr>
          <w:color w:val="FF0000"/>
        </w:rPr>
      </w:pPr>
      <w:proofErr w:type="spellStart"/>
      <w:r w:rsidRPr="0061338F">
        <w:rPr>
          <w:color w:val="FF0000"/>
        </w:rPr>
        <w:t>T</w:t>
      </w:r>
      <w:r w:rsidRPr="0061338F">
        <w:rPr>
          <w:color w:val="FF0000"/>
          <w:vertAlign w:val="subscript"/>
        </w:rPr>
        <w:t>j</w:t>
      </w:r>
      <w:proofErr w:type="spellEnd"/>
      <w:r w:rsidRPr="0061338F">
        <w:rPr>
          <w:color w:val="FF0000"/>
        </w:rPr>
        <w:t xml:space="preserve"> → </w:t>
      </w:r>
      <w:proofErr w:type="spellStart"/>
      <w:r w:rsidRPr="0061338F">
        <w:rPr>
          <w:color w:val="FF0000"/>
        </w:rPr>
        <w:t>min</w:t>
      </w:r>
      <w:proofErr w:type="spellEnd"/>
      <w:r w:rsidRPr="0061338F">
        <w:rPr>
          <w:color w:val="FF0000"/>
        </w:rPr>
        <w:t xml:space="preserve">, </w:t>
      </w:r>
      <w:r w:rsidR="0061338F" w:rsidRPr="0061338F">
        <w:rPr>
          <w:color w:val="FF0000"/>
        </w:rPr>
        <w:t xml:space="preserve">при </w:t>
      </w:r>
      <w:proofErr w:type="spellStart"/>
      <w:r w:rsidRPr="0061338F">
        <w:rPr>
          <w:color w:val="FF0000"/>
        </w:rPr>
        <w:t>j</w:t>
      </w:r>
      <w:r w:rsidRPr="0061338F">
        <w:rPr>
          <w:rFonts w:ascii="Cambria Math" w:hAnsi="Cambria Math" w:cs="Cambria Math"/>
          <w:color w:val="FF0000"/>
        </w:rPr>
        <w:t>∈</w:t>
      </w:r>
      <w:r w:rsidRPr="0061338F">
        <w:rPr>
          <w:color w:val="FF0000"/>
        </w:rPr>
        <w:t>N</w:t>
      </w:r>
      <w:proofErr w:type="spellEnd"/>
      <w:r w:rsidRPr="0061338F">
        <w:rPr>
          <w:color w:val="FF0000"/>
        </w:rPr>
        <w:t xml:space="preserve"> – критерий минимизации суммарного запазды</w:t>
      </w:r>
      <w:r w:rsidR="0061338F" w:rsidRPr="0061338F">
        <w:rPr>
          <w:color w:val="FF0000"/>
        </w:rPr>
        <w:t>в</w:t>
      </w:r>
      <w:r w:rsidR="0061338F" w:rsidRPr="0061338F">
        <w:rPr>
          <w:color w:val="FF0000"/>
        </w:rPr>
        <w:t>а</w:t>
      </w:r>
      <w:r w:rsidRPr="0061338F">
        <w:rPr>
          <w:color w:val="FF0000"/>
        </w:rPr>
        <w:t>ния требований;</w:t>
      </w:r>
    </w:p>
    <w:p w:rsidR="0061338F" w:rsidRDefault="0061338F" w:rsidP="00F9489D">
      <w:pPr>
        <w:pStyle w:val="a9"/>
        <w:numPr>
          <w:ilvl w:val="1"/>
          <w:numId w:val="40"/>
        </w:numPr>
        <w:rPr>
          <w:color w:val="FF0000"/>
        </w:rPr>
      </w:pPr>
      <w:proofErr w:type="spellStart"/>
      <w:r w:rsidRPr="0061338F">
        <w:rPr>
          <w:color w:val="FF0000"/>
        </w:rPr>
        <w:t>U</w:t>
      </w:r>
      <w:r w:rsidRPr="0061338F">
        <w:rPr>
          <w:color w:val="FF0000"/>
          <w:vertAlign w:val="subscript"/>
        </w:rPr>
        <w:t>j</w:t>
      </w:r>
      <w:proofErr w:type="spellEnd"/>
      <w:r w:rsidRPr="0061338F">
        <w:rPr>
          <w:color w:val="FF0000"/>
        </w:rPr>
        <w:t xml:space="preserve"> → </w:t>
      </w:r>
      <w:proofErr w:type="spellStart"/>
      <w:r w:rsidRPr="0061338F">
        <w:rPr>
          <w:color w:val="FF0000"/>
        </w:rPr>
        <w:t>min</w:t>
      </w:r>
      <w:proofErr w:type="spellEnd"/>
      <w:r w:rsidRPr="0061338F">
        <w:rPr>
          <w:color w:val="FF0000"/>
        </w:rPr>
        <w:t xml:space="preserve">, при </w:t>
      </w:r>
      <w:proofErr w:type="spellStart"/>
      <w:r w:rsidRPr="0061338F">
        <w:rPr>
          <w:color w:val="FF0000"/>
        </w:rPr>
        <w:t>j</w:t>
      </w:r>
      <w:r w:rsidRPr="0061338F">
        <w:rPr>
          <w:rFonts w:ascii="Cambria Math" w:hAnsi="Cambria Math" w:cs="Cambria Math"/>
          <w:color w:val="FF0000"/>
        </w:rPr>
        <w:t>∈</w:t>
      </w:r>
      <w:r w:rsidRPr="0061338F">
        <w:rPr>
          <w:color w:val="FF0000"/>
        </w:rPr>
        <w:t>N</w:t>
      </w:r>
      <w:proofErr w:type="spellEnd"/>
      <w:r w:rsidRPr="0061338F">
        <w:rPr>
          <w:color w:val="FF0000"/>
        </w:rPr>
        <w:t xml:space="preserve"> – критерий минимизации количества запаздыв</w:t>
      </w:r>
      <w:r w:rsidRPr="0061338F">
        <w:rPr>
          <w:color w:val="FF0000"/>
        </w:rPr>
        <w:t>а</w:t>
      </w:r>
      <w:r w:rsidRPr="0061338F">
        <w:rPr>
          <w:color w:val="FF0000"/>
        </w:rPr>
        <w:t>ющих требований.</w:t>
      </w:r>
    </w:p>
    <w:p w:rsidR="0061338F" w:rsidRDefault="0061338F" w:rsidP="0061338F">
      <w:pPr>
        <w:pStyle w:val="a9"/>
      </w:pPr>
      <w:r>
        <w:t xml:space="preserve">В </w:t>
      </w:r>
      <w:proofErr w:type="gramStart"/>
      <w:r>
        <w:t>ТР</w:t>
      </w:r>
      <w:proofErr w:type="gramEnd"/>
      <w:r>
        <w:t xml:space="preserve"> также исследуются задачи на максимизацию аналогичных цел</w:t>
      </w:r>
      <w:r>
        <w:t>е</w:t>
      </w:r>
      <w:r>
        <w:t xml:space="preserve">вых функций, </w:t>
      </w:r>
      <w:r w:rsidRPr="0061338F">
        <w:rPr>
          <w:color w:val="FF0000"/>
        </w:rPr>
        <w:t xml:space="preserve">например, </w:t>
      </w:r>
      <w:proofErr w:type="spellStart"/>
      <w:r w:rsidRPr="0061338F">
        <w:rPr>
          <w:color w:val="FF0000"/>
        </w:rPr>
        <w:t>T</w:t>
      </w:r>
      <w:r w:rsidRPr="0061338F">
        <w:rPr>
          <w:color w:val="FF0000"/>
          <w:vertAlign w:val="subscript"/>
        </w:rPr>
        <w:t>j</w:t>
      </w:r>
      <w:proofErr w:type="spellEnd"/>
      <w:r w:rsidRPr="0061338F">
        <w:rPr>
          <w:color w:val="FF0000"/>
        </w:rPr>
        <w:t xml:space="preserve"> → </w:t>
      </w:r>
      <w:proofErr w:type="spellStart"/>
      <w:r w:rsidRPr="0061338F">
        <w:rPr>
          <w:color w:val="FF0000"/>
        </w:rPr>
        <w:t>max</w:t>
      </w:r>
      <w:proofErr w:type="spellEnd"/>
      <w:r w:rsidRPr="0061338F">
        <w:rPr>
          <w:color w:val="FF0000"/>
        </w:rPr>
        <w:t xml:space="preserve">, при </w:t>
      </w:r>
      <w:proofErr w:type="spellStart"/>
      <w:r w:rsidRPr="0061338F">
        <w:rPr>
          <w:color w:val="FF0000"/>
        </w:rPr>
        <w:t>j</w:t>
      </w:r>
      <w:r w:rsidRPr="0061338F">
        <w:rPr>
          <w:rFonts w:ascii="Cambria Math" w:hAnsi="Cambria Math" w:cs="Cambria Math"/>
          <w:color w:val="FF0000"/>
        </w:rPr>
        <w:t>∈</w:t>
      </w:r>
      <w:r w:rsidRPr="0061338F">
        <w:rPr>
          <w:color w:val="FF0000"/>
        </w:rPr>
        <w:t>N</w:t>
      </w:r>
      <w:proofErr w:type="spellEnd"/>
      <w:r>
        <w:t>.</w:t>
      </w:r>
    </w:p>
    <w:p w:rsidR="00344EDD" w:rsidRDefault="00344EDD" w:rsidP="00344EDD">
      <w:pPr>
        <w:pStyle w:val="ab"/>
      </w:pPr>
      <w:bookmarkStart w:id="11" w:name="_Toc419844945"/>
      <w:r>
        <w:lastRenderedPageBreak/>
        <w:t>2.2.3 Построение расписания</w:t>
      </w:r>
      <w:r w:rsidR="00B31AF7">
        <w:t xml:space="preserve"> проекта. Project </w:t>
      </w:r>
      <w:proofErr w:type="spellStart"/>
      <w:r w:rsidR="00B31AF7">
        <w:t>scheduling</w:t>
      </w:r>
      <w:proofErr w:type="spellEnd"/>
      <w:r w:rsidR="00B31AF7">
        <w:t xml:space="preserve"> (P</w:t>
      </w:r>
      <w:r>
        <w:t>S)</w:t>
      </w:r>
      <w:bookmarkEnd w:id="11"/>
    </w:p>
    <w:p w:rsidR="00344EDD" w:rsidRDefault="00344EDD" w:rsidP="00344EDD">
      <w:pPr>
        <w:pStyle w:val="a9"/>
      </w:pPr>
      <w:proofErr w:type="gramStart"/>
      <w:r>
        <w:t>Это задача построения расписания выполнения работ проекта с учетом отношений предшествования и ограничения на ресурсы (</w:t>
      </w:r>
      <w:proofErr w:type="spellStart"/>
      <w:r>
        <w:t>Resource-Constrained</w:t>
      </w:r>
      <w:proofErr w:type="spellEnd"/>
      <w:r>
        <w:t xml:space="preserve"> Project </w:t>
      </w:r>
      <w:proofErr w:type="spellStart"/>
      <w:r>
        <w:t>Scheduling</w:t>
      </w:r>
      <w:proofErr w:type="spellEnd"/>
      <w:r>
        <w:t xml:space="preserve"> </w:t>
      </w:r>
      <w:proofErr w:type="spellStart"/>
      <w:r>
        <w:t>Problem</w:t>
      </w:r>
      <w:proofErr w:type="spellEnd"/>
      <w:r>
        <w:t>.</w:t>
      </w:r>
      <w:proofErr w:type="gramEnd"/>
      <w:r>
        <w:t xml:space="preserve"> </w:t>
      </w:r>
      <w:proofErr w:type="gramStart"/>
      <w:r>
        <w:t>RCPSP).</w:t>
      </w:r>
      <w:proofErr w:type="gramEnd"/>
    </w:p>
    <w:p w:rsidR="00344EDD" w:rsidRDefault="00344EDD" w:rsidP="00344EDD">
      <w:pPr>
        <w:pStyle w:val="a9"/>
      </w:pPr>
      <w:r>
        <w:t>Проект – совокупность взаимосвязанных действий, направленных на достижение конкретных целей.</w:t>
      </w:r>
    </w:p>
    <w:p w:rsidR="00344EDD" w:rsidRDefault="00344EDD" w:rsidP="00344EDD">
      <w:pPr>
        <w:pStyle w:val="a9"/>
      </w:pPr>
      <w:r>
        <w:t>В задаче RCPSP необходимо построить оптимальное расписание прое</w:t>
      </w:r>
      <w:r>
        <w:t>к</w:t>
      </w:r>
      <w:r>
        <w:t>та (выполнения работ проекта) с учетом сетевого графика (отношений пре</w:t>
      </w:r>
      <w:r>
        <w:t>д</w:t>
      </w:r>
      <w:r>
        <w:t>шествования между работами) и с учетом необходимых/доступных ресурсов, при котором будет оптимизирована некоторая целевая функция. Самая поп</w:t>
      </w:r>
      <w:r>
        <w:t>у</w:t>
      </w:r>
      <w:r>
        <w:t>лярная целевая функция – общее время выполнения проекта(</w:t>
      </w:r>
      <w:proofErr w:type="spellStart"/>
      <w:r>
        <w:t>makespan</w:t>
      </w:r>
      <w:proofErr w:type="spellEnd"/>
      <w:r>
        <w:t xml:space="preserve"> или </w:t>
      </w:r>
      <w:proofErr w:type="spellStart"/>
      <w:r>
        <w:t>Cmax</w:t>
      </w:r>
      <w:proofErr w:type="spellEnd"/>
      <w:r>
        <w:t>).</w:t>
      </w:r>
    </w:p>
    <w:p w:rsidR="00344EDD" w:rsidRDefault="00B31AF7" w:rsidP="00344EDD">
      <w:pPr>
        <w:pStyle w:val="a9"/>
      </w:pPr>
      <w:r>
        <w:t>Постановка задачи RCP</w:t>
      </w:r>
      <w:r w:rsidR="00344EDD">
        <w:t>SP звучит следующим образом.</w:t>
      </w:r>
    </w:p>
    <w:p w:rsidR="00344EDD" w:rsidRDefault="00344EDD" w:rsidP="00344EDD">
      <w:pPr>
        <w:pStyle w:val="a9"/>
      </w:pPr>
      <w:r>
        <w:t xml:space="preserve">Дано множество требований N = {1,...,n} и K возобновляемых ресурсов k = 1,...,K. В каждый момент времени t доступно </w:t>
      </w:r>
      <w:proofErr w:type="spellStart"/>
      <w:r>
        <w:t>Q</w:t>
      </w:r>
      <w:r w:rsidRPr="00371A5E">
        <w:rPr>
          <w:vertAlign w:val="subscript"/>
        </w:rPr>
        <w:t>k</w:t>
      </w:r>
      <w:proofErr w:type="spellEnd"/>
      <w:r>
        <w:t xml:space="preserve"> единиц ресурса k. Заданы продолжительности обслуживания </w:t>
      </w:r>
      <w:proofErr w:type="spellStart"/>
      <w:r>
        <w:t>p</w:t>
      </w:r>
      <w:r w:rsidRPr="001922DE">
        <w:rPr>
          <w:vertAlign w:val="subscript"/>
        </w:rPr>
        <w:t>i</w:t>
      </w:r>
      <w:proofErr w:type="spellEnd"/>
      <w:r>
        <w:t xml:space="preserve"> ≥ 0 для каждого требования i = 1,...,n. Во время обслуживания требования i требуется </w:t>
      </w:r>
      <w:proofErr w:type="spellStart"/>
      <w:r>
        <w:t>q</w:t>
      </w:r>
      <w:r w:rsidRPr="00371A5E">
        <w:rPr>
          <w:vertAlign w:val="subscript"/>
        </w:rPr>
        <w:t>ik</w:t>
      </w:r>
      <w:proofErr w:type="spellEnd"/>
      <w:r>
        <w:t xml:space="preserve"> ≤ </w:t>
      </w:r>
      <w:proofErr w:type="spellStart"/>
      <w:r>
        <w:t>Q</w:t>
      </w:r>
      <w:r w:rsidRPr="00371A5E">
        <w:rPr>
          <w:vertAlign w:val="subscript"/>
        </w:rPr>
        <w:t>k</w:t>
      </w:r>
      <w:proofErr w:type="spellEnd"/>
      <w:r>
        <w:t xml:space="preserve"> единиц ресурса k = 1,...,K. После завершения обслуживания требования, освобожденные ресурсы в полном объеме могут быть мгновенно назначены на обслуживание других требований.</w:t>
      </w:r>
    </w:p>
    <w:p w:rsidR="00344EDD" w:rsidRDefault="00344EDD" w:rsidP="00344EDD">
      <w:pPr>
        <w:pStyle w:val="a9"/>
      </w:pPr>
      <w:r>
        <w:t>Между некоторыми парами требований заданы ограничения предш</w:t>
      </w:r>
      <w:r>
        <w:t>е</w:t>
      </w:r>
      <w:r>
        <w:t>ствования: i → j означает, что обслуживание требования j начинается не раньше окончания обслуживания требования i.</w:t>
      </w:r>
    </w:p>
    <w:p w:rsidR="00344EDD" w:rsidRDefault="00344EDD" w:rsidP="00344EDD">
      <w:pPr>
        <w:pStyle w:val="a9"/>
      </w:pPr>
      <w:r>
        <w:t>Обслуживание требований начинается в момент времени t = 0. Прер</w:t>
      </w:r>
      <w:r>
        <w:t>ы</w:t>
      </w:r>
      <w:r>
        <w:t>вания при обслуживании требований запрещены.</w:t>
      </w:r>
    </w:p>
    <w:p w:rsidR="00344EDD" w:rsidRDefault="00344EDD" w:rsidP="00344EDD">
      <w:pPr>
        <w:pStyle w:val="a9"/>
      </w:pPr>
      <w:r>
        <w:t>Необходимо определить моменты времени начала обслуживания треб</w:t>
      </w:r>
      <w:r>
        <w:t>о</w:t>
      </w:r>
      <w:r>
        <w:t xml:space="preserve">ваний </w:t>
      </w:r>
      <w:proofErr w:type="spellStart"/>
      <w:r>
        <w:t>S</w:t>
      </w:r>
      <w:r w:rsidRPr="00371A5E">
        <w:rPr>
          <w:vertAlign w:val="subscript"/>
        </w:rPr>
        <w:t>i</w:t>
      </w:r>
      <w:proofErr w:type="spellEnd"/>
      <w:r>
        <w:t>, i = 1,...,n, так, чтобы минимизировать время выполнения всего пр</w:t>
      </w:r>
      <w:r>
        <w:t>о</w:t>
      </w:r>
      <w:r>
        <w:lastRenderedPageBreak/>
        <w:t xml:space="preserve">екта, т.е. минимизировать значение </w:t>
      </w:r>
      <w:proofErr w:type="spellStart"/>
      <w:r>
        <w:t>C</w:t>
      </w:r>
      <w:r w:rsidRPr="00371A5E">
        <w:rPr>
          <w:vertAlign w:val="subscript"/>
        </w:rPr>
        <w:t>max</w:t>
      </w:r>
      <w:proofErr w:type="spellEnd"/>
      <w:r>
        <w:t xml:space="preserve"> = </w:t>
      </w:r>
      <w:proofErr w:type="spellStart"/>
      <w:r>
        <w:t>max</w:t>
      </w:r>
      <w:proofErr w:type="spellEnd"/>
      <w:r>
        <w:t xml:space="preserve"> {</w:t>
      </w:r>
      <w:proofErr w:type="spellStart"/>
      <w:r>
        <w:t>C</w:t>
      </w:r>
      <w:r w:rsidRPr="00371A5E">
        <w:rPr>
          <w:vertAlign w:val="subscript"/>
        </w:rPr>
        <w:t>i</w:t>
      </w:r>
      <w:proofErr w:type="spellEnd"/>
      <w:r>
        <w:t xml:space="preserve">}, при i=1,...,n, где </w:t>
      </w:r>
      <w:proofErr w:type="spellStart"/>
      <w:r>
        <w:t>C</w:t>
      </w:r>
      <w:r w:rsidRPr="00371A5E">
        <w:rPr>
          <w:vertAlign w:val="subscript"/>
        </w:rPr>
        <w:t>i</w:t>
      </w:r>
      <w:proofErr w:type="spellEnd"/>
      <w:r>
        <w:t xml:space="preserve"> = </w:t>
      </w:r>
      <w:proofErr w:type="spellStart"/>
      <w:r>
        <w:t>S</w:t>
      </w:r>
      <w:r w:rsidRPr="00371A5E">
        <w:rPr>
          <w:vertAlign w:val="subscript"/>
        </w:rPr>
        <w:t>i</w:t>
      </w:r>
      <w:proofErr w:type="spellEnd"/>
      <w:r>
        <w:t xml:space="preserve"> + </w:t>
      </w:r>
      <w:proofErr w:type="spellStart"/>
      <w:r>
        <w:t>p</w:t>
      </w:r>
      <w:r w:rsidRPr="00371A5E">
        <w:rPr>
          <w:vertAlign w:val="subscript"/>
        </w:rPr>
        <w:t>i</w:t>
      </w:r>
      <w:proofErr w:type="spellEnd"/>
      <w:r>
        <w:t>. При этом должны быть соблюдены следующие ограничения:</w:t>
      </w:r>
    </w:p>
    <w:p w:rsidR="00344EDD" w:rsidRPr="00502F29" w:rsidRDefault="00344EDD" w:rsidP="00344EDD">
      <w:pPr>
        <w:pStyle w:val="a9"/>
        <w:numPr>
          <w:ilvl w:val="0"/>
          <w:numId w:val="41"/>
        </w:numPr>
      </w:pPr>
      <w:proofErr w:type="gramStart"/>
      <w:r>
        <w:t xml:space="preserve">в каждый момент времени t </w:t>
      </w:r>
      <w:r>
        <w:rPr>
          <w:rFonts w:ascii="Cambria Math" w:hAnsi="Cambria Math" w:cs="Cambria Math"/>
        </w:rPr>
        <w:t>∈</w:t>
      </w:r>
      <w:r>
        <w:t xml:space="preserve"> [0, </w:t>
      </w:r>
      <w:proofErr w:type="spellStart"/>
      <w:r>
        <w:t>C</w:t>
      </w:r>
      <w:r w:rsidRPr="00220EC5">
        <w:rPr>
          <w:vertAlign w:val="subscript"/>
        </w:rPr>
        <w:t>max</w:t>
      </w:r>
      <w:proofErr w:type="spellEnd"/>
      <w:r>
        <w:t xml:space="preserve">) </w:t>
      </w:r>
      <w:r>
        <w:rPr>
          <w:rFonts w:ascii="Calibri" w:hAnsi="Calibri" w:cs="Calibri"/>
        </w:rPr>
        <w:t>должно</w:t>
      </w:r>
      <w:r>
        <w:t xml:space="preserve"> </w:t>
      </w:r>
      <w:r>
        <w:rPr>
          <w:rFonts w:ascii="Calibri" w:hAnsi="Calibri" w:cs="Calibri"/>
        </w:rPr>
        <w:t>выполняться</w:t>
      </w:r>
      <w:r>
        <w:t xml:space="preserve"> n</w:t>
      </w:r>
      <m:oMath>
        <m:nary>
          <m:naryPr>
            <m:chr m:val="∑"/>
            <m:limLoc m:val="undOvr"/>
            <m:ctrlPr>
              <w:rPr>
                <w:rFonts w:ascii="Cambria Math" w:hAnsi="Cambria Math"/>
                <w:i/>
              </w:rPr>
            </m:ctrlPr>
          </m:naryPr>
          <m:sub>
            <m:r>
              <w:rPr>
                <w:rFonts w:ascii="Cambria Math" w:hAnsi="Cambria Math"/>
              </w:rPr>
              <m:t>i≔1</m:t>
            </m:r>
          </m:sub>
          <m:sup>
            <m:r>
              <w:rPr>
                <w:rFonts w:ascii="Cambria Math" w:hAnsi="Cambria Math"/>
                <w:lang w:val="en-US"/>
              </w:rPr>
              <m:t>n</m:t>
            </m:r>
          </m:sup>
          <m:e>
            <m:sSub>
              <m:sSubPr>
                <m:ctrlPr>
                  <w:rPr>
                    <w:rFonts w:ascii="Cambria Math" w:hAnsi="Cambria Math"/>
                    <w:i/>
                  </w:rPr>
                </m:ctrlPr>
              </m:sSubPr>
              <m:e>
                <m:r>
                  <w:rPr>
                    <w:rFonts w:ascii="Cambria Math" w:hAnsi="Cambria Math"/>
                  </w:rPr>
                  <m:t>q</m:t>
                </m:r>
              </m:e>
              <m:sub>
                <m:r>
                  <w:rPr>
                    <w:rFonts w:ascii="Cambria Math" w:hAnsi="Cambria Math"/>
                  </w:rPr>
                  <m:t>ik</m:t>
                </m:r>
              </m:sub>
            </m:sSub>
            <m:sSub>
              <m:sSubPr>
                <m:ctrlPr>
                  <w:rPr>
                    <w:rFonts w:ascii="Cambria Math" w:hAnsi="Cambria Math"/>
                    <w:i/>
                  </w:rPr>
                </m:ctrlPr>
              </m:sSubPr>
              <m:e>
                <m:r>
                  <w:rPr>
                    <w:rFonts w:ascii="Cambria Math" w:hAnsi="Cambria Math"/>
                  </w:rPr>
                  <m:t>φ</m:t>
                </m:r>
              </m:e>
              <m:sub>
                <m:r>
                  <w:rPr>
                    <w:rFonts w:ascii="Cambria Math" w:hAnsi="Cambria Math"/>
                  </w:rPr>
                  <m:t>i</m:t>
                </m:r>
              </m:sub>
            </m:sSub>
            <m:r>
              <w:rPr>
                <w:rFonts w:ascii="Cambria Math" w:hAnsi="Cambria Math"/>
              </w:rPr>
              <m:t>(t)</m:t>
            </m:r>
          </m:e>
        </m:nary>
      </m:oMath>
      <w:r>
        <w:t xml:space="preserve">, k = 1,...,K, где </w:t>
      </w:r>
      <w:proofErr w:type="spellStart"/>
      <w:r>
        <w:t>φ</w:t>
      </w:r>
      <w:r w:rsidRPr="00502F29">
        <w:rPr>
          <w:vertAlign w:val="subscript"/>
        </w:rPr>
        <w:t>i</w:t>
      </w:r>
      <w:proofErr w:type="spellEnd"/>
      <w:r>
        <w:t>(t)=1, если требование i обслуж</w:t>
      </w:r>
      <w:r>
        <w:t>и</w:t>
      </w:r>
      <w:r>
        <w:t xml:space="preserve">вается в момент времени t и </w:t>
      </w:r>
      <w:proofErr w:type="spellStart"/>
      <w:r>
        <w:t>φ</w:t>
      </w:r>
      <w:r w:rsidRPr="00502F29">
        <w:rPr>
          <w:vertAlign w:val="subscript"/>
        </w:rPr>
        <w:t>i</w:t>
      </w:r>
      <w:proofErr w:type="spellEnd"/>
      <w:r>
        <w:t>(t)=0, в противном случае.</w:t>
      </w:r>
      <w:proofErr w:type="gramEnd"/>
      <w:r>
        <w:t xml:space="preserve"> То есть требования в процессе своего обслуживания должны быть полн</w:t>
      </w:r>
      <w:r>
        <w:t>о</w:t>
      </w:r>
      <w:r>
        <w:t>стью обеспечены ресурсами;</w:t>
      </w:r>
    </w:p>
    <w:p w:rsidR="00344EDD" w:rsidRDefault="00344EDD" w:rsidP="00344EDD">
      <w:pPr>
        <w:pStyle w:val="a9"/>
        <w:numPr>
          <w:ilvl w:val="0"/>
          <w:numId w:val="41"/>
        </w:numPr>
      </w:pPr>
      <w:r>
        <w:t>не нарушаются отношения предшествования между требован</w:t>
      </w:r>
      <w:r>
        <w:t>и</w:t>
      </w:r>
      <w:r>
        <w:t xml:space="preserve">ями, т.е. </w:t>
      </w:r>
      <w:proofErr w:type="spellStart"/>
      <w:r>
        <w:t>S</w:t>
      </w:r>
      <w:r w:rsidRPr="00502F29">
        <w:rPr>
          <w:vertAlign w:val="subscript"/>
        </w:rPr>
        <w:t>i</w:t>
      </w:r>
      <w:proofErr w:type="spellEnd"/>
      <w:r>
        <w:t xml:space="preserve"> + </w:t>
      </w:r>
      <w:proofErr w:type="spellStart"/>
      <w:r>
        <w:t>p</w:t>
      </w:r>
      <w:r w:rsidRPr="00502F29">
        <w:rPr>
          <w:vertAlign w:val="subscript"/>
        </w:rPr>
        <w:t>i</w:t>
      </w:r>
      <w:proofErr w:type="spellEnd"/>
      <w:r>
        <w:t xml:space="preserve"> ≤ </w:t>
      </w:r>
      <w:proofErr w:type="spellStart"/>
      <w:r>
        <w:t>S</w:t>
      </w:r>
      <w:r w:rsidRPr="00502F29">
        <w:rPr>
          <w:vertAlign w:val="subscript"/>
        </w:rPr>
        <w:t>j</w:t>
      </w:r>
      <w:proofErr w:type="spellEnd"/>
      <w:r>
        <w:t xml:space="preserve">, если i → j для i, j </w:t>
      </w:r>
      <w:r>
        <w:rPr>
          <w:rFonts w:ascii="Cambria Math" w:hAnsi="Cambria Math" w:cs="Cambria Math"/>
        </w:rPr>
        <w:t>∈</w:t>
      </w:r>
      <w:r>
        <w:t xml:space="preserve"> N</w:t>
      </w:r>
      <w:r w:rsidRPr="00502F29">
        <w:t>.</w:t>
      </w:r>
    </w:p>
    <w:p w:rsidR="00344EDD" w:rsidRDefault="00344EDD" w:rsidP="00344EDD">
      <w:pPr>
        <w:pStyle w:val="a9"/>
      </w:pPr>
      <w:r>
        <w:t xml:space="preserve">Значение </w:t>
      </w:r>
      <w:proofErr w:type="spellStart"/>
      <w:r>
        <w:t>Cmax</w:t>
      </w:r>
      <w:proofErr w:type="spellEnd"/>
      <w:r>
        <w:t xml:space="preserve"> в англоязычной литературе называется </w:t>
      </w:r>
      <w:proofErr w:type="spellStart"/>
      <w:r>
        <w:t>makespan</w:t>
      </w:r>
      <w:proofErr w:type="spellEnd"/>
      <w:r>
        <w:t>.</w:t>
      </w:r>
    </w:p>
    <w:p w:rsidR="00344EDD" w:rsidRDefault="00344EDD" w:rsidP="00344EDD">
      <w:pPr>
        <w:pStyle w:val="a9"/>
      </w:pPr>
      <w:r>
        <w:t xml:space="preserve">Существует класс задач RCP SP с </w:t>
      </w:r>
      <w:proofErr w:type="spellStart"/>
      <w:r>
        <w:t>невозобновимыми</w:t>
      </w:r>
      <w:proofErr w:type="spellEnd"/>
      <w:r>
        <w:t xml:space="preserve"> ресурсами, напр</w:t>
      </w:r>
      <w:r>
        <w:t>и</w:t>
      </w:r>
      <w:r>
        <w:t>мер, деньги, горюче-смазочные материалы и т.п.</w:t>
      </w:r>
    </w:p>
    <w:p w:rsidR="00464AAF" w:rsidRDefault="00464AAF" w:rsidP="00464AAF">
      <w:pPr>
        <w:pStyle w:val="ab"/>
      </w:pPr>
      <w:r>
        <w:t xml:space="preserve">2.2.4 Построение расписания для приборов. </w:t>
      </w:r>
      <w:proofErr w:type="spellStart"/>
      <w:r>
        <w:t>Machine</w:t>
      </w:r>
      <w:proofErr w:type="spellEnd"/>
      <w:r>
        <w:t xml:space="preserve"> </w:t>
      </w:r>
      <w:proofErr w:type="spellStart"/>
      <w:r>
        <w:t>scheduling</w:t>
      </w:r>
      <w:proofErr w:type="spellEnd"/>
      <w:r>
        <w:t xml:space="preserve"> (MS)</w:t>
      </w:r>
    </w:p>
    <w:p w:rsidR="00464AAF" w:rsidRDefault="00464AAF" w:rsidP="00464AAF">
      <w:pPr>
        <w:pStyle w:val="a9"/>
      </w:pPr>
      <w:r>
        <w:t xml:space="preserve">В отличие от Project </w:t>
      </w:r>
      <w:proofErr w:type="spellStart"/>
      <w:r>
        <w:t>Scheduling</w:t>
      </w:r>
      <w:proofErr w:type="spellEnd"/>
      <w:r>
        <w:t>, где для выполнения одной работы тр</w:t>
      </w:r>
      <w:r>
        <w:t>е</w:t>
      </w:r>
      <w:r>
        <w:t>буется одновременное участие нескольких исполнителей, в задачах для пр</w:t>
      </w:r>
      <w:r>
        <w:t>и</w:t>
      </w:r>
      <w:r>
        <w:t>боров каждое требование обычно выполняется (обслуживается) единовр</w:t>
      </w:r>
      <w:r>
        <w:t>е</w:t>
      </w:r>
      <w:r>
        <w:t>менно только на одном приборе (машине).</w:t>
      </w:r>
    </w:p>
    <w:p w:rsidR="00464AAF" w:rsidRDefault="00464AAF" w:rsidP="00464AAF">
      <w:pPr>
        <w:pStyle w:val="a9"/>
      </w:pPr>
      <w:r>
        <w:t>Для задач MS исполнителями являются Приборы, Машины или Пр</w:t>
      </w:r>
      <w:r>
        <w:t>о</w:t>
      </w:r>
      <w:r>
        <w:t>цессоры. Если не приводятся уточнения, эти три те</w:t>
      </w:r>
      <w:proofErr w:type="gramStart"/>
      <w:r>
        <w:t>р-</w:t>
      </w:r>
      <w:proofErr w:type="gramEnd"/>
      <w:r>
        <w:t xml:space="preserve"> мина считаются эквив</w:t>
      </w:r>
      <w:r>
        <w:t>а</w:t>
      </w:r>
      <w:r>
        <w:t>лентными.</w:t>
      </w:r>
    </w:p>
    <w:p w:rsidR="00464AAF" w:rsidRDefault="00464AAF" w:rsidP="00464AAF">
      <w:pPr>
        <w:pStyle w:val="a9"/>
      </w:pPr>
      <w:r>
        <w:t>Характерной особенностью является то, что одновременно прибор м</w:t>
      </w:r>
      <w:r>
        <w:t>о</w:t>
      </w:r>
      <w:r>
        <w:t>жет обслуживать (выполнять) только одно требование (задание).</w:t>
      </w:r>
    </w:p>
    <w:p w:rsidR="00464AAF" w:rsidRDefault="00464AAF" w:rsidP="00464AAF">
      <w:pPr>
        <w:pStyle w:val="a9"/>
      </w:pPr>
      <w:r>
        <w:t xml:space="preserve">В задачах для параллельных приборов вместо одного прибора доступно m приборов M1, M2,…, </w:t>
      </w:r>
      <w:proofErr w:type="spellStart"/>
      <w:r>
        <w:t>M</w:t>
      </w:r>
      <w:r w:rsidRPr="00E020AE">
        <w:rPr>
          <w:vertAlign w:val="subscript"/>
        </w:rPr>
        <w:t>m</w:t>
      </w:r>
      <w:proofErr w:type="spellEnd"/>
      <w:r>
        <w:t>. Между требованиями могут быть заданы отн</w:t>
      </w:r>
      <w:r>
        <w:t>о</w:t>
      </w:r>
      <w:r>
        <w:t xml:space="preserve">шения предшествования. Каждое требование может выполняться на любом </w:t>
      </w:r>
      <w:r>
        <w:lastRenderedPageBreak/>
        <w:t xml:space="preserve">приборе. Если приборы идентичны, то время обслуживания </w:t>
      </w:r>
      <w:proofErr w:type="spellStart"/>
      <w:r>
        <w:t>p</w:t>
      </w:r>
      <w:r w:rsidRPr="00C16659">
        <w:rPr>
          <w:vertAlign w:val="subscript"/>
        </w:rPr>
        <w:t>j</w:t>
      </w:r>
      <w:proofErr w:type="spellEnd"/>
      <w:r>
        <w:t xml:space="preserve"> требования j не зависит от выбора машины, на которой требование будет обслужено. Эта з</w:t>
      </w:r>
      <w:r>
        <w:t>а</w:t>
      </w:r>
      <w:r>
        <w:t>дача соответствует частному случаю задачи RCP SP, где K = 1, Q</w:t>
      </w:r>
      <w:r w:rsidRPr="00C16659">
        <w:rPr>
          <w:vertAlign w:val="subscript"/>
        </w:rPr>
        <w:t>1</w:t>
      </w:r>
      <w:r>
        <w:t xml:space="preserve"> = m и нео</w:t>
      </w:r>
      <w:r>
        <w:t>б</w:t>
      </w:r>
      <w:r>
        <w:t>ходимое количество ресурса q</w:t>
      </w:r>
      <w:r w:rsidRPr="00C16659">
        <w:rPr>
          <w:vertAlign w:val="subscript"/>
        </w:rPr>
        <w:t>j1</w:t>
      </w:r>
      <w:r>
        <w:t xml:space="preserve"> = 1, для всех требований j </w:t>
      </w:r>
      <w:r>
        <w:rPr>
          <w:rFonts w:ascii="Cambria Math" w:hAnsi="Cambria Math" w:cs="Cambria Math"/>
        </w:rPr>
        <w:t>∈</w:t>
      </w:r>
      <w:r>
        <w:t xml:space="preserve"> N.</w:t>
      </w:r>
    </w:p>
    <w:p w:rsidR="00464AAF" w:rsidRDefault="00464AAF" w:rsidP="00464AAF">
      <w:pPr>
        <w:pStyle w:val="a9"/>
      </w:pPr>
      <w:r>
        <w:t>Помимо идентичных приборов, могут рассматриваться приборы с ра</w:t>
      </w:r>
      <w:r>
        <w:t>з</w:t>
      </w:r>
      <w:r>
        <w:t>ной производительностью. Для каждой работы j и прибора k может быть з</w:t>
      </w:r>
      <w:r>
        <w:t>а</w:t>
      </w:r>
      <w:r>
        <w:t xml:space="preserve">дано свое время </w:t>
      </w:r>
      <w:proofErr w:type="spellStart"/>
      <w:r>
        <w:t>p</w:t>
      </w:r>
      <w:r w:rsidRPr="00E020AE">
        <w:rPr>
          <w:vertAlign w:val="subscript"/>
        </w:rPr>
        <w:t>jk</w:t>
      </w:r>
      <w:proofErr w:type="spellEnd"/>
      <w:r>
        <w:t xml:space="preserve"> обслуживания требования j на приборе k.</w:t>
      </w:r>
    </w:p>
    <w:p w:rsidR="00464AAF" w:rsidRDefault="00464AAF" w:rsidP="00464AAF">
      <w:pPr>
        <w:pStyle w:val="a9"/>
      </w:pPr>
      <w:r>
        <w:t>В задачах Цеха каждое требование состоит из операций, выполнение которых может назначаться только на определенные приборы (машины). В общем случае дано m приборов M1, M2,...,</w:t>
      </w:r>
      <w:proofErr w:type="spellStart"/>
      <w:r>
        <w:t>M</w:t>
      </w:r>
      <w:r w:rsidRPr="00E020AE">
        <w:rPr>
          <w:vertAlign w:val="subscript"/>
        </w:rPr>
        <w:t>m</w:t>
      </w:r>
      <w:proofErr w:type="spellEnd"/>
      <w:r>
        <w:t xml:space="preserve"> и каждое требование j соде</w:t>
      </w:r>
      <w:r>
        <w:t>р</w:t>
      </w:r>
      <w:r>
        <w:t>жит операции O</w:t>
      </w:r>
      <w:r w:rsidRPr="00E020AE">
        <w:rPr>
          <w:vertAlign w:val="subscript"/>
        </w:rPr>
        <w:t>1j</w:t>
      </w:r>
      <w:r>
        <w:t xml:space="preserve"> ,...,</w:t>
      </w:r>
      <w:proofErr w:type="spellStart"/>
      <w:r>
        <w:t>O</w:t>
      </w:r>
      <w:r w:rsidRPr="00E020AE">
        <w:rPr>
          <w:vertAlign w:val="subscript"/>
        </w:rPr>
        <w:t>nj</w:t>
      </w:r>
      <w:proofErr w:type="spellEnd"/>
      <w:r w:rsidRPr="00E020AE">
        <w:rPr>
          <w:vertAlign w:val="subscript"/>
        </w:rPr>
        <w:t xml:space="preserve"> j</w:t>
      </w:r>
      <w:r>
        <w:t xml:space="preserve"> . Между операциями могут быть заданы отношения предшествования (маршрут обработки детали). Две операции одного и того же требования не могут выполняться одновременно, и каждый прибор может выполнять единовременно только одну операцию. Время выполнения опер</w:t>
      </w:r>
      <w:r>
        <w:t>а</w:t>
      </w:r>
      <w:r>
        <w:t xml:space="preserve">ции </w:t>
      </w:r>
      <w:proofErr w:type="spellStart"/>
      <w:r>
        <w:t>O</w:t>
      </w:r>
      <w:r w:rsidRPr="00E020AE">
        <w:rPr>
          <w:vertAlign w:val="subscript"/>
        </w:rPr>
        <w:t>ij</w:t>
      </w:r>
      <w:proofErr w:type="spellEnd"/>
      <w:r>
        <w:t xml:space="preserve"> равно </w:t>
      </w:r>
      <w:proofErr w:type="spellStart"/>
      <w:r>
        <w:t>p</w:t>
      </w:r>
      <w:r w:rsidRPr="00E020AE">
        <w:rPr>
          <w:vertAlign w:val="subscript"/>
        </w:rPr>
        <w:t>ij</w:t>
      </w:r>
      <w:proofErr w:type="spellEnd"/>
      <w:r w:rsidRPr="00E020AE">
        <w:rPr>
          <w:vertAlign w:val="subscript"/>
        </w:rPr>
        <w:t xml:space="preserve"> </w:t>
      </w:r>
      <w:r>
        <w:t xml:space="preserve">, и она может выполняться на машине </w:t>
      </w:r>
      <w:proofErr w:type="spellStart"/>
      <w:r>
        <w:t>μ</w:t>
      </w:r>
      <w:r w:rsidRPr="00E020AE">
        <w:rPr>
          <w:vertAlign w:val="subscript"/>
        </w:rPr>
        <w:t>ij</w:t>
      </w:r>
      <w:proofErr w:type="spellEnd"/>
      <w:r>
        <w:t xml:space="preserve"> </w:t>
      </w:r>
      <w:r>
        <w:rPr>
          <w:rFonts w:ascii="Cambria Math" w:hAnsi="Cambria Math" w:cs="Cambria Math"/>
        </w:rPr>
        <w:t>∈</w:t>
      </w:r>
      <w:r>
        <w:t xml:space="preserve"> {M1, M2,...,</w:t>
      </w:r>
      <w:proofErr w:type="spellStart"/>
      <w:r>
        <w:t>M</w:t>
      </w:r>
      <w:r w:rsidRPr="00E020AE">
        <w:rPr>
          <w:vertAlign w:val="subscript"/>
        </w:rPr>
        <w:t>m</w:t>
      </w:r>
      <w:proofErr w:type="spellEnd"/>
      <w:r>
        <w:t xml:space="preserve">}. </w:t>
      </w:r>
      <w:r>
        <w:rPr>
          <w:rFonts w:ascii="Calibri" w:hAnsi="Calibri" w:cs="Calibri"/>
        </w:rPr>
        <w:t>Данная</w:t>
      </w:r>
      <w:r>
        <w:t xml:space="preserve"> </w:t>
      </w:r>
      <w:r>
        <w:rPr>
          <w:rFonts w:ascii="Calibri" w:hAnsi="Calibri" w:cs="Calibri"/>
        </w:rPr>
        <w:t>задача</w:t>
      </w:r>
      <w:r>
        <w:t xml:space="preserve"> </w:t>
      </w:r>
      <w:r>
        <w:rPr>
          <w:rFonts w:ascii="Calibri" w:hAnsi="Calibri" w:cs="Calibri"/>
        </w:rPr>
        <w:t>также</w:t>
      </w:r>
      <w:r>
        <w:t xml:space="preserve"> </w:t>
      </w:r>
      <w:r>
        <w:rPr>
          <w:rFonts w:ascii="Calibri" w:hAnsi="Calibri" w:cs="Calibri"/>
        </w:rPr>
        <w:t>может</w:t>
      </w:r>
      <w:r>
        <w:t xml:space="preserve"> быть преобразована (сведена) в задачу RCP SP.</w:t>
      </w:r>
    </w:p>
    <w:p w:rsidR="00464AAF" w:rsidRDefault="00464AAF" w:rsidP="00464AAF">
      <w:pPr>
        <w:pStyle w:val="a9"/>
      </w:pPr>
      <w:r>
        <w:t xml:space="preserve">Для случая </w:t>
      </w:r>
      <w:r>
        <w:rPr>
          <w:lang w:val="en-US"/>
        </w:rPr>
        <w:t>job</w:t>
      </w:r>
      <w:r w:rsidRPr="00E020AE">
        <w:t>-</w:t>
      </w:r>
      <w:r>
        <w:rPr>
          <w:lang w:val="en-US"/>
        </w:rPr>
        <w:t>shop</w:t>
      </w:r>
      <w:r w:rsidRPr="00E020AE">
        <w:t xml:space="preserve"> </w:t>
      </w:r>
      <w:r>
        <w:t xml:space="preserve"> заданы отношения предшествования между оп</w:t>
      </w:r>
      <w:r>
        <w:t>е</w:t>
      </w:r>
      <w:r>
        <w:t>рациями вида O</w:t>
      </w:r>
      <w:r w:rsidRPr="00E020AE">
        <w:rPr>
          <w:vertAlign w:val="subscript"/>
        </w:rPr>
        <w:t>1j</w:t>
      </w:r>
      <w:r>
        <w:t>→O</w:t>
      </w:r>
      <w:r w:rsidRPr="00E020AE">
        <w:rPr>
          <w:vertAlign w:val="subscript"/>
        </w:rPr>
        <w:t>2j</w:t>
      </w:r>
      <w:r>
        <w:t>→…→</w:t>
      </w:r>
      <w:proofErr w:type="spellStart"/>
      <w:r>
        <w:t>O</w:t>
      </w:r>
      <w:r w:rsidRPr="00E020AE">
        <w:rPr>
          <w:vertAlign w:val="subscript"/>
        </w:rPr>
        <w:t>nj</w:t>
      </w:r>
      <w:proofErr w:type="spellEnd"/>
      <w:r w:rsidRPr="00E020AE">
        <w:rPr>
          <w:vertAlign w:val="subscript"/>
        </w:rPr>
        <w:t xml:space="preserve"> j</w:t>
      </w:r>
      <w:r>
        <w:t>. При этом нет отношений предшествования между отдельными требованиями. Количество операций у</w:t>
      </w:r>
      <w:r w:rsidRPr="00E020AE">
        <w:t xml:space="preserve"> </w:t>
      </w:r>
      <w:r>
        <w:t>разных требов</w:t>
      </w:r>
      <w:r>
        <w:t>а</w:t>
      </w:r>
      <w:r>
        <w:t>ний может быть различным.</w:t>
      </w:r>
    </w:p>
    <w:p w:rsidR="00464AAF" w:rsidRDefault="00464AAF" w:rsidP="00464AAF">
      <w:pPr>
        <w:pStyle w:val="a9"/>
      </w:pPr>
      <w:r>
        <w:t xml:space="preserve">Для случая </w:t>
      </w:r>
      <w:r>
        <w:rPr>
          <w:lang w:val="en-US"/>
        </w:rPr>
        <w:t>flow</w:t>
      </w:r>
      <w:r w:rsidRPr="00570E4B">
        <w:t>-</w:t>
      </w:r>
      <w:r>
        <w:rPr>
          <w:lang w:val="en-US"/>
        </w:rPr>
        <w:t>shop</w:t>
      </w:r>
      <w:r w:rsidRPr="00570E4B">
        <w:t xml:space="preserve"> </w:t>
      </w:r>
      <w:r>
        <w:t xml:space="preserve">задачи цеха каждая работа состоит из одних и тех же операций, т.е. </w:t>
      </w:r>
      <w:proofErr w:type="spellStart"/>
      <w:r>
        <w:t>n</w:t>
      </w:r>
      <w:r w:rsidRPr="00E020AE">
        <w:rPr>
          <w:vertAlign w:val="subscript"/>
        </w:rPr>
        <w:t>j</w:t>
      </w:r>
      <w:proofErr w:type="spellEnd"/>
      <w:r>
        <w:t xml:space="preserve"> = m, </w:t>
      </w:r>
      <w:r>
        <w:rPr>
          <w:rFonts w:ascii="Cambria Math" w:hAnsi="Cambria Math" w:cs="Cambria Math"/>
        </w:rPr>
        <w:t>∀</w:t>
      </w:r>
      <w:r>
        <w:t xml:space="preserve">j </w:t>
      </w:r>
      <w:r>
        <w:rPr>
          <w:rFonts w:ascii="Cambria Math" w:hAnsi="Cambria Math" w:cs="Cambria Math"/>
        </w:rPr>
        <w:t>∈</w:t>
      </w:r>
      <w:r>
        <w:t xml:space="preserve"> N, </w:t>
      </w:r>
      <w:r>
        <w:rPr>
          <w:rFonts w:ascii="Calibri" w:hAnsi="Calibri" w:cs="Calibri"/>
        </w:rPr>
        <w:t>а</w:t>
      </w:r>
      <w:r>
        <w:t xml:space="preserve"> </w:t>
      </w:r>
      <w:r>
        <w:rPr>
          <w:rFonts w:ascii="Calibri" w:hAnsi="Calibri" w:cs="Calibri"/>
        </w:rPr>
        <w:t>также</w:t>
      </w:r>
      <w:r>
        <w:t xml:space="preserve"> </w:t>
      </w:r>
      <w:r>
        <w:rPr>
          <w:rFonts w:ascii="Calibri" w:hAnsi="Calibri" w:cs="Calibri"/>
        </w:rPr>
        <w:t>задана</w:t>
      </w:r>
      <w:r>
        <w:t xml:space="preserve"> </w:t>
      </w:r>
      <w:r>
        <w:rPr>
          <w:rFonts w:ascii="Calibri" w:hAnsi="Calibri" w:cs="Calibri"/>
        </w:rPr>
        <w:t>маши</w:t>
      </w:r>
      <w:r>
        <w:t>на, на которой обслуж</w:t>
      </w:r>
      <w:r>
        <w:t>и</w:t>
      </w:r>
      <w:r>
        <w:t xml:space="preserve">ваются операции, т.е. </w:t>
      </w:r>
      <w:proofErr w:type="spellStart"/>
      <w:r>
        <w:t>μ</w:t>
      </w:r>
      <w:r w:rsidRPr="00570E4B">
        <w:rPr>
          <w:vertAlign w:val="subscript"/>
        </w:rPr>
        <w:t>ij</w:t>
      </w:r>
      <w:proofErr w:type="spellEnd"/>
      <w:r>
        <w:t xml:space="preserve"> = </w:t>
      </w:r>
      <w:proofErr w:type="spellStart"/>
      <w:r>
        <w:t>M</w:t>
      </w:r>
      <w:r w:rsidRPr="00570E4B">
        <w:rPr>
          <w:vertAlign w:val="subscript"/>
        </w:rPr>
        <w:t>i</w:t>
      </w:r>
      <w:proofErr w:type="spellEnd"/>
      <w:r>
        <w:t>, i = 1,...,m, j = 1,...,n. Тогда расписание для ка</w:t>
      </w:r>
      <w:r>
        <w:t>ж</w:t>
      </w:r>
      <w:r>
        <w:t>дого прибора задается вектором – порядком обслуживания операций, отн</w:t>
      </w:r>
      <w:r>
        <w:t>о</w:t>
      </w:r>
      <w:r>
        <w:t>сящихся к разным работам. В русскоязычной литературе данные задачи наз</w:t>
      </w:r>
      <w:r>
        <w:t>ы</w:t>
      </w:r>
      <w:r>
        <w:t>вают задачами конвейерного типа.</w:t>
      </w:r>
    </w:p>
    <w:p w:rsidR="00464AAF" w:rsidRDefault="00464AAF" w:rsidP="00464AAF">
      <w:pPr>
        <w:pStyle w:val="a9"/>
      </w:pPr>
      <w:r>
        <w:t xml:space="preserve">Задачи типа </w:t>
      </w:r>
      <w:r>
        <w:rPr>
          <w:lang w:val="en-US"/>
        </w:rPr>
        <w:t>open</w:t>
      </w:r>
      <w:r w:rsidRPr="00570E4B">
        <w:t>-</w:t>
      </w:r>
      <w:r>
        <w:rPr>
          <w:lang w:val="en-US"/>
        </w:rPr>
        <w:t>shop</w:t>
      </w:r>
      <w:r>
        <w:t xml:space="preserve"> имеют такую же постановку, как и </w:t>
      </w:r>
      <w:proofErr w:type="spellStart"/>
      <w:r>
        <w:t>Flow-shop</w:t>
      </w:r>
      <w:proofErr w:type="spellEnd"/>
      <w:r>
        <w:t xml:space="preserve"> з</w:t>
      </w:r>
      <w:r>
        <w:t>а</w:t>
      </w:r>
      <w:r>
        <w:t>дачи. Единственное отличие – отсутствие отношений предшествования ме</w:t>
      </w:r>
      <w:r>
        <w:t>ж</w:t>
      </w:r>
      <w:r>
        <w:t>ду операциями. Т.е. количество операций у каждого требования равно m, но порядок их выполнения может отличаться для разных требований.</w:t>
      </w:r>
    </w:p>
    <w:p w:rsidR="00464AAF" w:rsidRDefault="00464AAF" w:rsidP="00464AAF">
      <w:pPr>
        <w:pStyle w:val="a9"/>
      </w:pPr>
      <w:r>
        <w:lastRenderedPageBreak/>
        <w:t>Особняком стоят задачи, в которых на приборы налагаются специал</w:t>
      </w:r>
      <w:r>
        <w:t>ь</w:t>
      </w:r>
      <w:r>
        <w:t xml:space="preserve">ные ограничения. Например, в задачах </w:t>
      </w:r>
      <w:proofErr w:type="spellStart"/>
      <w:r>
        <w:t>batching</w:t>
      </w:r>
      <w:proofErr w:type="spellEnd"/>
      <w:r>
        <w:t xml:space="preserve"> (“группирования” или “па</w:t>
      </w:r>
      <w:r>
        <w:t>р</w:t>
      </w:r>
      <w:r>
        <w:t xml:space="preserve">тий”) один прибор может обслуживать одновременно несколько требований. При этом все требования из одной и той же “партии” имеют </w:t>
      </w:r>
      <w:proofErr w:type="gramStart"/>
      <w:r>
        <w:t>одно и тоже</w:t>
      </w:r>
      <w:proofErr w:type="gramEnd"/>
      <w:r>
        <w:t xml:space="preserve"> вр</w:t>
      </w:r>
      <w:r>
        <w:t>е</w:t>
      </w:r>
      <w:r>
        <w:t>мя начала обслуживания и одно и тоже время окончания.</w:t>
      </w:r>
    </w:p>
    <w:p w:rsidR="00464AAF" w:rsidRDefault="00464AAF" w:rsidP="00464AAF">
      <w:pPr>
        <w:pStyle w:val="a9"/>
      </w:pPr>
      <w:r>
        <w:t>В мультипроцессорных задачах обслуживание требования (операции) может производиться одновременно несколькими процессорами (приборами).</w:t>
      </w:r>
    </w:p>
    <w:p w:rsidR="00464AAF" w:rsidRDefault="00464AAF" w:rsidP="00464AAF">
      <w:pPr>
        <w:pStyle w:val="ab"/>
      </w:pPr>
      <w:r>
        <w:t xml:space="preserve">2.2.5 Система обозначений для задач </w:t>
      </w:r>
      <w:proofErr w:type="spellStart"/>
      <w:r>
        <w:t>Machine</w:t>
      </w:r>
      <w:proofErr w:type="spellEnd"/>
      <w:r>
        <w:t xml:space="preserve"> </w:t>
      </w:r>
      <w:proofErr w:type="spellStart"/>
      <w:r>
        <w:t>Scheduling</w:t>
      </w:r>
      <w:proofErr w:type="spellEnd"/>
    </w:p>
    <w:p w:rsidR="00464AAF" w:rsidRDefault="00464AAF" w:rsidP="00464AAF">
      <w:pPr>
        <w:pStyle w:val="a9"/>
      </w:pPr>
      <w:r>
        <w:t xml:space="preserve">В разделе </w:t>
      </w:r>
      <w:proofErr w:type="spellStart"/>
      <w:r>
        <w:t>Machine</w:t>
      </w:r>
      <w:proofErr w:type="spellEnd"/>
      <w:r>
        <w:t xml:space="preserve"> </w:t>
      </w:r>
      <w:proofErr w:type="spellStart"/>
      <w:r>
        <w:t>Scheduling</w:t>
      </w:r>
      <w:proofErr w:type="spellEnd"/>
      <w:r>
        <w:t xml:space="preserve"> для краткого обозначения задач принята специальная система обозначений. Эта система позволяет использовать не громоздкие названия задач, а их краткое обозначение.</w:t>
      </w:r>
    </w:p>
    <w:p w:rsidR="00464AAF" w:rsidRDefault="00464AAF" w:rsidP="00464AAF">
      <w:pPr>
        <w:pStyle w:val="a9"/>
      </w:pPr>
      <w:r>
        <w:t xml:space="preserve">Для задач </w:t>
      </w:r>
      <w:proofErr w:type="spellStart"/>
      <w:r>
        <w:t>Machine</w:t>
      </w:r>
      <w:proofErr w:type="spellEnd"/>
      <w:r>
        <w:t xml:space="preserve"> </w:t>
      </w:r>
      <w:proofErr w:type="spellStart"/>
      <w:r>
        <w:t>Scheduling</w:t>
      </w:r>
      <w:proofErr w:type="spellEnd"/>
      <w:r>
        <w:t xml:space="preserve"> на данный момент принята трехпозиц</w:t>
      </w:r>
      <w:r>
        <w:t>и</w:t>
      </w:r>
      <w:r>
        <w:t>онная система обозначений вида α|β|γ.</w:t>
      </w:r>
      <w:r w:rsidRPr="007862AD">
        <w:t xml:space="preserve"> </w:t>
      </w:r>
    </w:p>
    <w:p w:rsidR="00464AAF" w:rsidRDefault="00464AAF" w:rsidP="00464AAF">
      <w:pPr>
        <w:pStyle w:val="a9"/>
      </w:pPr>
      <w:r>
        <w:t>Поле α описывает характеристики задачи, связанные с приборами, и с</w:t>
      </w:r>
      <w:r>
        <w:t>о</w:t>
      </w:r>
      <w:r>
        <w:t>держит всего одну запись. В поле α допустимы следующие значения:</w:t>
      </w:r>
    </w:p>
    <w:p w:rsidR="00464AAF" w:rsidRDefault="00464AAF" w:rsidP="00464AAF">
      <w:pPr>
        <w:pStyle w:val="a9"/>
        <w:numPr>
          <w:ilvl w:val="0"/>
          <w:numId w:val="42"/>
        </w:numPr>
      </w:pPr>
      <w:r>
        <w:t>1 – задача для одного прибора;</w:t>
      </w:r>
    </w:p>
    <w:p w:rsidR="00464AAF" w:rsidRDefault="00464AAF" w:rsidP="00464AAF">
      <w:pPr>
        <w:pStyle w:val="a9"/>
        <w:numPr>
          <w:ilvl w:val="0"/>
          <w:numId w:val="42"/>
        </w:numPr>
      </w:pPr>
      <w:proofErr w:type="spellStart"/>
      <w:r>
        <w:t>Pm</w:t>
      </w:r>
      <w:proofErr w:type="spellEnd"/>
      <w:r>
        <w:t xml:space="preserve"> – идентичные параллельные приборы. Количество иденти</w:t>
      </w:r>
      <w:r>
        <w:t>ч</w:t>
      </w:r>
      <w:r>
        <w:t xml:space="preserve">ных приборов равно m, а P расшифровывается как </w:t>
      </w:r>
      <w:proofErr w:type="spellStart"/>
      <w:r>
        <w:t>parallel</w:t>
      </w:r>
      <w:proofErr w:type="spellEnd"/>
      <w:r>
        <w:t>, то есть параллельные или идентичные приборы;</w:t>
      </w:r>
    </w:p>
    <w:p w:rsidR="00464AAF" w:rsidRDefault="00464AAF" w:rsidP="00464AAF">
      <w:pPr>
        <w:pStyle w:val="a9"/>
        <w:numPr>
          <w:ilvl w:val="0"/>
          <w:numId w:val="42"/>
        </w:numPr>
      </w:pPr>
      <w:proofErr w:type="spellStart"/>
      <w:r>
        <w:t>Qm</w:t>
      </w:r>
      <w:proofErr w:type="spellEnd"/>
      <w:r>
        <w:t xml:space="preserve"> –параллельные приборы с различной производительн</w:t>
      </w:r>
      <w:r>
        <w:t>о</w:t>
      </w:r>
      <w:r>
        <w:t>стью;</w:t>
      </w:r>
    </w:p>
    <w:p w:rsidR="00464AAF" w:rsidRDefault="00464AAF" w:rsidP="00464AAF">
      <w:pPr>
        <w:pStyle w:val="a9"/>
        <w:numPr>
          <w:ilvl w:val="0"/>
          <w:numId w:val="42"/>
        </w:numPr>
      </w:pPr>
      <w:proofErr w:type="spellStart"/>
      <w:r>
        <w:t>Fm</w:t>
      </w:r>
      <w:proofErr w:type="spellEnd"/>
      <w:r>
        <w:t xml:space="preserve"> –системы типа </w:t>
      </w:r>
      <w:proofErr w:type="spellStart"/>
      <w:r>
        <w:t>Flow-Shop</w:t>
      </w:r>
      <w:proofErr w:type="spellEnd"/>
      <w:r>
        <w:t>;</w:t>
      </w:r>
    </w:p>
    <w:p w:rsidR="00464AAF" w:rsidRPr="007862AD" w:rsidRDefault="00464AAF" w:rsidP="00464AAF">
      <w:pPr>
        <w:pStyle w:val="a9"/>
        <w:numPr>
          <w:ilvl w:val="0"/>
          <w:numId w:val="42"/>
        </w:numPr>
        <w:rPr>
          <w:lang w:val="en-US"/>
        </w:rPr>
      </w:pPr>
      <w:r w:rsidRPr="007862AD">
        <w:rPr>
          <w:lang w:val="en-US"/>
        </w:rPr>
        <w:t>Om –</w:t>
      </w:r>
      <w:r>
        <w:t>системы</w:t>
      </w:r>
      <w:r w:rsidRPr="007862AD">
        <w:rPr>
          <w:lang w:val="en-US"/>
        </w:rPr>
        <w:t xml:space="preserve"> </w:t>
      </w:r>
      <w:r>
        <w:t>типа</w:t>
      </w:r>
      <w:r w:rsidRPr="007862AD">
        <w:rPr>
          <w:lang w:val="en-US"/>
        </w:rPr>
        <w:t xml:space="preserve"> Open-Shop;</w:t>
      </w:r>
    </w:p>
    <w:p w:rsidR="00464AAF" w:rsidRPr="007862AD" w:rsidRDefault="00464AAF" w:rsidP="00464AAF">
      <w:pPr>
        <w:pStyle w:val="a9"/>
        <w:numPr>
          <w:ilvl w:val="0"/>
          <w:numId w:val="42"/>
        </w:numPr>
        <w:rPr>
          <w:lang w:val="en-US"/>
        </w:rPr>
      </w:pPr>
      <w:proofErr w:type="spellStart"/>
      <w:r>
        <w:t>Jm</w:t>
      </w:r>
      <w:proofErr w:type="spellEnd"/>
      <w:r>
        <w:t xml:space="preserve"> –системы типа </w:t>
      </w:r>
      <w:proofErr w:type="spellStart"/>
      <w:r>
        <w:t>Job-Shop</w:t>
      </w:r>
      <w:proofErr w:type="spellEnd"/>
      <w:r>
        <w:t>.</w:t>
      </w:r>
    </w:p>
    <w:p w:rsidR="00464AAF" w:rsidRDefault="00464AAF" w:rsidP="00464AAF">
      <w:pPr>
        <w:pStyle w:val="a9"/>
      </w:pPr>
      <w:r>
        <w:t>В этом поле могут быть указаны также другие записи, например (</w:t>
      </w:r>
      <w:proofErr w:type="spellStart"/>
      <w:r>
        <w:t>sa</w:t>
      </w:r>
      <w:proofErr w:type="spellEnd"/>
      <w:r>
        <w:t>) или (</w:t>
      </w:r>
      <w:proofErr w:type="spellStart"/>
      <w:r>
        <w:t>nd</w:t>
      </w:r>
      <w:proofErr w:type="spellEnd"/>
      <w:r>
        <w:t>), поясняющие характер обслуживания требований</w:t>
      </w:r>
    </w:p>
    <w:p w:rsidR="00464AAF" w:rsidRDefault="00464AAF" w:rsidP="00464AAF">
      <w:pPr>
        <w:pStyle w:val="a9"/>
      </w:pPr>
      <w:r>
        <w:lastRenderedPageBreak/>
        <w:t>Значения в поле β уточняют характеристики обслуживания и огранич</w:t>
      </w:r>
      <w:r>
        <w:t>е</w:t>
      </w:r>
      <w:r>
        <w:t>ния, накладываемые на процесс обслуживания требований. Количество зап</w:t>
      </w:r>
      <w:r>
        <w:t>и</w:t>
      </w:r>
      <w:r>
        <w:t>сей в данном поле может быть произвольным (пустое значение, одна запись, несколько записей). Ограничения и условия, накладываемые на обслужив</w:t>
      </w:r>
      <w:r>
        <w:t>а</w:t>
      </w:r>
      <w:r>
        <w:t>ние требований, перечисляются в поле β с помощью перечисления одной или нескольких записей:</w:t>
      </w:r>
    </w:p>
    <w:p w:rsidR="00464AAF" w:rsidRDefault="00464AAF" w:rsidP="00464AAF">
      <w:pPr>
        <w:pStyle w:val="a9"/>
        <w:numPr>
          <w:ilvl w:val="0"/>
          <w:numId w:val="43"/>
        </w:numPr>
      </w:pPr>
      <w:proofErr w:type="spellStart"/>
      <w:r>
        <w:t>r</w:t>
      </w:r>
      <w:r w:rsidRPr="007862AD">
        <w:rPr>
          <w:vertAlign w:val="subscript"/>
        </w:rPr>
        <w:t>j</w:t>
      </w:r>
      <w:proofErr w:type="spellEnd"/>
      <w:r>
        <w:t xml:space="preserve"> – моменты поступления (</w:t>
      </w:r>
      <w:proofErr w:type="spellStart"/>
      <w:r>
        <w:t>release</w:t>
      </w:r>
      <w:proofErr w:type="spellEnd"/>
      <w:r>
        <w:t xml:space="preserve"> </w:t>
      </w:r>
      <w:proofErr w:type="spellStart"/>
      <w:r>
        <w:t>dates</w:t>
      </w:r>
      <w:proofErr w:type="spellEnd"/>
      <w:r>
        <w:t xml:space="preserve">). Если данное значение указано в поле β, то обслуживание требования j не может быть начато ранее его момента поступления </w:t>
      </w:r>
      <w:proofErr w:type="spellStart"/>
      <w:r>
        <w:t>r</w:t>
      </w:r>
      <w:r w:rsidRPr="007862AD">
        <w:rPr>
          <w:vertAlign w:val="subscript"/>
        </w:rPr>
        <w:t>j</w:t>
      </w:r>
      <w:proofErr w:type="spellEnd"/>
      <w:r>
        <w:t xml:space="preserve"> . Если </w:t>
      </w:r>
      <w:proofErr w:type="spellStart"/>
      <w:r>
        <w:t>r</w:t>
      </w:r>
      <w:r w:rsidRPr="007862AD">
        <w:rPr>
          <w:vertAlign w:val="subscript"/>
        </w:rPr>
        <w:t>j</w:t>
      </w:r>
      <w:proofErr w:type="spellEnd"/>
      <w:r>
        <w:t xml:space="preserve"> отсутствует в поле β, то предполагается, что все требования поступают на о</w:t>
      </w:r>
      <w:r>
        <w:t>б</w:t>
      </w:r>
      <w:r>
        <w:t>служивание одновременно в момент времени t = 0;</w:t>
      </w:r>
    </w:p>
    <w:p w:rsidR="00464AAF" w:rsidRDefault="00464AAF" w:rsidP="00464AAF">
      <w:pPr>
        <w:pStyle w:val="a9"/>
        <w:numPr>
          <w:ilvl w:val="0"/>
          <w:numId w:val="43"/>
        </w:numPr>
      </w:pPr>
      <w:proofErr w:type="spellStart"/>
      <w:r>
        <w:t>D</w:t>
      </w:r>
      <w:r w:rsidRPr="007862AD">
        <w:rPr>
          <w:vertAlign w:val="subscript"/>
        </w:rPr>
        <w:t>j</w:t>
      </w:r>
      <w:proofErr w:type="spellEnd"/>
      <w:r>
        <w:t xml:space="preserve"> – предельные сроки завершения обслуживания требований;</w:t>
      </w:r>
    </w:p>
    <w:p w:rsidR="00464AAF" w:rsidRDefault="00464AAF" w:rsidP="00464AAF">
      <w:pPr>
        <w:pStyle w:val="a9"/>
        <w:numPr>
          <w:ilvl w:val="0"/>
          <w:numId w:val="43"/>
        </w:numPr>
      </w:pPr>
      <w:proofErr w:type="spellStart"/>
      <w:r>
        <w:t>pmnt</w:t>
      </w:r>
      <w:proofErr w:type="spellEnd"/>
      <w:r>
        <w:t xml:space="preserve"> – допустимы прерывания (</w:t>
      </w:r>
      <w:proofErr w:type="spellStart"/>
      <w:r>
        <w:t>preemption</w:t>
      </w:r>
      <w:proofErr w:type="spellEnd"/>
      <w:r>
        <w:t>). Если этот параметр опущен, то прерывания обслуживания требований запрещены;</w:t>
      </w:r>
    </w:p>
    <w:p w:rsidR="00464AAF" w:rsidRDefault="00464AAF" w:rsidP="00464AAF">
      <w:pPr>
        <w:pStyle w:val="a9"/>
        <w:numPr>
          <w:ilvl w:val="0"/>
          <w:numId w:val="43"/>
        </w:numPr>
      </w:pPr>
      <w:proofErr w:type="spellStart"/>
      <w:r>
        <w:t>prec</w:t>
      </w:r>
      <w:proofErr w:type="spellEnd"/>
      <w:r>
        <w:t xml:space="preserve"> – отношения предшествования (</w:t>
      </w:r>
      <w:proofErr w:type="spellStart"/>
      <w:r>
        <w:t>precedence</w:t>
      </w:r>
      <w:proofErr w:type="spellEnd"/>
      <w:r>
        <w:t xml:space="preserve"> </w:t>
      </w:r>
      <w:proofErr w:type="spellStart"/>
      <w:r>
        <w:t>relations</w:t>
      </w:r>
      <w:proofErr w:type="spellEnd"/>
      <w:r>
        <w:t>). Вм</w:t>
      </w:r>
      <w:r>
        <w:t>е</w:t>
      </w:r>
      <w:r>
        <w:t xml:space="preserve">сто этой записи в обозначениях задач можно встретить записи </w:t>
      </w:r>
      <w:proofErr w:type="spellStart"/>
      <w:r>
        <w:t>tree</w:t>
      </w:r>
      <w:proofErr w:type="spellEnd"/>
      <w:r>
        <w:t xml:space="preserve">, </w:t>
      </w:r>
      <w:proofErr w:type="spellStart"/>
      <w:r>
        <w:t>in-tree</w:t>
      </w:r>
      <w:proofErr w:type="spellEnd"/>
      <w:r>
        <w:t xml:space="preserve">, </w:t>
      </w:r>
      <w:proofErr w:type="spellStart"/>
      <w:r>
        <w:t>out-tree</w:t>
      </w:r>
      <w:proofErr w:type="spellEnd"/>
      <w:r>
        <w:t xml:space="preserve"> или </w:t>
      </w:r>
      <w:proofErr w:type="spellStart"/>
      <w:r>
        <w:t>chain</w:t>
      </w:r>
      <w:proofErr w:type="spellEnd"/>
      <w:r>
        <w:t>. То есть отношения предшествов</w:t>
      </w:r>
      <w:r>
        <w:t>а</w:t>
      </w:r>
      <w:r>
        <w:t>ния заданы в виде: дерева; входящего, выходящего дерева; цеп</w:t>
      </w:r>
      <w:r>
        <w:t>о</w:t>
      </w:r>
      <w:r>
        <w:t>чек;</w:t>
      </w:r>
    </w:p>
    <w:p w:rsidR="00464AAF" w:rsidRDefault="00464AAF" w:rsidP="00464AAF">
      <w:pPr>
        <w:pStyle w:val="a9"/>
        <w:numPr>
          <w:ilvl w:val="0"/>
          <w:numId w:val="43"/>
        </w:numPr>
      </w:pPr>
      <w:proofErr w:type="spellStart"/>
      <w:r>
        <w:t>batch</w:t>
      </w:r>
      <w:proofErr w:type="spellEnd"/>
      <w:r>
        <w:t xml:space="preserve">(b) – эта запись означает, что рассматривается задача, где требования обслуживаются партиями. То есть речь идет о задачах типа </w:t>
      </w:r>
      <w:proofErr w:type="spellStart"/>
      <w:r>
        <w:t>batching</w:t>
      </w:r>
      <w:proofErr w:type="spellEnd"/>
      <w:r>
        <w:t>.</w:t>
      </w:r>
    </w:p>
    <w:p w:rsidR="00464AAF" w:rsidRDefault="00464AAF" w:rsidP="00464AAF">
      <w:pPr>
        <w:pStyle w:val="a9"/>
      </w:pPr>
      <w:r>
        <w:t>В поле β могут быть указаны и другие понятные значения.</w:t>
      </w:r>
    </w:p>
    <w:p w:rsidR="00464AAF" w:rsidRDefault="00464AAF" w:rsidP="00464AAF">
      <w:pPr>
        <w:pStyle w:val="a9"/>
      </w:pPr>
      <w:r>
        <w:t>Поле γ описывает целевую функцию задачи, значение которой необх</w:t>
      </w:r>
      <w:r>
        <w:t>о</w:t>
      </w:r>
      <w:r>
        <w:t>димо минимизировать (или максимизировать), и обычно содержит всего одну запись.</w:t>
      </w:r>
    </w:p>
    <w:p w:rsidR="00464AAF" w:rsidRDefault="00464AAF">
      <w:pPr>
        <w:rPr>
          <w:rFonts w:ascii="Times New Roman" w:eastAsia="SimSun" w:hAnsi="Times New Roman" w:cs="Times New Roman"/>
          <w:color w:val="000000"/>
          <w:kern w:val="32"/>
          <w:sz w:val="32"/>
          <w:szCs w:val="24"/>
          <w:lang w:eastAsia="ar-SA"/>
        </w:rPr>
      </w:pPr>
      <w:bookmarkStart w:id="12" w:name="_Toc419844946"/>
      <w:r>
        <w:br w:type="page"/>
      </w:r>
    </w:p>
    <w:p w:rsidR="007862AD" w:rsidRPr="001A072C" w:rsidRDefault="001A072C" w:rsidP="001A072C">
      <w:pPr>
        <w:pStyle w:val="ab"/>
      </w:pPr>
      <w:r w:rsidRPr="001A072C">
        <w:lastRenderedPageBreak/>
        <w:t>2</w:t>
      </w:r>
      <w:r w:rsidR="00F618D5">
        <w:t>.2.</w:t>
      </w:r>
      <w:r w:rsidR="00464AAF">
        <w:t>6</w:t>
      </w:r>
      <w:r>
        <w:t xml:space="preserve"> Составление временных</w:t>
      </w:r>
      <w:r w:rsidRPr="001A072C">
        <w:t xml:space="preserve"> </w:t>
      </w:r>
      <w:r>
        <w:t>таблиц (</w:t>
      </w:r>
      <w:proofErr w:type="spellStart"/>
      <w:r>
        <w:t>Time</w:t>
      </w:r>
      <w:proofErr w:type="spellEnd"/>
      <w:r>
        <w:t xml:space="preserve"> </w:t>
      </w:r>
      <w:proofErr w:type="spellStart"/>
      <w:r>
        <w:t>Tabling</w:t>
      </w:r>
      <w:proofErr w:type="spellEnd"/>
      <w:r>
        <w:t>)</w:t>
      </w:r>
      <w:bookmarkEnd w:id="12"/>
    </w:p>
    <w:p w:rsidR="001A072C" w:rsidRPr="00772E9B" w:rsidRDefault="001A072C" w:rsidP="001A072C">
      <w:pPr>
        <w:pStyle w:val="a9"/>
      </w:pPr>
      <w:r>
        <w:t>Чаще всего учебное расписание для группы студентов представляется в виде таблицы, в которой на</w:t>
      </w:r>
      <w:r w:rsidRPr="001A072C">
        <w:t xml:space="preserve"> </w:t>
      </w:r>
      <w:r>
        <w:t>пересечении строк (дни недели, время лекций) и столбцов (номер группы) указан предмет и номер аудитории, в которой с</w:t>
      </w:r>
      <w:r>
        <w:t>о</w:t>
      </w:r>
      <w:r>
        <w:t>стоится занятие по этому предмету. Общее расписание ВУЗа – совокупность расписаний для каждой группы. Фактически в таком расписании согласованы между собой во времени аудитории, группы учащихся и преподаватели. С</w:t>
      </w:r>
      <w:r>
        <w:t>о</w:t>
      </w:r>
      <w:r>
        <w:t>ставление таких расписаний, порой, нелегкая задача, особенно когда</w:t>
      </w:r>
      <w:r w:rsidRPr="001A072C">
        <w:t xml:space="preserve"> </w:t>
      </w:r>
      <w:r>
        <w:t>сущ</w:t>
      </w:r>
      <w:r>
        <w:t>е</w:t>
      </w:r>
      <w:r>
        <w:t>ствует дефицит помещений, а</w:t>
      </w:r>
      <w:r w:rsidRPr="001A072C">
        <w:t xml:space="preserve"> </w:t>
      </w:r>
      <w:r>
        <w:t>количество занятий и групп студентов бол</w:t>
      </w:r>
      <w:r>
        <w:t>ь</w:t>
      </w:r>
      <w:r>
        <w:t>шое. При составлении расписания нужно учесть разнообразные требования к аудитории, времени и т.д. Приведем некоторые примеры таких условий:</w:t>
      </w:r>
    </w:p>
    <w:p w:rsidR="00BB7ED2" w:rsidRPr="00BB7ED2" w:rsidRDefault="00BB7ED2" w:rsidP="00BB7ED2">
      <w:pPr>
        <w:pStyle w:val="a9"/>
        <w:numPr>
          <w:ilvl w:val="0"/>
          <w:numId w:val="44"/>
        </w:numPr>
      </w:pPr>
      <w:r>
        <w:t>Условия, связанные с аудиториями. Понятно, что аудитория должна</w:t>
      </w:r>
      <w:r w:rsidRPr="00BB7ED2">
        <w:t xml:space="preserve"> </w:t>
      </w:r>
      <w:r>
        <w:t xml:space="preserve">вмещать всех учеников, и в ней должно быть </w:t>
      </w:r>
      <w:proofErr w:type="gramStart"/>
      <w:r>
        <w:t>соотве</w:t>
      </w:r>
      <w:r>
        <w:t>т</w:t>
      </w:r>
      <w:r>
        <w:t>ствующие</w:t>
      </w:r>
      <w:proofErr w:type="gramEnd"/>
      <w:r>
        <w:t xml:space="preserve"> оборудование. Единовременно в аудитории может пр</w:t>
      </w:r>
      <w:r>
        <w:t>о</w:t>
      </w:r>
      <w:r>
        <w:t>ходить только одно занятие;</w:t>
      </w:r>
    </w:p>
    <w:p w:rsidR="00BB7ED2" w:rsidRPr="00BB7ED2" w:rsidRDefault="00BB7ED2" w:rsidP="00BB7ED2">
      <w:pPr>
        <w:pStyle w:val="a9"/>
        <w:numPr>
          <w:ilvl w:val="0"/>
          <w:numId w:val="44"/>
        </w:numPr>
      </w:pPr>
      <w:r>
        <w:t>Условия, связанные со студентами. Желательно, чтобы между лекциями не было больших перерывов. Необходимо чтобы ст</w:t>
      </w:r>
      <w:r>
        <w:t>у</w:t>
      </w:r>
      <w:r>
        <w:t>дент успел перейти в другой учебный корпус, если занятия пр</w:t>
      </w:r>
      <w:r>
        <w:t>о</w:t>
      </w:r>
      <w:r>
        <w:t>ходят в разных зданиях;</w:t>
      </w:r>
    </w:p>
    <w:p w:rsidR="00BB7ED2" w:rsidRPr="00BB7ED2" w:rsidRDefault="00BB7ED2" w:rsidP="00BB7ED2">
      <w:pPr>
        <w:pStyle w:val="a9"/>
        <w:numPr>
          <w:ilvl w:val="0"/>
          <w:numId w:val="44"/>
        </w:numPr>
      </w:pPr>
      <w:r>
        <w:t>Условия, связанные с преподавателями. У преподавателей также есть свои личные предпочтения, например, в какие дни и время проводить занятия;</w:t>
      </w:r>
    </w:p>
    <w:p w:rsidR="00315B10" w:rsidRDefault="00772E9B" w:rsidP="00772E9B">
      <w:pPr>
        <w:pStyle w:val="a9"/>
      </w:pPr>
      <w:r>
        <w:t xml:space="preserve">Задачи </w:t>
      </w:r>
      <w:proofErr w:type="spellStart"/>
      <w:r>
        <w:t>Time</w:t>
      </w:r>
      <w:proofErr w:type="spellEnd"/>
      <w:r>
        <w:t xml:space="preserve"> </w:t>
      </w:r>
      <w:proofErr w:type="spellStart"/>
      <w:r>
        <w:t>Tabling</w:t>
      </w:r>
      <w:proofErr w:type="spellEnd"/>
      <w:r>
        <w:t xml:space="preserve"> возникают при планировании занятости персон</w:t>
      </w:r>
      <w:proofErr w:type="gramStart"/>
      <w:r>
        <w:t>а-</w:t>
      </w:r>
      <w:proofErr w:type="gramEnd"/>
      <w:r>
        <w:t xml:space="preserve"> ла, при согласовании времени различных встреч и т.д. Зачастую задачи </w:t>
      </w:r>
      <w:proofErr w:type="spellStart"/>
      <w:r>
        <w:t>Time</w:t>
      </w:r>
      <w:proofErr w:type="spellEnd"/>
      <w:r>
        <w:t xml:space="preserve"> </w:t>
      </w:r>
      <w:proofErr w:type="spellStart"/>
      <w:r>
        <w:t>Tabling</w:t>
      </w:r>
      <w:proofErr w:type="spellEnd"/>
      <w:r>
        <w:t xml:space="preserve"> можно свести к задачам Project </w:t>
      </w:r>
      <w:proofErr w:type="spellStart"/>
      <w:r>
        <w:t>Scheduling</w:t>
      </w:r>
      <w:proofErr w:type="spellEnd"/>
      <w:r>
        <w:t>.</w:t>
      </w:r>
    </w:p>
    <w:p w:rsidR="00464AAF" w:rsidRDefault="00464AAF">
      <w:pPr>
        <w:rPr>
          <w:rFonts w:ascii="Times New Roman" w:eastAsia="SimSun" w:hAnsi="Times New Roman" w:cs="Times New Roman"/>
          <w:color w:val="000000"/>
          <w:kern w:val="32"/>
          <w:sz w:val="32"/>
          <w:szCs w:val="24"/>
          <w:lang w:eastAsia="ar-SA"/>
        </w:rPr>
      </w:pPr>
      <w:bookmarkStart w:id="13" w:name="_Toc419844947"/>
      <w:r>
        <w:br w:type="page"/>
      </w:r>
    </w:p>
    <w:p w:rsidR="00A81DFC" w:rsidRDefault="00315B10" w:rsidP="00A81DFC">
      <w:pPr>
        <w:pStyle w:val="ab"/>
      </w:pPr>
      <w:r>
        <w:lastRenderedPageBreak/>
        <w:t xml:space="preserve">2.3 </w:t>
      </w:r>
      <w:r w:rsidR="00A81DFC">
        <w:t>Задача составления учебного расписания</w:t>
      </w:r>
      <w:bookmarkEnd w:id="13"/>
    </w:p>
    <w:p w:rsidR="00A81DFC" w:rsidRDefault="00A81DFC" w:rsidP="00A81DFC">
      <w:pPr>
        <w:pStyle w:val="a9"/>
      </w:pPr>
      <w:r>
        <w:t>Рассматриваемая задача формулируется следующим образом. Даны множества ресурсов R1,R2,….</w:t>
      </w:r>
      <w:proofErr w:type="spellStart"/>
      <w:r>
        <w:t>Rk</w:t>
      </w:r>
      <w:proofErr w:type="spellEnd"/>
      <w:r>
        <w:t xml:space="preserve"> и множество операций J1,J2,..,Jn, которые нужно выполнить. Для каждой операции задан набор ресурсов, необходимых для ее выполнения, причем ресурсы могут быть однозначно определены (фиксированные ресурсы), или может быть задано подмножество ресурсов, из которых нужно выбрать фиксированное их количество (свободные ресу</w:t>
      </w:r>
      <w:r>
        <w:t>р</w:t>
      </w:r>
      <w:r>
        <w:t>сы). Каждый ресурс может быть назначен только на одну операцию в каждый момент времени.</w:t>
      </w:r>
    </w:p>
    <w:p w:rsidR="00A81DFC" w:rsidRDefault="00A81DFC" w:rsidP="00A81DFC">
      <w:pPr>
        <w:pStyle w:val="a9"/>
      </w:pPr>
      <w:r>
        <w:t>Требуется для каждой операции выбрать «свободные ресурсы» и опр</w:t>
      </w:r>
      <w:r>
        <w:t>е</w:t>
      </w:r>
      <w:r w:rsidR="00765E64">
        <w:t>делить мо</w:t>
      </w:r>
      <w:r>
        <w:t>мент ее выполнения. Полученное расписание должно быть или д</w:t>
      </w:r>
      <w:r>
        <w:t>о</w:t>
      </w:r>
      <w:r>
        <w:t>пустимым (не нарушать ограничения на ресурсы) или оптимальным, т.е. д</w:t>
      </w:r>
      <w:r>
        <w:t>о</w:t>
      </w:r>
      <w:r>
        <w:t>пустимым расписанием, при котором минимизирована или максимизирована некоторая целевая функция.</w:t>
      </w:r>
    </w:p>
    <w:p w:rsidR="00765E64" w:rsidRDefault="00765E64" w:rsidP="00A81DFC">
      <w:pPr>
        <w:pStyle w:val="a9"/>
      </w:pPr>
      <w:r>
        <w:t>В качестве примера можно привести следующую задачу составления расписания занятий, где R</w:t>
      </w:r>
      <w:r w:rsidRPr="00765E64">
        <w:rPr>
          <w:vertAlign w:val="subscript"/>
        </w:rPr>
        <w:t>1</w:t>
      </w:r>
      <w:r>
        <w:t xml:space="preserve"> = группы студентов, R</w:t>
      </w:r>
      <w:r w:rsidRPr="00765E64">
        <w:rPr>
          <w:vertAlign w:val="subscript"/>
        </w:rPr>
        <w:t>2</w:t>
      </w:r>
      <w:r>
        <w:t xml:space="preserve"> = преподаватели, R</w:t>
      </w:r>
      <w:r w:rsidRPr="00765E64">
        <w:rPr>
          <w:vertAlign w:val="subscript"/>
        </w:rPr>
        <w:t>3</w:t>
      </w:r>
      <w:r>
        <w:t xml:space="preserve"> = п</w:t>
      </w:r>
      <w:r>
        <w:t>о</w:t>
      </w:r>
      <w:r>
        <w:t>мещения, операции = занятия. Ресурсы из R</w:t>
      </w:r>
      <w:r w:rsidRPr="00765E64">
        <w:rPr>
          <w:vertAlign w:val="subscript"/>
        </w:rPr>
        <w:t>1</w:t>
      </w:r>
      <w:r>
        <w:t xml:space="preserve"> и R</w:t>
      </w:r>
      <w:r w:rsidRPr="00765E64">
        <w:rPr>
          <w:vertAlign w:val="subscript"/>
        </w:rPr>
        <w:t>2</w:t>
      </w:r>
      <w:r>
        <w:t xml:space="preserve"> являются фиксированными, R</w:t>
      </w:r>
      <w:r w:rsidRPr="00765E64">
        <w:rPr>
          <w:vertAlign w:val="subscript"/>
        </w:rPr>
        <w:t>3</w:t>
      </w:r>
      <w:r>
        <w:t xml:space="preserve"> – свободными. Имеются различные ограничения на время, когда каждый конкретный ресурс доступен (например, преподаватель Иванов И.И. может вести занятия только во Вт. и в Чт.). Требуется составить допустимое расп</w:t>
      </w:r>
      <w:r>
        <w:t>и</w:t>
      </w:r>
      <w:r>
        <w:t>сание учебных занятий, или оптимальное, при котором минимизируется, например, количество окон и</w:t>
      </w:r>
      <w:r w:rsidR="00B65477">
        <w:t>ли количество используемых поме</w:t>
      </w:r>
      <w:r>
        <w:t>щений.</w:t>
      </w:r>
    </w:p>
    <w:p w:rsidR="00B65477" w:rsidRDefault="00B65477" w:rsidP="00A81DFC">
      <w:pPr>
        <w:pStyle w:val="a9"/>
      </w:pPr>
      <w:r>
        <w:t xml:space="preserve">Другим примером является задача составления графиков </w:t>
      </w:r>
      <w:proofErr w:type="spellStart"/>
      <w:r>
        <w:t>вахтования</w:t>
      </w:r>
      <w:proofErr w:type="spellEnd"/>
      <w:r>
        <w:t xml:space="preserve"> персонала на сырьевых предприятиях.</w:t>
      </w:r>
    </w:p>
    <w:p w:rsidR="00B65477" w:rsidRDefault="00B65477" w:rsidP="00A81DFC">
      <w:pPr>
        <w:pStyle w:val="a9"/>
      </w:pPr>
      <w:r>
        <w:t>Данная задача относится к т.н. «задачам составления временных таблиц (</w:t>
      </w:r>
      <w:proofErr w:type="spellStart"/>
      <w:r>
        <w:t>Time</w:t>
      </w:r>
      <w:proofErr w:type="spellEnd"/>
      <w:r>
        <w:t xml:space="preserve"> </w:t>
      </w:r>
      <w:proofErr w:type="spellStart"/>
      <w:r>
        <w:t>Tabling</w:t>
      </w:r>
      <w:proofErr w:type="spellEnd"/>
      <w:r>
        <w:t>)». Задача является NP-трудной в сильном смысле.</w:t>
      </w:r>
    </w:p>
    <w:p w:rsidR="00B65477" w:rsidRDefault="00B65477" w:rsidP="00A81DFC">
      <w:pPr>
        <w:pStyle w:val="a9"/>
      </w:pPr>
      <w:r>
        <w:t>Рассматриваемые задачи, возникающие в практике Российских учр</w:t>
      </w:r>
      <w:r>
        <w:t>е</w:t>
      </w:r>
      <w:r>
        <w:t>ждений и организаций, специфичны. Их постановка сильно отличается от п</w:t>
      </w:r>
      <w:r>
        <w:t>о</w:t>
      </w:r>
      <w:r>
        <w:lastRenderedPageBreak/>
        <w:t>становки схожих задач, возникающих в других странах. Например, в евр</w:t>
      </w:r>
      <w:r>
        <w:t>о</w:t>
      </w:r>
      <w:r>
        <w:t>пейских странах ресурсные ограничения, связанные со студентами рассма</w:t>
      </w:r>
      <w:r>
        <w:t>т</w:t>
      </w:r>
      <w:r>
        <w:t>риваются иначе. Каждый студент рассматривается индивидуально, но во</w:t>
      </w:r>
      <w:r>
        <w:t>з</w:t>
      </w:r>
      <w:r>
        <w:t>можна ситуация, что в построенном допустимом расписании, студент не сможет посетить все выбранные им курсы. В нашей стране мало внимания уделяется алгоритмам решения задач с российской спецификой, а также а</w:t>
      </w:r>
      <w:r>
        <w:t>в</w:t>
      </w:r>
      <w:r>
        <w:t>томатизации составления расписания. Как следствие, учебные расписания в вузах составляются вручную большими отделами по несколько десятков ч</w:t>
      </w:r>
      <w:r>
        <w:t>е</w:t>
      </w:r>
      <w:r>
        <w:t xml:space="preserve">ловек. </w:t>
      </w:r>
      <w:proofErr w:type="gramStart"/>
      <w:r>
        <w:t>Аналогичная проблема</w:t>
      </w:r>
      <w:proofErr w:type="gramEnd"/>
      <w:r>
        <w:t xml:space="preserve"> наблюдается при составлении графиков работы персонала.</w:t>
      </w:r>
    </w:p>
    <w:p w:rsidR="00A81DFC" w:rsidRDefault="00A81DFC" w:rsidP="00A81DFC">
      <w:pPr>
        <w:pStyle w:val="ab"/>
      </w:pPr>
      <w:bookmarkStart w:id="14" w:name="_Toc419844948"/>
      <w:r>
        <w:t>2.3.1 Постановка задачи</w:t>
      </w:r>
      <w:bookmarkEnd w:id="14"/>
    </w:p>
    <w:p w:rsidR="00E92DC8" w:rsidRDefault="00E92DC8" w:rsidP="00A81DFC">
      <w:pPr>
        <w:pStyle w:val="a9"/>
      </w:pPr>
      <w:r>
        <w:t>В соответствии с заданным учебным планом, информации о преподав</w:t>
      </w:r>
      <w:r>
        <w:t>а</w:t>
      </w:r>
      <w:r>
        <w:t>телях, группах студентов и доступных помещениях необходимо построить допустимое расписание занятий для каждой группы студентов (для каждого преподавателя), или же оптимальное расписание, при котором минимизир</w:t>
      </w:r>
      <w:r>
        <w:t>о</w:t>
      </w:r>
      <w:r>
        <w:t>вана одна из следующих целевых функций (по выбору пользователя):</w:t>
      </w:r>
    </w:p>
    <w:p w:rsidR="00E92DC8" w:rsidRDefault="00E92DC8" w:rsidP="00E92DC8">
      <w:pPr>
        <w:pStyle w:val="a9"/>
        <w:numPr>
          <w:ilvl w:val="0"/>
          <w:numId w:val="46"/>
        </w:numPr>
      </w:pPr>
      <w:r>
        <w:t>количество неучтенных ограничений, предпочтений;</w:t>
      </w:r>
    </w:p>
    <w:p w:rsidR="00E92DC8" w:rsidRDefault="00E92DC8" w:rsidP="00E92DC8">
      <w:pPr>
        <w:pStyle w:val="a9"/>
        <w:numPr>
          <w:ilvl w:val="0"/>
          <w:numId w:val="46"/>
        </w:numPr>
      </w:pPr>
      <w:r>
        <w:t>количество окон;</w:t>
      </w:r>
    </w:p>
    <w:p w:rsidR="00E92DC8" w:rsidRDefault="00E92DC8" w:rsidP="00E92DC8">
      <w:pPr>
        <w:pStyle w:val="a9"/>
        <w:numPr>
          <w:ilvl w:val="0"/>
          <w:numId w:val="46"/>
        </w:numPr>
      </w:pPr>
      <w:r>
        <w:t>количество используемых помещений.</w:t>
      </w:r>
    </w:p>
    <w:p w:rsidR="00E92DC8" w:rsidRDefault="00E92DC8" w:rsidP="00E92DC8">
      <w:pPr>
        <w:pStyle w:val="a9"/>
      </w:pPr>
      <w:r>
        <w:t>Расписание строится на одну или две недели (или другой фиксирова</w:t>
      </w:r>
      <w:r>
        <w:t>н</w:t>
      </w:r>
      <w:r>
        <w:t>ный период) и повторяется на следующие недели.</w:t>
      </w:r>
    </w:p>
    <w:p w:rsidR="00E92DC8" w:rsidRDefault="00E92DC8" w:rsidP="00E92DC8">
      <w:pPr>
        <w:pStyle w:val="a9"/>
      </w:pPr>
      <w:r>
        <w:t>Занятие – это совокупность трех элементов: предмет, преподаватель, группа студентов. Могут быть заданы занятия, включающие несколько групп (например, для больших «поточных лекций» или занятия по «физкультуре»).</w:t>
      </w:r>
    </w:p>
    <w:p w:rsidR="00E92DC8" w:rsidRDefault="00E92DC8" w:rsidP="00E92DC8">
      <w:pPr>
        <w:pStyle w:val="a9"/>
      </w:pPr>
      <w:r>
        <w:lastRenderedPageBreak/>
        <w:t>Для построения расписания, фактически, необходимо распределить з</w:t>
      </w:r>
      <w:r>
        <w:t>а</w:t>
      </w:r>
      <w:r>
        <w:t>нятия (тройка Предмет-преподаватель-группа) по помещениям и временным окнам.</w:t>
      </w:r>
    </w:p>
    <w:p w:rsidR="00014755" w:rsidRDefault="00014755" w:rsidP="00E92DC8">
      <w:pPr>
        <w:pStyle w:val="a9"/>
      </w:pPr>
      <w:r>
        <w:t>Временные окна фиксированы, действительны для всех кафедр и групп и могут быть пронумерованы. Пример временных окон: ПОНЕДЕЛЬНИК 8:00 – 9:35, 9:50- 11:20, 11:40-13:15,…, ВТОРНИК 8:00-9:35,…</w:t>
      </w:r>
    </w:p>
    <w:p w:rsidR="00014755" w:rsidRDefault="00014755" w:rsidP="00E92DC8">
      <w:pPr>
        <w:pStyle w:val="a9"/>
      </w:pPr>
      <w:r>
        <w:t>Допустимым считается такое расписание, при котором соблюдены сл</w:t>
      </w:r>
      <w:r>
        <w:t>е</w:t>
      </w:r>
      <w:r>
        <w:t>дующие требования:</w:t>
      </w:r>
    </w:p>
    <w:p w:rsidR="00014755" w:rsidRDefault="00014755" w:rsidP="00014755">
      <w:pPr>
        <w:pStyle w:val="a9"/>
        <w:numPr>
          <w:ilvl w:val="0"/>
          <w:numId w:val="47"/>
        </w:numPr>
      </w:pPr>
      <w:r>
        <w:t>Проставлены в расписании все занятия. Количество занятий по каждому предмету, которые необходимо проводить каждую нед</w:t>
      </w:r>
      <w:r>
        <w:t>е</w:t>
      </w:r>
      <w:r>
        <w:t>лю, вычисляются путем деления количества занятий из учебного плана на количество недель в семестре.</w:t>
      </w:r>
    </w:p>
    <w:p w:rsidR="00014755" w:rsidRDefault="00014755" w:rsidP="00014755">
      <w:pPr>
        <w:pStyle w:val="a9"/>
        <w:numPr>
          <w:ilvl w:val="0"/>
          <w:numId w:val="47"/>
        </w:numPr>
      </w:pPr>
      <w:r>
        <w:t>Одновременно группа студентов может находиться только на одном занятии.</w:t>
      </w:r>
    </w:p>
    <w:p w:rsidR="00014755" w:rsidRDefault="00014755" w:rsidP="00014755">
      <w:pPr>
        <w:pStyle w:val="a9"/>
        <w:numPr>
          <w:ilvl w:val="0"/>
          <w:numId w:val="47"/>
        </w:numPr>
      </w:pPr>
      <w:r>
        <w:t>Одновременно преподаватель может находиться только на о</w:t>
      </w:r>
      <w:r>
        <w:t>д</w:t>
      </w:r>
      <w:r>
        <w:t>ном занятии.</w:t>
      </w:r>
    </w:p>
    <w:p w:rsidR="00014755" w:rsidRDefault="00014755" w:rsidP="00014755">
      <w:pPr>
        <w:pStyle w:val="a9"/>
        <w:numPr>
          <w:ilvl w:val="0"/>
          <w:numId w:val="47"/>
        </w:numPr>
      </w:pPr>
      <w:r>
        <w:t>Одновременно в каждом помещении может проходить только одно занятие.</w:t>
      </w:r>
    </w:p>
    <w:p w:rsidR="00014755" w:rsidRDefault="00014755" w:rsidP="00014755">
      <w:pPr>
        <w:pStyle w:val="a9"/>
        <w:numPr>
          <w:ilvl w:val="0"/>
          <w:numId w:val="47"/>
        </w:numPr>
      </w:pPr>
      <w:r>
        <w:t>Учтены ограничения на помещения. Для каждого занятия зад</w:t>
      </w:r>
      <w:r>
        <w:t>а</w:t>
      </w:r>
      <w:r>
        <w:t>ны помещения, в котором это занятие может проводиться. Доп</w:t>
      </w:r>
      <w:r>
        <w:t>у</w:t>
      </w:r>
      <w:r>
        <w:t>стимость помещения определяется его вместимостью (для кажд</w:t>
      </w:r>
      <w:r>
        <w:t>о</w:t>
      </w:r>
      <w:r>
        <w:t>го помещения задана вместимость студентов, а при расчете доп</w:t>
      </w:r>
      <w:r>
        <w:t>у</w:t>
      </w:r>
      <w:r>
        <w:t>стимости учитывается количество человек в группе), назначением (лабораторные занятия проходят в спец. лабораториях, а «комп</w:t>
      </w:r>
      <w:r>
        <w:t>ь</w:t>
      </w:r>
      <w:r>
        <w:t>ютерные занятия» в компьютерных классах).</w:t>
      </w:r>
    </w:p>
    <w:p w:rsidR="00014755" w:rsidRDefault="00014755" w:rsidP="00014755">
      <w:pPr>
        <w:pStyle w:val="a9"/>
        <w:numPr>
          <w:ilvl w:val="0"/>
          <w:numId w:val="47"/>
        </w:numPr>
      </w:pPr>
      <w:r>
        <w:t>Учтены периоды доступности преподавателей. Заданы периоды времени доступности преподавателя (например, преподаватель доступен для проведения занятий в ПОНЕДЕЛЬНИК с 10 до 15 часов, в СРЕДУ с 8 до 12 и т.д.).</w:t>
      </w:r>
    </w:p>
    <w:p w:rsidR="00014755" w:rsidRDefault="00014755" w:rsidP="00014755">
      <w:pPr>
        <w:pStyle w:val="a9"/>
        <w:numPr>
          <w:ilvl w:val="0"/>
          <w:numId w:val="47"/>
        </w:numPr>
      </w:pPr>
      <w:r>
        <w:lastRenderedPageBreak/>
        <w:t>Учтены периоды доступности помещений. Заданы периоды д</w:t>
      </w:r>
      <w:r>
        <w:t>о</w:t>
      </w:r>
      <w:r>
        <w:t>ступности помещений (например, в лаборатории № 12 по ПЯ</w:t>
      </w:r>
      <w:r>
        <w:t>Т</w:t>
      </w:r>
      <w:r>
        <w:t>НИЦАМ проходит научный семинар).</w:t>
      </w:r>
    </w:p>
    <w:p w:rsidR="00014755" w:rsidRDefault="00014755" w:rsidP="00014755">
      <w:pPr>
        <w:pStyle w:val="a9"/>
        <w:numPr>
          <w:ilvl w:val="0"/>
          <w:numId w:val="47"/>
        </w:numPr>
      </w:pPr>
      <w:r>
        <w:t>Учтены периоды доступности групп. Заданы периоды досту</w:t>
      </w:r>
      <w:r>
        <w:t>п</w:t>
      </w:r>
      <w:r>
        <w:t>ности групп (напри мер, во ВТОРНИК студенты группы</w:t>
      </w:r>
      <w:proofErr w:type="gramStart"/>
      <w:r>
        <w:t xml:space="preserve"> А</w:t>
      </w:r>
      <w:proofErr w:type="gramEnd"/>
      <w:r>
        <w:t xml:space="preserve"> нах</w:t>
      </w:r>
      <w:r>
        <w:t>о</w:t>
      </w:r>
      <w:r>
        <w:t>дятся на военной кафедре и не могут принимать участие в других занятиях, или группа А занимается только в первую смену).</w:t>
      </w:r>
    </w:p>
    <w:p w:rsidR="00014755" w:rsidRDefault="00014755" w:rsidP="00014755">
      <w:pPr>
        <w:pStyle w:val="a9"/>
        <w:numPr>
          <w:ilvl w:val="0"/>
          <w:numId w:val="47"/>
        </w:numPr>
      </w:pPr>
      <w:r>
        <w:t>Учтены: разбитие группы на подгруппы, потоковые лекции, к</w:t>
      </w:r>
      <w:r>
        <w:t>о</w:t>
      </w:r>
      <w:r>
        <w:t>личество занятий в блоке, минимальная пауза в днях между зан</w:t>
      </w:r>
      <w:r>
        <w:t>я</w:t>
      </w:r>
      <w:r>
        <w:t>тиями, максимальная дневная нагрузка на преподавателя, группу студентов.</w:t>
      </w:r>
    </w:p>
    <w:p w:rsidR="00014755" w:rsidRDefault="00014755" w:rsidP="00014755">
      <w:pPr>
        <w:pStyle w:val="a9"/>
      </w:pPr>
      <w:r>
        <w:t>Кроме того, при построении расписания следует учитывать следующие необязательные предпочтения:</w:t>
      </w:r>
    </w:p>
    <w:p w:rsidR="00014755" w:rsidRDefault="00014755" w:rsidP="00014755">
      <w:pPr>
        <w:pStyle w:val="a9"/>
        <w:numPr>
          <w:ilvl w:val="0"/>
          <w:numId w:val="48"/>
        </w:numPr>
      </w:pPr>
      <w:r>
        <w:t>Отсутствие временных окон между занятиями для группы или преподавателя</w:t>
      </w:r>
    </w:p>
    <w:p w:rsidR="00014755" w:rsidRDefault="00014755" w:rsidP="00014755">
      <w:pPr>
        <w:pStyle w:val="a9"/>
        <w:numPr>
          <w:ilvl w:val="0"/>
          <w:numId w:val="48"/>
        </w:numPr>
      </w:pPr>
      <w:r>
        <w:t>Равномерное распределение занятий для студентов.</w:t>
      </w:r>
    </w:p>
    <w:p w:rsidR="00014755" w:rsidRDefault="00014755" w:rsidP="00014755">
      <w:pPr>
        <w:pStyle w:val="a9"/>
        <w:numPr>
          <w:ilvl w:val="0"/>
          <w:numId w:val="48"/>
        </w:numPr>
      </w:pPr>
      <w:r>
        <w:t>Желательно чтобы рабочие часы преподавателя были распред</w:t>
      </w:r>
      <w:r>
        <w:t>е</w:t>
      </w:r>
      <w:r>
        <w:t>лены на как можно меньшее число дней (например, желательно, чтобы все занятия преподавателя</w:t>
      </w:r>
      <w:proofErr w:type="gramStart"/>
      <w:r>
        <w:t xml:space="preserve"> Б</w:t>
      </w:r>
      <w:proofErr w:type="gramEnd"/>
      <w:r>
        <w:t xml:space="preserve"> проходили только в СРЕДУ и в СУББОТУ).</w:t>
      </w:r>
    </w:p>
    <w:p w:rsidR="00024C98" w:rsidRDefault="00024C98" w:rsidP="00014755">
      <w:pPr>
        <w:pStyle w:val="a9"/>
        <w:numPr>
          <w:ilvl w:val="0"/>
          <w:numId w:val="48"/>
        </w:numPr>
      </w:pPr>
      <w:r>
        <w:t>Желательно, чтобы занятия группы проходили в небольшом к</w:t>
      </w:r>
      <w:r>
        <w:t>о</w:t>
      </w:r>
      <w:r>
        <w:t>личестве аудиторий.</w:t>
      </w:r>
    </w:p>
    <w:p w:rsidR="00024C98" w:rsidRDefault="00024C98" w:rsidP="00024C98">
      <w:pPr>
        <w:pStyle w:val="ab"/>
      </w:pPr>
      <w:bookmarkStart w:id="15" w:name="_Toc419844949"/>
      <w:r>
        <w:t>2.3.2 Упрощенная математическая модель</w:t>
      </w:r>
      <w:bookmarkEnd w:id="15"/>
    </w:p>
    <w:p w:rsidR="00024C98" w:rsidRDefault="00024C98" w:rsidP="00024C98">
      <w:pPr>
        <w:pStyle w:val="a9"/>
      </w:pPr>
      <w:r>
        <w:t>Дано:</w:t>
      </w:r>
    </w:p>
    <w:p w:rsidR="00024C98" w:rsidRPr="00024C98" w:rsidRDefault="00024C98" w:rsidP="00024C98">
      <w:pPr>
        <w:pStyle w:val="a9"/>
        <w:numPr>
          <w:ilvl w:val="0"/>
          <w:numId w:val="49"/>
        </w:numPr>
      </w:pPr>
      <w:r>
        <w:t xml:space="preserve">множество </w:t>
      </w:r>
      <w:r>
        <w:rPr>
          <w:lang w:val="en-US"/>
        </w:rPr>
        <w:t>G</w:t>
      </w:r>
      <w:r w:rsidRPr="00024C98">
        <w:t>={</w:t>
      </w:r>
      <w:r>
        <w:rPr>
          <w:lang w:val="en-US"/>
        </w:rPr>
        <w:t>group</w:t>
      </w:r>
      <w:r w:rsidRPr="00024C98">
        <w:rPr>
          <w:vertAlign w:val="subscript"/>
        </w:rPr>
        <w:t>1</w:t>
      </w:r>
      <w:r w:rsidRPr="00024C98">
        <w:t>,</w:t>
      </w:r>
      <w:r>
        <w:rPr>
          <w:lang w:val="en-US"/>
        </w:rPr>
        <w:t>group</w:t>
      </w:r>
      <w:r w:rsidRPr="00024C98">
        <w:rPr>
          <w:vertAlign w:val="subscript"/>
        </w:rPr>
        <w:t>2</w:t>
      </w:r>
      <w:r w:rsidRPr="00024C98">
        <w:t>,</w:t>
      </w:r>
      <w:r>
        <w:t>…</w:t>
      </w:r>
      <w:r w:rsidRPr="00024C98">
        <w:t>,</w:t>
      </w:r>
      <w:proofErr w:type="spellStart"/>
      <w:r>
        <w:rPr>
          <w:lang w:val="en-US"/>
        </w:rPr>
        <w:t>group</w:t>
      </w:r>
      <w:r>
        <w:rPr>
          <w:vertAlign w:val="subscript"/>
          <w:lang w:val="en-US"/>
        </w:rPr>
        <w:t>g</w:t>
      </w:r>
      <w:proofErr w:type="spellEnd"/>
      <w:r w:rsidRPr="00024C98">
        <w:t>}</w:t>
      </w:r>
      <w:r>
        <w:t>групп студентов;</w:t>
      </w:r>
    </w:p>
    <w:p w:rsidR="00024C98" w:rsidRDefault="00024C98" w:rsidP="00024C98">
      <w:pPr>
        <w:pStyle w:val="a9"/>
        <w:numPr>
          <w:ilvl w:val="0"/>
          <w:numId w:val="49"/>
        </w:numPr>
      </w:pPr>
      <w:r>
        <w:t>множество преподавателей</w:t>
      </w:r>
      <w:r>
        <w:rPr>
          <w:lang w:val="en-US"/>
        </w:rPr>
        <w:t xml:space="preserve"> L={</w:t>
      </w:r>
      <w:r w:rsidR="00071028">
        <w:rPr>
          <w:lang w:val="en-US"/>
        </w:rPr>
        <w:t>lecturer</w:t>
      </w:r>
      <w:r w:rsidR="00376D60">
        <w:rPr>
          <w:vertAlign w:val="subscript"/>
          <w:lang w:val="en-US"/>
        </w:rPr>
        <w:t>1</w:t>
      </w:r>
      <w:r w:rsidR="00376D60">
        <w:rPr>
          <w:lang w:val="en-US"/>
        </w:rPr>
        <w:t>,lecturer</w:t>
      </w:r>
      <w:r w:rsidR="00376D60">
        <w:rPr>
          <w:vertAlign w:val="subscript"/>
          <w:lang w:val="en-US"/>
        </w:rPr>
        <w:t>2</w:t>
      </w:r>
      <w:r w:rsidR="00376D60">
        <w:rPr>
          <w:lang w:val="en-US"/>
        </w:rPr>
        <w:t>,…,lecturer</w:t>
      </w:r>
      <w:r w:rsidR="00376D60">
        <w:rPr>
          <w:vertAlign w:val="subscript"/>
          <w:lang w:val="en-US"/>
        </w:rPr>
        <w:t>l</w:t>
      </w:r>
      <w:r>
        <w:rPr>
          <w:lang w:val="en-US"/>
        </w:rPr>
        <w:t>}</w:t>
      </w:r>
      <w:r w:rsidR="00802CB4">
        <w:t>;</w:t>
      </w:r>
    </w:p>
    <w:p w:rsidR="00802CB4" w:rsidRDefault="00802CB4" w:rsidP="00024C98">
      <w:pPr>
        <w:pStyle w:val="a9"/>
        <w:numPr>
          <w:ilvl w:val="0"/>
          <w:numId w:val="49"/>
        </w:numPr>
        <w:rPr>
          <w:lang w:val="en-US"/>
        </w:rPr>
      </w:pPr>
      <w:r>
        <w:lastRenderedPageBreak/>
        <w:t>множество</w:t>
      </w:r>
      <w:r w:rsidRPr="00802CB4">
        <w:rPr>
          <w:lang w:val="en-US"/>
        </w:rPr>
        <w:t xml:space="preserve"> </w:t>
      </w:r>
      <w:r>
        <w:t>предметов</w:t>
      </w:r>
      <w:r w:rsidRPr="00802CB4">
        <w:rPr>
          <w:lang w:val="en-US"/>
        </w:rPr>
        <w:t xml:space="preserve"> </w:t>
      </w:r>
      <w:r>
        <w:rPr>
          <w:lang w:val="en-US"/>
        </w:rPr>
        <w:t>D={discipline</w:t>
      </w:r>
      <w:r>
        <w:rPr>
          <w:vertAlign w:val="subscript"/>
          <w:lang w:val="en-US"/>
        </w:rPr>
        <w:t>1</w:t>
      </w:r>
      <w:r>
        <w:rPr>
          <w:lang w:val="en-US"/>
        </w:rPr>
        <w:t>,</w:t>
      </w:r>
      <w:r w:rsidRPr="00802CB4">
        <w:rPr>
          <w:lang w:val="en-US"/>
        </w:rPr>
        <w:t xml:space="preserve"> </w:t>
      </w:r>
      <w:r>
        <w:rPr>
          <w:lang w:val="en-US"/>
        </w:rPr>
        <w:t>discipline</w:t>
      </w:r>
      <w:r>
        <w:rPr>
          <w:vertAlign w:val="subscript"/>
          <w:lang w:val="en-US"/>
        </w:rPr>
        <w:t>2</w:t>
      </w:r>
      <w:r>
        <w:rPr>
          <w:lang w:val="en-US"/>
        </w:rPr>
        <w:t>,…,</w:t>
      </w:r>
      <w:r w:rsidRPr="00802CB4">
        <w:rPr>
          <w:lang w:val="en-US"/>
        </w:rPr>
        <w:t xml:space="preserve"> </w:t>
      </w:r>
      <w:r>
        <w:rPr>
          <w:lang w:val="en-US"/>
        </w:rPr>
        <w:t>discipline</w:t>
      </w:r>
      <w:r>
        <w:rPr>
          <w:vertAlign w:val="subscript"/>
          <w:lang w:val="en-US"/>
        </w:rPr>
        <w:t>d</w:t>
      </w:r>
      <w:r>
        <w:rPr>
          <w:lang w:val="en-US"/>
        </w:rPr>
        <w:t>};</w:t>
      </w:r>
    </w:p>
    <w:p w:rsidR="00802CB4" w:rsidRPr="00802CB4" w:rsidRDefault="00802CB4" w:rsidP="00802CB4">
      <w:pPr>
        <w:pStyle w:val="a9"/>
        <w:numPr>
          <w:ilvl w:val="0"/>
          <w:numId w:val="49"/>
        </w:numPr>
      </w:pPr>
      <w:r>
        <w:t>множество временных периодов</w:t>
      </w:r>
      <w:r w:rsidRPr="00802CB4">
        <w:t xml:space="preserve"> </w:t>
      </w:r>
      <w:r w:rsidRPr="00802CB4">
        <w:rPr>
          <w:lang w:val="en-US"/>
        </w:rPr>
        <w:t>T</w:t>
      </w:r>
      <w:r w:rsidRPr="00802CB4">
        <w:t>={</w:t>
      </w:r>
      <w:r w:rsidRPr="00802CB4">
        <w:rPr>
          <w:lang w:val="en-US"/>
        </w:rPr>
        <w:t>time</w:t>
      </w:r>
      <w:r w:rsidRPr="00802CB4">
        <w:rPr>
          <w:vertAlign w:val="subscript"/>
        </w:rPr>
        <w:t>1</w:t>
      </w:r>
      <w:r w:rsidRPr="00802CB4">
        <w:t xml:space="preserve">, </w:t>
      </w:r>
      <w:r w:rsidRPr="00802CB4">
        <w:rPr>
          <w:lang w:val="en-US"/>
        </w:rPr>
        <w:t>time</w:t>
      </w:r>
      <w:r w:rsidRPr="00802CB4">
        <w:rPr>
          <w:vertAlign w:val="subscript"/>
        </w:rPr>
        <w:t>2</w:t>
      </w:r>
      <w:r w:rsidRPr="00802CB4">
        <w:t xml:space="preserve">,…, </w:t>
      </w:r>
      <w:proofErr w:type="spellStart"/>
      <w:r w:rsidRPr="00802CB4">
        <w:rPr>
          <w:lang w:val="en-US"/>
        </w:rPr>
        <w:t>time</w:t>
      </w:r>
      <w:r w:rsidRPr="00802CB4">
        <w:rPr>
          <w:vertAlign w:val="subscript"/>
          <w:lang w:val="en-US"/>
        </w:rPr>
        <w:t>t</w:t>
      </w:r>
      <w:proofErr w:type="spellEnd"/>
      <w:r w:rsidRPr="00802CB4">
        <w:t>}</w:t>
      </w:r>
      <w:r>
        <w:t xml:space="preserve">, где </w:t>
      </w:r>
      <w:r>
        <w:rPr>
          <w:lang w:val="en-US"/>
        </w:rPr>
        <w:t>t</w:t>
      </w:r>
      <w:r>
        <w:t>=36 (значение может быть изменено);</w:t>
      </w:r>
    </w:p>
    <w:p w:rsidR="00802CB4" w:rsidRPr="003F3208" w:rsidRDefault="00802CB4" w:rsidP="00802CB4">
      <w:pPr>
        <w:pStyle w:val="a9"/>
        <w:numPr>
          <w:ilvl w:val="0"/>
          <w:numId w:val="49"/>
        </w:numPr>
      </w:pPr>
      <w:r>
        <w:t>множество</w:t>
      </w:r>
      <w:r w:rsidRPr="003F3208">
        <w:t xml:space="preserve"> </w:t>
      </w:r>
      <w:r>
        <w:t>помещений</w:t>
      </w:r>
      <w:r w:rsidRPr="003F3208">
        <w:t xml:space="preserve"> </w:t>
      </w:r>
      <w:r>
        <w:rPr>
          <w:lang w:val="en-US"/>
        </w:rPr>
        <w:t>R</w:t>
      </w:r>
      <w:r w:rsidRPr="003F3208">
        <w:t>={</w:t>
      </w:r>
      <w:r>
        <w:rPr>
          <w:lang w:val="en-US"/>
        </w:rPr>
        <w:t>room</w:t>
      </w:r>
      <w:r w:rsidRPr="003F3208">
        <w:rPr>
          <w:vertAlign w:val="subscript"/>
        </w:rPr>
        <w:t>1</w:t>
      </w:r>
      <w:r w:rsidRPr="003F3208">
        <w:t xml:space="preserve">, </w:t>
      </w:r>
      <w:r>
        <w:rPr>
          <w:lang w:val="en-US"/>
        </w:rPr>
        <w:t>room</w:t>
      </w:r>
      <w:r w:rsidRPr="003F3208">
        <w:rPr>
          <w:vertAlign w:val="subscript"/>
        </w:rPr>
        <w:t>2</w:t>
      </w:r>
      <w:r w:rsidRPr="003F3208">
        <w:t>,</w:t>
      </w:r>
      <w:r w:rsidR="003F3208" w:rsidRPr="003F3208">
        <w:t>…,</w:t>
      </w:r>
      <w:proofErr w:type="spellStart"/>
      <w:r w:rsidR="003F3208">
        <w:rPr>
          <w:lang w:val="en-US"/>
        </w:rPr>
        <w:t>room</w:t>
      </w:r>
      <w:r w:rsidR="003F3208">
        <w:rPr>
          <w:vertAlign w:val="subscript"/>
          <w:lang w:val="en-US"/>
        </w:rPr>
        <w:t>r</w:t>
      </w:r>
      <w:proofErr w:type="spellEnd"/>
      <w:r w:rsidRPr="003F3208">
        <w:t>}</w:t>
      </w:r>
      <w:r w:rsidR="003F3208" w:rsidRPr="003F3208">
        <w:t>;</w:t>
      </w:r>
    </w:p>
    <w:p w:rsidR="003F3208" w:rsidRPr="003F3208" w:rsidRDefault="003F3208" w:rsidP="00802CB4">
      <w:pPr>
        <w:pStyle w:val="a9"/>
        <w:numPr>
          <w:ilvl w:val="0"/>
          <w:numId w:val="49"/>
        </w:numPr>
      </w:pPr>
      <w:r>
        <w:t>матрица занятий</w:t>
      </w:r>
      <w:r w:rsidRPr="003F3208">
        <w:t xml:space="preserve"> </w:t>
      </w:r>
      <w:proofErr w:type="spellStart"/>
      <w:r>
        <w:rPr>
          <w:lang w:val="en-US"/>
        </w:rPr>
        <w:t>A</w:t>
      </w:r>
      <w:r>
        <w:rPr>
          <w:vertAlign w:val="subscript"/>
          <w:lang w:val="en-US"/>
        </w:rPr>
        <w:t>gxlxd</w:t>
      </w:r>
      <w:proofErr w:type="spellEnd"/>
      <w:r>
        <w:t xml:space="preserve">, где </w:t>
      </w:r>
      <w:proofErr w:type="spellStart"/>
      <w:r>
        <w:rPr>
          <w:lang w:val="en-US"/>
        </w:rPr>
        <w:t>a</w:t>
      </w:r>
      <w:r>
        <w:rPr>
          <w:vertAlign w:val="subscript"/>
          <w:lang w:val="en-US"/>
        </w:rPr>
        <w:t>ijk</w:t>
      </w:r>
      <w:proofErr w:type="spellEnd"/>
      <w:r w:rsidRPr="003F3208">
        <w:t xml:space="preserve"> </w:t>
      </w:r>
      <w:r w:rsidRPr="003F3208">
        <w:softHyphen/>
        <w:t xml:space="preserve"> </w:t>
      </w:r>
      <w:r>
        <w:t>количество занятий в заданный период по предмету</w:t>
      </w:r>
      <w:r w:rsidRPr="003F3208">
        <w:t xml:space="preserve"> </w:t>
      </w:r>
      <w:proofErr w:type="spellStart"/>
      <w:r>
        <w:rPr>
          <w:lang w:val="en-US"/>
        </w:rPr>
        <w:t>discipline</w:t>
      </w:r>
      <w:r>
        <w:rPr>
          <w:vertAlign w:val="subscript"/>
          <w:lang w:val="en-US"/>
        </w:rPr>
        <w:t>k</w:t>
      </w:r>
      <w:proofErr w:type="spellEnd"/>
      <w:r w:rsidRPr="003F3208">
        <w:t xml:space="preserve"> </w:t>
      </w:r>
      <w:r>
        <w:t xml:space="preserve">группы </w:t>
      </w:r>
      <w:proofErr w:type="spellStart"/>
      <w:r>
        <w:rPr>
          <w:lang w:val="en-US"/>
        </w:rPr>
        <w:t>group</w:t>
      </w:r>
      <w:r>
        <w:rPr>
          <w:vertAlign w:val="subscript"/>
          <w:lang w:val="en-US"/>
        </w:rPr>
        <w:t>i</w:t>
      </w:r>
      <w:proofErr w:type="spellEnd"/>
      <w:r w:rsidRPr="003F3208">
        <w:rPr>
          <w:vertAlign w:val="subscript"/>
        </w:rPr>
        <w:t xml:space="preserve"> </w:t>
      </w:r>
      <w:r>
        <w:rPr>
          <w:lang w:val="en-US"/>
        </w:rPr>
        <w:t>c</w:t>
      </w:r>
      <w:r w:rsidRPr="003F3208">
        <w:t xml:space="preserve"> </w:t>
      </w:r>
      <w:r>
        <w:t xml:space="preserve">преподавателем </w:t>
      </w:r>
      <w:proofErr w:type="spellStart"/>
      <w:r>
        <w:rPr>
          <w:lang w:val="en-US"/>
        </w:rPr>
        <w:t>lecturer</w:t>
      </w:r>
      <w:r>
        <w:rPr>
          <w:vertAlign w:val="subscript"/>
          <w:lang w:val="en-US"/>
        </w:rPr>
        <w:t>j</w:t>
      </w:r>
      <w:proofErr w:type="spellEnd"/>
      <w:r w:rsidRPr="003F3208">
        <w:t>;</w:t>
      </w:r>
    </w:p>
    <w:p w:rsidR="00DD49CD" w:rsidRDefault="00DD49CD" w:rsidP="00DD49CD">
      <w:pPr>
        <w:pStyle w:val="a9"/>
        <w:numPr>
          <w:ilvl w:val="0"/>
          <w:numId w:val="49"/>
        </w:numPr>
      </w:pPr>
      <w:r>
        <w:t>матрица</w:t>
      </w:r>
      <w:r w:rsidRPr="00DD49CD">
        <w:t xml:space="preserve"> </w:t>
      </w:r>
      <w:proofErr w:type="spellStart"/>
      <w:r w:rsidRPr="00DD49CD">
        <w:rPr>
          <w:lang w:val="en-US"/>
        </w:rPr>
        <w:t>B</w:t>
      </w:r>
      <w:r w:rsidRPr="00DD49CD">
        <w:rPr>
          <w:vertAlign w:val="subscript"/>
          <w:lang w:val="en-US"/>
        </w:rPr>
        <w:t>gxt</w:t>
      </w:r>
      <w:proofErr w:type="spellEnd"/>
      <w:r w:rsidRPr="00DD49CD">
        <w:t xml:space="preserve">, </w:t>
      </w:r>
      <w:r>
        <w:t xml:space="preserve">где </w:t>
      </w:r>
      <w:proofErr w:type="spellStart"/>
      <w:r w:rsidRPr="00DD49CD">
        <w:rPr>
          <w:lang w:val="en-US"/>
        </w:rPr>
        <w:t>b</w:t>
      </w:r>
      <w:r w:rsidRPr="00DD49CD">
        <w:rPr>
          <w:vertAlign w:val="subscript"/>
          <w:lang w:val="en-US"/>
        </w:rPr>
        <w:t>im</w:t>
      </w:r>
      <w:proofErr w:type="spellEnd"/>
      <w:r w:rsidRPr="00DD49CD">
        <w:t>=</w:t>
      </w:r>
      <w:proofErr w:type="gramStart"/>
      <w:r w:rsidRPr="00DD49CD">
        <w:t>1</w:t>
      </w:r>
      <w:proofErr w:type="gramEnd"/>
      <w:r w:rsidRPr="00DD49CD">
        <w:t xml:space="preserve"> </w:t>
      </w:r>
      <w:r w:rsidRPr="00DD49CD">
        <w:softHyphen/>
        <w:t xml:space="preserve"> </w:t>
      </w:r>
      <w:r>
        <w:t xml:space="preserve">если группа </w:t>
      </w:r>
      <w:proofErr w:type="spellStart"/>
      <w:r w:rsidRPr="00DD49CD">
        <w:rPr>
          <w:lang w:val="en-US"/>
        </w:rPr>
        <w:t>group</w:t>
      </w:r>
      <w:r w:rsidRPr="00DD49CD">
        <w:rPr>
          <w:vertAlign w:val="subscript"/>
          <w:lang w:val="en-US"/>
        </w:rPr>
        <w:t>i</w:t>
      </w:r>
      <w:proofErr w:type="spellEnd"/>
      <w:r w:rsidRPr="00DD49CD">
        <w:t xml:space="preserve"> </w:t>
      </w:r>
      <w:r>
        <w:t xml:space="preserve">свободна для занятий в период </w:t>
      </w:r>
      <w:proofErr w:type="spellStart"/>
      <w:r w:rsidRPr="00DD49CD">
        <w:rPr>
          <w:lang w:val="en-US"/>
        </w:rPr>
        <w:t>time</w:t>
      </w:r>
      <w:r w:rsidRPr="00DD49CD">
        <w:rPr>
          <w:vertAlign w:val="subscript"/>
          <w:lang w:val="en-US"/>
        </w:rPr>
        <w:t>m</w:t>
      </w:r>
      <w:proofErr w:type="spellEnd"/>
      <w:r w:rsidRPr="00DD49CD">
        <w:rPr>
          <w:vertAlign w:val="subscript"/>
        </w:rPr>
        <w:t xml:space="preserve"> </w:t>
      </w:r>
      <w:r w:rsidRPr="00DD49CD">
        <w:t>(</w:t>
      </w:r>
      <w:r>
        <w:t>иначе=0</w:t>
      </w:r>
      <w:r w:rsidRPr="00DD49CD">
        <w:t>)</w:t>
      </w:r>
      <w:r>
        <w:t>;</w:t>
      </w:r>
    </w:p>
    <w:p w:rsidR="00DD49CD" w:rsidRDefault="00DD49CD" w:rsidP="00DD49CD">
      <w:pPr>
        <w:pStyle w:val="a9"/>
        <w:numPr>
          <w:ilvl w:val="0"/>
          <w:numId w:val="49"/>
        </w:numPr>
      </w:pPr>
      <w:r>
        <w:t xml:space="preserve">матрица </w:t>
      </w:r>
      <w:proofErr w:type="gramStart"/>
      <w:r>
        <w:t>С</w:t>
      </w:r>
      <w:proofErr w:type="spellStart"/>
      <w:proofErr w:type="gramEnd"/>
      <w:r>
        <w:rPr>
          <w:vertAlign w:val="subscript"/>
          <w:lang w:val="en-US"/>
        </w:rPr>
        <w:t>ixt</w:t>
      </w:r>
      <w:proofErr w:type="spellEnd"/>
      <w:r w:rsidRPr="00DD49CD">
        <w:t xml:space="preserve">, </w:t>
      </w:r>
      <w:r>
        <w:t xml:space="preserve">где </w:t>
      </w:r>
      <w:proofErr w:type="spellStart"/>
      <w:r>
        <w:rPr>
          <w:lang w:val="en-US"/>
        </w:rPr>
        <w:t>c</w:t>
      </w:r>
      <w:r>
        <w:rPr>
          <w:vertAlign w:val="subscript"/>
          <w:lang w:val="en-US"/>
        </w:rPr>
        <w:t>jm</w:t>
      </w:r>
      <w:proofErr w:type="spellEnd"/>
      <w:r w:rsidRPr="00DD49CD">
        <w:t xml:space="preserve">=1 </w:t>
      </w:r>
      <w:r w:rsidRPr="00DD49CD">
        <w:softHyphen/>
        <w:t xml:space="preserve"> </w:t>
      </w:r>
      <w:r>
        <w:t xml:space="preserve">если преподаватель </w:t>
      </w:r>
      <w:proofErr w:type="spellStart"/>
      <w:r>
        <w:rPr>
          <w:lang w:val="en-US"/>
        </w:rPr>
        <w:t>lekturer</w:t>
      </w:r>
      <w:r>
        <w:rPr>
          <w:vertAlign w:val="subscript"/>
          <w:lang w:val="en-US"/>
        </w:rPr>
        <w:t>j</w:t>
      </w:r>
      <w:proofErr w:type="spellEnd"/>
      <w:r w:rsidRPr="00DD49CD">
        <w:rPr>
          <w:vertAlign w:val="subscript"/>
        </w:rPr>
        <w:t xml:space="preserve"> </w:t>
      </w:r>
      <w:r>
        <w:t>может пр</w:t>
      </w:r>
      <w:r>
        <w:t>о</w:t>
      </w:r>
      <w:r>
        <w:t>водить занятие в период</w:t>
      </w:r>
      <w:r w:rsidRPr="00DD49CD">
        <w:t xml:space="preserve"> </w:t>
      </w:r>
      <w:proofErr w:type="spellStart"/>
      <w:r>
        <w:rPr>
          <w:lang w:val="en-US"/>
        </w:rPr>
        <w:t>time</w:t>
      </w:r>
      <w:r>
        <w:rPr>
          <w:vertAlign w:val="subscript"/>
          <w:lang w:val="en-US"/>
        </w:rPr>
        <w:t>m</w:t>
      </w:r>
      <w:proofErr w:type="spellEnd"/>
      <w:r w:rsidRPr="00DD49CD">
        <w:t xml:space="preserve"> (</w:t>
      </w:r>
      <w:r>
        <w:t>иначе=0</w:t>
      </w:r>
      <w:r w:rsidRPr="00DD49CD">
        <w:t>)</w:t>
      </w:r>
      <w:r>
        <w:t>;</w:t>
      </w:r>
    </w:p>
    <w:p w:rsidR="00DD49CD" w:rsidRDefault="00DD49CD" w:rsidP="00DD49CD">
      <w:pPr>
        <w:pStyle w:val="a9"/>
        <w:numPr>
          <w:ilvl w:val="0"/>
          <w:numId w:val="49"/>
        </w:numPr>
      </w:pPr>
      <w:r>
        <w:t xml:space="preserve">матрица </w:t>
      </w:r>
      <w:proofErr w:type="spellStart"/>
      <w:r>
        <w:rPr>
          <w:lang w:val="en-US"/>
        </w:rPr>
        <w:t>E</w:t>
      </w:r>
      <w:r>
        <w:rPr>
          <w:vertAlign w:val="subscript"/>
          <w:lang w:val="en-US"/>
        </w:rPr>
        <w:t>rxt</w:t>
      </w:r>
      <w:proofErr w:type="spellEnd"/>
      <w:r w:rsidRPr="00DD49CD">
        <w:t xml:space="preserve">, </w:t>
      </w:r>
      <w:r>
        <w:t>где</w:t>
      </w:r>
      <w:r w:rsidRPr="00DD49CD">
        <w:t xml:space="preserve"> </w:t>
      </w:r>
      <w:proofErr w:type="spellStart"/>
      <w:r>
        <w:rPr>
          <w:lang w:val="en-US"/>
        </w:rPr>
        <w:t>e</w:t>
      </w:r>
      <w:r>
        <w:rPr>
          <w:vertAlign w:val="subscript"/>
          <w:lang w:val="en-US"/>
        </w:rPr>
        <w:t>nm</w:t>
      </w:r>
      <w:proofErr w:type="spellEnd"/>
      <w:r w:rsidRPr="00DD49CD">
        <w:t>=</w:t>
      </w:r>
      <w:proofErr w:type="gramStart"/>
      <w:r w:rsidRPr="00DD49CD">
        <w:t>1</w:t>
      </w:r>
      <w:proofErr w:type="gramEnd"/>
      <w:r w:rsidRPr="00DD49CD">
        <w:t xml:space="preserve"> </w:t>
      </w:r>
      <w:r w:rsidRPr="00DD49CD">
        <w:softHyphen/>
        <w:t xml:space="preserve"> </w:t>
      </w:r>
      <w:r>
        <w:t>если помещение</w:t>
      </w:r>
      <w:r w:rsidRPr="00DD49CD">
        <w:t xml:space="preserve"> </w:t>
      </w:r>
      <w:proofErr w:type="spellStart"/>
      <w:r>
        <w:rPr>
          <w:lang w:val="en-US"/>
        </w:rPr>
        <w:t>room</w:t>
      </w:r>
      <w:r>
        <w:rPr>
          <w:vertAlign w:val="subscript"/>
          <w:lang w:val="en-US"/>
        </w:rPr>
        <w:t>n</w:t>
      </w:r>
      <w:proofErr w:type="spellEnd"/>
      <w:r w:rsidRPr="00DD49CD">
        <w:t xml:space="preserve"> </w:t>
      </w:r>
      <w:r>
        <w:t>доступно в пер</w:t>
      </w:r>
      <w:r>
        <w:t>и</w:t>
      </w:r>
      <w:r>
        <w:t>од</w:t>
      </w:r>
      <w:r w:rsidRPr="00DD49CD">
        <w:t xml:space="preserve"> </w:t>
      </w:r>
      <w:proofErr w:type="spellStart"/>
      <w:r>
        <w:rPr>
          <w:lang w:val="en-US"/>
        </w:rPr>
        <w:t>time</w:t>
      </w:r>
      <w:r>
        <w:rPr>
          <w:vertAlign w:val="subscript"/>
          <w:lang w:val="en-US"/>
        </w:rPr>
        <w:t>m</w:t>
      </w:r>
      <w:proofErr w:type="spellEnd"/>
      <w:r>
        <w:t xml:space="preserve"> (иначе=0)</w:t>
      </w:r>
      <w:r w:rsidR="008B5F95">
        <w:t>;</w:t>
      </w:r>
    </w:p>
    <w:p w:rsidR="008B5F95" w:rsidRDefault="008B5F95" w:rsidP="00DD49CD">
      <w:pPr>
        <w:pStyle w:val="a9"/>
        <w:numPr>
          <w:ilvl w:val="0"/>
          <w:numId w:val="49"/>
        </w:numPr>
      </w:pPr>
      <w:r>
        <w:t xml:space="preserve">матрица </w:t>
      </w:r>
      <w:proofErr w:type="spellStart"/>
      <w:r>
        <w:rPr>
          <w:lang w:val="en-US"/>
        </w:rPr>
        <w:t>H</w:t>
      </w:r>
      <w:r>
        <w:rPr>
          <w:vertAlign w:val="subscript"/>
          <w:lang w:val="en-US"/>
        </w:rPr>
        <w:t>gxdxr</w:t>
      </w:r>
      <w:proofErr w:type="spellEnd"/>
      <w:r w:rsidRPr="008B5F95">
        <w:t xml:space="preserve">, </w:t>
      </w:r>
      <w:r>
        <w:t xml:space="preserve">где </w:t>
      </w:r>
      <w:proofErr w:type="spellStart"/>
      <w:r>
        <w:rPr>
          <w:lang w:val="en-US"/>
        </w:rPr>
        <w:t>h</w:t>
      </w:r>
      <w:r>
        <w:rPr>
          <w:vertAlign w:val="subscript"/>
          <w:lang w:val="en-US"/>
        </w:rPr>
        <w:t>ikn</w:t>
      </w:r>
      <w:proofErr w:type="spellEnd"/>
      <w:r w:rsidRPr="008B5F95">
        <w:t>=</w:t>
      </w:r>
      <w:proofErr w:type="gramStart"/>
      <w:r w:rsidRPr="008B5F95">
        <w:t>1</w:t>
      </w:r>
      <w:proofErr w:type="gramEnd"/>
      <w:r w:rsidRPr="008B5F95">
        <w:t xml:space="preserve"> </w:t>
      </w:r>
      <w:r w:rsidRPr="008B5F95">
        <w:softHyphen/>
        <w:t xml:space="preserve"> </w:t>
      </w:r>
      <w:r>
        <w:t xml:space="preserve">если занятие по дисциплине </w:t>
      </w:r>
      <w:proofErr w:type="spellStart"/>
      <w:r>
        <w:rPr>
          <w:lang w:val="en-US"/>
        </w:rPr>
        <w:t>discipline</w:t>
      </w:r>
      <w:r>
        <w:rPr>
          <w:vertAlign w:val="subscript"/>
          <w:lang w:val="en-US"/>
        </w:rPr>
        <w:t>k</w:t>
      </w:r>
      <w:proofErr w:type="spellEnd"/>
      <w:r w:rsidRPr="008B5F95">
        <w:t xml:space="preserve"> </w:t>
      </w:r>
      <w:r>
        <w:t>может проводиться в помещении</w:t>
      </w:r>
      <w:r w:rsidRPr="008B5F95">
        <w:t xml:space="preserve"> </w:t>
      </w:r>
      <w:proofErr w:type="spellStart"/>
      <w:r w:rsidR="00CD6FAF">
        <w:rPr>
          <w:lang w:val="en-US"/>
        </w:rPr>
        <w:t>room</w:t>
      </w:r>
      <w:r w:rsidR="00CD6FAF">
        <w:rPr>
          <w:vertAlign w:val="subscript"/>
          <w:lang w:val="en-US"/>
        </w:rPr>
        <w:t>n</w:t>
      </w:r>
      <w:proofErr w:type="spellEnd"/>
      <w:r w:rsidR="00CD6FAF" w:rsidRPr="00CD6FAF">
        <w:rPr>
          <w:vertAlign w:val="subscript"/>
        </w:rPr>
        <w:t xml:space="preserve"> </w:t>
      </w:r>
      <w:r w:rsidR="00CD6FAF">
        <w:t>для группы</w:t>
      </w:r>
      <w:r w:rsidR="00CD6FAF" w:rsidRPr="00CD6FAF">
        <w:t xml:space="preserve"> </w:t>
      </w:r>
      <w:proofErr w:type="spellStart"/>
      <w:r w:rsidR="00CD6FAF">
        <w:rPr>
          <w:lang w:val="en-US"/>
        </w:rPr>
        <w:t>group</w:t>
      </w:r>
      <w:r w:rsidR="00CD6FAF">
        <w:rPr>
          <w:vertAlign w:val="subscript"/>
          <w:lang w:val="en-US"/>
        </w:rPr>
        <w:t>i</w:t>
      </w:r>
      <w:proofErr w:type="spellEnd"/>
      <w:r w:rsidR="00CD6FAF" w:rsidRPr="00CD6FAF">
        <w:t xml:space="preserve"> (</w:t>
      </w:r>
      <w:r w:rsidR="00CD6FAF">
        <w:t>ин</w:t>
      </w:r>
      <w:r w:rsidR="00CD6FAF">
        <w:t>а</w:t>
      </w:r>
      <w:r w:rsidR="00CD6FAF">
        <w:t>че=0</w:t>
      </w:r>
      <w:r w:rsidR="00CD6FAF" w:rsidRPr="00CD6FAF">
        <w:t>)</w:t>
      </w:r>
      <w:r w:rsidR="00CD6FAF">
        <w:t>;</w:t>
      </w:r>
    </w:p>
    <w:p w:rsidR="00CD6FAF" w:rsidRPr="00CD6FAF" w:rsidRDefault="00CD6FAF" w:rsidP="00CD6FAF">
      <w:pPr>
        <w:pStyle w:val="a9"/>
      </w:pPr>
      <w:r>
        <w:t xml:space="preserve">Определим функцию </w:t>
      </w:r>
      <w:proofErr w:type="spellStart"/>
      <w:r>
        <w:rPr>
          <w:lang w:val="en-US"/>
        </w:rPr>
        <w:t>NotEmpty</w:t>
      </w:r>
      <w:proofErr w:type="spellEnd"/>
      <w:r w:rsidRPr="00CD6FAF">
        <w:t>(</w:t>
      </w:r>
      <w:r>
        <w:rPr>
          <w:lang w:val="en-US"/>
        </w:rPr>
        <w:t>y</w:t>
      </w:r>
      <w:r w:rsidRPr="00CD6FAF">
        <w:t xml:space="preserve">)=1, </w:t>
      </w:r>
      <w:r>
        <w:t xml:space="preserve">если </w:t>
      </w:r>
      <w:r>
        <w:rPr>
          <w:lang w:val="en-US"/>
        </w:rPr>
        <w:t>y</w:t>
      </w:r>
      <w:r w:rsidRPr="00CD6FAF">
        <w:t xml:space="preserve">&gt;0, </w:t>
      </w:r>
      <w:r>
        <w:t xml:space="preserve">иначе </w:t>
      </w:r>
      <w:proofErr w:type="spellStart"/>
      <w:r>
        <w:rPr>
          <w:lang w:val="en-US"/>
        </w:rPr>
        <w:t>NotEmpty</w:t>
      </w:r>
      <w:proofErr w:type="spellEnd"/>
      <w:r w:rsidRPr="00CD6FAF">
        <w:t>(</w:t>
      </w:r>
      <w:r>
        <w:rPr>
          <w:lang w:val="en-US"/>
        </w:rPr>
        <w:t>y</w:t>
      </w:r>
      <w:r w:rsidRPr="00CD6FAF">
        <w:t>)=0.</w:t>
      </w:r>
    </w:p>
    <w:p w:rsidR="00CD6FAF" w:rsidRPr="00CD1520" w:rsidRDefault="00CD6FAF" w:rsidP="00CD6FAF">
      <w:pPr>
        <w:pStyle w:val="a9"/>
      </w:pPr>
      <w:r>
        <w:t>Математическая модель задачи выглядит следующим образом:</w:t>
      </w:r>
    </w:p>
    <w:p w:rsidR="00CD6FAF" w:rsidRPr="006C3E28" w:rsidRDefault="00CD6FAF" w:rsidP="00CD6FAF">
      <w:pPr>
        <w:pStyle w:val="a9"/>
        <w:rPr>
          <w:i/>
          <w:lang w:val="en-US"/>
        </w:rPr>
      </w:pPr>
      <m:oMathPara>
        <m:oMath>
          <m:r>
            <w:rPr>
              <w:rFonts w:ascii="Cambria Math" w:hAnsi="Cambria Math"/>
              <w:lang w:val="en-US"/>
            </w:rPr>
            <m:t>min</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r</m:t>
              </m:r>
            </m:sup>
            <m:e>
              <m:r>
                <w:rPr>
                  <w:rFonts w:ascii="Cambria Math" w:hAnsi="Cambria Math"/>
                  <w:lang w:val="en-US"/>
                </w:rPr>
                <m:t>(NotEmpty(</m:t>
              </m:r>
              <m:nary>
                <m:naryPr>
                  <m:chr m:val="∑"/>
                  <m:limLoc m:val="undOvr"/>
                  <m:ctrlPr>
                    <w:rPr>
                      <w:rFonts w:ascii="Cambria Math" w:hAnsi="Cambria Math"/>
                      <w:i/>
                      <w:lang w:val="en-US"/>
                    </w:rPr>
                  </m:ctrlPr>
                </m:naryPr>
                <m:sub>
                  <m:r>
                    <w:rPr>
                      <w:rFonts w:ascii="Cambria Math" w:hAnsi="Cambria Math"/>
                    </w:rPr>
                    <m:t>i=1</m:t>
                  </m:r>
                </m:sub>
                <m:sup>
                  <m:r>
                    <w:rPr>
                      <w:rFonts w:ascii="Cambria Math" w:hAnsi="Cambria Math"/>
                    </w:rPr>
                    <m:t>g</m:t>
                  </m:r>
                </m:sup>
                <m:e>
                  <m:nary>
                    <m:naryPr>
                      <m:chr m:val="∑"/>
                      <m:limLoc m:val="undOvr"/>
                      <m:ctrlPr>
                        <w:rPr>
                          <w:rFonts w:ascii="Cambria Math" w:hAnsi="Cambria Math"/>
                          <w:i/>
                          <w:lang w:val="en-US"/>
                        </w:rPr>
                      </m:ctrlPr>
                    </m:naryPr>
                    <m:sub>
                      <m:r>
                        <w:rPr>
                          <w:rFonts w:ascii="Cambria Math" w:hAnsi="Cambria Math"/>
                        </w:rPr>
                        <m:t>j=1</m:t>
                      </m:r>
                    </m:sub>
                    <m:sup>
                      <m:r>
                        <w:rPr>
                          <w:rFonts w:ascii="Cambria Math" w:hAnsi="Cambria Math"/>
                          <w:lang w:val="en-US"/>
                        </w:rPr>
                        <m:t>l</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d</m:t>
                          </m:r>
                        </m:sup>
                        <m:e>
                          <m:nary>
                            <m:naryPr>
                              <m:chr m:val="∑"/>
                              <m:limLoc m:val="undOvr"/>
                              <m:ctrlPr>
                                <w:rPr>
                                  <w:rFonts w:ascii="Cambria Math" w:hAnsi="Cambria Math"/>
                                  <w:i/>
                                  <w:lang w:val="en-US"/>
                                </w:rPr>
                              </m:ctrlPr>
                            </m:naryPr>
                            <m:sub>
                              <m:r>
                                <w:rPr>
                                  <w:rFonts w:ascii="Cambria Math" w:hAnsi="Cambria Math"/>
                                  <w:lang w:val="en-US"/>
                                </w:rPr>
                                <m:t>m=1</m:t>
                              </m:r>
                            </m:sub>
                            <m:sup>
                              <m:r>
                                <w:rPr>
                                  <w:rFonts w:ascii="Cambria Math" w:hAnsi="Cambria Math"/>
                                  <w:lang w:val="en-US"/>
                                </w:rPr>
                                <m:t>t</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ijknm</m:t>
                                  </m:r>
                                </m:sub>
                              </m:sSub>
                              <m:r>
                                <w:rPr>
                                  <w:rFonts w:ascii="Cambria Math" w:hAnsi="Cambria Math"/>
                                  <w:lang w:val="en-US"/>
                                </w:rPr>
                                <m:t>))</m:t>
                              </m:r>
                            </m:e>
                          </m:nary>
                        </m:e>
                      </m:nary>
                    </m:e>
                  </m:nary>
                </m:e>
              </m:nary>
            </m:e>
          </m:nary>
        </m:oMath>
      </m:oMathPara>
    </w:p>
    <w:p w:rsidR="006C3E28" w:rsidRDefault="006C3E28" w:rsidP="006C3E28">
      <w:pPr>
        <w:pStyle w:val="a9"/>
        <w:ind w:firstLine="0"/>
      </w:pPr>
      <w:r>
        <w:t>при ограничениях:</w:t>
      </w:r>
    </w:p>
    <w:p w:rsidR="001B1143" w:rsidRPr="001B1143" w:rsidRDefault="00DC508F" w:rsidP="006C3E28">
      <w:pPr>
        <w:pStyle w:val="a9"/>
        <w:numPr>
          <w:ilvl w:val="0"/>
          <w:numId w:val="50"/>
        </w:numPr>
      </w:pPr>
      <m:oMath>
        <m:nary>
          <m:naryPr>
            <m:chr m:val="∑"/>
            <m:limLoc m:val="undOvr"/>
            <m:ctrlPr>
              <w:rPr>
                <w:rFonts w:ascii="Cambria Math" w:hAnsi="Cambria Math"/>
                <w:i/>
              </w:rPr>
            </m:ctrlPr>
          </m:naryPr>
          <m:sub>
            <m:r>
              <w:rPr>
                <w:rFonts w:ascii="Cambria Math" w:hAnsi="Cambria Math"/>
                <w:lang w:val="en-US"/>
              </w:rPr>
              <m:t>m</m:t>
            </m:r>
            <m:r>
              <w:rPr>
                <w:rFonts w:ascii="Cambria Math" w:hAnsi="Cambria Math"/>
              </w:rPr>
              <m:t>=1</m:t>
            </m:r>
          </m:sub>
          <m:sup>
            <m:r>
              <w:rPr>
                <w:rFonts w:ascii="Cambria Math" w:hAnsi="Cambria Math"/>
              </w:rPr>
              <m:t>t</m:t>
            </m:r>
          </m:sup>
          <m:e>
            <m:sSub>
              <m:sSubPr>
                <m:ctrlPr>
                  <w:rPr>
                    <w:rFonts w:ascii="Cambria Math" w:hAnsi="Cambria Math"/>
                    <w:i/>
                  </w:rPr>
                </m:ctrlPr>
              </m:sSubPr>
              <m:e>
                <m:r>
                  <w:rPr>
                    <w:rFonts w:ascii="Cambria Math" w:hAnsi="Cambria Math"/>
                  </w:rPr>
                  <m:t>x</m:t>
                </m:r>
              </m:e>
              <m:sub>
                <m:r>
                  <w:rPr>
                    <w:rFonts w:ascii="Cambria Math" w:hAnsi="Cambria Math"/>
                  </w:rPr>
                  <m:t>ijknm</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ijk</m:t>
                </m:r>
              </m:sub>
            </m:sSub>
          </m:e>
        </m:nary>
        <m:r>
          <w:rPr>
            <w:rFonts w:ascii="Cambria Math" w:hAnsi="Cambria Math"/>
          </w:rPr>
          <m:t>, 1,…,g, j=1,…,l, n=1,…,r, k=1,…,d</m:t>
        </m:r>
      </m:oMath>
      <w:r w:rsidR="001B1143" w:rsidRPr="001B1143">
        <w:t>,</w:t>
      </w:r>
    </w:p>
    <w:p w:rsidR="001B1143" w:rsidRPr="001B1143" w:rsidRDefault="00DC508F" w:rsidP="006C3E28">
      <w:pPr>
        <w:pStyle w:val="a9"/>
        <w:numPr>
          <w:ilvl w:val="0"/>
          <w:numId w:val="50"/>
        </w:numPr>
      </w:pP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d</m:t>
                </m:r>
              </m:sup>
              <m:e>
                <m:nary>
                  <m:naryPr>
                    <m:chr m:val="∑"/>
                    <m:limLoc m:val="undOvr"/>
                    <m:ctrlPr>
                      <w:rPr>
                        <w:rFonts w:ascii="Cambria Math" w:hAnsi="Cambria Math"/>
                        <w:i/>
                      </w:rPr>
                    </m:ctrlPr>
                  </m:naryPr>
                  <m:sub>
                    <m:r>
                      <w:rPr>
                        <w:rFonts w:ascii="Cambria Math" w:hAnsi="Cambria Math"/>
                      </w:rPr>
                      <m:t>n=1</m:t>
                    </m:r>
                  </m:sub>
                  <m:sup>
                    <m:r>
                      <w:rPr>
                        <w:rFonts w:ascii="Cambria Math" w:hAnsi="Cambria Math"/>
                      </w:rPr>
                      <m:t>r</m:t>
                    </m:r>
                  </m:sup>
                  <m:e>
                    <m:sSub>
                      <m:sSubPr>
                        <m:ctrlPr>
                          <w:rPr>
                            <w:rFonts w:ascii="Cambria Math" w:hAnsi="Cambria Math"/>
                            <w:i/>
                          </w:rPr>
                        </m:ctrlPr>
                      </m:sSubPr>
                      <m:e>
                        <m:r>
                          <w:rPr>
                            <w:rFonts w:ascii="Cambria Math" w:hAnsi="Cambria Math"/>
                          </w:rPr>
                          <m:t>x</m:t>
                        </m:r>
                      </m:e>
                      <m:sub>
                        <m:r>
                          <w:rPr>
                            <w:rFonts w:ascii="Cambria Math" w:hAnsi="Cambria Math"/>
                          </w:rPr>
                          <m:t>ijknm</m:t>
                        </m:r>
                      </m:sub>
                    </m:sSub>
                  </m:e>
                </m:nary>
              </m:e>
            </m:nary>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m:t>
            </m:r>
          </m:sub>
        </m:sSub>
        <m:r>
          <w:rPr>
            <w:rFonts w:ascii="Cambria Math" w:hAnsi="Cambria Math"/>
          </w:rPr>
          <m:t>, i=1,…,g, m=1,…,t</m:t>
        </m:r>
      </m:oMath>
      <w:r w:rsidR="001B1143" w:rsidRPr="001B1143">
        <w:t>,</w:t>
      </w:r>
    </w:p>
    <w:p w:rsidR="006C3E28" w:rsidRPr="00E46F5A" w:rsidRDefault="001B1143" w:rsidP="006C3E28">
      <w:pPr>
        <w:pStyle w:val="a9"/>
        <w:numPr>
          <w:ilvl w:val="0"/>
          <w:numId w:val="50"/>
        </w:numPr>
      </w:pPr>
      <w:r w:rsidRPr="001B1143">
        <w:t xml:space="preser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g</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d</m:t>
                </m:r>
              </m:sup>
              <m:e>
                <m:nary>
                  <m:naryPr>
                    <m:chr m:val="∑"/>
                    <m:limLoc m:val="undOvr"/>
                    <m:ctrlPr>
                      <w:rPr>
                        <w:rFonts w:ascii="Cambria Math" w:hAnsi="Cambria Math"/>
                        <w:i/>
                      </w:rPr>
                    </m:ctrlPr>
                  </m:naryPr>
                  <m:sub>
                    <m:r>
                      <w:rPr>
                        <w:rFonts w:ascii="Cambria Math" w:hAnsi="Cambria Math"/>
                      </w:rPr>
                      <m:t>n=1</m:t>
                    </m:r>
                  </m:sub>
                  <m:sup>
                    <m:r>
                      <w:rPr>
                        <w:rFonts w:ascii="Cambria Math" w:hAnsi="Cambria Math"/>
                      </w:rPr>
                      <m:t>r</m:t>
                    </m:r>
                  </m:sup>
                  <m:e>
                    <m:sSub>
                      <m:sSubPr>
                        <m:ctrlPr>
                          <w:rPr>
                            <w:rFonts w:ascii="Cambria Math" w:hAnsi="Cambria Math"/>
                            <w:i/>
                          </w:rPr>
                        </m:ctrlPr>
                      </m:sSubPr>
                      <m:e>
                        <m:r>
                          <w:rPr>
                            <w:rFonts w:ascii="Cambria Math" w:hAnsi="Cambria Math"/>
                          </w:rPr>
                          <m:t>x</m:t>
                        </m:r>
                      </m:e>
                      <m:sub>
                        <m:r>
                          <w:rPr>
                            <w:rFonts w:ascii="Cambria Math" w:hAnsi="Cambria Math"/>
                          </w:rPr>
                          <m:t>ijknm</m:t>
                        </m:r>
                      </m:sub>
                    </m:sSub>
                  </m:e>
                </m:nary>
              </m:e>
            </m:nary>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lang w:val="en-US"/>
              </w:rPr>
              <m:t>jm</m:t>
            </m:r>
          </m:sub>
        </m:sSub>
        <m:r>
          <w:rPr>
            <w:rFonts w:ascii="Cambria Math" w:hAnsi="Cambria Math"/>
          </w:rPr>
          <m:t>, j=1,…,l, m=1,…,t</m:t>
        </m:r>
      </m:oMath>
      <w:r w:rsidR="00E46F5A" w:rsidRPr="00E46F5A">
        <w:t>,</w:t>
      </w:r>
    </w:p>
    <w:p w:rsidR="00E46F5A" w:rsidRPr="00CD1520" w:rsidRDefault="00DC508F" w:rsidP="006C3E28">
      <w:pPr>
        <w:pStyle w:val="a9"/>
        <w:numPr>
          <w:ilvl w:val="0"/>
          <w:numId w:val="50"/>
        </w:numPr>
      </w:pPr>
      <m:oMath>
        <m:nary>
          <m:naryPr>
            <m:chr m:val="∑"/>
            <m:limLoc m:val="undOvr"/>
            <m:ctrlPr>
              <w:rPr>
                <w:rFonts w:ascii="Cambria Math" w:hAnsi="Cambria Math"/>
                <w:i/>
              </w:rPr>
            </m:ctrlPr>
          </m:naryPr>
          <m:sub>
            <m:r>
              <w:rPr>
                <w:rFonts w:ascii="Cambria Math" w:hAnsi="Cambria Math"/>
                <w:lang w:val="en-US"/>
              </w:rPr>
              <m:t>i</m:t>
            </m:r>
            <m:r>
              <w:rPr>
                <w:rFonts w:ascii="Cambria Math" w:hAnsi="Cambria Math"/>
              </w:rPr>
              <m:t>=1</m:t>
            </m:r>
          </m:sub>
          <m:sup>
            <m:r>
              <w:rPr>
                <w:rFonts w:ascii="Cambria Math" w:hAnsi="Cambria Math"/>
              </w:rPr>
              <m:t>g</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d</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sSub>
                      <m:sSubPr>
                        <m:ctrlPr>
                          <w:rPr>
                            <w:rFonts w:ascii="Cambria Math" w:hAnsi="Cambria Math"/>
                            <w:i/>
                          </w:rPr>
                        </m:ctrlPr>
                      </m:sSubPr>
                      <m:e>
                        <m:r>
                          <w:rPr>
                            <w:rFonts w:ascii="Cambria Math" w:hAnsi="Cambria Math"/>
                          </w:rPr>
                          <m:t>x</m:t>
                        </m:r>
                      </m:e>
                      <m:sub>
                        <m:r>
                          <w:rPr>
                            <w:rFonts w:ascii="Cambria Math" w:hAnsi="Cambria Math"/>
                          </w:rPr>
                          <m:t>ijknm</m:t>
                        </m:r>
                      </m:sub>
                    </m:sSub>
                  </m:e>
                </m:nary>
              </m:e>
            </m:nary>
          </m:e>
        </m:nary>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m:t>
            </m:r>
          </m:sub>
        </m:sSub>
        <m:r>
          <w:rPr>
            <w:rFonts w:ascii="Cambria Math" w:hAnsi="Cambria Math"/>
          </w:rPr>
          <m:t>, 1,…,r, m=1,…,t</m:t>
        </m:r>
      </m:oMath>
      <w:r w:rsidR="00CD1520" w:rsidRPr="00CD1520">
        <w:t>,</w:t>
      </w:r>
    </w:p>
    <w:p w:rsidR="00CD1520" w:rsidRPr="00CD1520" w:rsidRDefault="00CD1520" w:rsidP="006C3E28">
      <w:pPr>
        <w:pStyle w:val="a9"/>
        <w:numPr>
          <w:ilvl w:val="0"/>
          <w:numId w:val="50"/>
        </w:numPr>
      </w:pPr>
      <m:oMath>
        <m:sSub>
          <m:sSubPr>
            <m:ctrlPr>
              <w:rPr>
                <w:rFonts w:ascii="Cambria Math" w:hAnsi="Cambria Math"/>
                <w:i/>
              </w:rPr>
            </m:ctrlPr>
          </m:sSubPr>
          <m:e>
            <m:r>
              <w:rPr>
                <w:rFonts w:ascii="Cambria Math" w:hAnsi="Cambria Math"/>
              </w:rPr>
              <m:t>x</m:t>
            </m:r>
          </m:e>
          <m:sub>
            <m:r>
              <w:rPr>
                <w:rFonts w:ascii="Cambria Math" w:hAnsi="Cambria Math"/>
              </w:rPr>
              <m:t>ijknm</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ikn</m:t>
            </m:r>
          </m:sub>
        </m:sSub>
        <m:r>
          <w:rPr>
            <w:rFonts w:ascii="Cambria Math" w:hAnsi="Cambria Math"/>
          </w:rPr>
          <m:t xml:space="preserve">, i=1,…, g= 1,…,l, k=1,…,d, </m:t>
        </m:r>
        <m:r>
          <w:rPr>
            <w:rFonts w:ascii="Cambria Math" w:hAnsi="Cambria Math"/>
          </w:rPr>
          <m:t>n=</m:t>
        </m:r>
        <m:r>
          <w:rPr>
            <w:rFonts w:ascii="Cambria Math" w:hAnsi="Cambria Math"/>
          </w:rPr>
          <m:t>1,…,r, m=1,…,t</m:t>
        </m:r>
      </m:oMath>
      <w:r w:rsidRPr="00CD1520">
        <w:t>,</w:t>
      </w:r>
    </w:p>
    <w:p w:rsidR="00CD1520" w:rsidRPr="000209E1" w:rsidRDefault="002E23C3" w:rsidP="006C3E28">
      <w:pPr>
        <w:pStyle w:val="a9"/>
        <w:numPr>
          <w:ilvl w:val="0"/>
          <w:numId w:val="50"/>
        </w:numPr>
      </w:pPr>
      <m:oMath>
        <m:sSub>
          <m:sSubPr>
            <m:ctrlPr>
              <w:rPr>
                <w:rFonts w:ascii="Cambria Math" w:hAnsi="Cambria Math"/>
                <w:i/>
              </w:rPr>
            </m:ctrlPr>
          </m:sSubPr>
          <m:e>
            <m:r>
              <w:rPr>
                <w:rFonts w:ascii="Cambria Math" w:hAnsi="Cambria Math"/>
              </w:rPr>
              <m:t>x</m:t>
            </m:r>
          </m:e>
          <m:sub>
            <m:r>
              <w:rPr>
                <w:rFonts w:ascii="Cambria Math" w:hAnsi="Cambria Math"/>
              </w:rPr>
              <m:t>ijknm</m:t>
            </m:r>
          </m:sub>
        </m:sSub>
        <m:r>
          <w:rPr>
            <w:rFonts w:ascii="Cambria Math" w:hAnsi="Cambria Math"/>
          </w:rPr>
          <m:t>=0 or 1, i= 1,…,g,</m:t>
        </m:r>
        <m:r>
          <w:rPr>
            <w:rFonts w:ascii="Cambria Math" w:hAnsi="Cambria Math"/>
          </w:rPr>
          <m:t xml:space="preserve"> j=1,…,l, k=1,…,d, </m:t>
        </m:r>
        <m:r>
          <w:rPr>
            <w:rFonts w:ascii="Cambria Math" w:hAnsi="Cambria Math"/>
          </w:rPr>
          <m:t>n=1,…,r, m=1,…,t</m:t>
        </m:r>
        <m:r>
          <w:rPr>
            <w:rFonts w:ascii="Cambria Math" w:hAnsi="Cambria Math"/>
          </w:rPr>
          <m:t xml:space="preserve"> </m:t>
        </m:r>
      </m:oMath>
      <w:r w:rsidR="000209E1" w:rsidRPr="000209E1">
        <w:t>,</w:t>
      </w:r>
    </w:p>
    <w:p w:rsidR="000209E1" w:rsidRPr="006B4486" w:rsidRDefault="00FF0EAE" w:rsidP="006C3E28">
      <w:pPr>
        <w:pStyle w:val="a9"/>
        <w:numPr>
          <w:ilvl w:val="0"/>
          <w:numId w:val="50"/>
        </w:numPr>
      </w:pPr>
      <m:oMath>
        <m:sSub>
          <m:sSubPr>
            <m:ctrlPr>
              <w:rPr>
                <w:rFonts w:ascii="Cambria Math" w:hAnsi="Cambria Math"/>
                <w:i/>
              </w:rPr>
            </m:ctrlPr>
          </m:sSubPr>
          <m:e>
            <m:r>
              <w:rPr>
                <w:rFonts w:ascii="Cambria Math" w:hAnsi="Cambria Math"/>
              </w:rPr>
              <m:t>x</m:t>
            </m:r>
          </m:e>
          <m:sub>
            <m:r>
              <w:rPr>
                <w:rFonts w:ascii="Cambria Math" w:hAnsi="Cambria Math"/>
              </w:rPr>
              <m:t>ijknm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ijknm</m:t>
            </m:r>
          </m:sub>
        </m:sSub>
        <m:r>
          <w:rPr>
            <w:rFonts w:ascii="Cambria Math" w:hAnsi="Cambria Math"/>
          </w:rPr>
          <m:t xml:space="preserve">, i= 1,…,g, j=1,…,l, k=1,…,d, n=1,…,r, m=1,…,t </m:t>
        </m:r>
      </m:oMath>
      <w:r w:rsidRPr="000209E1">
        <w:t>,</w:t>
      </w:r>
      <w:r w:rsidR="008309C1">
        <w:t xml:space="preserve"> где </w:t>
      </w:r>
      <m:oMath>
        <m:sSub>
          <m:sSubPr>
            <m:ctrlPr>
              <w:rPr>
                <w:rFonts w:ascii="Cambria Math" w:hAnsi="Cambria Math"/>
                <w:i/>
              </w:rPr>
            </m:ctrlPr>
          </m:sSubPr>
          <m:e>
            <m:r>
              <w:rPr>
                <w:rFonts w:ascii="Cambria Math" w:hAnsi="Cambria Math"/>
                <w:lang w:val="en-US"/>
              </w:rPr>
              <m:t>y</m:t>
            </m:r>
          </m:e>
          <m:sub>
            <m:r>
              <w:rPr>
                <w:rFonts w:ascii="Cambria Math" w:hAnsi="Cambria Math"/>
              </w:rPr>
              <m:t>ijknm</m:t>
            </m:r>
          </m:sub>
        </m:sSub>
        <m:r>
          <w:rPr>
            <w:rFonts w:ascii="Cambria Math" w:hAnsi="Cambria Math"/>
          </w:rPr>
          <m:t>=1</m:t>
        </m:r>
      </m:oMath>
      <w:r w:rsidR="008309C1" w:rsidRPr="008309C1">
        <w:t xml:space="preserve">, </w:t>
      </w:r>
      <w:r w:rsidR="008309C1">
        <w:t xml:space="preserve">если </w:t>
      </w:r>
      <w:r w:rsidR="008309C1">
        <w:t>строго фиксированы время и аудитория пр</w:t>
      </w:r>
      <w:r w:rsidR="008309C1">
        <w:t>о</w:t>
      </w:r>
      <w:r w:rsidR="008309C1">
        <w:t xml:space="preserve">ведения занятия. </w:t>
      </w:r>
      <w:r w:rsidR="008309C1" w:rsidRPr="008309C1">
        <w:t xml:space="preserve"> </w:t>
      </w:r>
    </w:p>
    <w:p w:rsidR="006B4486" w:rsidRPr="006B4486" w:rsidRDefault="006B4486" w:rsidP="006B4486">
      <w:pPr>
        <w:pStyle w:val="a9"/>
      </w:pPr>
      <w:r>
        <w:t>Ограничение 1 обозначает, что все занятия должны быть поставлены в расписание в нужном объеме.</w:t>
      </w:r>
    </w:p>
    <w:p w:rsidR="006B4486" w:rsidRDefault="008309C1" w:rsidP="006B4486">
      <w:pPr>
        <w:pStyle w:val="a9"/>
        <w:rPr>
          <w:lang w:val="en-US"/>
        </w:rPr>
      </w:pPr>
      <w:r>
        <w:t>Ограничение 2</w:t>
      </w:r>
      <w:r>
        <w:t xml:space="preserve"> обозначает, что необходимо учитывать периоды досту</w:t>
      </w:r>
      <w:r>
        <w:t>п</w:t>
      </w:r>
      <w:r>
        <w:t>ности групп студентов.</w:t>
      </w:r>
    </w:p>
    <w:p w:rsidR="008309C1" w:rsidRDefault="008309C1" w:rsidP="006B4486">
      <w:pPr>
        <w:pStyle w:val="a9"/>
      </w:pPr>
      <w:r>
        <w:t>Ограничение 3</w:t>
      </w:r>
      <w:r>
        <w:t xml:space="preserve"> обозначает, что необходимо учитывать периоды досту</w:t>
      </w:r>
      <w:r>
        <w:t>п</w:t>
      </w:r>
      <w:r>
        <w:t>ности преподавателя.</w:t>
      </w:r>
    </w:p>
    <w:p w:rsidR="008309C1" w:rsidRDefault="008309C1" w:rsidP="006B4486">
      <w:pPr>
        <w:pStyle w:val="a9"/>
      </w:pPr>
      <w:r>
        <w:t>Ограничение 4</w:t>
      </w:r>
      <w:r>
        <w:t xml:space="preserve"> обозначает, что необходимо учитывать периоды досту</w:t>
      </w:r>
      <w:r>
        <w:t>п</w:t>
      </w:r>
      <w:r>
        <w:t>ности п</w:t>
      </w:r>
      <w:r>
        <w:t>о</w:t>
      </w:r>
      <w:r>
        <w:t>мещений.</w:t>
      </w:r>
    </w:p>
    <w:p w:rsidR="008309C1" w:rsidRPr="008309C1" w:rsidRDefault="008309C1" w:rsidP="006B4486">
      <w:pPr>
        <w:pStyle w:val="a9"/>
      </w:pPr>
      <w:r>
        <w:t>Ограничение 5</w:t>
      </w:r>
      <w:r>
        <w:t xml:space="preserve"> обозна</w:t>
      </w:r>
      <w:bookmarkStart w:id="16" w:name="_GoBack"/>
      <w:bookmarkEnd w:id="16"/>
      <w:r>
        <w:t>чает, что необходимо учитывать допустимость помещения для данной дисциплины и группы.</w:t>
      </w:r>
    </w:p>
    <w:p w:rsidR="00772E9B" w:rsidRPr="003F3208" w:rsidRDefault="00772E9B" w:rsidP="00E92DC8">
      <w:pPr>
        <w:pStyle w:val="a9"/>
      </w:pPr>
      <w:r w:rsidRPr="003F3208">
        <w:br w:type="page"/>
      </w:r>
    </w:p>
    <w:p w:rsidR="00A81A7D" w:rsidRDefault="00A81A7D" w:rsidP="00772E9B">
      <w:pPr>
        <w:pStyle w:val="aa"/>
      </w:pPr>
      <w:bookmarkStart w:id="17" w:name="_Toc419844950"/>
      <w:r>
        <w:lastRenderedPageBreak/>
        <w:t>3. Проектная часть</w:t>
      </w:r>
      <w:bookmarkEnd w:id="17"/>
    </w:p>
    <w:p w:rsidR="00A81A7D" w:rsidRDefault="00A81A7D">
      <w:pPr>
        <w:rPr>
          <w:rFonts w:ascii="Times New Roman" w:eastAsia="SimSun" w:hAnsi="Times New Roman" w:cs="Times New Roman"/>
          <w:color w:val="000000"/>
          <w:kern w:val="32"/>
          <w:sz w:val="32"/>
          <w:szCs w:val="24"/>
          <w:lang w:eastAsia="ar-SA"/>
        </w:rPr>
      </w:pPr>
      <w:r>
        <w:br w:type="page"/>
      </w:r>
    </w:p>
    <w:p w:rsidR="00A81A7D" w:rsidRDefault="00A81A7D" w:rsidP="00A81A7D">
      <w:pPr>
        <w:pStyle w:val="aa"/>
      </w:pPr>
      <w:bookmarkStart w:id="18" w:name="_Toc419844951"/>
      <w:r>
        <w:lastRenderedPageBreak/>
        <w:t>4. Оценка экономической эффективности внедрения проекта</w:t>
      </w:r>
      <w:bookmarkEnd w:id="18"/>
    </w:p>
    <w:p w:rsidR="00A81A7D" w:rsidRDefault="00A81A7D">
      <w:pPr>
        <w:rPr>
          <w:rFonts w:ascii="Times New Roman" w:eastAsia="SimSun" w:hAnsi="Times New Roman" w:cs="Times New Roman"/>
          <w:color w:val="000000"/>
          <w:kern w:val="32"/>
          <w:sz w:val="32"/>
          <w:szCs w:val="24"/>
          <w:lang w:eastAsia="ar-SA"/>
        </w:rPr>
      </w:pPr>
      <w:r>
        <w:br w:type="page"/>
      </w:r>
    </w:p>
    <w:p w:rsidR="00A81A7D" w:rsidRDefault="00A81A7D" w:rsidP="00A81A7D">
      <w:pPr>
        <w:pStyle w:val="aa"/>
      </w:pPr>
      <w:bookmarkStart w:id="19" w:name="_Toc419844952"/>
      <w:r>
        <w:lastRenderedPageBreak/>
        <w:t>Заключение</w:t>
      </w:r>
      <w:bookmarkEnd w:id="19"/>
    </w:p>
    <w:p w:rsidR="00A81A7D" w:rsidRDefault="00A81A7D">
      <w:pPr>
        <w:rPr>
          <w:rFonts w:ascii="Times New Roman" w:eastAsia="SimSun" w:hAnsi="Times New Roman" w:cs="Times New Roman"/>
          <w:color w:val="000000"/>
          <w:kern w:val="32"/>
          <w:sz w:val="32"/>
          <w:szCs w:val="24"/>
          <w:lang w:eastAsia="ar-SA"/>
        </w:rPr>
      </w:pPr>
      <w:r>
        <w:br w:type="page"/>
      </w:r>
    </w:p>
    <w:p w:rsidR="00A81A7D" w:rsidRDefault="00A81A7D" w:rsidP="00A81A7D">
      <w:pPr>
        <w:pStyle w:val="aa"/>
      </w:pPr>
      <w:bookmarkStart w:id="20" w:name="_Toc419844953"/>
      <w:r>
        <w:lastRenderedPageBreak/>
        <w:t>Список использованных источников</w:t>
      </w:r>
      <w:bookmarkEnd w:id="20"/>
    </w:p>
    <w:p w:rsidR="00CA58DE" w:rsidRPr="00CA58DE" w:rsidRDefault="00CA58DE" w:rsidP="00C338E7">
      <w:pPr>
        <w:pStyle w:val="a9"/>
        <w:numPr>
          <w:ilvl w:val="0"/>
          <w:numId w:val="30"/>
        </w:numPr>
        <w:rPr>
          <w:kern w:val="32"/>
          <w:sz w:val="32"/>
        </w:rPr>
      </w:pPr>
      <w:r w:rsidRPr="00CA58DE">
        <w:t xml:space="preserve">Байдаков В., </w:t>
      </w:r>
      <w:proofErr w:type="spellStart"/>
      <w:r w:rsidRPr="00CA58DE">
        <w:t>Дранищев</w:t>
      </w:r>
      <w:proofErr w:type="spellEnd"/>
      <w:r w:rsidRPr="00CA58DE">
        <w:t xml:space="preserve"> В., </w:t>
      </w:r>
      <w:proofErr w:type="spellStart"/>
      <w:r w:rsidRPr="00CA58DE">
        <w:t>Королькова</w:t>
      </w:r>
      <w:proofErr w:type="spellEnd"/>
      <w:r w:rsidRPr="00CA58DE">
        <w:t xml:space="preserve"> Е., </w:t>
      </w:r>
      <w:proofErr w:type="spellStart"/>
      <w:r w:rsidRPr="00CA58DE">
        <w:t>Краюшкин</w:t>
      </w:r>
      <w:proofErr w:type="spellEnd"/>
      <w:r w:rsidRPr="00CA58DE">
        <w:t xml:space="preserve"> А., Кузнецов И., Лавров М., </w:t>
      </w:r>
      <w:proofErr w:type="spellStart"/>
      <w:r w:rsidRPr="00CA58DE">
        <w:t>Моничев</w:t>
      </w:r>
      <w:proofErr w:type="spellEnd"/>
      <w:r w:rsidRPr="00CA58DE">
        <w:t xml:space="preserve"> А., </w:t>
      </w:r>
      <w:proofErr w:type="spellStart"/>
      <w:r w:rsidRPr="00CA58DE">
        <w:t>Плякин</w:t>
      </w:r>
      <w:proofErr w:type="spellEnd"/>
      <w:r w:rsidRPr="00CA58DE">
        <w:t xml:space="preserve"> А., Радченко М. 1С</w:t>
      </w:r>
      <w:proofErr w:type="gramStart"/>
      <w:r w:rsidRPr="00CA58DE">
        <w:t>:П</w:t>
      </w:r>
      <w:proofErr w:type="gramEnd"/>
      <w:r w:rsidRPr="00CA58DE">
        <w:t>редприятие 8.2. Руководство администратора. 2-е издание. Докум</w:t>
      </w:r>
      <w:r>
        <w:t>ентация – М.: Фирма «1С», 2011;</w:t>
      </w:r>
    </w:p>
    <w:p w:rsidR="00541BD7" w:rsidRPr="00541BD7" w:rsidRDefault="00CA58DE" w:rsidP="00C338E7">
      <w:pPr>
        <w:pStyle w:val="a9"/>
        <w:numPr>
          <w:ilvl w:val="0"/>
          <w:numId w:val="30"/>
        </w:numPr>
        <w:rPr>
          <w:kern w:val="32"/>
          <w:sz w:val="32"/>
        </w:rPr>
      </w:pPr>
      <w:r w:rsidRPr="00CA58DE">
        <w:t xml:space="preserve">Байдаков В., </w:t>
      </w:r>
      <w:proofErr w:type="spellStart"/>
      <w:r w:rsidRPr="00CA58DE">
        <w:t>Дранищев</w:t>
      </w:r>
      <w:proofErr w:type="spellEnd"/>
      <w:r w:rsidRPr="00CA58DE">
        <w:t xml:space="preserve"> В., </w:t>
      </w:r>
      <w:proofErr w:type="spellStart"/>
      <w:r w:rsidRPr="00CA58DE">
        <w:t>Королькова</w:t>
      </w:r>
      <w:proofErr w:type="spellEnd"/>
      <w:r w:rsidRPr="00CA58DE">
        <w:t xml:space="preserve"> Е., </w:t>
      </w:r>
      <w:proofErr w:type="spellStart"/>
      <w:r w:rsidRPr="00CA58DE">
        <w:t>Краюшкин</w:t>
      </w:r>
      <w:proofErr w:type="spellEnd"/>
      <w:r w:rsidRPr="00CA58DE">
        <w:t xml:space="preserve"> А., Кузнецов И., Лавров М., </w:t>
      </w:r>
      <w:proofErr w:type="spellStart"/>
      <w:r w:rsidRPr="00CA58DE">
        <w:t>Моничев</w:t>
      </w:r>
      <w:proofErr w:type="spellEnd"/>
      <w:r w:rsidRPr="00CA58DE">
        <w:t xml:space="preserve"> А., </w:t>
      </w:r>
      <w:proofErr w:type="spellStart"/>
      <w:r w:rsidRPr="00CA58DE">
        <w:t>Плякин</w:t>
      </w:r>
      <w:proofErr w:type="spellEnd"/>
      <w:r w:rsidRPr="00CA58DE">
        <w:t xml:space="preserve"> А., Радченко М. </w:t>
      </w:r>
      <w:r w:rsidR="00541BD7" w:rsidRPr="00541BD7">
        <w:t>1С</w:t>
      </w:r>
      <w:proofErr w:type="gramStart"/>
      <w:r w:rsidR="00541BD7" w:rsidRPr="00541BD7">
        <w:t>:П</w:t>
      </w:r>
      <w:proofErr w:type="gramEnd"/>
      <w:r w:rsidR="00541BD7" w:rsidRPr="00541BD7">
        <w:t>редприятие 8.2. Руководство пользователя. 2-е издание. Документация – М.: Фирма «1С», 2011;</w:t>
      </w:r>
    </w:p>
    <w:p w:rsidR="00FB3165" w:rsidRPr="00FB3165" w:rsidRDefault="00FB3165" w:rsidP="00C338E7">
      <w:pPr>
        <w:pStyle w:val="a9"/>
        <w:numPr>
          <w:ilvl w:val="0"/>
          <w:numId w:val="30"/>
        </w:numPr>
        <w:rPr>
          <w:kern w:val="32"/>
          <w:sz w:val="32"/>
        </w:rPr>
      </w:pPr>
      <w:r w:rsidRPr="00FB3165">
        <w:t xml:space="preserve">Байдаков В., </w:t>
      </w:r>
      <w:proofErr w:type="spellStart"/>
      <w:r w:rsidRPr="00FB3165">
        <w:t>Дранищев</w:t>
      </w:r>
      <w:proofErr w:type="spellEnd"/>
      <w:r w:rsidRPr="00FB3165">
        <w:t xml:space="preserve"> В., </w:t>
      </w:r>
      <w:proofErr w:type="spellStart"/>
      <w:r w:rsidRPr="00FB3165">
        <w:t>Королькова</w:t>
      </w:r>
      <w:proofErr w:type="spellEnd"/>
      <w:r w:rsidRPr="00FB3165">
        <w:t xml:space="preserve"> Е., </w:t>
      </w:r>
      <w:proofErr w:type="spellStart"/>
      <w:r w:rsidRPr="00FB3165">
        <w:t>Краюшкин</w:t>
      </w:r>
      <w:proofErr w:type="spellEnd"/>
      <w:r w:rsidRPr="00FB3165">
        <w:t xml:space="preserve"> А., Кузнецов И., Лавров М., </w:t>
      </w:r>
      <w:proofErr w:type="spellStart"/>
      <w:r w:rsidRPr="00FB3165">
        <w:t>Моничев</w:t>
      </w:r>
      <w:proofErr w:type="spellEnd"/>
      <w:r w:rsidRPr="00FB3165">
        <w:t xml:space="preserve"> А., </w:t>
      </w:r>
      <w:proofErr w:type="spellStart"/>
      <w:r w:rsidRPr="00FB3165">
        <w:t>Плякин</w:t>
      </w:r>
      <w:proofErr w:type="spellEnd"/>
      <w:r w:rsidRPr="00FB3165">
        <w:t xml:space="preserve"> А., Радченко М. 1С</w:t>
      </w:r>
      <w:proofErr w:type="gramStart"/>
      <w:r w:rsidRPr="00FB3165">
        <w:t>:П</w:t>
      </w:r>
      <w:proofErr w:type="gramEnd"/>
      <w:r w:rsidRPr="00FB3165">
        <w:t xml:space="preserve">редприятие 8.2. Руководство разработчика. 2-е издание. Документация – М.: Фирма «1С», 2011; </w:t>
      </w:r>
    </w:p>
    <w:p w:rsidR="00FB3165" w:rsidRPr="00FB3165" w:rsidRDefault="00FB3165" w:rsidP="00C338E7">
      <w:pPr>
        <w:pStyle w:val="a9"/>
        <w:numPr>
          <w:ilvl w:val="0"/>
          <w:numId w:val="30"/>
        </w:numPr>
        <w:rPr>
          <w:kern w:val="32"/>
          <w:sz w:val="32"/>
        </w:rPr>
      </w:pPr>
      <w:proofErr w:type="spellStart"/>
      <w:r w:rsidRPr="00FB3165">
        <w:t>Бачина</w:t>
      </w:r>
      <w:proofErr w:type="spellEnd"/>
      <w:r w:rsidRPr="00FB3165">
        <w:t xml:space="preserve"> А., </w:t>
      </w:r>
      <w:proofErr w:type="spellStart"/>
      <w:r w:rsidRPr="00FB3165">
        <w:t>Дранищев</w:t>
      </w:r>
      <w:proofErr w:type="spellEnd"/>
      <w:r w:rsidRPr="00FB3165">
        <w:t xml:space="preserve"> В., </w:t>
      </w:r>
      <w:proofErr w:type="spellStart"/>
      <w:r w:rsidRPr="00FB3165">
        <w:t>Плякин</w:t>
      </w:r>
      <w:proofErr w:type="spellEnd"/>
      <w:r w:rsidRPr="00FB3165">
        <w:t xml:space="preserve">.. А. </w:t>
      </w:r>
      <w:proofErr w:type="spellStart"/>
      <w:r w:rsidRPr="00FB3165">
        <w:t>Ситосенко</w:t>
      </w:r>
      <w:proofErr w:type="spellEnd"/>
      <w:r w:rsidRPr="00FB3165">
        <w:t xml:space="preserve"> Е. 1С</w:t>
      </w:r>
      <w:proofErr w:type="gramStart"/>
      <w:r w:rsidRPr="00FB3165">
        <w:t>:П</w:t>
      </w:r>
      <w:proofErr w:type="gramEnd"/>
      <w:r w:rsidRPr="00FB3165">
        <w:t>редприятие 8. Инструкция по получению програ</w:t>
      </w:r>
      <w:r w:rsidR="009B2B48">
        <w:t>ммных лицензий.</w:t>
      </w:r>
      <w:r w:rsidRPr="00FB3165">
        <w:t xml:space="preserve"> Документация – М.: Фирма «1С», 2013; </w:t>
      </w:r>
    </w:p>
    <w:p w:rsidR="009B2B48" w:rsidRPr="00344CB6" w:rsidRDefault="00FB3165" w:rsidP="00C338E7">
      <w:pPr>
        <w:pStyle w:val="a9"/>
        <w:numPr>
          <w:ilvl w:val="0"/>
          <w:numId w:val="30"/>
        </w:numPr>
        <w:rPr>
          <w:kern w:val="32"/>
          <w:sz w:val="32"/>
        </w:rPr>
      </w:pPr>
      <w:r w:rsidRPr="00FB3165">
        <w:t xml:space="preserve">Вдовин И.Г., </w:t>
      </w:r>
      <w:proofErr w:type="spellStart"/>
      <w:r w:rsidRPr="00FB3165">
        <w:t>Сагитов</w:t>
      </w:r>
      <w:proofErr w:type="spellEnd"/>
      <w:r w:rsidRPr="00FB3165">
        <w:t xml:space="preserve"> Р.Р., Вдовина С.Н., </w:t>
      </w:r>
      <w:proofErr w:type="spellStart"/>
      <w:r w:rsidRPr="00FB3165">
        <w:t>Сагитова</w:t>
      </w:r>
      <w:proofErr w:type="spellEnd"/>
      <w:r w:rsidRPr="00FB3165">
        <w:t xml:space="preserve"> Э.А., Марков А.А. 1С</w:t>
      </w:r>
      <w:proofErr w:type="gramStart"/>
      <w:r w:rsidRPr="00FB3165">
        <w:t>:П</w:t>
      </w:r>
      <w:proofErr w:type="gramEnd"/>
      <w:r w:rsidRPr="00FB3165">
        <w:t xml:space="preserve">редприятие8. Конфигурация «Колледж </w:t>
      </w:r>
      <w:proofErr w:type="gramStart"/>
      <w:r w:rsidRPr="00FB3165">
        <w:t>ПРОФ</w:t>
      </w:r>
      <w:proofErr w:type="gramEnd"/>
      <w:r w:rsidRPr="00FB3165">
        <w:t>». Руководство пол</w:t>
      </w:r>
      <w:r w:rsidRPr="00FB3165">
        <w:t>ь</w:t>
      </w:r>
      <w:r w:rsidR="009B2B48">
        <w:t>зователя</w:t>
      </w:r>
      <w:proofErr w:type="gramStart"/>
      <w:r w:rsidR="009B2B48">
        <w:t>.</w:t>
      </w:r>
      <w:proofErr w:type="gramEnd"/>
      <w:r w:rsidR="009B2B48">
        <w:t xml:space="preserve"> (</w:t>
      </w:r>
      <w:proofErr w:type="gramStart"/>
      <w:r w:rsidR="009B2B48">
        <w:t>в</w:t>
      </w:r>
      <w:proofErr w:type="gramEnd"/>
      <w:r w:rsidR="009B2B48">
        <w:t xml:space="preserve"> 2 томах).</w:t>
      </w:r>
      <w:r w:rsidRPr="00FB3165">
        <w:t xml:space="preserve"> Доку</w:t>
      </w:r>
      <w:r w:rsidR="009B2B48">
        <w:t>ментация – М.: Фирма «1С», 2013;</w:t>
      </w:r>
    </w:p>
    <w:p w:rsidR="00344CB6" w:rsidRPr="009B2B48" w:rsidRDefault="007D0C24" w:rsidP="00C338E7">
      <w:pPr>
        <w:pStyle w:val="a9"/>
        <w:numPr>
          <w:ilvl w:val="0"/>
          <w:numId w:val="30"/>
        </w:numPr>
        <w:rPr>
          <w:kern w:val="32"/>
          <w:sz w:val="32"/>
        </w:rPr>
      </w:pPr>
      <w:r>
        <w:t xml:space="preserve">Гафаров Е.Р., Лазарев А. А. Теория расписаний. Задачи и алгоритмы. </w:t>
      </w:r>
      <w:r>
        <w:softHyphen/>
        <w:t xml:space="preserve"> М: МГУ им. М.В. Ломоносова, 2011;</w:t>
      </w:r>
    </w:p>
    <w:p w:rsidR="00A81A7D" w:rsidRDefault="009B2B48" w:rsidP="00C338E7">
      <w:pPr>
        <w:pStyle w:val="a9"/>
        <w:numPr>
          <w:ilvl w:val="0"/>
          <w:numId w:val="30"/>
        </w:numPr>
        <w:rPr>
          <w:kern w:val="32"/>
          <w:sz w:val="32"/>
        </w:rPr>
      </w:pPr>
      <w:proofErr w:type="spellStart"/>
      <w:r>
        <w:t>Моримото</w:t>
      </w:r>
      <w:proofErr w:type="spellEnd"/>
      <w:r w:rsidRPr="00AB3F98">
        <w:rPr>
          <w:lang w:val="en-US"/>
        </w:rPr>
        <w:t xml:space="preserve"> </w:t>
      </w:r>
      <w:r>
        <w:t>Р</w:t>
      </w:r>
      <w:r w:rsidRPr="00AB3F98">
        <w:rPr>
          <w:lang w:val="en-US"/>
        </w:rPr>
        <w:t xml:space="preserve">. </w:t>
      </w:r>
      <w:r w:rsidRPr="009B2B48">
        <w:rPr>
          <w:lang w:val="en-US"/>
        </w:rPr>
        <w:t>Microsoft</w:t>
      </w:r>
      <w:r w:rsidRPr="00AB3F98">
        <w:rPr>
          <w:lang w:val="en-US"/>
        </w:rPr>
        <w:t xml:space="preserve"> </w:t>
      </w:r>
      <w:r w:rsidRPr="009B2B48">
        <w:rPr>
          <w:lang w:val="en-US"/>
        </w:rPr>
        <w:t>Windows</w:t>
      </w:r>
      <w:r w:rsidRPr="00AB3F98">
        <w:rPr>
          <w:lang w:val="en-US"/>
        </w:rPr>
        <w:t xml:space="preserve"> </w:t>
      </w:r>
      <w:r w:rsidRPr="009B2B48">
        <w:rPr>
          <w:lang w:val="en-US"/>
        </w:rPr>
        <w:t>Server</w:t>
      </w:r>
      <w:r w:rsidRPr="00AB3F98">
        <w:rPr>
          <w:lang w:val="en-US"/>
        </w:rPr>
        <w:t xml:space="preserve"> 2012. </w:t>
      </w:r>
      <w:r w:rsidRPr="009B2B48">
        <w:t xml:space="preserve">Полное руководство </w:t>
      </w:r>
      <w:r w:rsidR="007D0C24">
        <w:softHyphen/>
      </w:r>
      <w:r w:rsidRPr="009B2B48">
        <w:t xml:space="preserve"> </w:t>
      </w:r>
      <w:r w:rsidRPr="009B2B48">
        <w:rPr>
          <w:lang w:val="en-US"/>
        </w:rPr>
        <w:t>Windows</w:t>
      </w:r>
      <w:r w:rsidRPr="009B2B48">
        <w:t xml:space="preserve"> </w:t>
      </w:r>
      <w:r w:rsidRPr="009B2B48">
        <w:rPr>
          <w:lang w:val="en-US"/>
        </w:rPr>
        <w:t>Server</w:t>
      </w:r>
      <w:r w:rsidRPr="009B2B48">
        <w:t xml:space="preserve"> 2012 </w:t>
      </w:r>
      <w:r w:rsidRPr="009B2B48">
        <w:rPr>
          <w:lang w:val="en-US"/>
        </w:rPr>
        <w:t>Unleashed</w:t>
      </w:r>
      <w:r>
        <w:t xml:space="preserve"> </w:t>
      </w:r>
      <w:r>
        <w:softHyphen/>
        <w:t xml:space="preserve"> </w:t>
      </w:r>
      <w:r w:rsidR="00B247C9" w:rsidRPr="00B247C9">
        <w:t>М.: «Вильямс», 2013.</w:t>
      </w:r>
      <w:r w:rsidR="00A81A7D">
        <w:br w:type="page"/>
      </w:r>
    </w:p>
    <w:p w:rsidR="00A81A7D" w:rsidRDefault="00A81A7D" w:rsidP="00A81A7D">
      <w:pPr>
        <w:pStyle w:val="aa"/>
      </w:pPr>
      <w:bookmarkStart w:id="21" w:name="_Toc419844954"/>
      <w:r>
        <w:lastRenderedPageBreak/>
        <w:t>Приложения</w:t>
      </w:r>
      <w:bookmarkEnd w:id="21"/>
    </w:p>
    <w:sectPr w:rsidR="00A81A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E31A4"/>
    <w:multiLevelType w:val="multilevel"/>
    <w:tmpl w:val="D014151C"/>
    <w:numStyleLink w:val="a"/>
  </w:abstractNum>
  <w:abstractNum w:abstractNumId="1">
    <w:nsid w:val="038005CD"/>
    <w:multiLevelType w:val="multilevel"/>
    <w:tmpl w:val="618EE978"/>
    <w:numStyleLink w:val="a0"/>
  </w:abstractNum>
  <w:abstractNum w:abstractNumId="2">
    <w:nsid w:val="05EB2F6B"/>
    <w:multiLevelType w:val="multilevel"/>
    <w:tmpl w:val="618EE978"/>
    <w:numStyleLink w:val="a0"/>
  </w:abstractNum>
  <w:abstractNum w:abstractNumId="3">
    <w:nsid w:val="0CA07CAF"/>
    <w:multiLevelType w:val="multilevel"/>
    <w:tmpl w:val="618EE978"/>
    <w:numStyleLink w:val="a0"/>
  </w:abstractNum>
  <w:abstractNum w:abstractNumId="4">
    <w:nsid w:val="12406306"/>
    <w:multiLevelType w:val="multilevel"/>
    <w:tmpl w:val="618EE978"/>
    <w:numStyleLink w:val="a0"/>
  </w:abstractNum>
  <w:abstractNum w:abstractNumId="5">
    <w:nsid w:val="16685B0F"/>
    <w:multiLevelType w:val="multilevel"/>
    <w:tmpl w:val="618EE978"/>
    <w:numStyleLink w:val="a0"/>
  </w:abstractNum>
  <w:abstractNum w:abstractNumId="6">
    <w:nsid w:val="19840EFA"/>
    <w:multiLevelType w:val="multilevel"/>
    <w:tmpl w:val="618EE978"/>
    <w:styleLink w:val="a0"/>
    <w:lvl w:ilvl="0">
      <w:start w:val="1"/>
      <w:numFmt w:val="decimal"/>
      <w:suff w:val="space"/>
      <w:lvlText w:val="%1"/>
      <w:lvlJc w:val="left"/>
      <w:pPr>
        <w:ind w:left="567" w:firstLine="0"/>
      </w:pPr>
      <w:rPr>
        <w:rFonts w:ascii="Times New Roman" w:hAnsi="Times New Roman" w:hint="default"/>
        <w:b/>
        <w:i/>
        <w:sz w:val="32"/>
        <w:u w:val="none"/>
      </w:rPr>
    </w:lvl>
    <w:lvl w:ilvl="1">
      <w:start w:val="1"/>
      <w:numFmt w:val="decimal"/>
      <w:suff w:val="space"/>
      <w:lvlText w:val="%1.%2"/>
      <w:lvlJc w:val="left"/>
      <w:pPr>
        <w:ind w:left="709" w:firstLine="0"/>
      </w:pPr>
      <w:rPr>
        <w:rFonts w:ascii="Times New Roman" w:hAnsi="Times New Roman" w:hint="default"/>
        <w:b/>
        <w:i w:val="0"/>
        <w:sz w:val="28"/>
      </w:rPr>
    </w:lvl>
    <w:lvl w:ilvl="2">
      <w:start w:val="1"/>
      <w:numFmt w:val="decimal"/>
      <w:suff w:val="space"/>
      <w:lvlText w:val="%1.%2.%3"/>
      <w:lvlJc w:val="left"/>
      <w:pPr>
        <w:ind w:left="851" w:firstLine="0"/>
      </w:pPr>
      <w:rPr>
        <w:rFonts w:ascii="Times New Roman" w:hAnsi="Times New Roman" w:hint="default"/>
        <w:b/>
        <w:i/>
        <w:sz w:val="28"/>
      </w:rPr>
    </w:lvl>
    <w:lvl w:ilvl="3">
      <w:start w:val="1"/>
      <w:numFmt w:val="decimal"/>
      <w:suff w:val="space"/>
      <w:lvlText w:val="%1.%2.%3.%4"/>
      <w:lvlJc w:val="left"/>
      <w:pPr>
        <w:ind w:left="1134" w:firstLine="0"/>
      </w:pPr>
      <w:rPr>
        <w:rFonts w:ascii="Times New Roman" w:hAnsi="Times New Roman" w:hint="default"/>
        <w:b w:val="0"/>
        <w:i w:val="0"/>
        <w:sz w:val="28"/>
      </w:rPr>
    </w:lvl>
    <w:lvl w:ilvl="4">
      <w:start w:val="1"/>
      <w:numFmt w:val="bullet"/>
      <w:suff w:val="space"/>
      <w:lvlText w:val="–"/>
      <w:lvlJc w:val="left"/>
      <w:pPr>
        <w:ind w:left="1418" w:firstLine="0"/>
      </w:pPr>
      <w:rPr>
        <w:rFonts w:ascii="Times New Roman" w:hAnsi="Times New Roman" w:cs="Times New Roman" w:hint="default"/>
        <w:b w:val="0"/>
        <w:i w:val="0"/>
        <w:sz w:val="28"/>
      </w:rPr>
    </w:lvl>
    <w:lvl w:ilvl="5">
      <w:start w:val="1"/>
      <w:numFmt w:val="none"/>
      <w:lvlText w:val=""/>
      <w:lvlJc w:val="left"/>
      <w:pPr>
        <w:ind w:left="216" w:hanging="357"/>
      </w:pPr>
      <w:rPr>
        <w:rFonts w:hint="default"/>
      </w:rPr>
    </w:lvl>
    <w:lvl w:ilvl="6">
      <w:start w:val="1"/>
      <w:numFmt w:val="none"/>
      <w:lvlText w:val=""/>
      <w:lvlJc w:val="left"/>
      <w:pPr>
        <w:ind w:left="216" w:hanging="357"/>
      </w:pPr>
      <w:rPr>
        <w:rFonts w:hint="default"/>
      </w:rPr>
    </w:lvl>
    <w:lvl w:ilvl="7">
      <w:start w:val="1"/>
      <w:numFmt w:val="none"/>
      <w:lvlText w:val=""/>
      <w:lvlJc w:val="left"/>
      <w:pPr>
        <w:ind w:left="216" w:hanging="357"/>
      </w:pPr>
      <w:rPr>
        <w:rFonts w:hint="default"/>
      </w:rPr>
    </w:lvl>
    <w:lvl w:ilvl="8">
      <w:start w:val="1"/>
      <w:numFmt w:val="none"/>
      <w:lvlText w:val=""/>
      <w:lvlJc w:val="left"/>
      <w:pPr>
        <w:ind w:left="216" w:hanging="357"/>
      </w:pPr>
      <w:rPr>
        <w:rFonts w:hint="default"/>
      </w:rPr>
    </w:lvl>
  </w:abstractNum>
  <w:abstractNum w:abstractNumId="7">
    <w:nsid w:val="21695F5C"/>
    <w:multiLevelType w:val="multilevel"/>
    <w:tmpl w:val="D014151C"/>
    <w:numStyleLink w:val="a"/>
  </w:abstractNum>
  <w:abstractNum w:abstractNumId="8">
    <w:nsid w:val="22DC0448"/>
    <w:multiLevelType w:val="multilevel"/>
    <w:tmpl w:val="D014151C"/>
    <w:numStyleLink w:val="a"/>
  </w:abstractNum>
  <w:abstractNum w:abstractNumId="9">
    <w:nsid w:val="25555E07"/>
    <w:multiLevelType w:val="multilevel"/>
    <w:tmpl w:val="827A1744"/>
    <w:styleLink w:val="a1"/>
    <w:lvl w:ilvl="0">
      <w:start w:val="1"/>
      <w:numFmt w:val="decimal"/>
      <w:suff w:val="space"/>
      <w:lvlText w:val="Рисунок %1 –"/>
      <w:lvlJc w:val="left"/>
      <w:pPr>
        <w:ind w:left="0" w:firstLine="0"/>
      </w:pPr>
      <w:rPr>
        <w:rFonts w:ascii="Times New Roman" w:hAnsi="Times New Roman" w:hint="default"/>
        <w:b w:val="0"/>
        <w:i w:val="0"/>
        <w:sz w:val="28"/>
      </w:rPr>
    </w:lvl>
    <w:lvl w:ilvl="1">
      <w:start w:val="1"/>
      <w:numFmt w:val="lowerLetter"/>
      <w:lvlText w:val="%2)"/>
      <w:lvlJc w:val="left"/>
      <w:pPr>
        <w:ind w:left="357" w:firstLine="0"/>
      </w:pPr>
      <w:rPr>
        <w:rFonts w:hint="default"/>
      </w:rPr>
    </w:lvl>
    <w:lvl w:ilvl="2">
      <w:start w:val="1"/>
      <w:numFmt w:val="lowerRoman"/>
      <w:lvlText w:val="%3)"/>
      <w:lvlJc w:val="left"/>
      <w:pPr>
        <w:ind w:left="714" w:firstLine="0"/>
      </w:pPr>
      <w:rPr>
        <w:rFonts w:hint="default"/>
      </w:rPr>
    </w:lvl>
    <w:lvl w:ilvl="3">
      <w:start w:val="1"/>
      <w:numFmt w:val="decimal"/>
      <w:lvlText w:val="(%4)"/>
      <w:lvlJc w:val="left"/>
      <w:pPr>
        <w:ind w:left="1071" w:firstLine="0"/>
      </w:pPr>
      <w:rPr>
        <w:rFonts w:hint="default"/>
      </w:rPr>
    </w:lvl>
    <w:lvl w:ilvl="4">
      <w:start w:val="1"/>
      <w:numFmt w:val="lowerLetter"/>
      <w:lvlText w:val="(%5)"/>
      <w:lvlJc w:val="left"/>
      <w:pPr>
        <w:ind w:left="1428" w:firstLine="0"/>
      </w:pPr>
      <w:rPr>
        <w:rFonts w:hint="default"/>
      </w:rPr>
    </w:lvl>
    <w:lvl w:ilvl="5">
      <w:start w:val="1"/>
      <w:numFmt w:val="lowerRoman"/>
      <w:lvlText w:val="(%6)"/>
      <w:lvlJc w:val="left"/>
      <w:pPr>
        <w:ind w:left="1785" w:firstLine="0"/>
      </w:pPr>
      <w:rPr>
        <w:rFonts w:hint="default"/>
      </w:rPr>
    </w:lvl>
    <w:lvl w:ilvl="6">
      <w:start w:val="1"/>
      <w:numFmt w:val="decimal"/>
      <w:lvlText w:val="%7."/>
      <w:lvlJc w:val="left"/>
      <w:pPr>
        <w:ind w:left="2142" w:firstLine="0"/>
      </w:pPr>
      <w:rPr>
        <w:rFonts w:hint="default"/>
      </w:rPr>
    </w:lvl>
    <w:lvl w:ilvl="7">
      <w:start w:val="1"/>
      <w:numFmt w:val="lowerLetter"/>
      <w:lvlText w:val="%8."/>
      <w:lvlJc w:val="left"/>
      <w:pPr>
        <w:ind w:left="2499" w:firstLine="0"/>
      </w:pPr>
      <w:rPr>
        <w:rFonts w:hint="default"/>
      </w:rPr>
    </w:lvl>
    <w:lvl w:ilvl="8">
      <w:start w:val="1"/>
      <w:numFmt w:val="lowerRoman"/>
      <w:lvlText w:val="%9."/>
      <w:lvlJc w:val="left"/>
      <w:pPr>
        <w:ind w:left="2856" w:firstLine="0"/>
      </w:pPr>
      <w:rPr>
        <w:rFonts w:hint="default"/>
      </w:rPr>
    </w:lvl>
  </w:abstractNum>
  <w:abstractNum w:abstractNumId="10">
    <w:nsid w:val="25DB7858"/>
    <w:multiLevelType w:val="hybridMultilevel"/>
    <w:tmpl w:val="BB089028"/>
    <w:lvl w:ilvl="0" w:tplc="8D8C954C">
      <w:start w:val="1"/>
      <w:numFmt w:val="bullet"/>
      <w:pStyle w:val="a2"/>
      <w:lvlText w:val="–"/>
      <w:lvlJc w:val="left"/>
      <w:pPr>
        <w:ind w:left="1778" w:hanging="360"/>
      </w:pPr>
      <w:rPr>
        <w:rFonts w:ascii="Times New Roman" w:hAnsi="Times New Roman" w:cs="Times New Roman"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11">
    <w:nsid w:val="2609699E"/>
    <w:multiLevelType w:val="multilevel"/>
    <w:tmpl w:val="618EE978"/>
    <w:numStyleLink w:val="a0"/>
  </w:abstractNum>
  <w:abstractNum w:abstractNumId="12">
    <w:nsid w:val="26EF6193"/>
    <w:multiLevelType w:val="multilevel"/>
    <w:tmpl w:val="D014151C"/>
    <w:numStyleLink w:val="a"/>
  </w:abstractNum>
  <w:abstractNum w:abstractNumId="13">
    <w:nsid w:val="2A4720EB"/>
    <w:multiLevelType w:val="multilevel"/>
    <w:tmpl w:val="618EE978"/>
    <w:numStyleLink w:val="a0"/>
  </w:abstractNum>
  <w:abstractNum w:abstractNumId="14">
    <w:nsid w:val="2AE30B7F"/>
    <w:multiLevelType w:val="multilevel"/>
    <w:tmpl w:val="618EE978"/>
    <w:numStyleLink w:val="a0"/>
  </w:abstractNum>
  <w:abstractNum w:abstractNumId="15">
    <w:nsid w:val="2C8C271B"/>
    <w:multiLevelType w:val="multilevel"/>
    <w:tmpl w:val="D014151C"/>
    <w:numStyleLink w:val="a"/>
  </w:abstractNum>
  <w:abstractNum w:abstractNumId="16">
    <w:nsid w:val="2CE051C0"/>
    <w:multiLevelType w:val="multilevel"/>
    <w:tmpl w:val="D014151C"/>
    <w:numStyleLink w:val="a"/>
  </w:abstractNum>
  <w:abstractNum w:abstractNumId="17">
    <w:nsid w:val="2E71546C"/>
    <w:multiLevelType w:val="multilevel"/>
    <w:tmpl w:val="618EE978"/>
    <w:numStyleLink w:val="a0"/>
  </w:abstractNum>
  <w:abstractNum w:abstractNumId="18">
    <w:nsid w:val="2EBD4DDE"/>
    <w:multiLevelType w:val="multilevel"/>
    <w:tmpl w:val="D014151C"/>
    <w:numStyleLink w:val="a"/>
  </w:abstractNum>
  <w:abstractNum w:abstractNumId="19">
    <w:nsid w:val="2F1C11CB"/>
    <w:multiLevelType w:val="multilevel"/>
    <w:tmpl w:val="D014151C"/>
    <w:numStyleLink w:val="a"/>
  </w:abstractNum>
  <w:abstractNum w:abstractNumId="20">
    <w:nsid w:val="331B3F38"/>
    <w:multiLevelType w:val="multilevel"/>
    <w:tmpl w:val="D014151C"/>
    <w:numStyleLink w:val="a"/>
  </w:abstractNum>
  <w:abstractNum w:abstractNumId="21">
    <w:nsid w:val="34C2463F"/>
    <w:multiLevelType w:val="multilevel"/>
    <w:tmpl w:val="618EE978"/>
    <w:numStyleLink w:val="a0"/>
  </w:abstractNum>
  <w:abstractNum w:abstractNumId="22">
    <w:nsid w:val="39886319"/>
    <w:multiLevelType w:val="multilevel"/>
    <w:tmpl w:val="618EE978"/>
    <w:numStyleLink w:val="a0"/>
  </w:abstractNum>
  <w:abstractNum w:abstractNumId="23">
    <w:nsid w:val="3C990C4A"/>
    <w:multiLevelType w:val="hybridMultilevel"/>
    <w:tmpl w:val="A75870D8"/>
    <w:lvl w:ilvl="0" w:tplc="DE1EE4D0">
      <w:start w:val="1"/>
      <w:numFmt w:val="decimal"/>
      <w:pStyle w:val="a3"/>
      <w:lvlText w:val="%1)"/>
      <w:lvlJc w:val="left"/>
      <w:pPr>
        <w:ind w:left="996" w:hanging="360"/>
      </w:p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24">
    <w:nsid w:val="407D4590"/>
    <w:multiLevelType w:val="multilevel"/>
    <w:tmpl w:val="D014151C"/>
    <w:styleLink w:val="a"/>
    <w:lvl w:ilvl="0">
      <w:start w:val="1"/>
      <w:numFmt w:val="bullet"/>
      <w:suff w:val="space"/>
      <w:lvlText w:val="–"/>
      <w:lvlJc w:val="left"/>
      <w:pPr>
        <w:ind w:left="1418" w:firstLine="0"/>
      </w:pPr>
      <w:rPr>
        <w:rFonts w:ascii="Times New Roman" w:hAnsi="Times New Roman" w:cs="Times New Roman" w:hint="default"/>
        <w:b w:val="0"/>
        <w:i w:val="0"/>
        <w:sz w:val="28"/>
      </w:rPr>
    </w:lvl>
    <w:lvl w:ilvl="1">
      <w:start w:val="1"/>
      <w:numFmt w:val="none"/>
      <w:lvlText w:val=""/>
      <w:lvlJc w:val="left"/>
      <w:pPr>
        <w:tabs>
          <w:tab w:val="num" w:pos="1418"/>
        </w:tabs>
        <w:ind w:left="1418" w:firstLine="0"/>
      </w:pPr>
      <w:rPr>
        <w:rFonts w:hint="default"/>
      </w:rPr>
    </w:lvl>
    <w:lvl w:ilvl="2">
      <w:start w:val="1"/>
      <w:numFmt w:val="none"/>
      <w:lvlText w:val=""/>
      <w:lvlJc w:val="left"/>
      <w:pPr>
        <w:tabs>
          <w:tab w:val="num" w:pos="1418"/>
        </w:tabs>
        <w:ind w:left="1418" w:firstLine="0"/>
      </w:pPr>
      <w:rPr>
        <w:rFonts w:hint="default"/>
      </w:rPr>
    </w:lvl>
    <w:lvl w:ilvl="3">
      <w:start w:val="1"/>
      <w:numFmt w:val="none"/>
      <w:lvlText w:val=""/>
      <w:lvlJc w:val="left"/>
      <w:pPr>
        <w:tabs>
          <w:tab w:val="num" w:pos="1418"/>
        </w:tabs>
        <w:ind w:left="1418" w:firstLine="0"/>
      </w:pPr>
      <w:rPr>
        <w:rFonts w:hint="default"/>
      </w:rPr>
    </w:lvl>
    <w:lvl w:ilvl="4">
      <w:start w:val="1"/>
      <w:numFmt w:val="none"/>
      <w:lvlText w:val=""/>
      <w:lvlJc w:val="left"/>
      <w:pPr>
        <w:tabs>
          <w:tab w:val="num" w:pos="1418"/>
        </w:tabs>
        <w:ind w:left="1418" w:firstLine="0"/>
      </w:pPr>
      <w:rPr>
        <w:rFonts w:hint="default"/>
      </w:rPr>
    </w:lvl>
    <w:lvl w:ilvl="5">
      <w:start w:val="1"/>
      <w:numFmt w:val="none"/>
      <w:lvlText w:val=""/>
      <w:lvlJc w:val="left"/>
      <w:pPr>
        <w:tabs>
          <w:tab w:val="num" w:pos="1418"/>
        </w:tabs>
        <w:ind w:left="1418" w:firstLine="0"/>
      </w:pPr>
      <w:rPr>
        <w:rFonts w:hint="default"/>
      </w:rPr>
    </w:lvl>
    <w:lvl w:ilvl="6">
      <w:start w:val="1"/>
      <w:numFmt w:val="none"/>
      <w:lvlText w:val=""/>
      <w:lvlJc w:val="left"/>
      <w:pPr>
        <w:tabs>
          <w:tab w:val="num" w:pos="1418"/>
        </w:tabs>
        <w:ind w:left="1418" w:firstLine="0"/>
      </w:pPr>
      <w:rPr>
        <w:rFonts w:hint="default"/>
      </w:rPr>
    </w:lvl>
    <w:lvl w:ilvl="7">
      <w:start w:val="1"/>
      <w:numFmt w:val="none"/>
      <w:lvlText w:val=""/>
      <w:lvlJc w:val="left"/>
      <w:pPr>
        <w:tabs>
          <w:tab w:val="num" w:pos="1418"/>
        </w:tabs>
        <w:ind w:left="1418" w:firstLine="0"/>
      </w:pPr>
      <w:rPr>
        <w:rFonts w:hint="default"/>
      </w:rPr>
    </w:lvl>
    <w:lvl w:ilvl="8">
      <w:start w:val="1"/>
      <w:numFmt w:val="none"/>
      <w:lvlText w:val=""/>
      <w:lvlJc w:val="left"/>
      <w:pPr>
        <w:tabs>
          <w:tab w:val="num" w:pos="1418"/>
        </w:tabs>
        <w:ind w:left="1418" w:firstLine="0"/>
      </w:pPr>
      <w:rPr>
        <w:rFonts w:hint="default"/>
      </w:rPr>
    </w:lvl>
  </w:abstractNum>
  <w:abstractNum w:abstractNumId="25">
    <w:nsid w:val="4363766C"/>
    <w:multiLevelType w:val="multilevel"/>
    <w:tmpl w:val="D014151C"/>
    <w:numStyleLink w:val="a"/>
  </w:abstractNum>
  <w:abstractNum w:abstractNumId="26">
    <w:nsid w:val="44287F48"/>
    <w:multiLevelType w:val="hybridMultilevel"/>
    <w:tmpl w:val="0C94F448"/>
    <w:lvl w:ilvl="0" w:tplc="13B45BC8">
      <w:start w:val="1"/>
      <w:numFmt w:val="bullet"/>
      <w:pStyle w:val="a4"/>
      <w:lvlText w:val=""/>
      <w:lvlJc w:val="left"/>
      <w:pPr>
        <w:ind w:left="1344" w:hanging="360"/>
      </w:pPr>
      <w:rPr>
        <w:rFonts w:ascii="Symbol" w:hAnsi="Symbol"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27">
    <w:nsid w:val="466D199B"/>
    <w:multiLevelType w:val="multilevel"/>
    <w:tmpl w:val="618EE978"/>
    <w:numStyleLink w:val="a0"/>
  </w:abstractNum>
  <w:abstractNum w:abstractNumId="28">
    <w:nsid w:val="478E4DA4"/>
    <w:multiLevelType w:val="multilevel"/>
    <w:tmpl w:val="618EE978"/>
    <w:numStyleLink w:val="a0"/>
  </w:abstractNum>
  <w:abstractNum w:abstractNumId="29">
    <w:nsid w:val="483E363A"/>
    <w:multiLevelType w:val="multilevel"/>
    <w:tmpl w:val="D014151C"/>
    <w:numStyleLink w:val="a"/>
  </w:abstractNum>
  <w:abstractNum w:abstractNumId="30">
    <w:nsid w:val="49923C01"/>
    <w:multiLevelType w:val="multilevel"/>
    <w:tmpl w:val="D014151C"/>
    <w:numStyleLink w:val="a"/>
  </w:abstractNum>
  <w:abstractNum w:abstractNumId="31">
    <w:nsid w:val="50785096"/>
    <w:multiLevelType w:val="multilevel"/>
    <w:tmpl w:val="618EE978"/>
    <w:numStyleLink w:val="a0"/>
  </w:abstractNum>
  <w:abstractNum w:abstractNumId="32">
    <w:nsid w:val="51822C37"/>
    <w:multiLevelType w:val="multilevel"/>
    <w:tmpl w:val="618EE978"/>
    <w:numStyleLink w:val="a0"/>
  </w:abstractNum>
  <w:abstractNum w:abstractNumId="33">
    <w:nsid w:val="53AB1675"/>
    <w:multiLevelType w:val="multilevel"/>
    <w:tmpl w:val="618EE978"/>
    <w:numStyleLink w:val="a0"/>
  </w:abstractNum>
  <w:abstractNum w:abstractNumId="34">
    <w:nsid w:val="54D10A73"/>
    <w:multiLevelType w:val="multilevel"/>
    <w:tmpl w:val="618EE978"/>
    <w:numStyleLink w:val="a0"/>
  </w:abstractNum>
  <w:abstractNum w:abstractNumId="35">
    <w:nsid w:val="5E5406C0"/>
    <w:multiLevelType w:val="multilevel"/>
    <w:tmpl w:val="618EE978"/>
    <w:numStyleLink w:val="a0"/>
  </w:abstractNum>
  <w:abstractNum w:abstractNumId="36">
    <w:nsid w:val="5ED848D1"/>
    <w:multiLevelType w:val="multilevel"/>
    <w:tmpl w:val="618EE978"/>
    <w:numStyleLink w:val="a0"/>
  </w:abstractNum>
  <w:abstractNum w:abstractNumId="37">
    <w:nsid w:val="60A724B8"/>
    <w:multiLevelType w:val="multilevel"/>
    <w:tmpl w:val="618EE978"/>
    <w:numStyleLink w:val="a0"/>
  </w:abstractNum>
  <w:abstractNum w:abstractNumId="38">
    <w:nsid w:val="63992DF3"/>
    <w:multiLevelType w:val="multilevel"/>
    <w:tmpl w:val="D014151C"/>
    <w:numStyleLink w:val="a"/>
  </w:abstractNum>
  <w:abstractNum w:abstractNumId="39">
    <w:nsid w:val="63B30BCF"/>
    <w:multiLevelType w:val="multilevel"/>
    <w:tmpl w:val="618EE978"/>
    <w:numStyleLink w:val="a0"/>
  </w:abstractNum>
  <w:abstractNum w:abstractNumId="40">
    <w:nsid w:val="65E25AB0"/>
    <w:multiLevelType w:val="multilevel"/>
    <w:tmpl w:val="D014151C"/>
    <w:numStyleLink w:val="a"/>
  </w:abstractNum>
  <w:abstractNum w:abstractNumId="41">
    <w:nsid w:val="6AFA3E76"/>
    <w:multiLevelType w:val="multilevel"/>
    <w:tmpl w:val="D014151C"/>
    <w:numStyleLink w:val="a"/>
  </w:abstractNum>
  <w:abstractNum w:abstractNumId="42">
    <w:nsid w:val="72167EE2"/>
    <w:multiLevelType w:val="multilevel"/>
    <w:tmpl w:val="451E1902"/>
    <w:lvl w:ilvl="0">
      <w:start w:val="2"/>
      <w:numFmt w:val="decimal"/>
      <w:suff w:val="space"/>
      <w:lvlText w:val="%1"/>
      <w:lvlJc w:val="left"/>
      <w:pPr>
        <w:ind w:left="567" w:firstLine="0"/>
      </w:pPr>
      <w:rPr>
        <w:rFonts w:ascii="Times New Roman" w:hAnsi="Times New Roman" w:hint="default"/>
        <w:b/>
        <w:i/>
        <w:sz w:val="32"/>
        <w:u w:val="none"/>
      </w:rPr>
    </w:lvl>
    <w:lvl w:ilvl="1">
      <w:start w:val="1"/>
      <w:numFmt w:val="decimal"/>
      <w:suff w:val="space"/>
      <w:lvlText w:val="%1.%2"/>
      <w:lvlJc w:val="left"/>
      <w:pPr>
        <w:ind w:left="709" w:firstLine="0"/>
      </w:pPr>
      <w:rPr>
        <w:rFonts w:ascii="Times New Roman" w:hAnsi="Times New Roman" w:hint="default"/>
        <w:b/>
        <w:i w:val="0"/>
        <w:sz w:val="28"/>
      </w:rPr>
    </w:lvl>
    <w:lvl w:ilvl="2">
      <w:start w:val="1"/>
      <w:numFmt w:val="decimal"/>
      <w:suff w:val="space"/>
      <w:lvlText w:val="%1.%2.%3"/>
      <w:lvlJc w:val="left"/>
      <w:pPr>
        <w:ind w:left="851" w:firstLine="0"/>
      </w:pPr>
      <w:rPr>
        <w:rFonts w:ascii="Times New Roman" w:hAnsi="Times New Roman" w:hint="default"/>
        <w:b/>
        <w:i/>
        <w:sz w:val="28"/>
      </w:rPr>
    </w:lvl>
    <w:lvl w:ilvl="3">
      <w:start w:val="1"/>
      <w:numFmt w:val="decimal"/>
      <w:suff w:val="space"/>
      <w:lvlText w:val="%1.%2.%3.%4"/>
      <w:lvlJc w:val="left"/>
      <w:pPr>
        <w:ind w:left="1134" w:firstLine="0"/>
      </w:pPr>
      <w:rPr>
        <w:rFonts w:ascii="Times New Roman" w:hAnsi="Times New Roman" w:hint="default"/>
        <w:b w:val="0"/>
        <w:i w:val="0"/>
        <w:sz w:val="28"/>
      </w:rPr>
    </w:lvl>
    <w:lvl w:ilvl="4">
      <w:start w:val="1"/>
      <w:numFmt w:val="bullet"/>
      <w:suff w:val="space"/>
      <w:lvlText w:val="–"/>
      <w:lvlJc w:val="left"/>
      <w:pPr>
        <w:ind w:left="1418" w:firstLine="0"/>
      </w:pPr>
      <w:rPr>
        <w:rFonts w:ascii="Times New Roman" w:hAnsi="Times New Roman" w:cs="Times New Roman" w:hint="default"/>
        <w:b w:val="0"/>
        <w:i w:val="0"/>
        <w:sz w:val="28"/>
      </w:rPr>
    </w:lvl>
    <w:lvl w:ilvl="5">
      <w:start w:val="1"/>
      <w:numFmt w:val="none"/>
      <w:lvlText w:val=""/>
      <w:lvlJc w:val="left"/>
      <w:pPr>
        <w:ind w:left="216" w:hanging="357"/>
      </w:pPr>
      <w:rPr>
        <w:rFonts w:hint="default"/>
      </w:rPr>
    </w:lvl>
    <w:lvl w:ilvl="6">
      <w:start w:val="1"/>
      <w:numFmt w:val="none"/>
      <w:lvlText w:val=""/>
      <w:lvlJc w:val="left"/>
      <w:pPr>
        <w:ind w:left="216" w:hanging="357"/>
      </w:pPr>
      <w:rPr>
        <w:rFonts w:hint="default"/>
      </w:rPr>
    </w:lvl>
    <w:lvl w:ilvl="7">
      <w:start w:val="1"/>
      <w:numFmt w:val="none"/>
      <w:lvlText w:val=""/>
      <w:lvlJc w:val="left"/>
      <w:pPr>
        <w:ind w:left="216" w:hanging="357"/>
      </w:pPr>
      <w:rPr>
        <w:rFonts w:hint="default"/>
      </w:rPr>
    </w:lvl>
    <w:lvl w:ilvl="8">
      <w:start w:val="1"/>
      <w:numFmt w:val="none"/>
      <w:lvlText w:val=""/>
      <w:lvlJc w:val="left"/>
      <w:pPr>
        <w:ind w:left="216" w:hanging="357"/>
      </w:pPr>
      <w:rPr>
        <w:rFonts w:hint="default"/>
      </w:rPr>
    </w:lvl>
  </w:abstractNum>
  <w:abstractNum w:abstractNumId="43">
    <w:nsid w:val="74651197"/>
    <w:multiLevelType w:val="multilevel"/>
    <w:tmpl w:val="618EE978"/>
    <w:numStyleLink w:val="a0"/>
  </w:abstractNum>
  <w:abstractNum w:abstractNumId="44">
    <w:nsid w:val="74C91C0F"/>
    <w:multiLevelType w:val="multilevel"/>
    <w:tmpl w:val="D014151C"/>
    <w:numStyleLink w:val="a"/>
  </w:abstractNum>
  <w:abstractNum w:abstractNumId="45">
    <w:nsid w:val="7B263F8D"/>
    <w:multiLevelType w:val="multilevel"/>
    <w:tmpl w:val="D014151C"/>
    <w:numStyleLink w:val="a"/>
  </w:abstractNum>
  <w:abstractNum w:abstractNumId="46">
    <w:nsid w:val="7CAD5C4B"/>
    <w:multiLevelType w:val="multilevel"/>
    <w:tmpl w:val="D014151C"/>
    <w:numStyleLink w:val="a"/>
  </w:abstractNum>
  <w:abstractNum w:abstractNumId="47">
    <w:nsid w:val="7DE5018F"/>
    <w:multiLevelType w:val="multilevel"/>
    <w:tmpl w:val="D014151C"/>
    <w:numStyleLink w:val="a"/>
  </w:abstractNum>
  <w:abstractNum w:abstractNumId="48">
    <w:nsid w:val="7E6257D1"/>
    <w:multiLevelType w:val="multilevel"/>
    <w:tmpl w:val="D014151C"/>
    <w:numStyleLink w:val="a"/>
  </w:abstractNum>
  <w:num w:numId="1">
    <w:abstractNumId w:val="26"/>
  </w:num>
  <w:num w:numId="2">
    <w:abstractNumId w:val="10"/>
  </w:num>
  <w:num w:numId="3">
    <w:abstractNumId w:val="23"/>
  </w:num>
  <w:num w:numId="4">
    <w:abstractNumId w:val="9"/>
  </w:num>
  <w:num w:numId="5">
    <w:abstractNumId w:val="32"/>
    <w:lvlOverride w:ilvl="0">
      <w:startOverride w:val="1"/>
    </w:lvlOverride>
  </w:num>
  <w:num w:numId="6">
    <w:abstractNumId w:val="32"/>
    <w:lvlOverride w:ilvl="0">
      <w:startOverride w:val="1"/>
    </w:lvlOverride>
  </w:num>
  <w:num w:numId="7">
    <w:abstractNumId w:val="6"/>
  </w:num>
  <w:num w:numId="8">
    <w:abstractNumId w:val="28"/>
  </w:num>
  <w:num w:numId="9">
    <w:abstractNumId w:val="24"/>
  </w:num>
  <w:num w:numId="10">
    <w:abstractNumId w:val="12"/>
  </w:num>
  <w:num w:numId="11">
    <w:abstractNumId w:val="46"/>
  </w:num>
  <w:num w:numId="12">
    <w:abstractNumId w:val="19"/>
  </w:num>
  <w:num w:numId="13">
    <w:abstractNumId w:val="42"/>
  </w:num>
  <w:num w:numId="14">
    <w:abstractNumId w:val="37"/>
  </w:num>
  <w:num w:numId="15">
    <w:abstractNumId w:val="35"/>
  </w:num>
  <w:num w:numId="16">
    <w:abstractNumId w:val="4"/>
  </w:num>
  <w:num w:numId="17">
    <w:abstractNumId w:val="13"/>
  </w:num>
  <w:num w:numId="18">
    <w:abstractNumId w:val="3"/>
  </w:num>
  <w:num w:numId="19">
    <w:abstractNumId w:val="43"/>
  </w:num>
  <w:num w:numId="20">
    <w:abstractNumId w:val="11"/>
  </w:num>
  <w:num w:numId="21">
    <w:abstractNumId w:val="17"/>
  </w:num>
  <w:num w:numId="22">
    <w:abstractNumId w:val="36"/>
  </w:num>
  <w:num w:numId="23">
    <w:abstractNumId w:val="27"/>
  </w:num>
  <w:num w:numId="24">
    <w:abstractNumId w:val="22"/>
  </w:num>
  <w:num w:numId="25">
    <w:abstractNumId w:val="34"/>
  </w:num>
  <w:num w:numId="26">
    <w:abstractNumId w:val="39"/>
  </w:num>
  <w:num w:numId="27">
    <w:abstractNumId w:val="33"/>
  </w:num>
  <w:num w:numId="28">
    <w:abstractNumId w:val="21"/>
  </w:num>
  <w:num w:numId="29">
    <w:abstractNumId w:val="44"/>
  </w:num>
  <w:num w:numId="30">
    <w:abstractNumId w:val="14"/>
  </w:num>
  <w:num w:numId="31">
    <w:abstractNumId w:val="0"/>
  </w:num>
  <w:num w:numId="32">
    <w:abstractNumId w:val="38"/>
  </w:num>
  <w:num w:numId="33">
    <w:abstractNumId w:val="47"/>
  </w:num>
  <w:num w:numId="34">
    <w:abstractNumId w:val="15"/>
  </w:num>
  <w:num w:numId="35">
    <w:abstractNumId w:val="25"/>
  </w:num>
  <w:num w:numId="36">
    <w:abstractNumId w:val="2"/>
  </w:num>
  <w:num w:numId="37">
    <w:abstractNumId w:val="20"/>
  </w:num>
  <w:num w:numId="38">
    <w:abstractNumId w:val="18"/>
  </w:num>
  <w:num w:numId="39">
    <w:abstractNumId w:val="29"/>
  </w:num>
  <w:num w:numId="40">
    <w:abstractNumId w:val="31"/>
  </w:num>
  <w:num w:numId="41">
    <w:abstractNumId w:val="40"/>
  </w:num>
  <w:num w:numId="42">
    <w:abstractNumId w:val="7"/>
  </w:num>
  <w:num w:numId="43">
    <w:abstractNumId w:val="48"/>
  </w:num>
  <w:num w:numId="44">
    <w:abstractNumId w:val="30"/>
  </w:num>
  <w:num w:numId="45">
    <w:abstractNumId w:val="1"/>
  </w:num>
  <w:num w:numId="46">
    <w:abstractNumId w:val="16"/>
  </w:num>
  <w:num w:numId="47">
    <w:abstractNumId w:val="41"/>
  </w:num>
  <w:num w:numId="48">
    <w:abstractNumId w:val="45"/>
  </w:num>
  <w:num w:numId="49">
    <w:abstractNumId w:val="8"/>
  </w:num>
  <w:num w:numId="50">
    <w:abstractNumId w:val="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D14"/>
    <w:rsid w:val="0000701D"/>
    <w:rsid w:val="00014755"/>
    <w:rsid w:val="000209E1"/>
    <w:rsid w:val="00024C98"/>
    <w:rsid w:val="00035D08"/>
    <w:rsid w:val="000527F6"/>
    <w:rsid w:val="00071028"/>
    <w:rsid w:val="00071568"/>
    <w:rsid w:val="00097993"/>
    <w:rsid w:val="000C1CAA"/>
    <w:rsid w:val="000C4688"/>
    <w:rsid w:val="000F2BC5"/>
    <w:rsid w:val="00100B5E"/>
    <w:rsid w:val="00154D83"/>
    <w:rsid w:val="001922DE"/>
    <w:rsid w:val="001951AC"/>
    <w:rsid w:val="001A072C"/>
    <w:rsid w:val="001B1143"/>
    <w:rsid w:val="001E624D"/>
    <w:rsid w:val="00220EC5"/>
    <w:rsid w:val="00223604"/>
    <w:rsid w:val="002A185D"/>
    <w:rsid w:val="002B5C43"/>
    <w:rsid w:val="002C403D"/>
    <w:rsid w:val="002D11EB"/>
    <w:rsid w:val="002E23C3"/>
    <w:rsid w:val="003059AA"/>
    <w:rsid w:val="00307A90"/>
    <w:rsid w:val="00315B10"/>
    <w:rsid w:val="00322781"/>
    <w:rsid w:val="003329CF"/>
    <w:rsid w:val="00344CB6"/>
    <w:rsid w:val="00344EDD"/>
    <w:rsid w:val="0034646D"/>
    <w:rsid w:val="00371A5E"/>
    <w:rsid w:val="00376D60"/>
    <w:rsid w:val="003C41A7"/>
    <w:rsid w:val="003D6D99"/>
    <w:rsid w:val="003E2726"/>
    <w:rsid w:val="003E2EEA"/>
    <w:rsid w:val="003F3208"/>
    <w:rsid w:val="004035EA"/>
    <w:rsid w:val="00406EFA"/>
    <w:rsid w:val="00412074"/>
    <w:rsid w:val="00432406"/>
    <w:rsid w:val="004370DB"/>
    <w:rsid w:val="004630BB"/>
    <w:rsid w:val="00464AAF"/>
    <w:rsid w:val="00471FC0"/>
    <w:rsid w:val="00474ED5"/>
    <w:rsid w:val="004872C2"/>
    <w:rsid w:val="00494337"/>
    <w:rsid w:val="004B2AB2"/>
    <w:rsid w:val="004C1F8A"/>
    <w:rsid w:val="004E654A"/>
    <w:rsid w:val="00502F29"/>
    <w:rsid w:val="00512CBF"/>
    <w:rsid w:val="00541BD7"/>
    <w:rsid w:val="00566011"/>
    <w:rsid w:val="00570E4B"/>
    <w:rsid w:val="00586765"/>
    <w:rsid w:val="0061338F"/>
    <w:rsid w:val="006751D7"/>
    <w:rsid w:val="00695E41"/>
    <w:rsid w:val="006B01F0"/>
    <w:rsid w:val="006B4486"/>
    <w:rsid w:val="006C3C9B"/>
    <w:rsid w:val="006C3E28"/>
    <w:rsid w:val="007566E3"/>
    <w:rsid w:val="00765E64"/>
    <w:rsid w:val="00772E9B"/>
    <w:rsid w:val="007764C9"/>
    <w:rsid w:val="00782633"/>
    <w:rsid w:val="007837B7"/>
    <w:rsid w:val="007862AD"/>
    <w:rsid w:val="007921FF"/>
    <w:rsid w:val="007A689B"/>
    <w:rsid w:val="007D0C24"/>
    <w:rsid w:val="007D4FBC"/>
    <w:rsid w:val="007F5ADE"/>
    <w:rsid w:val="00802CB4"/>
    <w:rsid w:val="00812D77"/>
    <w:rsid w:val="0082770F"/>
    <w:rsid w:val="008309C1"/>
    <w:rsid w:val="00861B5D"/>
    <w:rsid w:val="00871D14"/>
    <w:rsid w:val="00886574"/>
    <w:rsid w:val="008B5031"/>
    <w:rsid w:val="008B5F95"/>
    <w:rsid w:val="008C41EE"/>
    <w:rsid w:val="008E662E"/>
    <w:rsid w:val="008E6A7A"/>
    <w:rsid w:val="00900B7D"/>
    <w:rsid w:val="009020FE"/>
    <w:rsid w:val="009313C9"/>
    <w:rsid w:val="0094751F"/>
    <w:rsid w:val="009709C8"/>
    <w:rsid w:val="0098780E"/>
    <w:rsid w:val="009B012E"/>
    <w:rsid w:val="009B2B48"/>
    <w:rsid w:val="009C15D7"/>
    <w:rsid w:val="009C2A9F"/>
    <w:rsid w:val="00A07CB1"/>
    <w:rsid w:val="00A13225"/>
    <w:rsid w:val="00A70CCD"/>
    <w:rsid w:val="00A81A7D"/>
    <w:rsid w:val="00A81DFC"/>
    <w:rsid w:val="00AB3F98"/>
    <w:rsid w:val="00AD0F53"/>
    <w:rsid w:val="00AD5CB2"/>
    <w:rsid w:val="00B007A9"/>
    <w:rsid w:val="00B17A6D"/>
    <w:rsid w:val="00B247C9"/>
    <w:rsid w:val="00B31AF7"/>
    <w:rsid w:val="00B320B5"/>
    <w:rsid w:val="00B32FC8"/>
    <w:rsid w:val="00B465B6"/>
    <w:rsid w:val="00B65477"/>
    <w:rsid w:val="00B822C5"/>
    <w:rsid w:val="00B94E7F"/>
    <w:rsid w:val="00B9764C"/>
    <w:rsid w:val="00BB7ED2"/>
    <w:rsid w:val="00BC4F10"/>
    <w:rsid w:val="00BD4C75"/>
    <w:rsid w:val="00C0311B"/>
    <w:rsid w:val="00C1004C"/>
    <w:rsid w:val="00C10605"/>
    <w:rsid w:val="00C16659"/>
    <w:rsid w:val="00C3060B"/>
    <w:rsid w:val="00C338E7"/>
    <w:rsid w:val="00C42BF3"/>
    <w:rsid w:val="00C60031"/>
    <w:rsid w:val="00C818DD"/>
    <w:rsid w:val="00CA58DE"/>
    <w:rsid w:val="00CA7EE1"/>
    <w:rsid w:val="00CB72FE"/>
    <w:rsid w:val="00CD1520"/>
    <w:rsid w:val="00CD6FAF"/>
    <w:rsid w:val="00CE748F"/>
    <w:rsid w:val="00CF6EA8"/>
    <w:rsid w:val="00D12ADF"/>
    <w:rsid w:val="00D240E9"/>
    <w:rsid w:val="00D3276C"/>
    <w:rsid w:val="00D34B73"/>
    <w:rsid w:val="00D52467"/>
    <w:rsid w:val="00D603A1"/>
    <w:rsid w:val="00D95D06"/>
    <w:rsid w:val="00DB0EC4"/>
    <w:rsid w:val="00DC508F"/>
    <w:rsid w:val="00DD49CD"/>
    <w:rsid w:val="00DD6CB5"/>
    <w:rsid w:val="00DD7CD8"/>
    <w:rsid w:val="00DE5237"/>
    <w:rsid w:val="00DF13CC"/>
    <w:rsid w:val="00DF5A45"/>
    <w:rsid w:val="00E020AE"/>
    <w:rsid w:val="00E07470"/>
    <w:rsid w:val="00E128F5"/>
    <w:rsid w:val="00E33A7C"/>
    <w:rsid w:val="00E46343"/>
    <w:rsid w:val="00E46F5A"/>
    <w:rsid w:val="00E57CC4"/>
    <w:rsid w:val="00E64FDD"/>
    <w:rsid w:val="00E70FD3"/>
    <w:rsid w:val="00E75DC3"/>
    <w:rsid w:val="00E92DC8"/>
    <w:rsid w:val="00E9300D"/>
    <w:rsid w:val="00EB0273"/>
    <w:rsid w:val="00EC5869"/>
    <w:rsid w:val="00ED7030"/>
    <w:rsid w:val="00EF4F95"/>
    <w:rsid w:val="00F27B0A"/>
    <w:rsid w:val="00F507F4"/>
    <w:rsid w:val="00F50EC4"/>
    <w:rsid w:val="00F6135A"/>
    <w:rsid w:val="00F618D5"/>
    <w:rsid w:val="00F62F96"/>
    <w:rsid w:val="00F75830"/>
    <w:rsid w:val="00F86036"/>
    <w:rsid w:val="00F914CA"/>
    <w:rsid w:val="00F9182D"/>
    <w:rsid w:val="00F9299D"/>
    <w:rsid w:val="00F9489D"/>
    <w:rsid w:val="00FB3165"/>
    <w:rsid w:val="00FD3D30"/>
    <w:rsid w:val="00FF0E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rsid w:val="00C60031"/>
  </w:style>
  <w:style w:type="paragraph" w:styleId="1">
    <w:name w:val="heading 1"/>
    <w:basedOn w:val="a5"/>
    <w:next w:val="a5"/>
    <w:link w:val="10"/>
    <w:uiPriority w:val="9"/>
    <w:qFormat/>
    <w:rsid w:val="00035D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5"/>
    <w:next w:val="a5"/>
    <w:link w:val="20"/>
    <w:uiPriority w:val="9"/>
    <w:semiHidden/>
    <w:unhideWhenUsed/>
    <w:qFormat/>
    <w:rsid w:val="00035D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5"/>
    <w:next w:val="a5"/>
    <w:link w:val="30"/>
    <w:uiPriority w:val="9"/>
    <w:semiHidden/>
    <w:unhideWhenUsed/>
    <w:qFormat/>
    <w:rsid w:val="00035D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РефАбз"/>
    <w:basedOn w:val="a5"/>
    <w:rsid w:val="00B94E7F"/>
    <w:pPr>
      <w:spacing w:after="0" w:line="360" w:lineRule="auto"/>
      <w:ind w:firstLine="709"/>
      <w:jc w:val="both"/>
    </w:pPr>
    <w:rPr>
      <w:rFonts w:ascii="Times New Roman" w:eastAsia="SimSun" w:hAnsi="Times New Roman" w:cs="Times New Roman"/>
      <w:color w:val="000000"/>
      <w:kern w:val="1"/>
      <w:sz w:val="28"/>
      <w:szCs w:val="24"/>
      <w:lang w:eastAsia="ar-SA"/>
    </w:rPr>
  </w:style>
  <w:style w:type="paragraph" w:customStyle="1" w:styleId="aa">
    <w:name w:val="РефЗаг"/>
    <w:basedOn w:val="a9"/>
    <w:autoRedefine/>
    <w:rsid w:val="00B94E7F"/>
    <w:pPr>
      <w:suppressAutoHyphens/>
      <w:spacing w:after="851"/>
    </w:pPr>
    <w:rPr>
      <w:kern w:val="32"/>
      <w:sz w:val="32"/>
    </w:rPr>
  </w:style>
  <w:style w:type="paragraph" w:customStyle="1" w:styleId="ab">
    <w:name w:val="РефПодзаг"/>
    <w:basedOn w:val="aa"/>
    <w:rsid w:val="004872C2"/>
    <w:pPr>
      <w:spacing w:before="851"/>
      <w:outlineLvl w:val="1"/>
    </w:pPr>
  </w:style>
  <w:style w:type="paragraph" w:customStyle="1" w:styleId="11">
    <w:name w:val="РефПодзаг1"/>
    <w:basedOn w:val="ab"/>
    <w:rsid w:val="0094751F"/>
    <w:pPr>
      <w:outlineLvl w:val="2"/>
    </w:pPr>
  </w:style>
  <w:style w:type="numbering" w:customStyle="1" w:styleId="a0">
    <w:name w:val="РефСписок"/>
    <w:basedOn w:val="a8"/>
    <w:uiPriority w:val="99"/>
    <w:rsid w:val="00B32FC8"/>
    <w:pPr>
      <w:numPr>
        <w:numId w:val="7"/>
      </w:numPr>
    </w:pPr>
  </w:style>
  <w:style w:type="paragraph" w:customStyle="1" w:styleId="123">
    <w:name w:val="РефСписок1.2.3."/>
    <w:basedOn w:val="a5"/>
    <w:qFormat/>
    <w:rsid w:val="007566E3"/>
    <w:pPr>
      <w:suppressAutoHyphens/>
      <w:spacing w:after="0" w:line="360" w:lineRule="auto"/>
      <w:jc w:val="both"/>
      <w:outlineLvl w:val="0"/>
    </w:pPr>
    <w:rPr>
      <w:rFonts w:ascii="Times New Roman" w:eastAsia="SimSun" w:hAnsi="Times New Roman" w:cs="Times New Roman"/>
      <w:color w:val="000000"/>
      <w:kern w:val="1"/>
      <w:sz w:val="28"/>
      <w:szCs w:val="28"/>
      <w:lang w:eastAsia="ar-SA"/>
    </w:rPr>
  </w:style>
  <w:style w:type="paragraph" w:customStyle="1" w:styleId="a4">
    <w:name w:val="РефСписокНум"/>
    <w:basedOn w:val="a5"/>
    <w:rsid w:val="00E46343"/>
    <w:pPr>
      <w:numPr>
        <w:numId w:val="1"/>
      </w:numPr>
      <w:spacing w:after="0" w:line="360" w:lineRule="auto"/>
      <w:ind w:firstLine="0"/>
      <w:jc w:val="both"/>
      <w:outlineLvl w:val="0"/>
    </w:pPr>
    <w:rPr>
      <w:rFonts w:ascii="Times New Roman" w:eastAsia="SimSun" w:hAnsi="Times New Roman" w:cs="Times New Roman"/>
      <w:color w:val="000000"/>
      <w:kern w:val="1"/>
      <w:sz w:val="28"/>
      <w:szCs w:val="24"/>
      <w:lang w:eastAsia="ar-SA"/>
    </w:rPr>
  </w:style>
  <w:style w:type="paragraph" w:customStyle="1" w:styleId="ac">
    <w:name w:val="РефТаб"/>
    <w:basedOn w:val="a9"/>
    <w:autoRedefine/>
    <w:qFormat/>
    <w:rsid w:val="00F507F4"/>
    <w:pPr>
      <w:spacing w:line="240" w:lineRule="auto"/>
      <w:ind w:firstLine="0"/>
    </w:pPr>
  </w:style>
  <w:style w:type="paragraph" w:customStyle="1" w:styleId="a2">
    <w:name w:val="РефПеречисл"/>
    <w:basedOn w:val="a9"/>
    <w:rsid w:val="004872C2"/>
    <w:pPr>
      <w:numPr>
        <w:numId w:val="2"/>
      </w:numPr>
    </w:pPr>
  </w:style>
  <w:style w:type="paragraph" w:customStyle="1" w:styleId="a3">
    <w:name w:val="РефПеречислНум"/>
    <w:basedOn w:val="a2"/>
    <w:qFormat/>
    <w:rsid w:val="00154D83"/>
    <w:pPr>
      <w:numPr>
        <w:numId w:val="3"/>
      </w:numPr>
    </w:pPr>
  </w:style>
  <w:style w:type="numbering" w:customStyle="1" w:styleId="ad">
    <w:name w:val="РефРис"/>
    <w:basedOn w:val="a8"/>
    <w:uiPriority w:val="99"/>
    <w:rsid w:val="00D34B73"/>
  </w:style>
  <w:style w:type="numbering" w:customStyle="1" w:styleId="a1">
    <w:name w:val="РефРисПодп"/>
    <w:basedOn w:val="a8"/>
    <w:uiPriority w:val="99"/>
    <w:rsid w:val="00D34B73"/>
    <w:pPr>
      <w:numPr>
        <w:numId w:val="4"/>
      </w:numPr>
    </w:pPr>
  </w:style>
  <w:style w:type="character" w:customStyle="1" w:styleId="10">
    <w:name w:val="Заголовок 1 Знак"/>
    <w:basedOn w:val="a6"/>
    <w:link w:val="1"/>
    <w:uiPriority w:val="9"/>
    <w:rsid w:val="00035D08"/>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6"/>
    <w:link w:val="2"/>
    <w:uiPriority w:val="9"/>
    <w:semiHidden/>
    <w:rsid w:val="00035D08"/>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6"/>
    <w:link w:val="3"/>
    <w:uiPriority w:val="9"/>
    <w:semiHidden/>
    <w:rsid w:val="00035D08"/>
    <w:rPr>
      <w:rFonts w:asciiTheme="majorHAnsi" w:eastAsiaTheme="majorEastAsia" w:hAnsiTheme="majorHAnsi" w:cstheme="majorBidi"/>
      <w:b/>
      <w:bCs/>
      <w:color w:val="4F81BD" w:themeColor="accent1"/>
    </w:rPr>
  </w:style>
  <w:style w:type="paragraph" w:styleId="12">
    <w:name w:val="toc 1"/>
    <w:basedOn w:val="a5"/>
    <w:next w:val="a5"/>
    <w:autoRedefine/>
    <w:uiPriority w:val="39"/>
    <w:unhideWhenUsed/>
    <w:rsid w:val="00035D08"/>
    <w:pPr>
      <w:spacing w:after="100"/>
    </w:pPr>
  </w:style>
  <w:style w:type="character" w:styleId="ae">
    <w:name w:val="Hyperlink"/>
    <w:basedOn w:val="a6"/>
    <w:uiPriority w:val="99"/>
    <w:unhideWhenUsed/>
    <w:rsid w:val="00035D08"/>
    <w:rPr>
      <w:color w:val="0000FF" w:themeColor="hyperlink"/>
      <w:u w:val="single"/>
    </w:rPr>
  </w:style>
  <w:style w:type="paragraph" w:styleId="af">
    <w:name w:val="Normal (Web)"/>
    <w:basedOn w:val="a5"/>
    <w:uiPriority w:val="99"/>
    <w:semiHidden/>
    <w:unhideWhenUsed/>
    <w:rsid w:val="00512CB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0">
    <w:name w:val="List Paragraph"/>
    <w:basedOn w:val="a5"/>
    <w:uiPriority w:val="34"/>
    <w:qFormat/>
    <w:rsid w:val="00E46343"/>
    <w:pPr>
      <w:ind w:left="720"/>
      <w:contextualSpacing/>
    </w:pPr>
  </w:style>
  <w:style w:type="numbering" w:customStyle="1" w:styleId="a">
    <w:name w:val="РефПеречисления"/>
    <w:uiPriority w:val="99"/>
    <w:rsid w:val="00B32FC8"/>
    <w:pPr>
      <w:numPr>
        <w:numId w:val="9"/>
      </w:numPr>
    </w:pPr>
  </w:style>
  <w:style w:type="paragraph" w:styleId="21">
    <w:name w:val="toc 2"/>
    <w:basedOn w:val="a5"/>
    <w:next w:val="a5"/>
    <w:autoRedefine/>
    <w:uiPriority w:val="39"/>
    <w:unhideWhenUsed/>
    <w:rsid w:val="00A70CCD"/>
    <w:pPr>
      <w:spacing w:after="100"/>
      <w:ind w:left="220"/>
    </w:pPr>
  </w:style>
  <w:style w:type="character" w:styleId="af1">
    <w:name w:val="Placeholder Text"/>
    <w:basedOn w:val="a6"/>
    <w:uiPriority w:val="99"/>
    <w:semiHidden/>
    <w:rsid w:val="00220EC5"/>
    <w:rPr>
      <w:color w:val="808080"/>
    </w:rPr>
  </w:style>
  <w:style w:type="paragraph" w:styleId="af2">
    <w:name w:val="Balloon Text"/>
    <w:basedOn w:val="a5"/>
    <w:link w:val="af3"/>
    <w:uiPriority w:val="99"/>
    <w:semiHidden/>
    <w:unhideWhenUsed/>
    <w:rsid w:val="00220EC5"/>
    <w:pPr>
      <w:spacing w:after="0" w:line="240" w:lineRule="auto"/>
    </w:pPr>
    <w:rPr>
      <w:rFonts w:ascii="Tahoma" w:hAnsi="Tahoma" w:cs="Tahoma"/>
      <w:sz w:val="16"/>
      <w:szCs w:val="16"/>
    </w:rPr>
  </w:style>
  <w:style w:type="character" w:customStyle="1" w:styleId="af3">
    <w:name w:val="Текст выноски Знак"/>
    <w:basedOn w:val="a6"/>
    <w:link w:val="af2"/>
    <w:uiPriority w:val="99"/>
    <w:semiHidden/>
    <w:rsid w:val="00220E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rsid w:val="00C60031"/>
  </w:style>
  <w:style w:type="paragraph" w:styleId="1">
    <w:name w:val="heading 1"/>
    <w:basedOn w:val="a5"/>
    <w:next w:val="a5"/>
    <w:link w:val="10"/>
    <w:uiPriority w:val="9"/>
    <w:qFormat/>
    <w:rsid w:val="00035D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5"/>
    <w:next w:val="a5"/>
    <w:link w:val="20"/>
    <w:uiPriority w:val="9"/>
    <w:semiHidden/>
    <w:unhideWhenUsed/>
    <w:qFormat/>
    <w:rsid w:val="00035D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5"/>
    <w:next w:val="a5"/>
    <w:link w:val="30"/>
    <w:uiPriority w:val="9"/>
    <w:semiHidden/>
    <w:unhideWhenUsed/>
    <w:qFormat/>
    <w:rsid w:val="00035D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РефАбз"/>
    <w:basedOn w:val="a5"/>
    <w:rsid w:val="00B94E7F"/>
    <w:pPr>
      <w:spacing w:after="0" w:line="360" w:lineRule="auto"/>
      <w:ind w:firstLine="709"/>
      <w:jc w:val="both"/>
    </w:pPr>
    <w:rPr>
      <w:rFonts w:ascii="Times New Roman" w:eastAsia="SimSun" w:hAnsi="Times New Roman" w:cs="Times New Roman"/>
      <w:color w:val="000000"/>
      <w:kern w:val="1"/>
      <w:sz w:val="28"/>
      <w:szCs w:val="24"/>
      <w:lang w:eastAsia="ar-SA"/>
    </w:rPr>
  </w:style>
  <w:style w:type="paragraph" w:customStyle="1" w:styleId="aa">
    <w:name w:val="РефЗаг"/>
    <w:basedOn w:val="a9"/>
    <w:autoRedefine/>
    <w:rsid w:val="00B94E7F"/>
    <w:pPr>
      <w:suppressAutoHyphens/>
      <w:spacing w:after="851"/>
    </w:pPr>
    <w:rPr>
      <w:kern w:val="32"/>
      <w:sz w:val="32"/>
    </w:rPr>
  </w:style>
  <w:style w:type="paragraph" w:customStyle="1" w:styleId="ab">
    <w:name w:val="РефПодзаг"/>
    <w:basedOn w:val="aa"/>
    <w:rsid w:val="004872C2"/>
    <w:pPr>
      <w:spacing w:before="851"/>
      <w:outlineLvl w:val="1"/>
    </w:pPr>
  </w:style>
  <w:style w:type="paragraph" w:customStyle="1" w:styleId="11">
    <w:name w:val="РефПодзаг1"/>
    <w:basedOn w:val="ab"/>
    <w:rsid w:val="0094751F"/>
    <w:pPr>
      <w:outlineLvl w:val="2"/>
    </w:pPr>
  </w:style>
  <w:style w:type="numbering" w:customStyle="1" w:styleId="a0">
    <w:name w:val="РефСписок"/>
    <w:basedOn w:val="a8"/>
    <w:uiPriority w:val="99"/>
    <w:rsid w:val="00B32FC8"/>
    <w:pPr>
      <w:numPr>
        <w:numId w:val="7"/>
      </w:numPr>
    </w:pPr>
  </w:style>
  <w:style w:type="paragraph" w:customStyle="1" w:styleId="123">
    <w:name w:val="РефСписок1.2.3."/>
    <w:basedOn w:val="a5"/>
    <w:qFormat/>
    <w:rsid w:val="007566E3"/>
    <w:pPr>
      <w:suppressAutoHyphens/>
      <w:spacing w:after="0" w:line="360" w:lineRule="auto"/>
      <w:jc w:val="both"/>
      <w:outlineLvl w:val="0"/>
    </w:pPr>
    <w:rPr>
      <w:rFonts w:ascii="Times New Roman" w:eastAsia="SimSun" w:hAnsi="Times New Roman" w:cs="Times New Roman"/>
      <w:color w:val="000000"/>
      <w:kern w:val="1"/>
      <w:sz w:val="28"/>
      <w:szCs w:val="28"/>
      <w:lang w:eastAsia="ar-SA"/>
    </w:rPr>
  </w:style>
  <w:style w:type="paragraph" w:customStyle="1" w:styleId="a4">
    <w:name w:val="РефСписокНум"/>
    <w:basedOn w:val="a5"/>
    <w:rsid w:val="00E46343"/>
    <w:pPr>
      <w:numPr>
        <w:numId w:val="1"/>
      </w:numPr>
      <w:spacing w:after="0" w:line="360" w:lineRule="auto"/>
      <w:ind w:firstLine="0"/>
      <w:jc w:val="both"/>
      <w:outlineLvl w:val="0"/>
    </w:pPr>
    <w:rPr>
      <w:rFonts w:ascii="Times New Roman" w:eastAsia="SimSun" w:hAnsi="Times New Roman" w:cs="Times New Roman"/>
      <w:color w:val="000000"/>
      <w:kern w:val="1"/>
      <w:sz w:val="28"/>
      <w:szCs w:val="24"/>
      <w:lang w:eastAsia="ar-SA"/>
    </w:rPr>
  </w:style>
  <w:style w:type="paragraph" w:customStyle="1" w:styleId="ac">
    <w:name w:val="РефТаб"/>
    <w:basedOn w:val="a9"/>
    <w:autoRedefine/>
    <w:qFormat/>
    <w:rsid w:val="00F507F4"/>
    <w:pPr>
      <w:spacing w:line="240" w:lineRule="auto"/>
      <w:ind w:firstLine="0"/>
    </w:pPr>
  </w:style>
  <w:style w:type="paragraph" w:customStyle="1" w:styleId="a2">
    <w:name w:val="РефПеречисл"/>
    <w:basedOn w:val="a9"/>
    <w:rsid w:val="004872C2"/>
    <w:pPr>
      <w:numPr>
        <w:numId w:val="2"/>
      </w:numPr>
    </w:pPr>
  </w:style>
  <w:style w:type="paragraph" w:customStyle="1" w:styleId="a3">
    <w:name w:val="РефПеречислНум"/>
    <w:basedOn w:val="a2"/>
    <w:qFormat/>
    <w:rsid w:val="00154D83"/>
    <w:pPr>
      <w:numPr>
        <w:numId w:val="3"/>
      </w:numPr>
    </w:pPr>
  </w:style>
  <w:style w:type="numbering" w:customStyle="1" w:styleId="ad">
    <w:name w:val="РефРис"/>
    <w:basedOn w:val="a8"/>
    <w:uiPriority w:val="99"/>
    <w:rsid w:val="00D34B73"/>
  </w:style>
  <w:style w:type="numbering" w:customStyle="1" w:styleId="a1">
    <w:name w:val="РефРисПодп"/>
    <w:basedOn w:val="a8"/>
    <w:uiPriority w:val="99"/>
    <w:rsid w:val="00D34B73"/>
    <w:pPr>
      <w:numPr>
        <w:numId w:val="4"/>
      </w:numPr>
    </w:pPr>
  </w:style>
  <w:style w:type="character" w:customStyle="1" w:styleId="10">
    <w:name w:val="Заголовок 1 Знак"/>
    <w:basedOn w:val="a6"/>
    <w:link w:val="1"/>
    <w:uiPriority w:val="9"/>
    <w:rsid w:val="00035D08"/>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6"/>
    <w:link w:val="2"/>
    <w:uiPriority w:val="9"/>
    <w:semiHidden/>
    <w:rsid w:val="00035D08"/>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6"/>
    <w:link w:val="3"/>
    <w:uiPriority w:val="9"/>
    <w:semiHidden/>
    <w:rsid w:val="00035D08"/>
    <w:rPr>
      <w:rFonts w:asciiTheme="majorHAnsi" w:eastAsiaTheme="majorEastAsia" w:hAnsiTheme="majorHAnsi" w:cstheme="majorBidi"/>
      <w:b/>
      <w:bCs/>
      <w:color w:val="4F81BD" w:themeColor="accent1"/>
    </w:rPr>
  </w:style>
  <w:style w:type="paragraph" w:styleId="12">
    <w:name w:val="toc 1"/>
    <w:basedOn w:val="a5"/>
    <w:next w:val="a5"/>
    <w:autoRedefine/>
    <w:uiPriority w:val="39"/>
    <w:unhideWhenUsed/>
    <w:rsid w:val="00035D08"/>
    <w:pPr>
      <w:spacing w:after="100"/>
    </w:pPr>
  </w:style>
  <w:style w:type="character" w:styleId="ae">
    <w:name w:val="Hyperlink"/>
    <w:basedOn w:val="a6"/>
    <w:uiPriority w:val="99"/>
    <w:unhideWhenUsed/>
    <w:rsid w:val="00035D08"/>
    <w:rPr>
      <w:color w:val="0000FF" w:themeColor="hyperlink"/>
      <w:u w:val="single"/>
    </w:rPr>
  </w:style>
  <w:style w:type="paragraph" w:styleId="af">
    <w:name w:val="Normal (Web)"/>
    <w:basedOn w:val="a5"/>
    <w:uiPriority w:val="99"/>
    <w:semiHidden/>
    <w:unhideWhenUsed/>
    <w:rsid w:val="00512CB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0">
    <w:name w:val="List Paragraph"/>
    <w:basedOn w:val="a5"/>
    <w:uiPriority w:val="34"/>
    <w:qFormat/>
    <w:rsid w:val="00E46343"/>
    <w:pPr>
      <w:ind w:left="720"/>
      <w:contextualSpacing/>
    </w:pPr>
  </w:style>
  <w:style w:type="numbering" w:customStyle="1" w:styleId="a">
    <w:name w:val="РефПеречисления"/>
    <w:uiPriority w:val="99"/>
    <w:rsid w:val="00B32FC8"/>
    <w:pPr>
      <w:numPr>
        <w:numId w:val="9"/>
      </w:numPr>
    </w:pPr>
  </w:style>
  <w:style w:type="paragraph" w:styleId="21">
    <w:name w:val="toc 2"/>
    <w:basedOn w:val="a5"/>
    <w:next w:val="a5"/>
    <w:autoRedefine/>
    <w:uiPriority w:val="39"/>
    <w:unhideWhenUsed/>
    <w:rsid w:val="00A70CCD"/>
    <w:pPr>
      <w:spacing w:after="100"/>
      <w:ind w:left="220"/>
    </w:pPr>
  </w:style>
  <w:style w:type="character" w:styleId="af1">
    <w:name w:val="Placeholder Text"/>
    <w:basedOn w:val="a6"/>
    <w:uiPriority w:val="99"/>
    <w:semiHidden/>
    <w:rsid w:val="00220EC5"/>
    <w:rPr>
      <w:color w:val="808080"/>
    </w:rPr>
  </w:style>
  <w:style w:type="paragraph" w:styleId="af2">
    <w:name w:val="Balloon Text"/>
    <w:basedOn w:val="a5"/>
    <w:link w:val="af3"/>
    <w:uiPriority w:val="99"/>
    <w:semiHidden/>
    <w:unhideWhenUsed/>
    <w:rsid w:val="00220EC5"/>
    <w:pPr>
      <w:spacing w:after="0" w:line="240" w:lineRule="auto"/>
    </w:pPr>
    <w:rPr>
      <w:rFonts w:ascii="Tahoma" w:hAnsi="Tahoma" w:cs="Tahoma"/>
      <w:sz w:val="16"/>
      <w:szCs w:val="16"/>
    </w:rPr>
  </w:style>
  <w:style w:type="character" w:customStyle="1" w:styleId="af3">
    <w:name w:val="Текст выноски Знак"/>
    <w:basedOn w:val="a6"/>
    <w:link w:val="af2"/>
    <w:uiPriority w:val="99"/>
    <w:semiHidden/>
    <w:rsid w:val="00220E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2728">
      <w:bodyDiv w:val="1"/>
      <w:marLeft w:val="0"/>
      <w:marRight w:val="0"/>
      <w:marTop w:val="0"/>
      <w:marBottom w:val="0"/>
      <w:divBdr>
        <w:top w:val="none" w:sz="0" w:space="0" w:color="auto"/>
        <w:left w:val="none" w:sz="0" w:space="0" w:color="auto"/>
        <w:bottom w:val="none" w:sz="0" w:space="0" w:color="auto"/>
        <w:right w:val="none" w:sz="0" w:space="0" w:color="auto"/>
      </w:divBdr>
      <w:divsChild>
        <w:div w:id="742947922">
          <w:marLeft w:val="0"/>
          <w:marRight w:val="0"/>
          <w:marTop w:val="0"/>
          <w:marBottom w:val="240"/>
          <w:divBdr>
            <w:top w:val="none" w:sz="0" w:space="0" w:color="auto"/>
            <w:left w:val="none" w:sz="0" w:space="0" w:color="auto"/>
            <w:bottom w:val="none" w:sz="0" w:space="0" w:color="auto"/>
            <w:right w:val="none" w:sz="0" w:space="0" w:color="auto"/>
          </w:divBdr>
        </w:div>
      </w:divsChild>
    </w:div>
    <w:div w:id="24335292">
      <w:bodyDiv w:val="1"/>
      <w:marLeft w:val="0"/>
      <w:marRight w:val="0"/>
      <w:marTop w:val="0"/>
      <w:marBottom w:val="0"/>
      <w:divBdr>
        <w:top w:val="none" w:sz="0" w:space="0" w:color="auto"/>
        <w:left w:val="none" w:sz="0" w:space="0" w:color="auto"/>
        <w:bottom w:val="none" w:sz="0" w:space="0" w:color="auto"/>
        <w:right w:val="none" w:sz="0" w:space="0" w:color="auto"/>
      </w:divBdr>
    </w:div>
    <w:div w:id="25252585">
      <w:bodyDiv w:val="1"/>
      <w:marLeft w:val="0"/>
      <w:marRight w:val="0"/>
      <w:marTop w:val="0"/>
      <w:marBottom w:val="0"/>
      <w:divBdr>
        <w:top w:val="none" w:sz="0" w:space="0" w:color="auto"/>
        <w:left w:val="none" w:sz="0" w:space="0" w:color="auto"/>
        <w:bottom w:val="none" w:sz="0" w:space="0" w:color="auto"/>
        <w:right w:val="none" w:sz="0" w:space="0" w:color="auto"/>
      </w:divBdr>
    </w:div>
    <w:div w:id="49232233">
      <w:bodyDiv w:val="1"/>
      <w:marLeft w:val="0"/>
      <w:marRight w:val="0"/>
      <w:marTop w:val="0"/>
      <w:marBottom w:val="0"/>
      <w:divBdr>
        <w:top w:val="none" w:sz="0" w:space="0" w:color="auto"/>
        <w:left w:val="none" w:sz="0" w:space="0" w:color="auto"/>
        <w:bottom w:val="none" w:sz="0" w:space="0" w:color="auto"/>
        <w:right w:val="none" w:sz="0" w:space="0" w:color="auto"/>
      </w:divBdr>
    </w:div>
    <w:div w:id="51732970">
      <w:bodyDiv w:val="1"/>
      <w:marLeft w:val="0"/>
      <w:marRight w:val="0"/>
      <w:marTop w:val="0"/>
      <w:marBottom w:val="0"/>
      <w:divBdr>
        <w:top w:val="none" w:sz="0" w:space="0" w:color="auto"/>
        <w:left w:val="none" w:sz="0" w:space="0" w:color="auto"/>
        <w:bottom w:val="none" w:sz="0" w:space="0" w:color="auto"/>
        <w:right w:val="none" w:sz="0" w:space="0" w:color="auto"/>
      </w:divBdr>
    </w:div>
    <w:div w:id="55398897">
      <w:bodyDiv w:val="1"/>
      <w:marLeft w:val="0"/>
      <w:marRight w:val="0"/>
      <w:marTop w:val="0"/>
      <w:marBottom w:val="0"/>
      <w:divBdr>
        <w:top w:val="none" w:sz="0" w:space="0" w:color="auto"/>
        <w:left w:val="none" w:sz="0" w:space="0" w:color="auto"/>
        <w:bottom w:val="none" w:sz="0" w:space="0" w:color="auto"/>
        <w:right w:val="none" w:sz="0" w:space="0" w:color="auto"/>
      </w:divBdr>
    </w:div>
    <w:div w:id="60757730">
      <w:bodyDiv w:val="1"/>
      <w:marLeft w:val="0"/>
      <w:marRight w:val="0"/>
      <w:marTop w:val="0"/>
      <w:marBottom w:val="0"/>
      <w:divBdr>
        <w:top w:val="none" w:sz="0" w:space="0" w:color="auto"/>
        <w:left w:val="none" w:sz="0" w:space="0" w:color="auto"/>
        <w:bottom w:val="none" w:sz="0" w:space="0" w:color="auto"/>
        <w:right w:val="none" w:sz="0" w:space="0" w:color="auto"/>
      </w:divBdr>
    </w:div>
    <w:div w:id="124933012">
      <w:bodyDiv w:val="1"/>
      <w:marLeft w:val="0"/>
      <w:marRight w:val="0"/>
      <w:marTop w:val="0"/>
      <w:marBottom w:val="0"/>
      <w:divBdr>
        <w:top w:val="none" w:sz="0" w:space="0" w:color="auto"/>
        <w:left w:val="none" w:sz="0" w:space="0" w:color="auto"/>
        <w:bottom w:val="none" w:sz="0" w:space="0" w:color="auto"/>
        <w:right w:val="none" w:sz="0" w:space="0" w:color="auto"/>
      </w:divBdr>
    </w:div>
    <w:div w:id="157431024">
      <w:bodyDiv w:val="1"/>
      <w:marLeft w:val="0"/>
      <w:marRight w:val="0"/>
      <w:marTop w:val="0"/>
      <w:marBottom w:val="0"/>
      <w:divBdr>
        <w:top w:val="none" w:sz="0" w:space="0" w:color="auto"/>
        <w:left w:val="none" w:sz="0" w:space="0" w:color="auto"/>
        <w:bottom w:val="none" w:sz="0" w:space="0" w:color="auto"/>
        <w:right w:val="none" w:sz="0" w:space="0" w:color="auto"/>
      </w:divBdr>
      <w:divsChild>
        <w:div w:id="1721855174">
          <w:marLeft w:val="0"/>
          <w:marRight w:val="0"/>
          <w:marTop w:val="0"/>
          <w:marBottom w:val="240"/>
          <w:divBdr>
            <w:top w:val="none" w:sz="0" w:space="0" w:color="auto"/>
            <w:left w:val="none" w:sz="0" w:space="0" w:color="auto"/>
            <w:bottom w:val="none" w:sz="0" w:space="0" w:color="auto"/>
            <w:right w:val="none" w:sz="0" w:space="0" w:color="auto"/>
          </w:divBdr>
        </w:div>
      </w:divsChild>
    </w:div>
    <w:div w:id="179859403">
      <w:bodyDiv w:val="1"/>
      <w:marLeft w:val="0"/>
      <w:marRight w:val="0"/>
      <w:marTop w:val="0"/>
      <w:marBottom w:val="0"/>
      <w:divBdr>
        <w:top w:val="none" w:sz="0" w:space="0" w:color="auto"/>
        <w:left w:val="none" w:sz="0" w:space="0" w:color="auto"/>
        <w:bottom w:val="none" w:sz="0" w:space="0" w:color="auto"/>
        <w:right w:val="none" w:sz="0" w:space="0" w:color="auto"/>
      </w:divBdr>
    </w:div>
    <w:div w:id="200484829">
      <w:bodyDiv w:val="1"/>
      <w:marLeft w:val="0"/>
      <w:marRight w:val="0"/>
      <w:marTop w:val="0"/>
      <w:marBottom w:val="0"/>
      <w:divBdr>
        <w:top w:val="none" w:sz="0" w:space="0" w:color="auto"/>
        <w:left w:val="none" w:sz="0" w:space="0" w:color="auto"/>
        <w:bottom w:val="none" w:sz="0" w:space="0" w:color="auto"/>
        <w:right w:val="none" w:sz="0" w:space="0" w:color="auto"/>
      </w:divBdr>
    </w:div>
    <w:div w:id="208885214">
      <w:bodyDiv w:val="1"/>
      <w:marLeft w:val="0"/>
      <w:marRight w:val="0"/>
      <w:marTop w:val="0"/>
      <w:marBottom w:val="0"/>
      <w:divBdr>
        <w:top w:val="none" w:sz="0" w:space="0" w:color="auto"/>
        <w:left w:val="none" w:sz="0" w:space="0" w:color="auto"/>
        <w:bottom w:val="none" w:sz="0" w:space="0" w:color="auto"/>
        <w:right w:val="none" w:sz="0" w:space="0" w:color="auto"/>
      </w:divBdr>
    </w:div>
    <w:div w:id="258370285">
      <w:bodyDiv w:val="1"/>
      <w:marLeft w:val="0"/>
      <w:marRight w:val="0"/>
      <w:marTop w:val="0"/>
      <w:marBottom w:val="0"/>
      <w:divBdr>
        <w:top w:val="none" w:sz="0" w:space="0" w:color="auto"/>
        <w:left w:val="none" w:sz="0" w:space="0" w:color="auto"/>
        <w:bottom w:val="none" w:sz="0" w:space="0" w:color="auto"/>
        <w:right w:val="none" w:sz="0" w:space="0" w:color="auto"/>
      </w:divBdr>
    </w:div>
    <w:div w:id="305015584">
      <w:bodyDiv w:val="1"/>
      <w:marLeft w:val="0"/>
      <w:marRight w:val="0"/>
      <w:marTop w:val="0"/>
      <w:marBottom w:val="0"/>
      <w:divBdr>
        <w:top w:val="none" w:sz="0" w:space="0" w:color="auto"/>
        <w:left w:val="none" w:sz="0" w:space="0" w:color="auto"/>
        <w:bottom w:val="none" w:sz="0" w:space="0" w:color="auto"/>
        <w:right w:val="none" w:sz="0" w:space="0" w:color="auto"/>
      </w:divBdr>
    </w:div>
    <w:div w:id="331831894">
      <w:bodyDiv w:val="1"/>
      <w:marLeft w:val="0"/>
      <w:marRight w:val="0"/>
      <w:marTop w:val="0"/>
      <w:marBottom w:val="0"/>
      <w:divBdr>
        <w:top w:val="none" w:sz="0" w:space="0" w:color="auto"/>
        <w:left w:val="none" w:sz="0" w:space="0" w:color="auto"/>
        <w:bottom w:val="none" w:sz="0" w:space="0" w:color="auto"/>
        <w:right w:val="none" w:sz="0" w:space="0" w:color="auto"/>
      </w:divBdr>
    </w:div>
    <w:div w:id="524102681">
      <w:bodyDiv w:val="1"/>
      <w:marLeft w:val="0"/>
      <w:marRight w:val="0"/>
      <w:marTop w:val="0"/>
      <w:marBottom w:val="0"/>
      <w:divBdr>
        <w:top w:val="none" w:sz="0" w:space="0" w:color="auto"/>
        <w:left w:val="none" w:sz="0" w:space="0" w:color="auto"/>
        <w:bottom w:val="none" w:sz="0" w:space="0" w:color="auto"/>
        <w:right w:val="none" w:sz="0" w:space="0" w:color="auto"/>
      </w:divBdr>
    </w:div>
    <w:div w:id="559481799">
      <w:bodyDiv w:val="1"/>
      <w:marLeft w:val="0"/>
      <w:marRight w:val="0"/>
      <w:marTop w:val="0"/>
      <w:marBottom w:val="0"/>
      <w:divBdr>
        <w:top w:val="none" w:sz="0" w:space="0" w:color="auto"/>
        <w:left w:val="none" w:sz="0" w:space="0" w:color="auto"/>
        <w:bottom w:val="none" w:sz="0" w:space="0" w:color="auto"/>
        <w:right w:val="none" w:sz="0" w:space="0" w:color="auto"/>
      </w:divBdr>
      <w:divsChild>
        <w:div w:id="1204560620">
          <w:marLeft w:val="0"/>
          <w:marRight w:val="0"/>
          <w:marTop w:val="0"/>
          <w:marBottom w:val="240"/>
          <w:divBdr>
            <w:top w:val="none" w:sz="0" w:space="0" w:color="auto"/>
            <w:left w:val="none" w:sz="0" w:space="0" w:color="auto"/>
            <w:bottom w:val="none" w:sz="0" w:space="0" w:color="auto"/>
            <w:right w:val="none" w:sz="0" w:space="0" w:color="auto"/>
          </w:divBdr>
        </w:div>
      </w:divsChild>
    </w:div>
    <w:div w:id="590284084">
      <w:bodyDiv w:val="1"/>
      <w:marLeft w:val="0"/>
      <w:marRight w:val="0"/>
      <w:marTop w:val="0"/>
      <w:marBottom w:val="0"/>
      <w:divBdr>
        <w:top w:val="none" w:sz="0" w:space="0" w:color="auto"/>
        <w:left w:val="none" w:sz="0" w:space="0" w:color="auto"/>
        <w:bottom w:val="none" w:sz="0" w:space="0" w:color="auto"/>
        <w:right w:val="none" w:sz="0" w:space="0" w:color="auto"/>
      </w:divBdr>
    </w:div>
    <w:div w:id="636570996">
      <w:bodyDiv w:val="1"/>
      <w:marLeft w:val="0"/>
      <w:marRight w:val="0"/>
      <w:marTop w:val="0"/>
      <w:marBottom w:val="0"/>
      <w:divBdr>
        <w:top w:val="none" w:sz="0" w:space="0" w:color="auto"/>
        <w:left w:val="none" w:sz="0" w:space="0" w:color="auto"/>
        <w:bottom w:val="none" w:sz="0" w:space="0" w:color="auto"/>
        <w:right w:val="none" w:sz="0" w:space="0" w:color="auto"/>
      </w:divBdr>
    </w:div>
    <w:div w:id="700402105">
      <w:bodyDiv w:val="1"/>
      <w:marLeft w:val="0"/>
      <w:marRight w:val="0"/>
      <w:marTop w:val="0"/>
      <w:marBottom w:val="0"/>
      <w:divBdr>
        <w:top w:val="none" w:sz="0" w:space="0" w:color="auto"/>
        <w:left w:val="none" w:sz="0" w:space="0" w:color="auto"/>
        <w:bottom w:val="none" w:sz="0" w:space="0" w:color="auto"/>
        <w:right w:val="none" w:sz="0" w:space="0" w:color="auto"/>
      </w:divBdr>
    </w:div>
    <w:div w:id="884682821">
      <w:bodyDiv w:val="1"/>
      <w:marLeft w:val="0"/>
      <w:marRight w:val="0"/>
      <w:marTop w:val="0"/>
      <w:marBottom w:val="0"/>
      <w:divBdr>
        <w:top w:val="none" w:sz="0" w:space="0" w:color="auto"/>
        <w:left w:val="none" w:sz="0" w:space="0" w:color="auto"/>
        <w:bottom w:val="none" w:sz="0" w:space="0" w:color="auto"/>
        <w:right w:val="none" w:sz="0" w:space="0" w:color="auto"/>
      </w:divBdr>
    </w:div>
    <w:div w:id="1051810137">
      <w:bodyDiv w:val="1"/>
      <w:marLeft w:val="0"/>
      <w:marRight w:val="0"/>
      <w:marTop w:val="0"/>
      <w:marBottom w:val="0"/>
      <w:divBdr>
        <w:top w:val="none" w:sz="0" w:space="0" w:color="auto"/>
        <w:left w:val="none" w:sz="0" w:space="0" w:color="auto"/>
        <w:bottom w:val="none" w:sz="0" w:space="0" w:color="auto"/>
        <w:right w:val="none" w:sz="0" w:space="0" w:color="auto"/>
      </w:divBdr>
    </w:div>
    <w:div w:id="1079793562">
      <w:bodyDiv w:val="1"/>
      <w:marLeft w:val="0"/>
      <w:marRight w:val="0"/>
      <w:marTop w:val="0"/>
      <w:marBottom w:val="0"/>
      <w:divBdr>
        <w:top w:val="none" w:sz="0" w:space="0" w:color="auto"/>
        <w:left w:val="none" w:sz="0" w:space="0" w:color="auto"/>
        <w:bottom w:val="none" w:sz="0" w:space="0" w:color="auto"/>
        <w:right w:val="none" w:sz="0" w:space="0" w:color="auto"/>
      </w:divBdr>
    </w:div>
    <w:div w:id="1135873138">
      <w:bodyDiv w:val="1"/>
      <w:marLeft w:val="0"/>
      <w:marRight w:val="0"/>
      <w:marTop w:val="0"/>
      <w:marBottom w:val="0"/>
      <w:divBdr>
        <w:top w:val="none" w:sz="0" w:space="0" w:color="auto"/>
        <w:left w:val="none" w:sz="0" w:space="0" w:color="auto"/>
        <w:bottom w:val="none" w:sz="0" w:space="0" w:color="auto"/>
        <w:right w:val="none" w:sz="0" w:space="0" w:color="auto"/>
      </w:divBdr>
    </w:div>
    <w:div w:id="1182816119">
      <w:bodyDiv w:val="1"/>
      <w:marLeft w:val="0"/>
      <w:marRight w:val="0"/>
      <w:marTop w:val="0"/>
      <w:marBottom w:val="0"/>
      <w:divBdr>
        <w:top w:val="none" w:sz="0" w:space="0" w:color="auto"/>
        <w:left w:val="none" w:sz="0" w:space="0" w:color="auto"/>
        <w:bottom w:val="none" w:sz="0" w:space="0" w:color="auto"/>
        <w:right w:val="none" w:sz="0" w:space="0" w:color="auto"/>
      </w:divBdr>
      <w:divsChild>
        <w:div w:id="582498266">
          <w:marLeft w:val="0"/>
          <w:marRight w:val="0"/>
          <w:marTop w:val="0"/>
          <w:marBottom w:val="240"/>
          <w:divBdr>
            <w:top w:val="none" w:sz="0" w:space="0" w:color="auto"/>
            <w:left w:val="none" w:sz="0" w:space="0" w:color="auto"/>
            <w:bottom w:val="none" w:sz="0" w:space="0" w:color="auto"/>
            <w:right w:val="none" w:sz="0" w:space="0" w:color="auto"/>
          </w:divBdr>
        </w:div>
      </w:divsChild>
    </w:div>
    <w:div w:id="1194466423">
      <w:bodyDiv w:val="1"/>
      <w:marLeft w:val="0"/>
      <w:marRight w:val="0"/>
      <w:marTop w:val="0"/>
      <w:marBottom w:val="0"/>
      <w:divBdr>
        <w:top w:val="none" w:sz="0" w:space="0" w:color="auto"/>
        <w:left w:val="none" w:sz="0" w:space="0" w:color="auto"/>
        <w:bottom w:val="none" w:sz="0" w:space="0" w:color="auto"/>
        <w:right w:val="none" w:sz="0" w:space="0" w:color="auto"/>
      </w:divBdr>
    </w:div>
    <w:div w:id="1215116821">
      <w:bodyDiv w:val="1"/>
      <w:marLeft w:val="0"/>
      <w:marRight w:val="0"/>
      <w:marTop w:val="0"/>
      <w:marBottom w:val="0"/>
      <w:divBdr>
        <w:top w:val="none" w:sz="0" w:space="0" w:color="auto"/>
        <w:left w:val="none" w:sz="0" w:space="0" w:color="auto"/>
        <w:bottom w:val="none" w:sz="0" w:space="0" w:color="auto"/>
        <w:right w:val="none" w:sz="0" w:space="0" w:color="auto"/>
      </w:divBdr>
    </w:div>
    <w:div w:id="1221943264">
      <w:bodyDiv w:val="1"/>
      <w:marLeft w:val="0"/>
      <w:marRight w:val="0"/>
      <w:marTop w:val="0"/>
      <w:marBottom w:val="0"/>
      <w:divBdr>
        <w:top w:val="none" w:sz="0" w:space="0" w:color="auto"/>
        <w:left w:val="none" w:sz="0" w:space="0" w:color="auto"/>
        <w:bottom w:val="none" w:sz="0" w:space="0" w:color="auto"/>
        <w:right w:val="none" w:sz="0" w:space="0" w:color="auto"/>
      </w:divBdr>
    </w:div>
    <w:div w:id="1226911247">
      <w:bodyDiv w:val="1"/>
      <w:marLeft w:val="0"/>
      <w:marRight w:val="0"/>
      <w:marTop w:val="0"/>
      <w:marBottom w:val="0"/>
      <w:divBdr>
        <w:top w:val="none" w:sz="0" w:space="0" w:color="auto"/>
        <w:left w:val="none" w:sz="0" w:space="0" w:color="auto"/>
        <w:bottom w:val="none" w:sz="0" w:space="0" w:color="auto"/>
        <w:right w:val="none" w:sz="0" w:space="0" w:color="auto"/>
      </w:divBdr>
    </w:div>
    <w:div w:id="1228345945">
      <w:bodyDiv w:val="1"/>
      <w:marLeft w:val="0"/>
      <w:marRight w:val="0"/>
      <w:marTop w:val="0"/>
      <w:marBottom w:val="0"/>
      <w:divBdr>
        <w:top w:val="none" w:sz="0" w:space="0" w:color="auto"/>
        <w:left w:val="none" w:sz="0" w:space="0" w:color="auto"/>
        <w:bottom w:val="none" w:sz="0" w:space="0" w:color="auto"/>
        <w:right w:val="none" w:sz="0" w:space="0" w:color="auto"/>
      </w:divBdr>
    </w:div>
    <w:div w:id="1455634739">
      <w:bodyDiv w:val="1"/>
      <w:marLeft w:val="0"/>
      <w:marRight w:val="0"/>
      <w:marTop w:val="0"/>
      <w:marBottom w:val="0"/>
      <w:divBdr>
        <w:top w:val="none" w:sz="0" w:space="0" w:color="auto"/>
        <w:left w:val="none" w:sz="0" w:space="0" w:color="auto"/>
        <w:bottom w:val="none" w:sz="0" w:space="0" w:color="auto"/>
        <w:right w:val="none" w:sz="0" w:space="0" w:color="auto"/>
      </w:divBdr>
    </w:div>
    <w:div w:id="1558323179">
      <w:bodyDiv w:val="1"/>
      <w:marLeft w:val="0"/>
      <w:marRight w:val="0"/>
      <w:marTop w:val="0"/>
      <w:marBottom w:val="0"/>
      <w:divBdr>
        <w:top w:val="none" w:sz="0" w:space="0" w:color="auto"/>
        <w:left w:val="none" w:sz="0" w:space="0" w:color="auto"/>
        <w:bottom w:val="none" w:sz="0" w:space="0" w:color="auto"/>
        <w:right w:val="none" w:sz="0" w:space="0" w:color="auto"/>
      </w:divBdr>
    </w:div>
    <w:div w:id="1606838211">
      <w:bodyDiv w:val="1"/>
      <w:marLeft w:val="0"/>
      <w:marRight w:val="0"/>
      <w:marTop w:val="0"/>
      <w:marBottom w:val="0"/>
      <w:divBdr>
        <w:top w:val="none" w:sz="0" w:space="0" w:color="auto"/>
        <w:left w:val="none" w:sz="0" w:space="0" w:color="auto"/>
        <w:bottom w:val="none" w:sz="0" w:space="0" w:color="auto"/>
        <w:right w:val="none" w:sz="0" w:space="0" w:color="auto"/>
      </w:divBdr>
    </w:div>
    <w:div w:id="1619290134">
      <w:bodyDiv w:val="1"/>
      <w:marLeft w:val="0"/>
      <w:marRight w:val="0"/>
      <w:marTop w:val="0"/>
      <w:marBottom w:val="0"/>
      <w:divBdr>
        <w:top w:val="none" w:sz="0" w:space="0" w:color="auto"/>
        <w:left w:val="none" w:sz="0" w:space="0" w:color="auto"/>
        <w:bottom w:val="none" w:sz="0" w:space="0" w:color="auto"/>
        <w:right w:val="none" w:sz="0" w:space="0" w:color="auto"/>
      </w:divBdr>
    </w:div>
    <w:div w:id="1884095297">
      <w:bodyDiv w:val="1"/>
      <w:marLeft w:val="0"/>
      <w:marRight w:val="0"/>
      <w:marTop w:val="0"/>
      <w:marBottom w:val="0"/>
      <w:divBdr>
        <w:top w:val="none" w:sz="0" w:space="0" w:color="auto"/>
        <w:left w:val="none" w:sz="0" w:space="0" w:color="auto"/>
        <w:bottom w:val="none" w:sz="0" w:space="0" w:color="auto"/>
        <w:right w:val="none" w:sz="0" w:space="0" w:color="auto"/>
      </w:divBdr>
    </w:div>
    <w:div w:id="1890531641">
      <w:bodyDiv w:val="1"/>
      <w:marLeft w:val="0"/>
      <w:marRight w:val="0"/>
      <w:marTop w:val="0"/>
      <w:marBottom w:val="0"/>
      <w:divBdr>
        <w:top w:val="none" w:sz="0" w:space="0" w:color="auto"/>
        <w:left w:val="none" w:sz="0" w:space="0" w:color="auto"/>
        <w:bottom w:val="none" w:sz="0" w:space="0" w:color="auto"/>
        <w:right w:val="none" w:sz="0" w:space="0" w:color="auto"/>
      </w:divBdr>
    </w:div>
    <w:div w:id="2013139124">
      <w:bodyDiv w:val="1"/>
      <w:marLeft w:val="0"/>
      <w:marRight w:val="0"/>
      <w:marTop w:val="0"/>
      <w:marBottom w:val="0"/>
      <w:divBdr>
        <w:top w:val="none" w:sz="0" w:space="0" w:color="auto"/>
        <w:left w:val="none" w:sz="0" w:space="0" w:color="auto"/>
        <w:bottom w:val="none" w:sz="0" w:space="0" w:color="auto"/>
        <w:right w:val="none" w:sz="0" w:space="0" w:color="auto"/>
      </w:divBdr>
    </w:div>
    <w:div w:id="2071999711">
      <w:bodyDiv w:val="1"/>
      <w:marLeft w:val="0"/>
      <w:marRight w:val="0"/>
      <w:marTop w:val="0"/>
      <w:marBottom w:val="0"/>
      <w:divBdr>
        <w:top w:val="none" w:sz="0" w:space="0" w:color="auto"/>
        <w:left w:val="none" w:sz="0" w:space="0" w:color="auto"/>
        <w:bottom w:val="none" w:sz="0" w:space="0" w:color="auto"/>
        <w:right w:val="none" w:sz="0" w:space="0" w:color="auto"/>
      </w:divBdr>
    </w:div>
    <w:div w:id="2073503040">
      <w:bodyDiv w:val="1"/>
      <w:marLeft w:val="0"/>
      <w:marRight w:val="0"/>
      <w:marTop w:val="0"/>
      <w:marBottom w:val="0"/>
      <w:divBdr>
        <w:top w:val="none" w:sz="0" w:space="0" w:color="auto"/>
        <w:left w:val="none" w:sz="0" w:space="0" w:color="auto"/>
        <w:bottom w:val="none" w:sz="0" w:space="0" w:color="auto"/>
        <w:right w:val="none" w:sz="0" w:space="0" w:color="auto"/>
      </w:divBdr>
    </w:div>
    <w:div w:id="213124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0CF4FB-29D1-4A6D-95D6-1C2166515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41916</TotalTime>
  <Pages>50</Pages>
  <Words>9337</Words>
  <Characters>53221</Characters>
  <Application>Microsoft Office Word</Application>
  <DocSecurity>0</DocSecurity>
  <Lines>443</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DNS</Company>
  <LinksUpToDate>false</LinksUpToDate>
  <CharactersWithSpaces>62434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R@$MU$</dc:creator>
  <cp:lastModifiedBy>R@$MU$</cp:lastModifiedBy>
  <cp:revision>19</cp:revision>
  <dcterms:created xsi:type="dcterms:W3CDTF">2015-04-04T14:13:00Z</dcterms:created>
  <dcterms:modified xsi:type="dcterms:W3CDTF">2015-05-19T22:26:00Z</dcterms:modified>
</cp:coreProperties>
</file>