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444F2E" w:rsidTr="00444F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8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9531"/>
            </w:tblGrid>
            <w:tr w:rsidR="00444F2E" w:rsidTr="00444F2E">
              <w:trPr>
                <w:trHeight w:val="31680"/>
                <w:tblCellSpacing w:w="0" w:type="dxa"/>
              </w:trPr>
              <w:tc>
                <w:tcPr>
                  <w:tcW w:w="309" w:type="dxa"/>
                  <w:vAlign w:val="center"/>
                  <w:hideMark/>
                </w:tcPr>
                <w:p w:rsidR="00444F2E" w:rsidRDefault="00444F2E">
                  <w:pPr>
                    <w:spacing w:line="240" w:lineRule="atLeast"/>
                    <w:rPr>
                      <w:rFonts w:ascii="Tahoma" w:hAnsi="Tahoma" w:cs="Tahoma"/>
                      <w:sz w:val="17"/>
                      <w:szCs w:val="17"/>
                    </w:rPr>
                  </w:pPr>
                </w:p>
              </w:tc>
              <w:tc>
                <w:tcPr>
                  <w:tcW w:w="9531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31"/>
                  </w:tblGrid>
                  <w:tr w:rsidR="00444F2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105" w:type="dxa"/>
                          <w:right w:w="0" w:type="dxa"/>
                        </w:tcMar>
                        <w:vAlign w:val="center"/>
                        <w:hideMark/>
                      </w:tcPr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hyperlink r:id="rId6" w:history="1">
                          <w:r>
                            <w:rPr>
                              <w:rStyle w:val="a9"/>
                              <w:rFonts w:ascii="Tahoma" w:hAnsi="Tahoma" w:cs="Tahoma"/>
                              <w:color w:val="098BD6"/>
                              <w:sz w:val="17"/>
                              <w:szCs w:val="17"/>
                            </w:rPr>
                            <w:t>График аттестации преподавателей и администрации на 2014-2015 учебный год</w:t>
                          </w:r>
                        </w:hyperlink>
                        <w:r>
                          <w:rPr>
                            <w:rStyle w:val="apple-converted-space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 xml:space="preserve">[16.81 </w:t>
                        </w:r>
                        <w:proofErr w:type="spellStart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Kb</w:t>
                        </w:r>
                        <w:proofErr w:type="spell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] (</w:t>
                        </w:r>
                        <w:proofErr w:type="spellStart"/>
                        <w:proofErr w:type="gramStart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c</w:t>
                        </w:r>
                        <w:proofErr w:type="gram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качиваний</w:t>
                        </w:r>
                        <w:proofErr w:type="spell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: 22)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hyperlink r:id="rId7" w:history="1">
                          <w:r>
                            <w:rPr>
                              <w:rStyle w:val="a9"/>
                              <w:rFonts w:ascii="Tahoma" w:hAnsi="Tahoma" w:cs="Tahoma"/>
                              <w:color w:val="098BD6"/>
                              <w:sz w:val="17"/>
                              <w:szCs w:val="17"/>
                            </w:rPr>
                            <w:t>План повышения квалификации преподавателей</w:t>
                          </w:r>
                        </w:hyperlink>
                        <w:r>
                          <w:rPr>
                            <w:rStyle w:val="apple-converted-space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 xml:space="preserve">[19.05 </w:t>
                        </w:r>
                        <w:proofErr w:type="spellStart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Kb</w:t>
                        </w:r>
                        <w:proofErr w:type="spell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] (</w:t>
                        </w:r>
                        <w:proofErr w:type="spellStart"/>
                        <w:proofErr w:type="gramStart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c</w:t>
                        </w:r>
                        <w:proofErr w:type="gram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качиваний</w:t>
                        </w:r>
                        <w:proofErr w:type="spell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: 17)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 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hyperlink r:id="rId8" w:history="1">
                          <w:r>
                            <w:rPr>
                              <w:rStyle w:val="a9"/>
                              <w:rFonts w:ascii="Tahoma" w:hAnsi="Tahoma" w:cs="Tahoma"/>
                              <w:color w:val="098BD6"/>
                              <w:sz w:val="17"/>
                              <w:szCs w:val="17"/>
                            </w:rPr>
                            <w:t>Нормативно-правовая база аттестации педагогических и руководящих работников образовательных учреждений</w:t>
                          </w:r>
                        </w:hyperlink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 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hyperlink r:id="rId9" w:history="1">
                          <w:r>
                            <w:rPr>
                              <w:rStyle w:val="a9"/>
                              <w:rFonts w:ascii="Tahoma" w:hAnsi="Tahoma" w:cs="Tahoma"/>
                              <w:color w:val="098BD6"/>
                              <w:sz w:val="17"/>
                              <w:szCs w:val="17"/>
                            </w:rPr>
                            <w:t>Образец заявления на аттестацию для педагогических работников</w:t>
                          </w:r>
                        </w:hyperlink>
                        <w:r>
                          <w:rPr>
                            <w:rStyle w:val="apple-converted-space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 xml:space="preserve">[33 </w:t>
                        </w:r>
                        <w:proofErr w:type="spellStart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Kb</w:t>
                        </w:r>
                        <w:proofErr w:type="spell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] (</w:t>
                        </w:r>
                        <w:proofErr w:type="spellStart"/>
                        <w:proofErr w:type="gramStart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c</w:t>
                        </w:r>
                        <w:proofErr w:type="gram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качиваний</w:t>
                        </w:r>
                        <w:proofErr w:type="spell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: 10)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hyperlink r:id="rId10" w:history="1">
                          <w:r>
                            <w:rPr>
                              <w:rStyle w:val="a9"/>
                              <w:rFonts w:ascii="Tahoma" w:hAnsi="Tahoma" w:cs="Tahoma"/>
                              <w:color w:val="098BD6"/>
                              <w:sz w:val="17"/>
                              <w:szCs w:val="17"/>
                            </w:rPr>
                            <w:t>Образец заявления для руководителей</w:t>
                          </w:r>
                        </w:hyperlink>
                        <w:r>
                          <w:rPr>
                            <w:rStyle w:val="apple-converted-space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 xml:space="preserve">[34 </w:t>
                        </w:r>
                        <w:proofErr w:type="spellStart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Kb</w:t>
                        </w:r>
                        <w:proofErr w:type="spell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] (</w:t>
                        </w:r>
                        <w:proofErr w:type="spellStart"/>
                        <w:proofErr w:type="gramStart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c</w:t>
                        </w:r>
                        <w:proofErr w:type="gram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качиваний</w:t>
                        </w:r>
                        <w:proofErr w:type="spellEnd"/>
                        <w:r>
                          <w:rPr>
                            <w:rStyle w:val="attachment"/>
                            <w:rFonts w:ascii="Tahoma" w:hAnsi="Tahoma" w:cs="Tahoma"/>
                            <w:color w:val="808080"/>
                            <w:sz w:val="17"/>
                            <w:szCs w:val="17"/>
                          </w:rPr>
                          <w:t>: 8)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 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 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0"/>
                          <w:gridCol w:w="6515"/>
                        </w:tblGrid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7"/>
                                  <w:szCs w:val="17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7"/>
                                  <w:szCs w:val="17"/>
                                </w:rPr>
                                <w:t>Предмет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Аносова Юлия Сергеевна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Теория вероятностей и математическая статистика; Дискретная математика; Финансовая математика; Элементы математической логики; Статистика; Денежная и банковская статистика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Ахинько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Ольга Васильевна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Математика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Бакина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Татьяна Викторовна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Материаловедение; Теоретические основы теплотехники и гидравлики; Отопление и вентиляция; ПМ. 01 Эксплуатация теплотехнического оборудования и систем тепло- и топливоснабжения; ПМ. 03 Наладка и испытания теплотехнического оборудования и систем тепло- и топливоснабжения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Бандуркин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Владислав Сергеевич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Техническая механика; Теоретические основы теплотехники и гидравлики; ПМ. 01 Эксплуатация теплотехнического оборудования и систем тепло- и топливоснабжения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Бандуркин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Антон Владиславович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Основы электротехники; Электротехнические измерения; Метрология, стандартизация и сертификация; Технические средства информатизации; Охрана труда; ПМ. 01 Контроль и метрологическое обеспечение средств и систем автоматизации; ПМ. 04 Разработка и моделирование несложных систем автоматизации с учетом специфики технологических процессов; ПМ. 03. Техническое обслуживание и ремонт компьютерных систем и комплексов; ПМ. 02 Разработка и администрирование баз данных; ПМ. 03 Участие в интеграции программных модулей; ПМ. 04 Организация и управление работой трудового коллектива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Бардина Елена Вячеславовна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Охрана труда; Материаловедение; Электротехника и электроника; ПМ. 03. Техническое обслуживание и ремонт компьютерных систем и комплексов; ПМ. 01 Организация и управление торгово-сбытовой деятельностью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Вилова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Елена Сергеевна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Русский язык; литература; русский язык и культура речи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Гаврищук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Ирина Александровна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Английский язык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Денисова Анна Яновна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Маркетинг; Структура и функции Центрального банка Российской Федерации; Деятельность кредитно-финансовых институтов; Банковский маркетинг; Финансовый банковский менеджмент; Финансы, денежное обращение и кредит; ПМ. 04 Осуществление операций, связанных с выполнением учреждениями Банка России основных функций; ПМ. 02 Организация и проведение экономической и маркетинговой деятельности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Доронина Татьяна Владимировна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Информатика и ИКТ; Информационные технологии в профессиональной деятельности; Информационные технологии; ПМ. 01 Разработка программных модулей программного обеспечения для компьютерных систем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Еремина Ольга Николаевна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Основы банковского аудита; Аудит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Ермаков Александр Алексеевич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Микропроцессоры и микроконтроллеры; ПМ. 01 Контроль и метрологическое </w:t>
                              </w: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lastRenderedPageBreak/>
                                <w:t>обеспечение средств и систем автоматизации; ПМ. 04 Разработка и моделирование несложных систем автоматизации с учетом специфики технологических процессов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lastRenderedPageBreak/>
                                <w:t>Ерошина Наталья Михайловна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Социальная работа с людьми, социальная работа с религиозными организациями, управление персоналом, французский язык, духовное краеведение Подмосковья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Журавлева Татьяна Константиновна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Химия; биология; естествознание; Экологические основы природопользования; Основы этики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Заплетина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Елена Петровна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Информатика и ИКТ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Золотова Ольга Игоревна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Психология общения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Казанков Евгений Валерьевич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Физическая культура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Капустина Инна Анатольевна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Иностранный язык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Кичаева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Елена Алексеевна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Бухгалтерский учет; Налоги и налогообложение; Основы бухгалтерского учета; ПМ. 01 Практические основы бухгалтерского учета имущества организации; ПМ. 02 Ведение бухгалтерского учета источников формировании имущества, выполнение работ по инвентаризации имущества и финансовых; ПМ. 03 Проведение расчетов с бюджетом  и внебюджетными фондами; ПМ. 04 Составление и использование бухгалтерской отчетности; ПМ. 06 Выполнение работ по одной или нескольким профессиям рабочих, должностям служащих</w:t>
                              </w:r>
                              <w:proofErr w:type="gramEnd"/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Колесникова Ольга Юрьевна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География; Психология общения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Курбашнова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Галина Александровна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Обществознание, немецкий язык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Курбашнова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Ирина Владимировна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Английский язык; Менеджмент; Документационное обеспечение  управления; Антикризисное управление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Лактионова Валентина Николаевна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Физическая культура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Левина Елена Викторовна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Литература, русский язык, русский язык и культура речи, русский язык и деловое общение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Левшина Элина Викторовна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Право; Банковское регулирование и надзор; Правовое  обеспечение профессиональной деятельности; Правовые основы профессиональной деятельности; ПМ. 05 Осуществление налогового учета и налогового планирования в организации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Липатова Светлана Анатольевна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ПМ. 01 Эксплуатация теплотехнического оборудования и систем тепло- и топливоснабжения; ПМ. 02 Ремонт теплотехнического оборудования и систем тепло- и топливоснабжения; ПМ. Выполнение работ по одной или нескольким профессиям рабочих, должностям служащих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Лихацкая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Ирина Павловна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Физика; естествознание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Марковец В.Л.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Инженерная графика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Медведева Людмила Валентиновна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Стандартизация, метрология и подтверждение соответствия; Менеджмент; Основы предпринимательской деятельности; ПМ. 01 Организация и управление торгово-сбытовой деятельностью; ПМ. 03 Управление ассортиментом, оценка качества и обеспечение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сохраняемости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товаров; ПМ. 03 Участие в интеграции программных модулей; ПМ. 04 Организация и управление работой трудового коллектива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lastRenderedPageBreak/>
                                <w:t>Можаев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Андрей Андреевич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Компьютерные сети; Программное обеспечение компьютерных сетей; ПМ. 01 Разработка программных модулей программного обеспечения для компьютерных систем; ПМ. 02 Разработка и администрирование баз данных; ПМ. 03 Участие в интеграции программных модулей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Можаева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Галина Владимировна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Математика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Морозов Алексей Константинович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Операционные системы; Операционные системы и среды; ПМ. 03 Участие в интеграции программных модулей; ПМ. 02 Применение микропроцессорных систем, установка и настройка периферийного оборудования; ПМ. 04 Выполнение работ по одной или нескольким профессиям рабочих, должностям служащих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Нуриева Елена Александровна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Основы экономики;</w:t>
                              </w:r>
                            </w:p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Экономика организации; Основы экономической теории; Основы внешнеэкономической деятельности; ПМ. 04 Организация и управление работой трудового коллектива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Пархоменко Алла Юрьевна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Основы банковского дела; Организация бухгалтерского учета в банках; ПМ. 01 Ведение расчетных операций; ПМ. 02 Осуществление кредитных операций; ПМ. 03 Выполнение операций с ценными бумагами; ПМ. 04 Осуществление операций, связанных с выполнением учреждениями Банка России основных функций; ПМ. 05 Выполнение внутрибанковских операций; ПМ. 06 Выполнение работ по одной или нескольким профессиям рабочих, должностям служащих</w:t>
                              </w:r>
                              <w:proofErr w:type="gramEnd"/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Поливанова Елена Владимировна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Основы экономической теории; Государственное регулирование экономики; Основы мировой экономики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Проскурякова А.А.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ПМ. 02 Организация и проведение экономической и маркетинговой деятельности ПМ. 05; Выполнение внутрибанковских операций; ПМ. 05 Осуществление налогового учета и налогового планирования в организации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Романова Юлия Евгеньевна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Операционные системы; Основы программирования; Основы алгоритмизации и программирования; Базы данных; ПМ. 02 Разработка и администрирование баз данных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Савинова Лариса Николаевна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Математика; Элементы высшей математики; ПМ. 01 Разработка программных модулей программного обеспечения для компьютерных систем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Савкина Татьяна Викторовна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Экономика организации; Анализ финансово-хозяйственной деятельности; ПМ. 02 Организация и проведение экономической и маркетинговой деятельности; ПМ. 04 Составление и использование бухгалтерской отчетности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Савченко Т.Л.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Инженерная графика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Сафонова Марина Юрьевна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Основы исследовательской деятельности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Сорокина Светлана Михайловна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pStyle w:val="3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Основы экономики; Логистика; Экономика организации; Основы экономической теории; Основы предпринимательской деятельности; ПМ. 04 Выполнение работ по одной или нескольким профессиям рабочих, должностям служащих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Стенькина Е.В.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Бухгалтерский учет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Фотин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Виталий Александрович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История; Основы философии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Borders>
                                <w:top w:val="single" w:sz="6" w:space="0" w:color="737373"/>
                                <w:left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Шалягина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Наталья Сергеевна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737373"/>
                                <w:right w:val="single" w:sz="6" w:space="0" w:color="737373"/>
                              </w:tcBorders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Информатика и ИКТ; Информационные технологии в профессиональной деятельности; Теория алгоритмов Автоматизированные банковские системы; Компьютерная графика и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Web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-дизайн; ПМ. Выполнение работ по одной или нескольким профессиям рабочих, должностям служащих</w:t>
                              </w:r>
                            </w:p>
                          </w:tc>
                        </w:tr>
                      </w:tbl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 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 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Список педагогических работников</w:t>
                        </w:r>
                      </w:p>
                      <w:p w:rsidR="00444F2E" w:rsidRDefault="00444F2E">
                        <w:pPr>
                          <w:pStyle w:val="a8"/>
                          <w:spacing w:before="0" w:beforeAutospacing="0" w:after="0" w:afterAutospacing="0" w:line="225" w:lineRule="atLeast"/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555555"/>
                            <w:sz w:val="17"/>
                            <w:szCs w:val="17"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7"/>
                          <w:gridCol w:w="2040"/>
                          <w:gridCol w:w="1705"/>
                          <w:gridCol w:w="2333"/>
                          <w:gridCol w:w="1552"/>
                          <w:gridCol w:w="1528"/>
                        </w:tblGrid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lastRenderedPageBreak/>
                                <w:t>№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/п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Ф.И.О.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Должность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Уровень образования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Категория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Педагогический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стаж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Аносова Юлия Сергеевна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45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Антонов Вячеслав Петрович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педагог дополнительного образования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30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Ахинько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Ольга Васильевна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 стажу свыше 20  лет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33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Бакина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Татьяна Викторовна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10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Бандуркин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Антон Владислав.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 стажу  от 0 до 3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6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Бандуркин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Владислав Сергеевич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– физика, квалификация - учитель  физики средней школы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7 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Бардина Елена Вячеславовна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высшее 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6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8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Вилова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Елена Сергеевна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21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10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Гаврищук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Ирина Александровна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филолог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- Английский язык и литература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23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Денисова Анна Яновна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20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Доронина Татьяна Владимировна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Етерская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Надежда Анатольевна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воспитатель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 стажу свыше 20  лет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26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14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Журавлева Татьяна Константиновна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учитель химии, биологии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- биология и химия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23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15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Золотова Ольга Игоревна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педагог -  психолог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 стажу  от 0 до 2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16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Казанков Евгений Валерьевич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21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17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Капустина Инна Анатольевна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учитель английского и немецкого языка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– английский и немецкий языки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30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18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Кичаева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Елена Алексеевна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10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hyperlink r:id="rId11" w:history="1">
                                <w:r>
                                  <w:rPr>
                                    <w:rStyle w:val="a9"/>
                                    <w:rFonts w:ascii="Tahoma" w:hAnsi="Tahoma" w:cs="Tahoma"/>
                                    <w:color w:val="098BD6"/>
                                    <w:sz w:val="17"/>
                                    <w:szCs w:val="17"/>
                                  </w:rPr>
                                  <w:t>Колесникова Ольга Юрьевна</w:t>
                                </w:r>
                              </w:hyperlink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зав. отделением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учитель географии, методист по воспитательной работе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- география, методика  воспитательной работы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lastRenderedPageBreak/>
                                <w:t> 19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hyperlink r:id="rId12" w:history="1">
                                <w:r>
                                  <w:rPr>
                                    <w:rStyle w:val="a9"/>
                                    <w:rFonts w:ascii="Tahoma" w:hAnsi="Tahoma" w:cs="Tahoma"/>
                                    <w:color w:val="098BD6"/>
                                    <w:sz w:val="17"/>
                                    <w:szCs w:val="17"/>
                                  </w:rPr>
                                  <w:t>Королева Анна Евгеньевна</w:t>
                                </w:r>
                              </w:hyperlink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социальный педагог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20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Косарева Ирина Михайловна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педагог дополнительного образования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31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21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Курбашнова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Галина Александровна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30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учитель французского и немецкого языков средней школы</w:t>
                              </w:r>
                            </w:p>
                            <w:p w:rsidR="00444F2E" w:rsidRDefault="00444F2E">
                              <w:pPr>
                                <w:pStyle w:val="30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- французский и немецкий язык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– учитель истории и обществознания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- история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36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22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Курбашнова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Ирина Владимировна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10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23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Кушнеревич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Екатерина Сергеевна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 стажу  от 0 до 3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7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24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Лактионова Валентина Николаевна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26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25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Левина Елена Викторовна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24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26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Левшина Эллина Викторовна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7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27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Липатова Светлана Анатольевна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35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28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Лихацкая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Ирина Павловна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зав. отделением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учитель физики средней школы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- физика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экономист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- финансы и кредиты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28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Лошицкая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Татьяна Сергеевна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 стажу  от 0 до 3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29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Медведева Людмила Валентиновна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11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30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Можаев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Андрей Андреевич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вторая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6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31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Нуриева Елена Александровна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7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32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Пархоменко Алла Юрьевна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15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33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Поливанова Елена Владимировна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педагог - организатор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31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34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Романова Юлия Евгеньевна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13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35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Савинова Лариса Николаевна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учитель физики, математики, информатики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- физика, математика, информатика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18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36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Савкина Татьяна Викторовна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19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lastRenderedPageBreak/>
                                <w:t> 37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Сафонова Марина Юрьевна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методист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 стажу свыше 12  лет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20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38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Сорокина Светлана Михайловна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по стажу  от 3 до 5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2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39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Фотин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 xml:space="preserve"> Виталий Александрович</w:t>
                              </w:r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первая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444F2E">
                          <w:trPr>
                            <w:tblCellSpacing w:w="0" w:type="dxa"/>
                          </w:trPr>
                          <w:tc>
                            <w:tcPr>
                              <w:tcW w:w="54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spacing w:line="240" w:lineRule="atLeast"/>
                                <w:jc w:val="center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 40</w:t>
                              </w:r>
                            </w:p>
                          </w:tc>
                          <w:tc>
                            <w:tcPr>
                              <w:tcW w:w="39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hyperlink r:id="rId13" w:history="1">
                                <w:proofErr w:type="spellStart"/>
                                <w:r>
                                  <w:rPr>
                                    <w:rStyle w:val="a9"/>
                                    <w:rFonts w:ascii="Tahoma" w:hAnsi="Tahoma" w:cs="Tahoma"/>
                                    <w:color w:val="098BD6"/>
                                    <w:sz w:val="17"/>
                                    <w:szCs w:val="17"/>
                                  </w:rPr>
                                  <w:t>Шалягина</w:t>
                                </w:r>
                                <w:proofErr w:type="spellEnd"/>
                                <w:r>
                                  <w:rPr>
                                    <w:rStyle w:val="a9"/>
                                    <w:rFonts w:ascii="Tahoma" w:hAnsi="Tahoma" w:cs="Tahoma"/>
                                    <w:color w:val="098BD6"/>
                                    <w:sz w:val="17"/>
                                    <w:szCs w:val="17"/>
                                  </w:rPr>
                                  <w:t xml:space="preserve"> Наталия Сергеевна</w:t>
                                </w:r>
                              </w:hyperlink>
                            </w:p>
                          </w:tc>
                          <w:tc>
                            <w:tcPr>
                              <w:tcW w:w="25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преподаватель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высшее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квалификация - учитель математики, физики, информатики</w:t>
                              </w:r>
                            </w:p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специальность – математика, физика, информатика</w:t>
                              </w:r>
                            </w:p>
                          </w:tc>
                          <w:tc>
                            <w:tcPr>
                              <w:tcW w:w="342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высшая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444F2E" w:rsidRDefault="00444F2E">
                              <w:pPr>
                                <w:pStyle w:val="a8"/>
                                <w:spacing w:before="0" w:beforeAutospacing="0" w:after="0" w:afterAutospacing="0" w:line="240" w:lineRule="atLeast"/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7"/>
                                  <w:szCs w:val="17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:rsidR="00444F2E" w:rsidRDefault="00444F2E">
                        <w:pPr>
                          <w:spacing w:line="225" w:lineRule="atLeast"/>
                          <w:rPr>
                            <w:rStyle w:val="news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44F2E" w:rsidRDefault="00444F2E">
                  <w:pPr>
                    <w:spacing w:line="240" w:lineRule="atLeast"/>
                    <w:rPr>
                      <w:rFonts w:ascii="Tahoma" w:hAnsi="Tahoma" w:cs="Tahoma"/>
                      <w:sz w:val="17"/>
                      <w:szCs w:val="17"/>
                    </w:rPr>
                  </w:pPr>
                  <w:bookmarkStart w:id="0" w:name="_GoBack"/>
                  <w:bookmarkEnd w:id="0"/>
                </w:p>
              </w:tc>
            </w:tr>
          </w:tbl>
          <w:p w:rsidR="00444F2E" w:rsidRDefault="00444F2E">
            <w:pPr>
              <w:spacing w:line="240" w:lineRule="atLeast"/>
              <w:rPr>
                <w:rFonts w:ascii="Tahoma" w:hAnsi="Tahoma" w:cs="Tahoma"/>
                <w:color w:val="555555"/>
                <w:sz w:val="17"/>
                <w:szCs w:val="17"/>
              </w:rPr>
            </w:pPr>
          </w:p>
        </w:tc>
      </w:tr>
    </w:tbl>
    <w:p w:rsidR="00BF6E33" w:rsidRPr="00444F2E" w:rsidRDefault="00BF6E33" w:rsidP="00444F2E"/>
    <w:sectPr w:rsidR="00BF6E33" w:rsidRPr="0044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88"/>
    <w:rsid w:val="00444F2E"/>
    <w:rsid w:val="00A15C42"/>
    <w:rsid w:val="00A71D88"/>
    <w:rsid w:val="00BF6E33"/>
    <w:rsid w:val="00E2359D"/>
    <w:rsid w:val="00F0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F0422D"/>
  </w:style>
  <w:style w:type="paragraph" w:styleId="a8">
    <w:name w:val="Normal (Web)"/>
    <w:basedOn w:val="a0"/>
    <w:uiPriority w:val="99"/>
    <w:unhideWhenUsed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0422D"/>
  </w:style>
  <w:style w:type="character" w:styleId="a9">
    <w:name w:val="Hyperlink"/>
    <w:basedOn w:val="a1"/>
    <w:uiPriority w:val="99"/>
    <w:semiHidden/>
    <w:unhideWhenUsed/>
    <w:rsid w:val="00F0422D"/>
    <w:rPr>
      <w:color w:val="0000FF"/>
      <w:u w:val="single"/>
    </w:rPr>
  </w:style>
  <w:style w:type="character" w:customStyle="1" w:styleId="apple-converted-space">
    <w:name w:val="apple-converted-space"/>
    <w:basedOn w:val="a1"/>
    <w:rsid w:val="00F0422D"/>
  </w:style>
  <w:style w:type="paragraph" w:customStyle="1" w:styleId="3">
    <w:name w:val="3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30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F0422D"/>
  </w:style>
  <w:style w:type="paragraph" w:styleId="a8">
    <w:name w:val="Normal (Web)"/>
    <w:basedOn w:val="a0"/>
    <w:uiPriority w:val="99"/>
    <w:unhideWhenUsed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0422D"/>
  </w:style>
  <w:style w:type="character" w:styleId="a9">
    <w:name w:val="Hyperlink"/>
    <w:basedOn w:val="a1"/>
    <w:uiPriority w:val="99"/>
    <w:semiHidden/>
    <w:unhideWhenUsed/>
    <w:rsid w:val="00F0422D"/>
    <w:rPr>
      <w:color w:val="0000FF"/>
      <w:u w:val="single"/>
    </w:rPr>
  </w:style>
  <w:style w:type="character" w:customStyle="1" w:styleId="apple-converted-space">
    <w:name w:val="apple-converted-space"/>
    <w:basedOn w:val="a1"/>
    <w:rsid w:val="00F0422D"/>
  </w:style>
  <w:style w:type="paragraph" w:customStyle="1" w:styleId="3">
    <w:name w:val="3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30"/>
    <w:basedOn w:val="a0"/>
    <w:rsid w:val="00F0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uploads/download/normbaza.doc" TargetMode="External"/><Relationship Id="rId13" Type="http://schemas.openxmlformats.org/officeDocument/2006/relationships/hyperlink" Target="http://ozpec.ru/shalyagina-nataliya-sergeevn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274&amp;area=static" TargetMode="External"/><Relationship Id="rId12" Type="http://schemas.openxmlformats.org/officeDocument/2006/relationships/hyperlink" Target="http://ozpec.ru/koroleva-anna-evgenev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248&amp;area=static" TargetMode="External"/><Relationship Id="rId11" Type="http://schemas.openxmlformats.org/officeDocument/2006/relationships/hyperlink" Target="http://ozpec.ru/kolesnikova-olga-yurevn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pec.ru/engine/download.php?id=250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249&amp;area=stat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1897</Words>
  <Characters>10816</Characters>
  <Application>Microsoft Office Word</Application>
  <DocSecurity>0</DocSecurity>
  <Lines>90</Lines>
  <Paragraphs>25</Paragraphs>
  <ScaleCrop>false</ScaleCrop>
  <Company/>
  <LinksUpToDate>false</LinksUpToDate>
  <CharactersWithSpaces>12688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2015-10-05T07:28:00Z</dcterms:created>
  <dcterms:modified xsi:type="dcterms:W3CDTF">2015-11-10T10:38:00Z</dcterms:modified>
</cp:coreProperties>
</file>