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79" w:rsidRPr="00CC6C79" w:rsidRDefault="00CC6C79" w:rsidP="00CC6C79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Arial Black" w:eastAsia="Times New Roman" w:hAnsi="Arial Black" w:cs="Tahoma"/>
          <w:color w:val="555555"/>
          <w:sz w:val="36"/>
          <w:szCs w:val="36"/>
          <w:lang w:eastAsia="ru-RU"/>
        </w:rPr>
        <w:t>ПРАВИЛА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Arial Black" w:eastAsia="Times New Roman" w:hAnsi="Arial Black" w:cs="Tahoma"/>
          <w:color w:val="555555"/>
          <w:sz w:val="36"/>
          <w:szCs w:val="36"/>
          <w:lang w:eastAsia="ru-RU"/>
        </w:rPr>
        <w:t>проживания в общежитии студентов колледжа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Arial Black" w:eastAsia="Times New Roman" w:hAnsi="Arial Black" w:cs="Tahoma"/>
          <w:color w:val="555555"/>
          <w:sz w:val="20"/>
          <w:szCs w:val="20"/>
          <w:lang w:eastAsia="ru-RU"/>
        </w:rPr>
        <w:t> </w:t>
      </w:r>
    </w:p>
    <w:p w:rsidR="00CC6C79" w:rsidRPr="00CC6C79" w:rsidRDefault="00CC6C79" w:rsidP="00CC6C79">
      <w:pPr>
        <w:shd w:val="clear" w:color="auto" w:fill="FFFFFF"/>
        <w:spacing w:after="0" w:line="346" w:lineRule="atLeast"/>
        <w:ind w:left="720" w:right="1" w:hanging="360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1.    </w:t>
      </w:r>
      <w:r w:rsidRPr="00CC6C79">
        <w:rPr>
          <w:rFonts w:ascii="Arial Black" w:eastAsia="Times New Roman" w:hAnsi="Arial Black" w:cs="Tahoma"/>
          <w:color w:val="555555"/>
          <w:sz w:val="24"/>
          <w:szCs w:val="24"/>
          <w:lang w:eastAsia="ru-RU"/>
        </w:rPr>
        <w:t>Общие положения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1.1.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Настоящими правилами в соответствии с Жилищным кодексом РСФСР, Уголовным Кодексом РФ, Административным Кодексом РФ, Положением о студенческом общежитии, Уставом колледжа, Положением о контрольно-пропускном режиме установлен внутренний распорядок в общежитии колледжа, обязательный для всех проживающих.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1.2.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Поселение в общежитие производится 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 соответствии с приказом директора о поселении по договору найма жилого помещения в общежитии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1.3.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При поселении в общежитие необходимо предъявить паспорт и сдать коменданту общежития документы на право занятия места в общежитии, с квитанцией об оплате проживания.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1.4.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При поселении в общежитие необходимо пройти инструктаж по пожарной безопасности, технике безопасности при эксплуатации электробытовых приборов, изучить правила проживания в общежитии и ознакомиться с установленным порядком пользования личными электробытовыми приборами, а также порядком освобождения общежития. Инструктаж проводится комендантом общежития при заселении, о чем делается соответствующая запись и роспись заселяемого в книге инструктажей.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1.5.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Представление на регистрацию при поселении в общежитие осуществляется комендантом общежития в порядке, установленном Правилами регистрации и снятия граждан РФ с регистрационного учета, утвержденными постановлением Правительства РФ от 17.07.1995 № 713. Оплата регистрации производится за счет 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регистрируемых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1.6.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Студенты, проживающие в общежитии, по решению администрации общежития могут быть переселены при необходимости из одной комнаты в другую.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1.7.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Имущество для индивидуального пользования, а также предметы общего пользования проживающим студентам выдаются под расписку.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1.8.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Разрешение 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на право прохода в здание в соответствии с Положением о контрольно-пропускном режиме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имеют: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50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Студенты, проживающие в общежитии, их гости и посетители, заявленные установленным порядком;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50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Сотрудники администрации, представители министерства образования Московской области и педагогические работники для контроля и проверок условий проживания студентов и соблюдения ими настоящих правил;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50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Сотрудники контролирующих организаций для осуществления проверок в соответствии со своими полномочиями;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50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Сотрудники правоохранительных органов для обеспечения общественного порядка в здании общежития;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505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Сотрудники аварийных и коммунальных служб для устранения аварийных ситуаций, связанных с обеспечением жизнедеятельности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Посторонние лица в общежитие не допускаются.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1.9.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Документом для допуска 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студентов, проживающих в общежитии является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студенческий билет.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1.10.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Посетители допускаются при предъявлении документа, удостоверяющего личность, и регистрируются в книге посетителей. Ответственность за соблюдение посетителями правил проживания несут лица, проживающие в общежитии, их пригласившие. Время приема посетителей согласовывается с администрацией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lastRenderedPageBreak/>
        <w:t>1.11.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Лица, прибывшие для проверки и сотрудники правоохранительных органов допускаются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по удостоверению установленного образца, а представители контролирующих организаций обязаны иметь при себе предписание на право проведения проверки.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1.12.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Сотрудники коммунальных и аварийных служб допускаются только для ликвидации аварии, если они прибыли по вызову сотрудников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1.13.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Ключи от комнат для проживания находятся на вахте или на руках у проживающих и из здания общежития не выносятся.</w:t>
      </w:r>
      <w:proofErr w:type="gramEnd"/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1.14.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 22 часов в рабочие дни, с 23 часов в выходные и праздничные дни в общежитии должна соблюдаться тишина.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1.15.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Проведение массовых, спортивных, развлекательных мероприятий в общежитии запрещено.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1.16.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За предоставленную в общежитиях жилую площадь и пользование постельными принадлежностями с проживающих взимается плата, установленная приказом директора.</w:t>
      </w:r>
      <w:proofErr w:type="gramEnd"/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1.17.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Пользование бытовой и компьютерной техникой допускается 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 согласованию с администрацией общежития с внесением в установленном порядке дополнительной платы в соответствии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с потребляемой мощностью аппаратуры (по паспорту) и временем ее работы.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В случае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,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 xml:space="preserve"> если использование бытовой и компьютерной техники приводит к нарушениям настоящих Правил или других нормативных документов колледжа, администрация общежития имеет право ходатайствовать перед администрацией колледжа об ограничении или запрете использования данной бытовой и компьютерной техники, вплоть до ее временного изъятия до устранения имеющихся нарушений.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left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left="720" w:hanging="360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2.    </w:t>
      </w:r>
      <w:r w:rsidRPr="00CC6C79">
        <w:rPr>
          <w:rFonts w:ascii="Arial Black" w:eastAsia="Times New Roman" w:hAnsi="Arial Black" w:cs="Tahoma"/>
          <w:color w:val="555555"/>
          <w:sz w:val="24"/>
          <w:szCs w:val="24"/>
          <w:lang w:eastAsia="ru-RU"/>
        </w:rPr>
        <w:t>Права и обязанности студентов, проживающих в общежитии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ahoma" w:eastAsia="Times New Roman" w:hAnsi="Tahoma" w:cs="Tahoma"/>
          <w:color w:val="555555"/>
          <w:sz w:val="17"/>
          <w:szCs w:val="17"/>
          <w:u w:val="single"/>
          <w:lang w:eastAsia="ru-RU"/>
        </w:rPr>
        <w:t>Студенты, проживающие в общежитии, обязаны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2.1.1.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Ежемесячно до 15 числа текущего месяца вносить плату за проживание в общежитии.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2.1.2.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Поддерживать в комнатах и местах общего пользования чистоту и порядок.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2.1.3.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Бережно относиться к сохранности мебели, мягкого инвентаря, имущества, интерьера своих комнат и мест общего пользования.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2.1.4.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При убытии из здания общежития сдавать ключи от комнат на вахту.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2.1.5.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Соблюдать правила 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пожарной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и электробезопасности.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2.1.6.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Соблюдать правила пользования лифтом.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2.1.7.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Соблюдать общественный порядок и правила поведения в здании общежития колледжа: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284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Не шуметь, громко не разговаривать;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284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Не включать на повышенную громкость бытовую 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теле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/видео/аудио аппаратуру;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284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Не бегать по этажам, лестничным клеткам и коридорам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2.1.8.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Не допускать сбрасывания в санитарный узел мусора и отходов, не засорять канализацию. Не сливать жидкие пищевые отходы в мусоропровод.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2.1.9.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 соответствии с графиком дежурств, согласованным с комендантом общежития, производить уборку бытовых и других помещений общего пользования, расположенных на этаже проживания. Время уборки с 20.00 до 21.30 час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.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е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жедневно. Не реже 1 раза в квартал принимать участие в генеральной уборке помещений и территории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2.1.10.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Своевременно подавать заявки коменданту общежития на ремонт мебели, электрооборудования, замков и т.п. в книге заявок, находящейся у дежурного по общежитию.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2.1.11.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Предупреждать администрацию общежития о приезде родителей и других близких родственников не позднее, чем за 3 дня до их прибытия.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2.1.12.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Соблюдать тишину в часы самоподготовки с 17.00 до 20.00 час.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2.1.13.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Уважительно относиться ко всем проживающим студентам, другим жильцам и работникам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lastRenderedPageBreak/>
        <w:t>2.1.14.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Пользоваться городским телефоном только с разрешения администрации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2.1.15.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Возвращаться в общежитие до 22.00 час. В 22.00 час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.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се студенты, проживающие в общежитии должны находиться в своих комнатах.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left="720" w:hanging="578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2.2.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ahoma" w:eastAsia="Times New Roman" w:hAnsi="Tahoma" w:cs="Tahoma"/>
          <w:color w:val="555555"/>
          <w:sz w:val="17"/>
          <w:szCs w:val="17"/>
          <w:u w:val="single"/>
          <w:lang w:eastAsia="ru-RU"/>
        </w:rPr>
        <w:t>Студенты, проживающие в общежитии, имеют право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2.2.1.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На проживание в комнатах, оборудованных мебелью и другим инвентарем и оборудованием.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2.2.2.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С разрешения администрации общежития приобретать за свой счет и размещать в своей комнате бытовую теле/видео/аудио аппаратуру и другие 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приборы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и имущество, не запрещенные к использованию в общежитии.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Ответственность за сохранность личного имущества лежит на владельце этого имущества.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В случае пропажи или порчи данного имущества разбирательство по факту пропажи (порчи), розыск пропавшего имущества и виновных лиц осуществляют правоохранительные органы в установленном законом порядке.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2.2.3.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Пользоваться душевой комнатой, прачечной, сушильной комнатой и кухней в соответствии с графиком их работы.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2.2.4.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Избирать и быть избранными в состав Студенческого совета общежития колледжа.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2.2.5.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Высказывать свои обоснованные претензии, разумные предложения и пожелания по вопросам проживания в общежитии администрации общежития или администрации колледжа.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2.2.6.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На поощрение от администрации колледжа за активное участие в общественной жизни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       </w:t>
      </w:r>
      <w:proofErr w:type="gramStart"/>
      <w:r w:rsidRPr="00CC6C79">
        <w:rPr>
          <w:rFonts w:ascii="Tahoma" w:eastAsia="Times New Roman" w:hAnsi="Tahoma" w:cs="Tahoma"/>
          <w:color w:val="555555"/>
          <w:sz w:val="17"/>
          <w:szCs w:val="17"/>
          <w:u w:val="single"/>
          <w:lang w:eastAsia="ru-RU"/>
        </w:rPr>
        <w:t>Студентам, проживающим в общежитии запрещается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2.3.1.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Курить в здании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2.3.2.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Приносить и распивать спиртные напитки.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2.3.3.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Приводить в общежитие посторонних лиц без разрешения администрации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2.3.4.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Содержать и разводить животных (мышей, крыс, хомяков, кошек, собак, пернатых и др.).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2.3.5.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Без разрешения администрации общежития переселяться в другие комнаты.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2.3.6.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Переносить мебель и оборудование в другие комнаты и переносить в свою комнату мебель и оборудование из других комнат.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2.3.7.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Портить имущество и выводить из строя оборудование и мебель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Ремонт и восстановление испорченного имущества, оборудования и мебели производится за счет студентов, допустивших порчу.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2.3.8.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Высовываться из окон, перелезать и перегибаться через перила балконов и лоджий, выбрасывать мусор, бытовые отходы, пустые и наполненные бутылки, банки, свертки, пакеты и т.д. через окна и форточки, с балконов и лоджий.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2.3.9.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Пользоваться электрообогревателями любого типа без согласования с администрацией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2.3.10.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Пользоваться самодельными электроприборами, электроприборами, бытовой и компьютерной техникой, не разрешенными администрацией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Самовольно установленные обогреватели и другие электроприборы изымаются в добровольном или принудительном порядке.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2.3.11.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Бегать по коридорам, лестничным пролетам и этажам здания общежития.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2.3.12.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Включать аудио/видео/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радио аппаратуру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на недопустимую громкость, превышающую слышимость комнаты.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2.3.13.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 ночное время (с 22.00 до 8.00.) запрещается: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left="567"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Нарушать тишину в общежитии;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left="567"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Ходить по этажам здания;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left="567"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Покидать общежитие.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left="86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left="714" w:hanging="357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3.    </w:t>
      </w:r>
      <w:r w:rsidRPr="00CC6C79">
        <w:rPr>
          <w:rFonts w:ascii="Arial Black" w:eastAsia="Times New Roman" w:hAnsi="Arial Black" w:cs="Tahoma"/>
          <w:color w:val="555555"/>
          <w:sz w:val="24"/>
          <w:szCs w:val="24"/>
          <w:lang w:eastAsia="ru-RU"/>
        </w:rPr>
        <w:t>Поощрения, взыскания и ответственность студентов,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left="714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proofErr w:type="gramStart"/>
      <w:r w:rsidRPr="00CC6C79">
        <w:rPr>
          <w:rFonts w:ascii="Arial Black" w:eastAsia="Times New Roman" w:hAnsi="Arial Black" w:cs="Tahoma"/>
          <w:color w:val="555555"/>
          <w:sz w:val="24"/>
          <w:szCs w:val="24"/>
          <w:lang w:eastAsia="ru-RU"/>
        </w:rPr>
        <w:lastRenderedPageBreak/>
        <w:t>проживающих</w:t>
      </w:r>
      <w:proofErr w:type="gramEnd"/>
      <w:r w:rsidRPr="00CC6C79">
        <w:rPr>
          <w:rFonts w:ascii="Arial Black" w:eastAsia="Times New Roman" w:hAnsi="Arial Black" w:cs="Tahoma"/>
          <w:color w:val="555555"/>
          <w:sz w:val="24"/>
          <w:szCs w:val="24"/>
          <w:lang w:eastAsia="ru-RU"/>
        </w:rPr>
        <w:t xml:space="preserve"> в общежитии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3.1.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Проживающие в общежитии студенты, выполняющие правила проживания и активно участвующие в организации и проведении воспитательной работы в общежитии, могут быть представлены к поощрению.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3.2.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За нарушение настоящих правил к нарушителю могут быть применены следующие дисциплинарные взыскания: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709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Замечание;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709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Выговор;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709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Выселение из общежития;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709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-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Исключение (отчисление) из колледжа.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3.3.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Дисциплинарное взыскание, в том числе отчисление из числа студентов колледжа, может быть наложено только после проведения административного расследования по факту нарушения, дисциплинарного проступка.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3.4.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Дисциплинарное взыскание применяется не позднее чем через один месяц со дня обнаружения проступка и не позднее чем через шесть месяцев со дня его совершения.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3.5.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Поощрения и взыскания проживающим в общежитии студентам выносятся директором колледжа </w:t>
      </w:r>
      <w:proofErr w:type="gramStart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 представлению коменданта общежития в соответствии с Положением о дисциплинарном производстве в отношении</w:t>
      </w:r>
      <w:proofErr w:type="gramEnd"/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студентов колледжа.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3.6.</w:t>
      </w:r>
      <w:r w:rsidRPr="00CC6C79">
        <w:rPr>
          <w:rFonts w:ascii="Times New Roman" w:eastAsia="Times New Roman" w:hAnsi="Times New Roman" w:cs="Times New Roman"/>
          <w:color w:val="555555"/>
          <w:sz w:val="17"/>
          <w:szCs w:val="17"/>
          <w:lang w:eastAsia="ru-RU"/>
        </w:rPr>
        <w:t>     </w:t>
      </w:r>
      <w:r w:rsidRPr="00CC6C79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Студенты, проживающие в общежитии, виновные в порче имущества, оборудования, мебели общежития привлекаются к материальной ответственности в размере причиненного ущерба.</w:t>
      </w:r>
    </w:p>
    <w:p w:rsidR="00CC6C79" w:rsidRPr="00CC6C79" w:rsidRDefault="00CC6C79" w:rsidP="00CC6C79">
      <w:pPr>
        <w:shd w:val="clear" w:color="auto" w:fill="FFFFFF"/>
        <w:spacing w:after="0" w:line="225" w:lineRule="atLeast"/>
        <w:ind w:firstLine="142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C6C79">
        <w:rPr>
          <w:rFonts w:ascii="Tahoma" w:eastAsia="Times New Roman" w:hAnsi="Tahoma" w:cs="Tahoma"/>
          <w:color w:val="555555"/>
          <w:sz w:val="24"/>
          <w:szCs w:val="24"/>
          <w:lang w:eastAsia="ru-RU"/>
        </w:rPr>
        <w:t>Привлечение к материальной ответственности не является дисциплинарным взысканием и применяется независимо от наложенного на нарушителя дисциплинарного взыскания в соответствии с действующим законодательством Российской Федерации.</w:t>
      </w:r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D3"/>
    <w:rsid w:val="004015D3"/>
    <w:rsid w:val="00A15C42"/>
    <w:rsid w:val="00BF6E33"/>
    <w:rsid w:val="00CC6C79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8">
    <w:name w:val="Strong"/>
    <w:basedOn w:val="a1"/>
    <w:uiPriority w:val="22"/>
    <w:qFormat/>
    <w:rsid w:val="00CC6C79"/>
    <w:rPr>
      <w:b/>
      <w:bCs/>
    </w:rPr>
  </w:style>
  <w:style w:type="character" w:customStyle="1" w:styleId="apple-converted-space">
    <w:name w:val="apple-converted-space"/>
    <w:basedOn w:val="a1"/>
    <w:rsid w:val="00CC6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8">
    <w:name w:val="Strong"/>
    <w:basedOn w:val="a1"/>
    <w:uiPriority w:val="22"/>
    <w:qFormat/>
    <w:rsid w:val="00CC6C79"/>
    <w:rPr>
      <w:b/>
      <w:bCs/>
    </w:rPr>
  </w:style>
  <w:style w:type="character" w:customStyle="1" w:styleId="apple-converted-space">
    <w:name w:val="apple-converted-space"/>
    <w:basedOn w:val="a1"/>
    <w:rsid w:val="00CC6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1639</Words>
  <Characters>9347</Characters>
  <Application>Microsoft Office Word</Application>
  <DocSecurity>0</DocSecurity>
  <Lines>77</Lines>
  <Paragraphs>21</Paragraphs>
  <ScaleCrop>false</ScaleCrop>
  <Company/>
  <LinksUpToDate>false</LinksUpToDate>
  <CharactersWithSpaces>10965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2015-10-05T07:37:00Z</dcterms:created>
  <dcterms:modified xsi:type="dcterms:W3CDTF">2015-10-05T07:38:00Z</dcterms:modified>
</cp:coreProperties>
</file>