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C8F" w:rsidRPr="00825C8F" w:rsidRDefault="00825C8F" w:rsidP="00825C8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Утвержден</w:t>
      </w:r>
    </w:p>
    <w:p w:rsidR="00825C8F" w:rsidRPr="00825C8F" w:rsidRDefault="00825C8F" w:rsidP="00825C8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приказом Министерства образования</w:t>
      </w:r>
    </w:p>
    <w:p w:rsidR="00825C8F" w:rsidRPr="00825C8F" w:rsidRDefault="00825C8F" w:rsidP="00825C8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и науки Российской Федерации</w:t>
      </w:r>
    </w:p>
    <w:p w:rsidR="00825C8F" w:rsidRPr="00825C8F" w:rsidRDefault="00825C8F" w:rsidP="00825C8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от 28 июля 2014 г. N 804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ar33"/>
      <w:bookmarkEnd w:id="0"/>
      <w:r w:rsidRPr="00825C8F">
        <w:rPr>
          <w:rFonts w:ascii="Times New Roman" w:hAnsi="Times New Roman" w:cs="Times New Roman"/>
          <w:b/>
          <w:bCs/>
          <w:sz w:val="24"/>
          <w:szCs w:val="24"/>
        </w:rPr>
        <w:t>ФЕДЕРАЛЬНЫЙ ГОСУДАРСТВЕННЫЙ ОБРАЗОВАТЕЛЬНЫЙ СТАНДАРТ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5C8F">
        <w:rPr>
          <w:rFonts w:ascii="Times New Roman" w:hAnsi="Times New Roman" w:cs="Times New Roman"/>
          <w:b/>
          <w:bCs/>
          <w:sz w:val="24"/>
          <w:szCs w:val="24"/>
        </w:rPr>
        <w:t>СРЕДНЕГО ПРОФЕССИОНАЛЬНОГО ОБРАЗОВАНИЯ ПО СПЕЦИАЛЬНОСТИ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5C8F">
        <w:rPr>
          <w:rFonts w:ascii="Times New Roman" w:hAnsi="Times New Roman" w:cs="Times New Roman"/>
          <w:b/>
          <w:bCs/>
          <w:sz w:val="24"/>
          <w:szCs w:val="24"/>
        </w:rPr>
        <w:t>09.02.03 ПРОГРАММИРОВАНИЕ В КОМПЬЮТЕРНЫХ СИСТЕМАХ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Par37"/>
      <w:bookmarkEnd w:id="1"/>
      <w:r w:rsidRPr="00825C8F">
        <w:rPr>
          <w:rFonts w:ascii="Times New Roman" w:hAnsi="Times New Roman" w:cs="Times New Roman"/>
          <w:sz w:val="24"/>
          <w:szCs w:val="24"/>
        </w:rPr>
        <w:t>I. ОБЛАСТЬ ПРИМЕНЕНИЯ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 xml:space="preserve">Настоящий федеральный государственный образовательный стандарт среднего </w:t>
      </w:r>
      <w:bookmarkStart w:id="2" w:name="_GoBack"/>
      <w:bookmarkEnd w:id="2"/>
      <w:r w:rsidRPr="00825C8F">
        <w:rPr>
          <w:rFonts w:ascii="Times New Roman" w:hAnsi="Times New Roman" w:cs="Times New Roman"/>
          <w:sz w:val="24"/>
          <w:szCs w:val="24"/>
        </w:rPr>
        <w:t>профессионального образования представляет собой совокупность обязательных требований к среднему профессиональному образованию по специальности 09.02.03 Программирование в компьютерных системах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 - образовательная организация).</w:t>
      </w:r>
      <w:proofErr w:type="gramEnd"/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1.2. Право на реализацию программы подготовки специалистов среднего звена по специальности 09.02.03 Программирование в компьютерных системах имеет образовательная организация при наличии соответствующей лицензии на осуществление образовательной деятельности.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Возможна сетевая форма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реализации программы подготовки специалистов среднего звена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Par43"/>
      <w:bookmarkEnd w:id="3"/>
      <w:r w:rsidRPr="00825C8F">
        <w:rPr>
          <w:rFonts w:ascii="Times New Roman" w:hAnsi="Times New Roman" w:cs="Times New Roman"/>
          <w:sz w:val="24"/>
          <w:szCs w:val="24"/>
        </w:rPr>
        <w:t>II. ИСПОЛЬЗУЕМЫЕ СОКРАЩЕНИЯ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В настоящем стандарте используются следующие сокращения: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СПО - среднее профессиональное образование;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ФГОС СПО - федеральный государственный образовательный стандарт среднего профессионального образования;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ППССЗ - программа подготовки специалистов среднего звена;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- общая компетенция;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- профессиональная компетенция;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ПМ - профессиональный модуль;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МДК - междисциплинарный курс.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Par54"/>
      <w:bookmarkEnd w:id="4"/>
      <w:r w:rsidRPr="00825C8F">
        <w:rPr>
          <w:rFonts w:ascii="Times New Roman" w:hAnsi="Times New Roman" w:cs="Times New Roman"/>
          <w:sz w:val="24"/>
          <w:szCs w:val="24"/>
        </w:rPr>
        <w:t>III. ХАРАКТЕРИСТИКА ПОДГОТОВКИ ПО СПЕЦИАЛЬНОСТИ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3.1. Получение СПО по ППССЗ допускается только в образовательной организации.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3.2. Сроки получения СПО по специальности 09.02.03 Программирование в компьютерных системах базовой подготовки в очной форме обучения и присваиваемая квалификация приводятся в Таблице 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3227"/>
        <w:gridCol w:w="3043"/>
        <w:gridCol w:w="3369"/>
      </w:tblGrid>
      <w:tr w:rsidR="00825C8F" w:rsidRPr="00825C8F" w:rsidTr="005B499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ar59"/>
            <w:bookmarkEnd w:id="5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квалификации </w:t>
            </w: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базовой подготовки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Срок получения СПО по ППССЗ базовой подготовки в очной форме обучения </w:t>
            </w:r>
            <w:hyperlink w:anchor="Par71" w:tooltip="Ссылка на текущий документ" w:history="1">
              <w:r w:rsidRPr="00825C8F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</w:p>
        </w:tc>
      </w:tr>
      <w:tr w:rsidR="00825C8F" w:rsidRPr="00825C8F" w:rsidTr="005B499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3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Техник-программист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2 года 10 месяцев</w:t>
            </w:r>
          </w:p>
        </w:tc>
      </w:tr>
      <w:tr w:rsidR="00825C8F" w:rsidRPr="00825C8F" w:rsidTr="005B4999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</w:t>
            </w:r>
          </w:p>
        </w:tc>
        <w:tc>
          <w:tcPr>
            <w:tcW w:w="3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3 года 10 месяцев </w:t>
            </w:r>
            <w:hyperlink w:anchor="Par72" w:tooltip="Ссылка на текущий документ" w:history="1">
              <w:r w:rsidRPr="00825C8F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</w:p>
        </w:tc>
      </w:tr>
    </w:tbl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71"/>
      <w:bookmarkEnd w:id="6"/>
      <w:r w:rsidRPr="00825C8F">
        <w:rPr>
          <w:rFonts w:ascii="Times New Roman" w:hAnsi="Times New Roman" w:cs="Times New Roman"/>
          <w:sz w:val="24"/>
          <w:szCs w:val="24"/>
        </w:rPr>
        <w:t>&lt;1&gt; Независимо от применяемых образовательных технологий.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ar72"/>
      <w:bookmarkEnd w:id="7"/>
      <w:r w:rsidRPr="00825C8F">
        <w:rPr>
          <w:rFonts w:ascii="Times New Roman" w:hAnsi="Times New Roman" w:cs="Times New Roman"/>
          <w:sz w:val="24"/>
          <w:szCs w:val="24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Сроки получения СПО по ППССЗ базовой и углубленной подготовки независимо от применяемых образовательных технологий увеличиваются: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а) для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по очно-заочной и заочной формам обучения: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на базе среднего общего образования - не более чем на 1 год;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на базе основного общего образования - не более чем на 1,5 года;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б) для инвалидов и лиц с ограниченными возможностями здоровья - не более чем на 10 месяцев.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Par98"/>
      <w:bookmarkEnd w:id="8"/>
      <w:r w:rsidRPr="00825C8F">
        <w:rPr>
          <w:rFonts w:ascii="Times New Roman" w:hAnsi="Times New Roman" w:cs="Times New Roman"/>
          <w:sz w:val="24"/>
          <w:szCs w:val="24"/>
        </w:rPr>
        <w:t xml:space="preserve">IV. ХАРАКТЕРИСТИКА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ПРОФЕССИОНАЛЬНОЙ</w:t>
      </w:r>
      <w:proofErr w:type="gramEnd"/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ДЕЯТЕЛЬНОСТИ ВЫПУСКНИКОВ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4.1. Область профессиональной деятельности выпускников: совокупность методов и сре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>я разработки, сопровождения и эксплуатации программного обеспечения компьютерных систем.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4.2. Объектами профессиональной деятельности выпускников являются: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компьютерные системы;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автоматизированные системы обработки информации и управления;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программное обеспечение компьютерных систем (программы, программные комплексы и системы);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математическое, информационное, техническое, эргономическое, организационное и правовое обеспечение компьютерных систем;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первичные трудовые коллективы.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4.3. Техник-программист готовится к следующим видам деятельности: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4.3.1. Разработка программных модулей программного обеспечения для компьютерных систем.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4.3.2. Разработка и администрирование баз данных.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4.3.3. Участие в интеграции программных модулей.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4.3.4. Выполнение работ по одной или нескольким профессиям рабочих, должностям служащих (</w:t>
      </w:r>
      <w:hyperlink w:anchor="Par1343" w:tooltip="Ссылка на текущий документ" w:history="1">
        <w:r w:rsidRPr="00825C8F">
          <w:rPr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825C8F">
        <w:rPr>
          <w:rFonts w:ascii="Times New Roman" w:hAnsi="Times New Roman" w:cs="Times New Roman"/>
          <w:sz w:val="24"/>
          <w:szCs w:val="24"/>
        </w:rPr>
        <w:t xml:space="preserve"> к настоящему ФГОС СПО).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4.4. Программист готовится к следующим видам деятельности: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4.4.1. Разработка программных модулей программного обеспечения для компьютерных систем.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4.4.2. Разработка и администрирование баз данных.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4.4.3. Участие в интеграции программных модулей.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4.4.4. Участие в </w:t>
      </w:r>
      <w:proofErr w:type="spellStart"/>
      <w:r w:rsidRPr="00825C8F">
        <w:rPr>
          <w:rFonts w:ascii="Times New Roman" w:hAnsi="Times New Roman" w:cs="Times New Roman"/>
          <w:sz w:val="24"/>
          <w:szCs w:val="24"/>
        </w:rPr>
        <w:t>ревьюировании</w:t>
      </w:r>
      <w:proofErr w:type="spellEnd"/>
      <w:r w:rsidRPr="00825C8F">
        <w:rPr>
          <w:rFonts w:ascii="Times New Roman" w:hAnsi="Times New Roman" w:cs="Times New Roman"/>
          <w:sz w:val="24"/>
          <w:szCs w:val="24"/>
        </w:rPr>
        <w:t xml:space="preserve"> программных продуктов.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4.4.5. Сопровождение программного обеспечения компьютерных систем.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4.4.6. Выполнение работ по одной или нескольким профессиям рабочих, должностях служащих (</w:t>
      </w:r>
      <w:hyperlink w:anchor="Par1343" w:tooltip="Ссылка на текущий документ" w:history="1">
        <w:r w:rsidRPr="00825C8F">
          <w:rPr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825C8F">
        <w:rPr>
          <w:rFonts w:ascii="Times New Roman" w:hAnsi="Times New Roman" w:cs="Times New Roman"/>
          <w:sz w:val="24"/>
          <w:szCs w:val="24"/>
        </w:rPr>
        <w:t xml:space="preserve"> к настоящему ФГОС СПО).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9" w:name="Par121"/>
      <w:bookmarkEnd w:id="9"/>
      <w:r w:rsidRPr="00825C8F">
        <w:rPr>
          <w:rFonts w:ascii="Times New Roman" w:hAnsi="Times New Roman" w:cs="Times New Roman"/>
          <w:sz w:val="24"/>
          <w:szCs w:val="24"/>
        </w:rPr>
        <w:t>V. ТРЕБОВАНИЯ К РЕЗУЛЬТАТАМ ОСВОЕНИЯ ПРОГРАММЫ ПОДГОТОВКИ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5.1</w:t>
      </w:r>
      <w:r w:rsidRPr="00E931B3">
        <w:rPr>
          <w:rFonts w:ascii="Times New Roman" w:hAnsi="Times New Roman" w:cs="Times New Roman"/>
          <w:b/>
          <w:sz w:val="24"/>
          <w:szCs w:val="24"/>
          <w:highlight w:val="yellow"/>
        </w:rPr>
        <w:t>. Техник-программист должен обладать общими компетенциями</w:t>
      </w:r>
      <w:r w:rsidRPr="00E931B3">
        <w:rPr>
          <w:rFonts w:ascii="Times New Roman" w:hAnsi="Times New Roman" w:cs="Times New Roman"/>
          <w:sz w:val="24"/>
          <w:szCs w:val="24"/>
          <w:highlight w:val="yellow"/>
        </w:rPr>
        <w:t>, включающими в себя способность: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lastRenderedPageBreak/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3. Принимать решения в стандартных и нестандартных ситуациях и нести за них ответственность.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5. Использовать информационно-коммуникационные технологии в профессиональной деятельности.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6. Работать в коллективе и в команде, эффективно общаться с коллегами, руководством, потребителями.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7. Брать на себя ответственность за работу членов команды (подчиненных), за результат выполнения заданий.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9. Ориентироваться в условиях частой смены технологий в профессиональной деятельности.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5.2</w:t>
      </w:r>
      <w:r w:rsidRPr="00E931B3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  <w:r w:rsidRPr="00E931B3">
        <w:rPr>
          <w:rFonts w:ascii="Times New Roman" w:hAnsi="Times New Roman" w:cs="Times New Roman"/>
          <w:b/>
          <w:sz w:val="24"/>
          <w:szCs w:val="24"/>
          <w:highlight w:val="yellow"/>
        </w:rPr>
        <w:t>Техник-программист должен обладать профессиональными компетенциями,</w:t>
      </w:r>
      <w:r w:rsidRPr="00E931B3">
        <w:rPr>
          <w:rFonts w:ascii="Times New Roman" w:hAnsi="Times New Roman" w:cs="Times New Roman"/>
          <w:sz w:val="24"/>
          <w:szCs w:val="24"/>
          <w:highlight w:val="yellow"/>
        </w:rPr>
        <w:t xml:space="preserve"> соответствующими видам деятельности: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5.2.1. Разработка программных модулей программного обеспечения для компьютерных систем.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1.1. Выполнять разработку спецификаций отдельных компонент.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1.2. Осуществлять разработку кода программного продукта на основе готовых спецификаций на уровне модуля.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1.3. Выполнять отладку программных модулей с использованием специализированных программных средств.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1.4. Выполнять тестирование программных модулей.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1.5. Осуществлять оптимизацию программного кода модуля.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1.6. Разрабатывать компоненты проектной и технической документации с использованием графических языков спецификаций.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5.2.2. Разработка и администрирование баз данных.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2.1. Разрабатывать объекты базы данных.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2.2. Реализовывать базу данных в конкретной системе управления базами данных (далее - СУБД).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2.3. Решать вопросы администрирования базы данных.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2.4. Реализовывать методы и технологии защиты информации в базах данных.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5.2.3. Участие в интеграции программных модулей.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3.1. Анализировать проектную и техническую документацию на уровне взаимодействия компонент программного обеспечения.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3.2. Выполнять интеграцию модулей в программную систему.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3.3. Выполнять отладку программного продукта с использованием специализированных программных средств.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3.4. Осуществлять разработку тестовых наборов и тестовых сценариев.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3.5. Производить инспектирование компонент программного продукта на предмет соответствия стандартам кодирования.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ПК 3.6. Разрабатывать технологическую документацию.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5.2.4. Выполнение работ по одной или нескольким профессиям рабочих, должностям служащих.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71851" w:rsidRDefault="00971851">
      <w:pPr>
        <w:rPr>
          <w:rFonts w:ascii="Times New Roman" w:hAnsi="Times New Roman"/>
          <w:sz w:val="24"/>
          <w:szCs w:val="24"/>
        </w:rPr>
      </w:pPr>
      <w:bookmarkStart w:id="10" w:name="Par197"/>
      <w:bookmarkEnd w:id="10"/>
      <w:r>
        <w:rPr>
          <w:rFonts w:ascii="Times New Roman" w:hAnsi="Times New Roman"/>
          <w:sz w:val="24"/>
          <w:szCs w:val="24"/>
        </w:rPr>
        <w:br w:type="page"/>
      </w: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lastRenderedPageBreak/>
        <w:t>VI. ТРЕБОВАНИЯ К СТРУКТУРЕ ПРОГРАММЫ ПОДГОТОВКИ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6.1. ППССЗ предусматривает изучение следующих учебных циклов: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общего гуманитарного и социально-экономического;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математического и общего естественнонаучного;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профессионального;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и разделов: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учебная практика;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производственная практика (по профилю специальности);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производственная практика (преддипломная);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промежуточная аттестация;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государственная итоговая аттестация.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Общий гуманитарный и социально-экономический, математический и общий естественнонаучный учебные циклы состоят из дисциплин.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профессиональных модулей проводятся учебная и (или) производственная практика (по профилю специальности).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"Основы философии", "История", "Иностранный язык", "Физическая культура"; углубленной подготовки - "Основы философии", "История", "Психология общения", "Иностранный язык", "Физическая культура".</w:t>
      </w:r>
      <w:proofErr w:type="gramEnd"/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Обязательная часть профессионального учебного цикла ППССЗ как базовой, так и углубленной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1" w:name="Par217"/>
      <w:bookmarkEnd w:id="11"/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  <w:sectPr w:rsidR="00825C8F" w:rsidRPr="00825C8F" w:rsidSect="00971851">
          <w:pgSz w:w="11906" w:h="16838"/>
          <w:pgMar w:top="567" w:right="851" w:bottom="851" w:left="851" w:header="709" w:footer="709" w:gutter="0"/>
          <w:cols w:space="708"/>
          <w:docGrid w:linePitch="360"/>
        </w:sectPr>
      </w:pPr>
    </w:p>
    <w:p w:rsidR="00825C8F" w:rsidRPr="00E931B3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E931B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Структура программы подготовки специалистов среднего звена</w:t>
      </w:r>
    </w:p>
    <w:p w:rsidR="00825C8F" w:rsidRPr="00971851" w:rsidRDefault="00825C8F" w:rsidP="00825C8F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31B3">
        <w:rPr>
          <w:rFonts w:ascii="Times New Roman" w:hAnsi="Times New Roman" w:cs="Times New Roman"/>
          <w:b/>
          <w:sz w:val="24"/>
          <w:szCs w:val="24"/>
          <w:highlight w:val="yellow"/>
        </w:rPr>
        <w:t>базовой подготовки</w:t>
      </w:r>
    </w:p>
    <w:tbl>
      <w:tblPr>
        <w:tblW w:w="0" w:type="auto"/>
        <w:tblInd w:w="-324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7938"/>
        <w:gridCol w:w="1559"/>
        <w:gridCol w:w="1489"/>
        <w:gridCol w:w="1913"/>
        <w:gridCol w:w="1560"/>
      </w:tblGrid>
      <w:tr w:rsidR="00825C8F" w:rsidRPr="00825C8F" w:rsidTr="0097185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Всего максимальной учебной нагрузки обучающегося</w:t>
            </w:r>
          </w:p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(час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 том числе часов обязательных учебных занятий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Индекс и наименование дисциплин, междисциплинарных курсов (МДК)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Коды формируемых компетенций</w:t>
            </w:r>
          </w:p>
        </w:tc>
      </w:tr>
      <w:tr w:rsidR="00825C8F" w:rsidRPr="00825C8F" w:rsidTr="0097185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Обязательная часть учебных циклов ППССЗ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3186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2124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ОГСЭ.00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Общий гуманитарный и социально-экономический учебный цикл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648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432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категории и понятия философии;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роль философии в жизни человека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общества;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философского учения о бытии;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сущность процесса познания;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научной, философской и религиозной картин мира;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ОГСЭ.01. Основы философии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российских, региональных, мировых социально-экономических, политических и культурных проблем;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ключевых регионов мира на рубеже XX и XXI вв.;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сущность и причины локальных, региональных, межгосударственных конфликтов в конце XX - начале XXI вв.;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правовых и законодательных актов мирового и регионального значения;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ОГСЭ.02. История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переводить (со словарем) иностранные тексты профессиональной направленности;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самостоятельно совершенствовать устную и письменную речь, пополнять словарный запас;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ОГСЭ.03. Иностранный язык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 роли физической культуры в общекультурном, профессиональном и социальном развитии человека;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здорового образа жизни.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ОГСЭ.04. Физическая культура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2, 3, 6</w:t>
            </w:r>
          </w:p>
        </w:tc>
      </w:tr>
      <w:tr w:rsidR="00825C8F" w:rsidRPr="00825C8F" w:rsidTr="00971851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ЕН.00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Математический и общий естественнонаучный учебный цикл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432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288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выполнять операции над матрицами и решать системы линейных уравнений;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решать задачи, используя уравнения прямых и кривых второго порядка на плоскости;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применять методы дифференциального и интегрального исчисления;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решать дифференциальные уравнения;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пользоваться понятиями теории комплексных чисел;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математического анализа, линейной алгебры и аналитической геометрии;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дифференциального и интегрального исчисления;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теории комплексных чисел;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ЕН.01. Элементы высшей математики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1.1, 1.2,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2.4, 3.4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формулировать задачи логического характера и применять средства математической логики для их решения;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принципы математической логики, теории множеств и теории алгоритмов;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формулы алгебры высказываний;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методы минимизации алгебраических преобразований;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языка и алгебры предикатов;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ЕН.02. Элементы математической логики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1.1, 1.2,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2.4, 3.4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применять стандартные методы и модели к решению вероятностных и статистических задач;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пользоваться расчетными формулами, таблицами, графиками при решении статистических задач;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применять современные пакеты прикладных программ многомерного статистического анализа;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понятия комбинаторики;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теории вероятностей и математической статистики;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понятия теории графов;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ЕН.03. Теория вероятностей и математическая статистика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1.1, 1.2,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2.4, 3.4</w:t>
            </w:r>
          </w:p>
        </w:tc>
      </w:tr>
      <w:tr w:rsidR="00825C8F" w:rsidRPr="00825C8F" w:rsidTr="0097185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Профессиональный учебный цикл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2106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1404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дисциплины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1080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720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по общепрофессиональным дисциплинам должен: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управлять параметрами загрузки операционной системы;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выполнять конфигурирование аппаратных устройств;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управлять учетными записями, настраивать параметры рабочей среды пользователей;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управлять дисками и файловыми системами, настраивать сетевые параметры, управлять разделением ресурсов в локальной сети;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понятия, функции, состав и принципы работы операционных систем;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архитектуры современных операционных систем;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особенности построения и функционирования семейств операционных систем "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" и "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принципы управления ресурсами в операционной системе;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задачи администрирования и способы их выполнения в изучаемых операционные системах;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71851" w:rsidRDefault="00971851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1851" w:rsidRDefault="00971851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ОП.01. Операционные системы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971851" w:rsidRDefault="00971851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1851" w:rsidRDefault="00971851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1.3, 2.3,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3.2, 3.3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получать информацию о параметрах компьютерной системы;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подключать дополнительное оборудование и настраивать связь между элементами компьютерной системы;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производить инсталляцию и настройку программного обеспечения компьютерных систем;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базовые понятия и основные принципы построения архитектур вычислительных систем;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типы вычислительных систем и их архитектурные особенности;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организацию и принцип работы основных логических блоков компьютерных систем;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процессы обработки информации на всех уровнях компьютерных архитектур;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компоненты программного обеспечения компьютерных систем;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принципы управления ресурсами и организации доступа к этим ресурсам;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ОП.02. Архитектура компьютерных систем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1.1, 1.2, 1.5, 2.3, 2.4,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3.1, 3.2, 3.4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выбирать рациональную конфигурацию оборудования в соответствии с решаемой задачей;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определять совместимость аппаратного и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осуществлять модернизацию аппаратных средств;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конструктивные элементы средств вычислительной техники;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периферийные устройства вычислительной техники;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нестандартные периферийные устройства;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ОП.03. Технические средства </w:t>
            </w: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информатизации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1.5, 2.3,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3.2, 3.3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обрабатывать текстовую и числовую информацию;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применять мультимедийные технологии обработки и представления информации;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обрабатывать экономическую и статистическую информацию, используя средства пакета прикладных программ;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назначение и виды информационных технологий, технологии сбора, накопления, обработки, передачи и распространения информации;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состав, структуру, принципы реализации и функционирования информационных технологий;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базовые и прикладные информационные технологии;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технологий;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ОП.04. Информационные технологии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1.6,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3.1, 3.2, 3.4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работать в среде программирования;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реализовывать построенные алгоритмы в виде программ на конкретном языке программирования;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этапы решения задачи на компьютере;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типы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базовые конструкции изучаемых языков программирования;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принципы структурного и модульного программирования;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принципы объектно-ориентированного программирования;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ОП.05. Основы программирования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1.1 - 1.5,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находить и использовать необходимую экономическую информацию;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рассчитывать по принятой методологии основные технико-экономические показатели деятельности организации;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общие положения экономической теории;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организацию производственного и технологического процессов;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механизмы ценообразования на продукцию (услуги), формы оплаты труда в современных условиях;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материально-технические, трудовые и финансовые ресурсы отрасли и организации, показатели их эффективного использования;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методику разработки бизнес-плана;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ОП.06. Основы экономики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2.3, 2.4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защищать свои права в соответствии с трудовым законодательством;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права и обязанности работников в сфере профессиональной деятельности;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законодательные акты и другие нормативные правовые акты, регулирующие правоотношения в процессе профессиональной деятельности;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ОП.07. Правовое обеспечение профессиональной деятельности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2.4, 3.6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разрабатывать алгоритмы для конкретных задач;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определять сложность работы алгоритмов;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модели алгоритмов;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методы построения алгоритмов;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методы вычисления сложности работы алгоритмов;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ОП.08. Теория алгоритмов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1.1, 1.2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организовывать и проводить мероприятия по защите работников и населения от негативных воздействий чрезвычайных ситуаций;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индивидуальной и коллективной защиты от оружия массового поражения;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применять первичные средства пожаротушения;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  <w:proofErr w:type="gramEnd"/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владеть способами бесконфликтного общения и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в повседневной деятельности и экстремальных условиях военной службы;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оказывать первую помощь пострадавшим;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военной службы и обороны государства;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задачи и основные мероприятия гражданской обороны;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способы защиты населения от оружия массового поражения;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меры пожарной безопасности и правила безопасного поведения при пожарах;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виды вооружения, военной техники и специального снаряжения, состоящие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область применения получаемых профессиональных знаний при исполнении обязанностей военной службы;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порядок и правила оказания первой помощи пострадавшим.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ОП.09. Безопасность жизнедеятельности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3.1 - 3.6</w:t>
            </w:r>
          </w:p>
        </w:tc>
      </w:tr>
      <w:tr w:rsidR="00825C8F" w:rsidRPr="00825C8F" w:rsidTr="0097185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Профессиональные модули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1026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684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ПМ.01</w:t>
            </w:r>
          </w:p>
        </w:tc>
        <w:tc>
          <w:tcPr>
            <w:tcW w:w="7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модулей программного обеспечения для компьютерных систем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разработки алгоритма поставленной задачи и реализации его средствами автоматизированного проектирования;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разработки кода программного продукта на основе готовой спецификации на уровне модуля;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использования инструментальных средств на этапе отладки программного </w:t>
            </w: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продукта;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проведения тестирования программного модуля по определенному сценарию;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современных языках программирования;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создавать программу по разработанному алгоритму как отдельный модуль;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выполнять отладку и тестирование программы на уровне модуля;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на программные средства;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использовать инструментальные средства для автоматизации оформления документации;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этапы разработки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принципы технологии структурного и объектно-ориентированного программирования;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принципы отладки и тестирования программных продуктов;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методы и средства разработки технической документации.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МДК.01.01. Системное программирование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1.1 - 1.6</w:t>
            </w:r>
          </w:p>
        </w:tc>
      </w:tr>
      <w:tr w:rsidR="00825C8F" w:rsidRPr="00825C8F" w:rsidTr="0097185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МДК.01.02. Прикладное программирование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ПМ.02</w:t>
            </w:r>
          </w:p>
        </w:tc>
        <w:tc>
          <w:tcPr>
            <w:tcW w:w="7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Разработка и администрирование баз данных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работы с объектами базы данных в конкретной системе управления базами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использования средств заполнения базы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использования стандартных методов защиты объектов базы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создавать объекты баз данных в современных СУБД и управлять доступом к этим объектам;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работать с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современными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-средствами проектирования баз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формировать и настраивать схему базы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разрабатывать прикладные программы с использованием языка SQL;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создавать хранимые процедуры и триггеры на базах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применять стандартные методы для защиты объектов базы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положения теории баз данных, хранилищ данных, баз знаний;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принципы построения концептуальной, логической и физической модели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современные инструментальные средства разработки схемы базы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методы описания схем баз данных в современных СУБД;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структуры данных СУБД, общий подход к организации представлений, таблиц, индексов и кластеров;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методы организации целостности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способы контроля доступа к данным и управления привилегиями;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методы и средства защиты данных в базах данных;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модели и структуры информационных систем;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типы сетевых топологий, приемы работы в компьютерных сетях;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 компьютерных сетей;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технологии передачи и обмена данными в компьютерных сетях;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разработки приложений баз данных.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МДК.02.01. Инфокоммуникационные системы и сети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2.1 - 2.4</w:t>
            </w: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МДК.02.02. Технология разработки и защиты баз данных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ПМ.03</w:t>
            </w:r>
          </w:p>
        </w:tc>
        <w:tc>
          <w:tcPr>
            <w:tcW w:w="7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Участие в интеграции программных модулей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участия в выработке требований к программному обеспечению;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участия в проектировании программного обеспечения с использованием специализированных программных пакетов;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владеть основными методологиями процессов разработки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использовать методы для получения кода с заданной функциональностью и степенью качества;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модели процесса разработки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принципы процесса разработки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подходы к интегрированию программных модулей;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методы и средства эффективной разработки;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основы верификации и аттестации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концепции и реализации программных процессов;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принципы построения, структуры и приемы работы с инструментальными средствами, поддерживающими создание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методы организации работы в коллективах разработчиков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основные положения метрологии программных продуктов, принципы построения, проектирования и использования сре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дств дл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я измерений характеристик и параметров программ, программных систем и комплексов;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стандарты качества программного обеспечения;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методы и средства разработки программной документации.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МДК.03.01. Технология разработки программного обеспечения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3.1 - 3.6</w:t>
            </w: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МДК.03.02. Инструментальные средства разработки программного обеспечения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МДК.03.03. Документирование и сертификация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ПМ.04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Вариативная часть учебных циклов ППССЗ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(определяется образовательной организацией самостоятельно)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1350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900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Всего часов 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 ППССЗ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4536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971851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851">
              <w:rPr>
                <w:rFonts w:ascii="Times New Roman" w:hAnsi="Times New Roman" w:cs="Times New Roman"/>
                <w:b/>
                <w:sz w:val="24"/>
                <w:szCs w:val="24"/>
              </w:rPr>
              <w:t>3024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УП.00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25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1 - 9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ПК 1.1 - 1.6,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2.1 - 2.4,</w:t>
            </w:r>
          </w:p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3.1 - 3.6</w:t>
            </w: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ПП.00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ПДП.00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ПА.00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ГИА.00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ГИА.01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5C8F" w:rsidRPr="00825C8F" w:rsidTr="00971851">
        <w:trPr>
          <w:trHeight w:val="2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ГИА.02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Срок получения СПО по ППССЗ базовой подготовки в очной форме обучения составляет 147 недель, в том числе: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7727"/>
        <w:gridCol w:w="1912"/>
      </w:tblGrid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84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23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5B4999">
        <w:tc>
          <w:tcPr>
            <w:tcW w:w="7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147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  <w:sectPr w:rsidR="00825C8F" w:rsidRPr="00825C8F" w:rsidSect="00971851">
          <w:pgSz w:w="16838" w:h="11906" w:orient="landscape"/>
          <w:pgMar w:top="568" w:right="568" w:bottom="709" w:left="1134" w:header="708" w:footer="708" w:gutter="0"/>
          <w:cols w:space="708"/>
          <w:docGrid w:linePitch="360"/>
        </w:sectPr>
      </w:pP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lastRenderedPageBreak/>
        <w:t>VII. ТРЕБОВАНИЯ К УСЛОВИЯМ РЕАЛИЗАЦИИ ПРОГРАММЫ ПОДГОТОВКИ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7.1. Образовательная организация самостоятельно разрабатывает и утверждает ППССЗ в соответствии с ФГОС СПО и с учетом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соответствующей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примерной ППССЗ.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Конкретные виды деятельности, к которым готовится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>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При формировании ППССЗ образовательная организация: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и (или)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имеет право определять для освоения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в рамках профессионального модуля профессию рабочего, должность служащего (одну или несколько) согласно </w:t>
      </w:r>
      <w:hyperlink w:anchor="Par1343" w:tooltip="Ссылка на текущий документ" w:history="1">
        <w:r w:rsidRPr="00825C8F">
          <w:rPr>
            <w:rFonts w:ascii="Times New Roman" w:hAnsi="Times New Roman" w:cs="Times New Roman"/>
            <w:color w:val="0000FF"/>
            <w:sz w:val="24"/>
            <w:szCs w:val="24"/>
          </w:rPr>
          <w:t>приложению</w:t>
        </w:r>
      </w:hyperlink>
      <w:r w:rsidRPr="00825C8F">
        <w:rPr>
          <w:rFonts w:ascii="Times New Roman" w:hAnsi="Times New Roman" w:cs="Times New Roman"/>
          <w:sz w:val="24"/>
          <w:szCs w:val="24"/>
        </w:rPr>
        <w:t xml:space="preserve"> к настоящему ФГОС СПО;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ежегодно обновлять ППССЗ с учетом запросов работодателей, особенностей развития региона, культуры, науки, экономики, техники, технологий и социальной сферы в рамках, установленных настоящим ФГОС СПО;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обязана обеспечить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возможность участвовать в формировании индивидуальной образовательной программы;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обязана сформировать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творческих коллективов общественных организаций, спортивных и творческих клубов;</w:t>
      </w:r>
      <w:proofErr w:type="gramEnd"/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должна предусматривать, в целях реализации </w:t>
      </w:r>
      <w:proofErr w:type="spellStart"/>
      <w:r w:rsidRPr="00825C8F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825C8F">
        <w:rPr>
          <w:rFonts w:ascii="Times New Roman" w:hAnsi="Times New Roman" w:cs="Times New Roman"/>
          <w:sz w:val="24"/>
          <w:szCs w:val="24"/>
        </w:rPr>
        <w:t xml:space="preserve"> подхода,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2289; N 22, ст. 2769; N 23, ст. 2933; N 26, ст. 3388.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7.3. Максимальный объем учебной нагрузки обучающегося составляет 54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академических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часа в неделю, включая все виды аудиторной и внеаудиторной учебной нагрузки.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lastRenderedPageBreak/>
        <w:t>7.6. Максимальный объем аудиторной учебной нагрузки в год в заочной форме обучения составляет 160 академических часов.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реализуемая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  <w:gridCol w:w="992"/>
      </w:tblGrid>
      <w:tr w:rsidR="00825C8F" w:rsidRPr="00825C8F" w:rsidTr="00971851">
        <w:tc>
          <w:tcPr>
            <w:tcW w:w="92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теоретическое обучение</w:t>
            </w:r>
            <w:r w:rsidR="009718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(при обязательной учебной нагрузке 36 часов в неделю)</w:t>
            </w:r>
          </w:p>
        </w:tc>
        <w:tc>
          <w:tcPr>
            <w:tcW w:w="992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971851">
        <w:tc>
          <w:tcPr>
            <w:tcW w:w="92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99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25C8F" w:rsidRPr="00825C8F" w:rsidTr="00971851">
        <w:tc>
          <w:tcPr>
            <w:tcW w:w="9214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992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7.12.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Формы проведения консультаций (групповые, индивидуальные, письменные, устные) определяются образовательной организацией.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7.13. В период обучения с юношами проводятся учебные сборы &lt;1&gt;.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2002, N 7, ст. 631; N 21, ст. 1919; N 26, ст. 2521; N 30, ст. 3029, ст. 3030, ст. 3033; 2003, N 1, ст. 1; N 8, ст. 709; N 27, ст. 2700; N 46, ст. 4437; 2004, N 8, ст. 600; N 17, ст. 1587; N 18, ст. 1687;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N 25, ст. 2484; N 27, ст. 2711; N 35, ст. 3607; N 49, ст. 4848; 2005, N 10, ст. 763; N 14, ст. 1212; N 27, ст. 2716; N 29, ст. 2907; N 30, ст. 3110, ст. 3111; N 40, ст. 3987; N 43, ст. 4349; N 49, ст. 5127;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2006, N 1, ст. 10, ст. 22; N 11, ст. 1148; N 19, ст. 2062; N 28, ст. 2974; N 29, ст. 3121, ст. 3122, ст. 3123; N 41, ст. 4206; N 44, ст. 4534; N 50, ст. 5281; 2007, N 2, ст. 362; N 16, ст. 1830; N 31, ст. 4011;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N 50, ст. 7366; 2012, N 50, ст. 6954; N 53, ст. 7613; 2013, N 9, ст. 870; N 19, ст. 2329; ст. 2331; N 23, ст. 2869; N 27, ст. 3462, ст. 3477; N 48, ст. 6165).</w:t>
      </w:r>
      <w:proofErr w:type="gramEnd"/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</w:t>
      </w:r>
      <w:r w:rsidRPr="00825C8F">
        <w:rPr>
          <w:rFonts w:ascii="Times New Roman" w:hAnsi="Times New Roman" w:cs="Times New Roman"/>
          <w:sz w:val="24"/>
          <w:szCs w:val="24"/>
        </w:rPr>
        <w:lastRenderedPageBreak/>
        <w:t>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так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и рассредоточено, чередуясь с теоретическими занятиями в рамках профессиональных модулей.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Цели и задачи, программы и формы отчетности определяются образовательной организацией по каждому виду практики.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7.15. Реализация ППССЗ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повышение квалификации, в том числе в форме стажировки в профильных организациях не реже 1 раза в 3 года.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подготовки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обучающиеся должны быть обеспечены доступом к сети информационно-телекоммуникационной сети "Интернет" (далее - сеть Интернет).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Каждый обучающийся должен быть обеспечен не менее чем одним учебным печатным и (или) электронным изданием по каждой дисциплине профессионального учебного цикла и одним учебно-методическим печатным и (или) электронным изданием по каждому междисциплинарному курсу (включая электронные базы периодических изданий).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Библиотечный фонд должен быть укомплектован печатными и (или) электронными изданиями основной и дополнительной учебной литературы по дисциплинам всех учебных циклов, изданными за последние 5 лет.</w:t>
      </w:r>
      <w:proofErr w:type="gramEnd"/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Библиотечный фонд помимо учебной литературы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организациями, иными организациями и доступ к современным профессиональным базам данных и информационным ресурсам сети Интернет.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7.17.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в сфере образования для данного уровня.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&lt;1&gt; Собрание законодательства Российской Федерации, 2012, N 53, ст. 7598; 2013, N 19, ст. 2326; N 23, ст. 2878; N 27, ст. 3462; N 30, ст. 4036; N 48, ст. 6165; 2014, N 6, ст. 562, ст. 566; N 19, </w:t>
      </w:r>
      <w:r w:rsidRPr="00825C8F">
        <w:rPr>
          <w:rFonts w:ascii="Times New Roman" w:hAnsi="Times New Roman" w:cs="Times New Roman"/>
          <w:sz w:val="24"/>
          <w:szCs w:val="24"/>
        </w:rPr>
        <w:lastRenderedPageBreak/>
        <w:t>ст. 2289; N 22, ст. 2769; N 23, ст. 2933; N 26, ст. 3388.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7.18.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Образовательная организация, реализующая ППССЗ, должна располагать материально-технической базой, обеспечивающей проведение всех видов лабораторных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Материально-техническая база должна соответствовать действующим санитарным и противопожарным нормам.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12" w:name="Par1279"/>
      <w:bookmarkEnd w:id="12"/>
      <w:r w:rsidRPr="00825C8F">
        <w:rPr>
          <w:rFonts w:ascii="Times New Roman" w:hAnsi="Times New Roman" w:cs="Times New Roman"/>
          <w:b/>
          <w:sz w:val="24"/>
          <w:szCs w:val="24"/>
        </w:rPr>
        <w:t>Перечень кабинетов, лабораторий, мастерских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5C8F">
        <w:rPr>
          <w:rFonts w:ascii="Times New Roman" w:hAnsi="Times New Roman" w:cs="Times New Roman"/>
          <w:b/>
          <w:sz w:val="24"/>
          <w:szCs w:val="24"/>
        </w:rPr>
        <w:t>и других помещений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Кабинеты: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социально-экономических дисциплин;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иностранного языка;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математических дисциплин;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стандартизации и сертификации;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экономики и менеджмента;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социальной психологии;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безопасности жизнедеятельности.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Лаборатории: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технологии разработки баз данных;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системного и прикладного программирования;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информационно-коммуникационных систем;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управления проектной деятельностью.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Полигоны: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вычислительной техники;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учебных баз практики.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Тренажеры, тренажерные комплексы: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тренажерный зал.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Спортивный комплекс: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спортивный зал;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открытый стадион широкого профиля с элементами полосы препятствий;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стрелковый тир (в любой модификации, включая электронный) или место для стрельбы.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Залы: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библиотека, читальный зал с выходом в сеть Интернет;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актовый зал.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Реализация ППССЗ должна обеспечивать: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выполнение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лабораторных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освоение обучающимися профессиональных модулей в условиях созданной соответствующей образовательной среды в образовательной организации в зависимости от специфики вида деятельности.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7.19. Реализация ППССЗ осуществляется образовательной организацией на государственном языке Российской Федерации.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Российской Федерации не должна осуществляться в ущерб государственному языку Российской Федерации.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3" w:name="Par1315"/>
      <w:bookmarkEnd w:id="13"/>
      <w:r w:rsidRPr="00825C8F">
        <w:rPr>
          <w:rFonts w:ascii="Times New Roman" w:hAnsi="Times New Roman" w:cs="Times New Roman"/>
          <w:sz w:val="24"/>
          <w:szCs w:val="24"/>
        </w:rPr>
        <w:lastRenderedPageBreak/>
        <w:t>VIII. ОЦЕНКА КАЧЕСТВА ОСВОЕНИЯ ПРОГРАММЫ ПОДГОТОВКИ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 xml:space="preserve">8.1. Оценка качества освоения ППССЗ должна включать текущий контроль успеваемости,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промежуточную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и государственную итоговую аттестации обучающихся.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Фонды оценочных сре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>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8.4. Оценка качества подготовки обучающихся и выпускников осуществляется в двух основных направлениях: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оценка уровня освоения дисциплин;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оценка компетенций обучающихся.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Для юношей предусматривается оценка результатов освоения основ военной службы.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25C8F">
        <w:rPr>
          <w:rFonts w:ascii="Times New Roman" w:hAnsi="Times New Roman" w:cs="Times New Roman"/>
          <w:sz w:val="24"/>
          <w:szCs w:val="24"/>
        </w:rP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825C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5C8F">
        <w:rPr>
          <w:rFonts w:ascii="Times New Roman" w:hAnsi="Times New Roman" w:cs="Times New Roman"/>
          <w:sz w:val="24"/>
          <w:szCs w:val="24"/>
        </w:rPr>
        <w:t>N 19, ст. 2289; N 22, ст. 2769; N 23, ст. 2933; N 26, ст. 3388).</w:t>
      </w:r>
      <w:proofErr w:type="gramEnd"/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825C8F" w:rsidRPr="00825C8F" w:rsidRDefault="00825C8F" w:rsidP="00825C8F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Государственный экзамен вводится по усмотрению образовательной организации.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971851" w:rsidRDefault="00971851" w:rsidP="00825C8F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Par1338"/>
      <w:bookmarkEnd w:id="14"/>
    </w:p>
    <w:p w:rsidR="00971851" w:rsidRDefault="00971851" w:rsidP="00825C8F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971851" w:rsidRDefault="00971851" w:rsidP="00825C8F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971851" w:rsidRDefault="00971851" w:rsidP="00825C8F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825C8F" w:rsidRPr="00825C8F" w:rsidRDefault="00825C8F" w:rsidP="00825C8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к ФГОС СПО по специальности</w:t>
      </w:r>
    </w:p>
    <w:p w:rsidR="00825C8F" w:rsidRPr="00825C8F" w:rsidRDefault="00825C8F" w:rsidP="00825C8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09.02.03 Программирование</w:t>
      </w:r>
    </w:p>
    <w:p w:rsidR="00825C8F" w:rsidRPr="00825C8F" w:rsidRDefault="00825C8F" w:rsidP="00825C8F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в компьютерных системах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5" w:name="Par1343"/>
      <w:bookmarkEnd w:id="15"/>
      <w:r w:rsidRPr="00825C8F">
        <w:rPr>
          <w:rFonts w:ascii="Times New Roman" w:hAnsi="Times New Roman" w:cs="Times New Roman"/>
          <w:sz w:val="24"/>
          <w:szCs w:val="24"/>
        </w:rPr>
        <w:t>ПЕРЕЧЕНЬ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ПРОФЕССИЙ РАБОЧИХ, ДОЛЖНОСТЕЙ СЛУЖАЩИХ, РЕКОМЕНДУЕМЫХ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К ОСВОЕНИЮ В РАМКАХ ПРОГРАММЫ ПОДГОТОВКИ СПЕЦИАЛИСТОВ</w:t>
      </w:r>
    </w:p>
    <w:p w:rsidR="00825C8F" w:rsidRPr="00825C8F" w:rsidRDefault="00825C8F" w:rsidP="00825C8F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825C8F">
        <w:rPr>
          <w:rFonts w:ascii="Times New Roman" w:hAnsi="Times New Roman" w:cs="Times New Roman"/>
          <w:sz w:val="24"/>
          <w:szCs w:val="24"/>
        </w:rPr>
        <w:t>СРЕДНЕГО ЗВЕНА</w:t>
      </w:r>
    </w:p>
    <w:p w:rsidR="00825C8F" w:rsidRPr="00825C8F" w:rsidRDefault="00825C8F" w:rsidP="00825C8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48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736"/>
        <w:gridCol w:w="5612"/>
      </w:tblGrid>
      <w:tr w:rsidR="00825C8F" w:rsidRPr="00825C8F" w:rsidTr="00971851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Код по Общероссийскому классификатору профессий рабочих, должностей служащих и тарифных разрядов (</w:t>
            </w:r>
            <w:proofErr w:type="gramStart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825C8F">
              <w:rPr>
                <w:rFonts w:ascii="Times New Roman" w:hAnsi="Times New Roman" w:cs="Times New Roman"/>
                <w:sz w:val="24"/>
                <w:szCs w:val="24"/>
              </w:rPr>
              <w:t xml:space="preserve"> 016-94)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профессий рабочих, должностей служащих</w:t>
            </w:r>
          </w:p>
        </w:tc>
      </w:tr>
      <w:tr w:rsidR="00825C8F" w:rsidRPr="00825C8F" w:rsidTr="00971851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25C8F" w:rsidRPr="00825C8F" w:rsidTr="00971851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16199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Оператор электронно-вычислительных и вычислительных машин</w:t>
            </w:r>
          </w:p>
        </w:tc>
      </w:tr>
      <w:tr w:rsidR="00825C8F" w:rsidRPr="00825C8F" w:rsidTr="00971851">
        <w:tc>
          <w:tcPr>
            <w:tcW w:w="4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14995</w:t>
            </w:r>
          </w:p>
        </w:tc>
        <w:tc>
          <w:tcPr>
            <w:tcW w:w="5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825C8F" w:rsidRPr="00825C8F" w:rsidRDefault="00825C8F" w:rsidP="00825C8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825C8F">
              <w:rPr>
                <w:rFonts w:ascii="Times New Roman" w:hAnsi="Times New Roman" w:cs="Times New Roman"/>
                <w:sz w:val="24"/>
                <w:szCs w:val="24"/>
              </w:rPr>
              <w:t>Наладчик технологического оборудования</w:t>
            </w:r>
          </w:p>
        </w:tc>
      </w:tr>
    </w:tbl>
    <w:p w:rsidR="00825C8F" w:rsidRPr="00825C8F" w:rsidRDefault="00825C8F" w:rsidP="0082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25C8F" w:rsidRDefault="00825C8F"/>
    <w:p w:rsidR="00825C8F" w:rsidRDefault="00825C8F"/>
    <w:p w:rsidR="00825C8F" w:rsidRDefault="00825C8F"/>
    <w:p w:rsidR="00825C8F" w:rsidRDefault="00825C8F"/>
    <w:p w:rsidR="00825C8F" w:rsidRDefault="00825C8F"/>
    <w:p w:rsidR="00825C8F" w:rsidRDefault="00825C8F"/>
    <w:p w:rsidR="00825C8F" w:rsidRDefault="00825C8F"/>
    <w:p w:rsidR="00825C8F" w:rsidRDefault="00825C8F"/>
    <w:p w:rsidR="00825C8F" w:rsidRDefault="00825C8F"/>
    <w:p w:rsidR="00825C8F" w:rsidRDefault="00825C8F"/>
    <w:sectPr w:rsidR="00825C8F" w:rsidSect="00971851">
      <w:pgSz w:w="11906" w:h="16838"/>
      <w:pgMar w:top="567" w:right="851" w:bottom="851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8F"/>
    <w:rsid w:val="00825C8F"/>
    <w:rsid w:val="00971851"/>
    <w:rsid w:val="00A679E6"/>
    <w:rsid w:val="00E9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8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25C8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7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85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8F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25C8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7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85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6702</Words>
  <Characters>38202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cp:lastPrinted>2014-11-27T13:26:00Z</cp:lastPrinted>
  <dcterms:created xsi:type="dcterms:W3CDTF">2014-11-26T12:49:00Z</dcterms:created>
  <dcterms:modified xsi:type="dcterms:W3CDTF">2015-01-13T06:03:00Z</dcterms:modified>
</cp:coreProperties>
</file>