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F7" w:rsidRDefault="003751F7" w:rsidP="003751F7">
      <w:pPr>
        <w:pStyle w:val="Title"/>
      </w:pPr>
      <w:r>
        <w:t>Vejleder møde</w:t>
      </w:r>
    </w:p>
    <w:p w:rsidR="00A65A5C" w:rsidRDefault="003751F7" w:rsidP="003751F7">
      <w:pPr>
        <w:pStyle w:val="ListParagraph"/>
        <w:numPr>
          <w:ilvl w:val="0"/>
          <w:numId w:val="1"/>
        </w:numPr>
      </w:pPr>
      <w:r>
        <w:t>Er der formål med gruppe teori afsnit?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Hvis ikke så skær væk</w:t>
      </w:r>
    </w:p>
    <w:p w:rsidR="003751F7" w:rsidRDefault="003751F7" w:rsidP="003751F7">
      <w:pPr>
        <w:pStyle w:val="ListParagraph"/>
        <w:numPr>
          <w:ilvl w:val="0"/>
          <w:numId w:val="1"/>
        </w:numPr>
      </w:pPr>
      <w:r>
        <w:t>Undergrupper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Hvorfor skal vi vide det?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Meget kompakt og uklart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Forstår ikke hvad der står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Udelad det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Det er ikke essentielt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Giver for meget arbejde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Vi har været godt omkring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Vi beholder Subgroups pga H.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Uddyb ang hvilke permutations der er mulige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Definer invers (^-1)</w:t>
      </w:r>
    </w:p>
    <w:p w:rsidR="003751F7" w:rsidRDefault="003751F7" w:rsidP="003751F7">
      <w:pPr>
        <w:pStyle w:val="ListParagraph"/>
        <w:numPr>
          <w:ilvl w:val="0"/>
          <w:numId w:val="1"/>
        </w:numPr>
      </w:pPr>
      <w:r>
        <w:t>Cube Moves Keep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Ud med det</w:t>
      </w:r>
    </w:p>
    <w:p w:rsidR="003751F7" w:rsidRDefault="003751F7" w:rsidP="003751F7">
      <w:pPr>
        <w:pStyle w:val="ListParagraph"/>
        <w:numPr>
          <w:ilvl w:val="0"/>
          <w:numId w:val="1"/>
        </w:numPr>
      </w:pPr>
      <w:r>
        <w:t>Implementation</w:t>
      </w:r>
    </w:p>
    <w:p w:rsidR="003751F7" w:rsidRDefault="003751F7" w:rsidP="003751F7">
      <w:pPr>
        <w:pStyle w:val="ListParagraph"/>
        <w:numPr>
          <w:ilvl w:val="1"/>
          <w:numId w:val="1"/>
        </w:numPr>
      </w:pPr>
      <w:r>
        <w:t>Digitalizing Cube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Evt implementing the cube?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Godt med mange overvejelser</w:t>
      </w:r>
    </w:p>
    <w:p w:rsidR="003751F7" w:rsidRDefault="003751F7" w:rsidP="003751F7">
      <w:pPr>
        <w:pStyle w:val="ListParagraph"/>
        <w:numPr>
          <w:ilvl w:val="2"/>
          <w:numId w:val="1"/>
        </w:numPr>
      </w:pPr>
      <w:r>
        <w:t>Der mangler:</w:t>
      </w:r>
    </w:p>
    <w:p w:rsidR="003751F7" w:rsidRDefault="003751F7" w:rsidP="003751F7">
      <w:pPr>
        <w:pStyle w:val="ListParagraph"/>
        <w:numPr>
          <w:ilvl w:val="3"/>
          <w:numId w:val="1"/>
        </w:numPr>
      </w:pPr>
      <w:r>
        <w:t>Java</w:t>
      </w:r>
    </w:p>
    <w:p w:rsidR="003751F7" w:rsidRDefault="003751F7" w:rsidP="003751F7">
      <w:pPr>
        <w:pStyle w:val="ListParagraph"/>
        <w:numPr>
          <w:ilvl w:val="3"/>
          <w:numId w:val="1"/>
        </w:numPr>
      </w:pPr>
      <w:r>
        <w:t>Konkrete eksempler</w:t>
      </w:r>
    </w:p>
    <w:p w:rsidR="003751F7" w:rsidRDefault="003751F7" w:rsidP="003751F7">
      <w:pPr>
        <w:pStyle w:val="ListParagraph"/>
        <w:numPr>
          <w:ilvl w:val="4"/>
          <w:numId w:val="1"/>
        </w:numPr>
      </w:pPr>
      <w:r>
        <w:t>Beskriv hvad der foregår i de mest essentielle kodestykker</w:t>
      </w:r>
    </w:p>
    <w:p w:rsidR="003751F7" w:rsidRDefault="007F040C" w:rsidP="003751F7">
      <w:pPr>
        <w:pStyle w:val="ListParagraph"/>
        <w:numPr>
          <w:ilvl w:val="3"/>
          <w:numId w:val="1"/>
        </w:numPr>
      </w:pPr>
      <w:r>
        <w:t>Evt. GUI</w:t>
      </w:r>
    </w:p>
    <w:p w:rsidR="007F040C" w:rsidRDefault="007F040C" w:rsidP="003751F7">
      <w:pPr>
        <w:pStyle w:val="ListParagraph"/>
        <w:numPr>
          <w:ilvl w:val="3"/>
          <w:numId w:val="1"/>
        </w:numPr>
      </w:pPr>
      <w:r>
        <w:t>Løsningsstrategier</w:t>
      </w:r>
    </w:p>
    <w:p w:rsidR="007F040C" w:rsidRDefault="007F040C" w:rsidP="007F040C">
      <w:pPr>
        <w:pStyle w:val="ListParagraph"/>
        <w:numPr>
          <w:ilvl w:val="4"/>
          <w:numId w:val="1"/>
        </w:numPr>
      </w:pPr>
      <w:r>
        <w:t>Hvordan løser vi cuben</w:t>
      </w:r>
    </w:p>
    <w:p w:rsidR="007F040C" w:rsidRDefault="007F040C" w:rsidP="007F040C">
      <w:pPr>
        <w:pStyle w:val="ListParagraph"/>
        <w:numPr>
          <w:ilvl w:val="1"/>
          <w:numId w:val="1"/>
        </w:numPr>
      </w:pPr>
      <w:r>
        <w:t>Det går godt fremad</w:t>
      </w:r>
    </w:p>
    <w:p w:rsidR="00381EA9" w:rsidRDefault="00381EA9" w:rsidP="00381EA9">
      <w:pPr>
        <w:pStyle w:val="ListParagraph"/>
        <w:numPr>
          <w:ilvl w:val="0"/>
          <w:numId w:val="1"/>
        </w:numPr>
      </w:pPr>
      <w:r>
        <w:t>Kontekst</w:t>
      </w:r>
    </w:p>
    <w:p w:rsidR="00381EA9" w:rsidRDefault="00381EA9" w:rsidP="00381EA9">
      <w:pPr>
        <w:pStyle w:val="ListParagraph"/>
        <w:numPr>
          <w:ilvl w:val="1"/>
          <w:numId w:val="1"/>
        </w:numPr>
      </w:pPr>
      <w:r>
        <w:t>Hvorfor er det interresant at sammenligne beginners med kociemba?</w:t>
      </w:r>
    </w:p>
    <w:p w:rsidR="00381EA9" w:rsidRDefault="002D1FDA" w:rsidP="00381EA9">
      <w:pPr>
        <w:pStyle w:val="ListParagraph"/>
        <w:numPr>
          <w:ilvl w:val="1"/>
          <w:numId w:val="1"/>
        </w:numPr>
      </w:pPr>
      <w:r>
        <w:t>Gruppe teori bruges til at fjerne moves der er modsætninger</w:t>
      </w:r>
    </w:p>
    <w:sectPr w:rsidR="00381EA9" w:rsidSect="00A65A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AFF"/>
    <w:multiLevelType w:val="hybridMultilevel"/>
    <w:tmpl w:val="4FB64C0E"/>
    <w:lvl w:ilvl="0" w:tplc="49583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751F7"/>
    <w:rsid w:val="002D1FDA"/>
    <w:rsid w:val="003751F7"/>
    <w:rsid w:val="00381EA9"/>
    <w:rsid w:val="007F040C"/>
    <w:rsid w:val="00A10655"/>
    <w:rsid w:val="00A65A5C"/>
    <w:rsid w:val="00D43E53"/>
    <w:rsid w:val="00F0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653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5</cp:revision>
  <dcterms:created xsi:type="dcterms:W3CDTF">2010-04-22T07:07:00Z</dcterms:created>
  <dcterms:modified xsi:type="dcterms:W3CDTF">2010-04-22T07:17:00Z</dcterms:modified>
</cp:coreProperties>
</file>