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404148" w14:textId="77777777" w:rsidR="000D4F22" w:rsidRDefault="00766641">
      <w:pPr>
        <w:spacing w:after="60"/>
      </w:pPr>
      <w:r>
        <w:rPr>
          <w:b/>
          <w:bCs/>
          <w:color w:val="6B6860"/>
          <w:sz w:val="16"/>
          <w:szCs w:val="16"/>
        </w:rPr>
        <w:t>SOUPDOG · DESIGN</w:t>
      </w:r>
    </w:p>
    <w:p w14:paraId="231518FC" w14:textId="77777777" w:rsidR="000D4F22" w:rsidRDefault="00766641">
      <w:pPr>
        <w:spacing w:after="40"/>
      </w:pPr>
      <w:r>
        <w:rPr>
          <w:b/>
          <w:bCs/>
          <w:color w:val="2E4638"/>
          <w:sz w:val="44"/>
          <w:szCs w:val="44"/>
        </w:rPr>
        <w:t>People, Groups &amp; Identity Architecture</w:t>
      </w:r>
    </w:p>
    <w:p w14:paraId="7B6C4D5E" w14:textId="77777777" w:rsidR="000D4F22" w:rsidRDefault="00766641">
      <w:pPr>
        <w:spacing w:after="240"/>
      </w:pPr>
      <w:r>
        <w:rPr>
          <w:i/>
          <w:iCs/>
          <w:color w:val="6B6860"/>
          <w:sz w:val="20"/>
          <w:szCs w:val="20"/>
        </w:rPr>
        <w:t>Design v0.1 — foundation for personalized nutrition, meal planning, sharing, managed minors, delegated professional access, and per-market data residency.</w:t>
      </w:r>
    </w:p>
    <w:p w14:paraId="04E0F67A" w14:textId="77777777" w:rsidR="000D4F22" w:rsidRDefault="00766641">
      <w:pPr>
        <w:pStyle w:val="Heading1"/>
      </w:pPr>
      <w:r>
        <w:t>1. Why this needs designing now</w:t>
      </w:r>
    </w:p>
    <w:p w14:paraId="455C6C61" w14:textId="77777777" w:rsidR="000D4F22" w:rsidRDefault="00766641">
      <w:pPr>
        <w:spacing w:after="140"/>
      </w:pPr>
      <w:r>
        <w:t>Soupdog's long-term aim is to act as a personal chef and nutritionist: it should know who is eating, their body and health, their tastes, their skills, and how they live, then plan and adapt food for them. That ambition pulls in several requirements that are architectural, not incremental — if the data model does not anticipate them, they force a rebuild later:</w:t>
      </w:r>
    </w:p>
    <w:p w14:paraId="05B698B6" w14:textId="77777777" w:rsidR="000D4F22" w:rsidRDefault="00766641">
      <w:pPr>
        <w:pStyle w:val="ListParagraph"/>
        <w:numPr>
          <w:ilvl w:val="0"/>
          <w:numId w:val="2"/>
        </w:numPr>
        <w:spacing w:after="60"/>
      </w:pPr>
      <w:r>
        <w:t>Personalized nutrition &amp; meal planning that improves the more it knows about a person.</w:t>
      </w:r>
    </w:p>
    <w:p w14:paraId="490D3EEE" w14:textId="77777777" w:rsidR="000D4F22" w:rsidRDefault="00766641">
      <w:pPr>
        <w:pStyle w:val="ListParagraph"/>
        <w:numPr>
          <w:ilvl w:val="0"/>
          <w:numId w:val="2"/>
        </w:numPr>
        <w:spacing w:after="60"/>
      </w:pPr>
      <w:r>
        <w:t>Health logging over time (weight, blood sugar, etc.) for people pursuing a goal or managing a condition.</w:t>
      </w:r>
    </w:p>
    <w:p w14:paraId="1C340EE0" w14:textId="77777777" w:rsidR="000D4F22" w:rsidRDefault="00766641">
      <w:pPr>
        <w:pStyle w:val="ListParagraph"/>
        <w:numPr>
          <w:ilvl w:val="0"/>
          <w:numId w:val="2"/>
        </w:numPr>
        <w:spacing w:after="60"/>
      </w:pPr>
      <w:r>
        <w:t>Sharing — eating is social. A person's requirements may be shared with a dinner host, a caregiver, a nurse, or even a restaurant or delivery company adapting to them.</w:t>
      </w:r>
    </w:p>
    <w:p w14:paraId="142B55C2" w14:textId="77777777" w:rsidR="000D4F22" w:rsidRDefault="00766641">
      <w:pPr>
        <w:pStyle w:val="ListParagraph"/>
        <w:numPr>
          <w:ilvl w:val="0"/>
          <w:numId w:val="2"/>
        </w:numPr>
        <w:spacing w:after="60"/>
      </w:pPr>
      <w:r>
        <w:t>Managed minors — a child has a profile a parent manages, which can later 'break out' to be self-managed. The same mechanism serves a nutritionist, trainer, or nurse managing a client.</w:t>
      </w:r>
    </w:p>
    <w:p w14:paraId="5D85B7A9" w14:textId="77777777" w:rsidR="000D4F22" w:rsidRDefault="00766641">
      <w:pPr>
        <w:pStyle w:val="ListParagraph"/>
        <w:numPr>
          <w:ilvl w:val="0"/>
          <w:numId w:val="2"/>
        </w:numPr>
        <w:spacing w:after="60"/>
      </w:pPr>
      <w:r>
        <w:t>Privacy &amp; data residency across markets — GDPR/CCPA/PIPL, and eventually China, where Chinese users' personal data is expected to be hosted on China servers.</w:t>
      </w:r>
    </w:p>
    <w:p w14:paraId="6DE3B378" w14:textId="77777777" w:rsidR="000D4F22" w:rsidRDefault="00766641">
      <w:pPr>
        <w:spacing w:after="140"/>
      </w:pPr>
      <w:r>
        <w:t>This document proposes the identity structure that makes all of the above natural rather than painful, and a phased plan to build toward it. It deliberately stops at design; building is staged separately.</w:t>
      </w:r>
    </w:p>
    <w:p w14:paraId="53690412" w14:textId="77777777" w:rsidR="000D4F22" w:rsidRDefault="00766641">
      <w:pPr>
        <w:pStyle w:val="Heading1"/>
      </w:pPr>
      <w:r>
        <w:t>2. The core reframe: person ≠ account</w:t>
      </w:r>
    </w:p>
    <w:p w14:paraId="7ECDFB94" w14:textId="77777777" w:rsidR="000D4F22" w:rsidRDefault="00766641">
      <w:pPr>
        <w:spacing w:after="140"/>
      </w:pPr>
      <w:r>
        <w:t>The single decision everything hangs on: separate the PERSON (an eater, with a body, tastes, health) from the ACCOUNT (a login) and from ACCESS (who may see or manage that person). The current schema partly conflates these — user_profiles is keyed to the auth user, and household_members is a sub-object. The requirements above demand they be distinct concepts.</w:t>
      </w:r>
    </w:p>
    <w:p w14:paraId="3F396330" w14:textId="77777777" w:rsidR="000D4F22" w:rsidRDefault="00766641">
      <w:pPr>
        <w:spacing w:after="140"/>
      </w:pPr>
      <w:r>
        <w:rPr>
          <w:b/>
          <w:bCs/>
        </w:rPr>
        <w:t xml:space="preserve">Why it matters — minors: </w:t>
      </w:r>
      <w:r>
        <w:t>A child is a person with no login, managed by a parent, who later takes control of their own record. If person ≠ account, that transition is just reassigning control. If conflated, it is a painful data migration.</w:t>
      </w:r>
    </w:p>
    <w:p w14:paraId="179EFD2F" w14:textId="77777777" w:rsidR="000D4F22" w:rsidRDefault="00766641">
      <w:pPr>
        <w:spacing w:after="140"/>
      </w:pPr>
      <w:r>
        <w:rPr>
          <w:b/>
          <w:bCs/>
        </w:rPr>
        <w:t xml:space="preserve">Why it matters — professionals: </w:t>
      </w:r>
      <w:r>
        <w:t>A nurse, trainer, or restaurant needs access to a person they do not own. That is a relationship between an account and a person, with a permission level — not ownership.</w:t>
      </w:r>
    </w:p>
    <w:p w14:paraId="4963B842" w14:textId="77777777" w:rsidR="000D4F22" w:rsidRDefault="00766641">
      <w:pPr>
        <w:spacing w:after="140"/>
      </w:pPr>
      <w:r>
        <w:rPr>
          <w:b/>
          <w:bCs/>
        </w:rPr>
        <w:t xml:space="preserve">Why it matters — sharing: </w:t>
      </w:r>
      <w:r>
        <w:t>A dinner invite is the same primitive as professional access: granting another account scoped access to your person record.</w:t>
      </w:r>
    </w:p>
    <w:p w14:paraId="11A0A10F" w14:textId="77777777" w:rsidR="000D4F22" w:rsidRDefault="00766641">
      <w:pPr>
        <w:pStyle w:val="Heading2"/>
      </w:pPr>
      <w:r>
        <w:t>2.1 Three spine concepts</w:t>
      </w:r>
    </w:p>
    <w:tbl>
      <w:tblPr>
        <w:tblW w:w="5000" w:type="pct"/>
        <w:tblBorders>
          <w:top w:val="single" w:sz="4" w:space="0" w:color="DAD7D1"/>
          <w:left w:val="single" w:sz="4" w:space="0" w:color="DAD7D1"/>
          <w:bottom w:val="single" w:sz="4" w:space="0" w:color="DAD7D1"/>
          <w:right w:val="single" w:sz="4" w:space="0" w:color="DAD7D1"/>
          <w:insideH w:val="single" w:sz="2" w:space="0" w:color="DAD7D1"/>
          <w:insideV w:val="single" w:sz="2" w:space="0" w:color="DAD7D1"/>
        </w:tblBorders>
        <w:tblCellMar>
          <w:left w:w="10" w:type="dxa"/>
          <w:right w:w="10" w:type="dxa"/>
        </w:tblCellMar>
        <w:tblLook w:val="0000" w:firstRow="0" w:lastRow="0" w:firstColumn="0" w:lastColumn="0" w:noHBand="0" w:noVBand="0"/>
      </w:tblPr>
      <w:tblGrid>
        <w:gridCol w:w="1521"/>
        <w:gridCol w:w="3777"/>
        <w:gridCol w:w="4052"/>
      </w:tblGrid>
      <w:tr w:rsidR="000D4F22" w14:paraId="3D93E6AD" w14:textId="77777777">
        <w:tblPrEx>
          <w:tblCellMar>
            <w:top w:w="0" w:type="dxa"/>
            <w:bottom w:w="0" w:type="dxa"/>
          </w:tblCellMar>
        </w:tblPrEx>
        <w:trPr>
          <w:tblHeader/>
        </w:trPr>
        <w:tc>
          <w:tcPr>
            <w:tcW w:w="0" w:type="auto"/>
            <w:shd w:val="clear" w:color="auto" w:fill="F1EFE8"/>
            <w:tcMar>
              <w:top w:w="80" w:type="dxa"/>
              <w:left w:w="120" w:type="dxa"/>
              <w:bottom w:w="80" w:type="dxa"/>
              <w:right w:w="120" w:type="dxa"/>
            </w:tcMar>
          </w:tcPr>
          <w:p w14:paraId="5A4F7133" w14:textId="77777777" w:rsidR="000D4F22" w:rsidRDefault="00766641">
            <w:r>
              <w:rPr>
                <w:b/>
                <w:bCs/>
                <w:sz w:val="19"/>
                <w:szCs w:val="19"/>
              </w:rPr>
              <w:lastRenderedPageBreak/>
              <w:t>Concept</w:t>
            </w:r>
          </w:p>
        </w:tc>
        <w:tc>
          <w:tcPr>
            <w:tcW w:w="0" w:type="auto"/>
            <w:shd w:val="clear" w:color="auto" w:fill="F1EFE8"/>
            <w:tcMar>
              <w:top w:w="80" w:type="dxa"/>
              <w:left w:w="120" w:type="dxa"/>
              <w:bottom w:w="80" w:type="dxa"/>
              <w:right w:w="120" w:type="dxa"/>
            </w:tcMar>
          </w:tcPr>
          <w:p w14:paraId="34B68692" w14:textId="77777777" w:rsidR="000D4F22" w:rsidRDefault="00766641">
            <w:r>
              <w:rPr>
                <w:b/>
                <w:bCs/>
                <w:sz w:val="19"/>
                <w:szCs w:val="19"/>
              </w:rPr>
              <w:t>What it is</w:t>
            </w:r>
          </w:p>
        </w:tc>
        <w:tc>
          <w:tcPr>
            <w:tcW w:w="0" w:type="auto"/>
            <w:shd w:val="clear" w:color="auto" w:fill="F1EFE8"/>
            <w:tcMar>
              <w:top w:w="80" w:type="dxa"/>
              <w:left w:w="120" w:type="dxa"/>
              <w:bottom w:w="80" w:type="dxa"/>
              <w:right w:w="120" w:type="dxa"/>
            </w:tcMar>
          </w:tcPr>
          <w:p w14:paraId="59556F19" w14:textId="77777777" w:rsidR="000D4F22" w:rsidRDefault="00766641">
            <w:r>
              <w:rPr>
                <w:b/>
                <w:bCs/>
                <w:sz w:val="19"/>
                <w:szCs w:val="19"/>
              </w:rPr>
              <w:t>Notes</w:t>
            </w:r>
          </w:p>
        </w:tc>
      </w:tr>
      <w:tr w:rsidR="000D4F22" w14:paraId="2D8BDA6A" w14:textId="77777777">
        <w:tblPrEx>
          <w:tblCellMar>
            <w:top w:w="0" w:type="dxa"/>
            <w:bottom w:w="0" w:type="dxa"/>
          </w:tblCellMar>
        </w:tblPrEx>
        <w:tc>
          <w:tcPr>
            <w:tcW w:w="0" w:type="auto"/>
            <w:tcMar>
              <w:top w:w="80" w:type="dxa"/>
              <w:left w:w="120" w:type="dxa"/>
              <w:bottom w:w="80" w:type="dxa"/>
              <w:right w:w="120" w:type="dxa"/>
            </w:tcMar>
          </w:tcPr>
          <w:p w14:paraId="6E055775" w14:textId="77777777" w:rsidR="000D4F22" w:rsidRDefault="00766641">
            <w:r>
              <w:rPr>
                <w:sz w:val="19"/>
                <w:szCs w:val="19"/>
              </w:rPr>
              <w:t>person</w:t>
            </w:r>
          </w:p>
        </w:tc>
        <w:tc>
          <w:tcPr>
            <w:tcW w:w="0" w:type="auto"/>
            <w:tcMar>
              <w:top w:w="80" w:type="dxa"/>
              <w:left w:w="120" w:type="dxa"/>
              <w:bottom w:w="80" w:type="dxa"/>
              <w:right w:w="120" w:type="dxa"/>
            </w:tcMar>
          </w:tcPr>
          <w:p w14:paraId="5DF910D3" w14:textId="77777777" w:rsidR="000D4F22" w:rsidRDefault="00766641">
            <w:r>
              <w:rPr>
                <w:sz w:val="19"/>
                <w:szCs w:val="19"/>
              </w:rPr>
              <w:t>An eater. Holds all profile data (basic, body/nutrition, taste, lifestyle, health). May or may not be linked to a login.</w:t>
            </w:r>
          </w:p>
        </w:tc>
        <w:tc>
          <w:tcPr>
            <w:tcW w:w="0" w:type="auto"/>
            <w:tcMar>
              <w:top w:w="80" w:type="dxa"/>
              <w:left w:w="120" w:type="dxa"/>
              <w:bottom w:w="80" w:type="dxa"/>
              <w:right w:w="120" w:type="dxa"/>
            </w:tcMar>
          </w:tcPr>
          <w:p w14:paraId="37074917" w14:textId="77777777" w:rsidR="000D4F22" w:rsidRDefault="00766641">
            <w:r>
              <w:rPr>
                <w:sz w:val="19"/>
                <w:szCs w:val="19"/>
              </w:rPr>
              <w:t>You, each household member, and each managed child are all 'persons'.</w:t>
            </w:r>
          </w:p>
        </w:tc>
      </w:tr>
      <w:tr w:rsidR="000D4F22" w14:paraId="2F2CB0E8" w14:textId="77777777">
        <w:tblPrEx>
          <w:tblCellMar>
            <w:top w:w="0" w:type="dxa"/>
            <w:bottom w:w="0" w:type="dxa"/>
          </w:tblCellMar>
        </w:tblPrEx>
        <w:tc>
          <w:tcPr>
            <w:tcW w:w="0" w:type="auto"/>
            <w:tcMar>
              <w:top w:w="80" w:type="dxa"/>
              <w:left w:w="120" w:type="dxa"/>
              <w:bottom w:w="80" w:type="dxa"/>
              <w:right w:w="120" w:type="dxa"/>
            </w:tcMar>
          </w:tcPr>
          <w:p w14:paraId="6946CCED" w14:textId="77777777" w:rsidR="000D4F22" w:rsidRDefault="00766641">
            <w:r>
              <w:rPr>
                <w:sz w:val="19"/>
                <w:szCs w:val="19"/>
              </w:rPr>
              <w:t>account</w:t>
            </w:r>
          </w:p>
        </w:tc>
        <w:tc>
          <w:tcPr>
            <w:tcW w:w="0" w:type="auto"/>
            <w:tcMar>
              <w:top w:w="80" w:type="dxa"/>
              <w:left w:w="120" w:type="dxa"/>
              <w:bottom w:w="80" w:type="dxa"/>
              <w:right w:w="120" w:type="dxa"/>
            </w:tcMar>
          </w:tcPr>
          <w:p w14:paraId="5C3097AF" w14:textId="77777777" w:rsidR="000D4F22" w:rsidRDefault="00766641">
            <w:r>
              <w:rPr>
                <w:sz w:val="19"/>
                <w:szCs w:val="19"/>
              </w:rPr>
              <w:t>A login (the existing Supabase auth user).</w:t>
            </w:r>
          </w:p>
        </w:tc>
        <w:tc>
          <w:tcPr>
            <w:tcW w:w="0" w:type="auto"/>
            <w:tcMar>
              <w:top w:w="80" w:type="dxa"/>
              <w:left w:w="120" w:type="dxa"/>
              <w:bottom w:w="80" w:type="dxa"/>
              <w:right w:w="120" w:type="dxa"/>
            </w:tcMar>
          </w:tcPr>
          <w:p w14:paraId="4F37EA84" w14:textId="77777777" w:rsidR="000D4F22" w:rsidRDefault="00766641">
            <w:r>
              <w:rPr>
                <w:sz w:val="19"/>
                <w:szCs w:val="19"/>
              </w:rPr>
              <w:t>An account controls one or more persons.</w:t>
            </w:r>
          </w:p>
        </w:tc>
      </w:tr>
      <w:tr w:rsidR="000D4F22" w14:paraId="087FEE02" w14:textId="77777777">
        <w:tblPrEx>
          <w:tblCellMar>
            <w:top w:w="0" w:type="dxa"/>
            <w:bottom w:w="0" w:type="dxa"/>
          </w:tblCellMar>
        </w:tblPrEx>
        <w:tc>
          <w:tcPr>
            <w:tcW w:w="0" w:type="auto"/>
            <w:tcMar>
              <w:top w:w="80" w:type="dxa"/>
              <w:left w:w="120" w:type="dxa"/>
              <w:bottom w:w="80" w:type="dxa"/>
              <w:right w:w="120" w:type="dxa"/>
            </w:tcMar>
          </w:tcPr>
          <w:p w14:paraId="608B7DC9" w14:textId="77777777" w:rsidR="000D4F22" w:rsidRDefault="00766641">
            <w:r>
              <w:rPr>
                <w:sz w:val="19"/>
                <w:szCs w:val="19"/>
              </w:rPr>
              <w:t>person_access</w:t>
            </w:r>
          </w:p>
        </w:tc>
        <w:tc>
          <w:tcPr>
            <w:tcW w:w="0" w:type="auto"/>
            <w:tcMar>
              <w:top w:w="80" w:type="dxa"/>
              <w:left w:w="120" w:type="dxa"/>
              <w:bottom w:w="80" w:type="dxa"/>
              <w:right w:w="120" w:type="dxa"/>
            </w:tcMar>
          </w:tcPr>
          <w:p w14:paraId="62656920" w14:textId="77777777" w:rsidR="000D4F22" w:rsidRDefault="00766641">
            <w:r>
              <w:rPr>
                <w:sz w:val="19"/>
                <w:szCs w:val="19"/>
              </w:rPr>
              <w:t>The relationship: which account may access which person, at what level, in what role.</w:t>
            </w:r>
          </w:p>
        </w:tc>
        <w:tc>
          <w:tcPr>
            <w:tcW w:w="0" w:type="auto"/>
            <w:tcMar>
              <w:top w:w="80" w:type="dxa"/>
              <w:left w:w="120" w:type="dxa"/>
              <w:bottom w:w="80" w:type="dxa"/>
              <w:right w:w="120" w:type="dxa"/>
            </w:tcMar>
          </w:tcPr>
          <w:p w14:paraId="677EDA0C" w14:textId="77777777" w:rsidR="000D4F22" w:rsidRDefault="00766641">
            <w:r>
              <w:rPr>
                <w:sz w:val="19"/>
                <w:szCs w:val="19"/>
              </w:rPr>
              <w:t>Delivers sharing, managed minors, delegated professional access, and the 'break out on their own' transition — all as access grants.</w:t>
            </w:r>
          </w:p>
        </w:tc>
      </w:tr>
    </w:tbl>
    <w:p w14:paraId="2EDA6891" w14:textId="77777777" w:rsidR="000D4F22" w:rsidRDefault="00766641">
      <w:pPr>
        <w:spacing w:after="140"/>
      </w:pPr>
      <w:r>
        <w:t>person_access is the workhorse. A single table with (account_id, person_id, access_level, role, granted_by, granted_at, revoked_at, scope) expresses: I own my own person (role=self, level=owner); a parent owns a child (role=parent, level=owner); a nurse has read-write on a client (role=caregiver, level=read_write); a friend hosting dinner has read-only (role=friend, level=read_only, scope=dietary_safety_only). 'Breaking out' = creating a self grant for the person and downgrading or revoking the parent's.</w:t>
      </w:r>
    </w:p>
    <w:p w14:paraId="0BEA521A" w14:textId="77777777" w:rsidR="000D4F22" w:rsidRDefault="00766641">
      <w:pPr>
        <w:pStyle w:val="Heading2"/>
      </w:pPr>
      <w:r>
        <w:t>2.2 Access levels and roles (starting vocabulary)</w:t>
      </w:r>
    </w:p>
    <w:tbl>
      <w:tblPr>
        <w:tblW w:w="5000" w:type="pct"/>
        <w:tblBorders>
          <w:top w:val="single" w:sz="4" w:space="0" w:color="DAD7D1"/>
          <w:left w:val="single" w:sz="4" w:space="0" w:color="DAD7D1"/>
          <w:bottom w:val="single" w:sz="4" w:space="0" w:color="DAD7D1"/>
          <w:right w:val="single" w:sz="4" w:space="0" w:color="DAD7D1"/>
          <w:insideH w:val="single" w:sz="2" w:space="0" w:color="DAD7D1"/>
          <w:insideV w:val="single" w:sz="2" w:space="0" w:color="DAD7D1"/>
        </w:tblBorders>
        <w:tblCellMar>
          <w:left w:w="10" w:type="dxa"/>
          <w:right w:w="10" w:type="dxa"/>
        </w:tblCellMar>
        <w:tblLook w:val="0000" w:firstRow="0" w:lastRow="0" w:firstColumn="0" w:lastColumn="0" w:noHBand="0" w:noVBand="0"/>
      </w:tblPr>
      <w:tblGrid>
        <w:gridCol w:w="1293"/>
        <w:gridCol w:w="8057"/>
      </w:tblGrid>
      <w:tr w:rsidR="000D4F22" w14:paraId="50649DFE" w14:textId="77777777">
        <w:tblPrEx>
          <w:tblCellMar>
            <w:top w:w="0" w:type="dxa"/>
            <w:bottom w:w="0" w:type="dxa"/>
          </w:tblCellMar>
        </w:tblPrEx>
        <w:trPr>
          <w:tblHeader/>
        </w:trPr>
        <w:tc>
          <w:tcPr>
            <w:tcW w:w="0" w:type="auto"/>
            <w:shd w:val="clear" w:color="auto" w:fill="F1EFE8"/>
            <w:tcMar>
              <w:top w:w="80" w:type="dxa"/>
              <w:left w:w="120" w:type="dxa"/>
              <w:bottom w:w="80" w:type="dxa"/>
              <w:right w:w="120" w:type="dxa"/>
            </w:tcMar>
          </w:tcPr>
          <w:p w14:paraId="375C779A" w14:textId="77777777" w:rsidR="000D4F22" w:rsidRDefault="00766641">
            <w:r>
              <w:rPr>
                <w:b/>
                <w:bCs/>
                <w:sz w:val="19"/>
                <w:szCs w:val="19"/>
              </w:rPr>
              <w:t>Access level</w:t>
            </w:r>
          </w:p>
        </w:tc>
        <w:tc>
          <w:tcPr>
            <w:tcW w:w="0" w:type="auto"/>
            <w:shd w:val="clear" w:color="auto" w:fill="F1EFE8"/>
            <w:tcMar>
              <w:top w:w="80" w:type="dxa"/>
              <w:left w:w="120" w:type="dxa"/>
              <w:bottom w:w="80" w:type="dxa"/>
              <w:right w:w="120" w:type="dxa"/>
            </w:tcMar>
          </w:tcPr>
          <w:p w14:paraId="716525B6" w14:textId="77777777" w:rsidR="000D4F22" w:rsidRDefault="00766641">
            <w:r>
              <w:rPr>
                <w:b/>
                <w:bCs/>
                <w:sz w:val="19"/>
                <w:szCs w:val="19"/>
              </w:rPr>
              <w:t>Meaning</w:t>
            </w:r>
          </w:p>
        </w:tc>
      </w:tr>
      <w:tr w:rsidR="000D4F22" w14:paraId="1B77658F" w14:textId="77777777">
        <w:tblPrEx>
          <w:tblCellMar>
            <w:top w:w="0" w:type="dxa"/>
            <w:bottom w:w="0" w:type="dxa"/>
          </w:tblCellMar>
        </w:tblPrEx>
        <w:tc>
          <w:tcPr>
            <w:tcW w:w="0" w:type="auto"/>
            <w:tcMar>
              <w:top w:w="80" w:type="dxa"/>
              <w:left w:w="120" w:type="dxa"/>
              <w:bottom w:w="80" w:type="dxa"/>
              <w:right w:w="120" w:type="dxa"/>
            </w:tcMar>
          </w:tcPr>
          <w:p w14:paraId="3F0E0240" w14:textId="77777777" w:rsidR="000D4F22" w:rsidRDefault="00766641">
            <w:r>
              <w:rPr>
                <w:sz w:val="19"/>
                <w:szCs w:val="19"/>
              </w:rPr>
              <w:t>owner</w:t>
            </w:r>
          </w:p>
        </w:tc>
        <w:tc>
          <w:tcPr>
            <w:tcW w:w="0" w:type="auto"/>
            <w:tcMar>
              <w:top w:w="80" w:type="dxa"/>
              <w:left w:w="120" w:type="dxa"/>
              <w:bottom w:w="80" w:type="dxa"/>
              <w:right w:w="120" w:type="dxa"/>
            </w:tcMar>
          </w:tcPr>
          <w:p w14:paraId="17791716" w14:textId="77777777" w:rsidR="000D4F22" w:rsidRDefault="00766641">
            <w:r>
              <w:rPr>
                <w:sz w:val="19"/>
                <w:szCs w:val="19"/>
              </w:rPr>
              <w:t>Full control, including granting/revoking others and deleting.</w:t>
            </w:r>
          </w:p>
        </w:tc>
      </w:tr>
      <w:tr w:rsidR="000D4F22" w14:paraId="37361DF4" w14:textId="77777777">
        <w:tblPrEx>
          <w:tblCellMar>
            <w:top w:w="0" w:type="dxa"/>
            <w:bottom w:w="0" w:type="dxa"/>
          </w:tblCellMar>
        </w:tblPrEx>
        <w:tc>
          <w:tcPr>
            <w:tcW w:w="0" w:type="auto"/>
            <w:tcMar>
              <w:top w:w="80" w:type="dxa"/>
              <w:left w:w="120" w:type="dxa"/>
              <w:bottom w:w="80" w:type="dxa"/>
              <w:right w:w="120" w:type="dxa"/>
            </w:tcMar>
          </w:tcPr>
          <w:p w14:paraId="4E7FEC20" w14:textId="77777777" w:rsidR="000D4F22" w:rsidRDefault="00766641">
            <w:r>
              <w:rPr>
                <w:sz w:val="19"/>
                <w:szCs w:val="19"/>
              </w:rPr>
              <w:t>read_write</w:t>
            </w:r>
          </w:p>
        </w:tc>
        <w:tc>
          <w:tcPr>
            <w:tcW w:w="0" w:type="auto"/>
            <w:tcMar>
              <w:top w:w="80" w:type="dxa"/>
              <w:left w:w="120" w:type="dxa"/>
              <w:bottom w:w="80" w:type="dxa"/>
              <w:right w:w="120" w:type="dxa"/>
            </w:tcMar>
          </w:tcPr>
          <w:p w14:paraId="1C9264EA" w14:textId="77777777" w:rsidR="000D4F22" w:rsidRDefault="00766641">
            <w:r>
              <w:rPr>
                <w:sz w:val="19"/>
                <w:szCs w:val="19"/>
              </w:rPr>
              <w:t>May edit the person's profile data (e.g. a nutritionist adjusting goals).</w:t>
            </w:r>
          </w:p>
        </w:tc>
      </w:tr>
      <w:tr w:rsidR="000D4F22" w14:paraId="1C5374D4" w14:textId="77777777">
        <w:tblPrEx>
          <w:tblCellMar>
            <w:top w:w="0" w:type="dxa"/>
            <w:bottom w:w="0" w:type="dxa"/>
          </w:tblCellMar>
        </w:tblPrEx>
        <w:tc>
          <w:tcPr>
            <w:tcW w:w="0" w:type="auto"/>
            <w:tcMar>
              <w:top w:w="80" w:type="dxa"/>
              <w:left w:w="120" w:type="dxa"/>
              <w:bottom w:w="80" w:type="dxa"/>
              <w:right w:w="120" w:type="dxa"/>
            </w:tcMar>
          </w:tcPr>
          <w:p w14:paraId="3227F547" w14:textId="77777777" w:rsidR="000D4F22" w:rsidRDefault="00766641">
            <w:r>
              <w:rPr>
                <w:sz w:val="19"/>
                <w:szCs w:val="19"/>
              </w:rPr>
              <w:t>read_only</w:t>
            </w:r>
          </w:p>
        </w:tc>
        <w:tc>
          <w:tcPr>
            <w:tcW w:w="0" w:type="auto"/>
            <w:tcMar>
              <w:top w:w="80" w:type="dxa"/>
              <w:left w:w="120" w:type="dxa"/>
              <w:bottom w:w="80" w:type="dxa"/>
              <w:right w:w="120" w:type="dxa"/>
            </w:tcMar>
          </w:tcPr>
          <w:p w14:paraId="41F98440" w14:textId="77777777" w:rsidR="000D4F22" w:rsidRDefault="00766641">
            <w:r>
              <w:rPr>
                <w:sz w:val="19"/>
                <w:szCs w:val="19"/>
              </w:rPr>
              <w:t>May view (e.g. a restaurant reading allergies; a friend reading dietary needs).</w:t>
            </w:r>
          </w:p>
        </w:tc>
      </w:tr>
      <w:tr w:rsidR="000D4F22" w14:paraId="2556F7A2" w14:textId="77777777">
        <w:tblPrEx>
          <w:tblCellMar>
            <w:top w:w="0" w:type="dxa"/>
            <w:bottom w:w="0" w:type="dxa"/>
          </w:tblCellMar>
        </w:tblPrEx>
        <w:tc>
          <w:tcPr>
            <w:tcW w:w="0" w:type="auto"/>
            <w:tcMar>
              <w:top w:w="80" w:type="dxa"/>
              <w:left w:w="120" w:type="dxa"/>
              <w:bottom w:w="80" w:type="dxa"/>
              <w:right w:w="120" w:type="dxa"/>
            </w:tcMar>
          </w:tcPr>
          <w:p w14:paraId="48B599DE" w14:textId="77777777" w:rsidR="000D4F22" w:rsidRDefault="00766641">
            <w:r>
              <w:rPr>
                <w:sz w:val="19"/>
                <w:szCs w:val="19"/>
              </w:rPr>
              <w:t>scoped</w:t>
            </w:r>
          </w:p>
        </w:tc>
        <w:tc>
          <w:tcPr>
            <w:tcW w:w="0" w:type="auto"/>
            <w:tcMar>
              <w:top w:w="80" w:type="dxa"/>
              <w:left w:w="120" w:type="dxa"/>
              <w:bottom w:w="80" w:type="dxa"/>
              <w:right w:w="120" w:type="dxa"/>
            </w:tcMar>
          </w:tcPr>
          <w:p w14:paraId="79DCC3F8" w14:textId="77777777" w:rsidR="000D4F22" w:rsidRDefault="00766641">
            <w:r>
              <w:rPr>
                <w:sz w:val="19"/>
                <w:szCs w:val="19"/>
              </w:rPr>
              <w:t>Read limited to a named scope (e.g. allergies &amp; restrictions only, not full health log).</w:t>
            </w:r>
          </w:p>
        </w:tc>
      </w:tr>
    </w:tbl>
    <w:p w14:paraId="1466C31E" w14:textId="77777777" w:rsidR="000D4F22" w:rsidRDefault="00766641">
      <w:pPr>
        <w:spacing w:after="140"/>
      </w:pPr>
      <w:r>
        <w:t>Roles (self, parent, caregiver, nurse, trainer, friend, restaurant, delivery) are descriptive and drive default scopes and UI language; access_level is what the system enforces.</w:t>
      </w:r>
    </w:p>
    <w:p w14:paraId="45581164" w14:textId="77777777" w:rsidR="000D4F22" w:rsidRDefault="00766641">
      <w:pPr>
        <w:pStyle w:val="Heading1"/>
      </w:pPr>
      <w:r>
        <w:t>3. Profile as sections, not a form</w:t>
      </w:r>
    </w:p>
    <w:p w14:paraId="5EA00BB5" w14:textId="77777777" w:rsidR="000D4F22" w:rsidRDefault="00766641">
      <w:pPr>
        <w:spacing w:after="140"/>
      </w:pPr>
      <w:r>
        <w:t>A 'profile' is not one page — it is several distinct concerns with different data shapes and different best ways to gather them. Each section hangs off a person and maps largely to tables that already exist.</w:t>
      </w:r>
    </w:p>
    <w:tbl>
      <w:tblPr>
        <w:tblW w:w="5000" w:type="pct"/>
        <w:tblBorders>
          <w:top w:val="single" w:sz="4" w:space="0" w:color="DAD7D1"/>
          <w:left w:val="single" w:sz="4" w:space="0" w:color="DAD7D1"/>
          <w:bottom w:val="single" w:sz="4" w:space="0" w:color="DAD7D1"/>
          <w:right w:val="single" w:sz="4" w:space="0" w:color="DAD7D1"/>
          <w:insideH w:val="single" w:sz="2" w:space="0" w:color="DAD7D1"/>
          <w:insideV w:val="single" w:sz="2" w:space="0" w:color="DAD7D1"/>
        </w:tblBorders>
        <w:tblCellMar>
          <w:left w:w="10" w:type="dxa"/>
          <w:right w:w="10" w:type="dxa"/>
        </w:tblCellMar>
        <w:tblLook w:val="0000" w:firstRow="0" w:lastRow="0" w:firstColumn="0" w:lastColumn="0" w:noHBand="0" w:noVBand="0"/>
      </w:tblPr>
      <w:tblGrid>
        <w:gridCol w:w="1222"/>
        <w:gridCol w:w="3637"/>
        <w:gridCol w:w="2113"/>
        <w:gridCol w:w="2378"/>
      </w:tblGrid>
      <w:tr w:rsidR="000D4F22" w14:paraId="49964326" w14:textId="77777777">
        <w:tblPrEx>
          <w:tblCellMar>
            <w:top w:w="0" w:type="dxa"/>
            <w:bottom w:w="0" w:type="dxa"/>
          </w:tblCellMar>
        </w:tblPrEx>
        <w:trPr>
          <w:tblHeader/>
        </w:trPr>
        <w:tc>
          <w:tcPr>
            <w:tcW w:w="0" w:type="auto"/>
            <w:shd w:val="clear" w:color="auto" w:fill="F1EFE8"/>
            <w:tcMar>
              <w:top w:w="80" w:type="dxa"/>
              <w:left w:w="120" w:type="dxa"/>
              <w:bottom w:w="80" w:type="dxa"/>
              <w:right w:w="120" w:type="dxa"/>
            </w:tcMar>
          </w:tcPr>
          <w:p w14:paraId="3CEE0B8D" w14:textId="77777777" w:rsidR="000D4F22" w:rsidRDefault="00766641">
            <w:r>
              <w:rPr>
                <w:b/>
                <w:bCs/>
                <w:sz w:val="19"/>
                <w:szCs w:val="19"/>
              </w:rPr>
              <w:t>Section</w:t>
            </w:r>
          </w:p>
        </w:tc>
        <w:tc>
          <w:tcPr>
            <w:tcW w:w="0" w:type="auto"/>
            <w:shd w:val="clear" w:color="auto" w:fill="F1EFE8"/>
            <w:tcMar>
              <w:top w:w="80" w:type="dxa"/>
              <w:left w:w="120" w:type="dxa"/>
              <w:bottom w:w="80" w:type="dxa"/>
              <w:right w:w="120" w:type="dxa"/>
            </w:tcMar>
          </w:tcPr>
          <w:p w14:paraId="133DF02D" w14:textId="77777777" w:rsidR="000D4F22" w:rsidRDefault="00766641">
            <w:r>
              <w:rPr>
                <w:b/>
                <w:bCs/>
                <w:sz w:val="19"/>
                <w:szCs w:val="19"/>
              </w:rPr>
              <w:t>Holds</w:t>
            </w:r>
          </w:p>
        </w:tc>
        <w:tc>
          <w:tcPr>
            <w:tcW w:w="0" w:type="auto"/>
            <w:shd w:val="clear" w:color="auto" w:fill="F1EFE8"/>
            <w:tcMar>
              <w:top w:w="80" w:type="dxa"/>
              <w:left w:w="120" w:type="dxa"/>
              <w:bottom w:w="80" w:type="dxa"/>
              <w:right w:w="120" w:type="dxa"/>
            </w:tcMar>
          </w:tcPr>
          <w:p w14:paraId="4A339A8E" w14:textId="77777777" w:rsidR="000D4F22" w:rsidRDefault="00766641">
            <w:r>
              <w:rPr>
                <w:b/>
                <w:bCs/>
                <w:sz w:val="19"/>
                <w:szCs w:val="19"/>
              </w:rPr>
              <w:t>Existing table</w:t>
            </w:r>
          </w:p>
        </w:tc>
        <w:tc>
          <w:tcPr>
            <w:tcW w:w="0" w:type="auto"/>
            <w:shd w:val="clear" w:color="auto" w:fill="F1EFE8"/>
            <w:tcMar>
              <w:top w:w="80" w:type="dxa"/>
              <w:left w:w="120" w:type="dxa"/>
              <w:bottom w:w="80" w:type="dxa"/>
              <w:right w:w="120" w:type="dxa"/>
            </w:tcMar>
          </w:tcPr>
          <w:p w14:paraId="38BD19DF" w14:textId="77777777" w:rsidR="000D4F22" w:rsidRDefault="00766641">
            <w:r>
              <w:rPr>
                <w:b/>
                <w:bCs/>
                <w:sz w:val="19"/>
                <w:szCs w:val="19"/>
              </w:rPr>
              <w:t>Input style</w:t>
            </w:r>
          </w:p>
        </w:tc>
      </w:tr>
      <w:tr w:rsidR="000D4F22" w14:paraId="22AC0B2D" w14:textId="77777777">
        <w:tblPrEx>
          <w:tblCellMar>
            <w:top w:w="0" w:type="dxa"/>
            <w:bottom w:w="0" w:type="dxa"/>
          </w:tblCellMar>
        </w:tblPrEx>
        <w:tc>
          <w:tcPr>
            <w:tcW w:w="0" w:type="auto"/>
            <w:tcMar>
              <w:top w:w="80" w:type="dxa"/>
              <w:left w:w="120" w:type="dxa"/>
              <w:bottom w:w="80" w:type="dxa"/>
              <w:right w:w="120" w:type="dxa"/>
            </w:tcMar>
          </w:tcPr>
          <w:p w14:paraId="249AD90E" w14:textId="77777777" w:rsidR="000D4F22" w:rsidRDefault="00766641">
            <w:r>
              <w:rPr>
                <w:sz w:val="19"/>
                <w:szCs w:val="19"/>
              </w:rPr>
              <w:t>Account</w:t>
            </w:r>
          </w:p>
        </w:tc>
        <w:tc>
          <w:tcPr>
            <w:tcW w:w="0" w:type="auto"/>
            <w:tcMar>
              <w:top w:w="80" w:type="dxa"/>
              <w:left w:w="120" w:type="dxa"/>
              <w:bottom w:w="80" w:type="dxa"/>
              <w:right w:w="120" w:type="dxa"/>
            </w:tcMar>
          </w:tcPr>
          <w:p w14:paraId="6385B62A" w14:textId="77777777" w:rsidR="000D4F22" w:rsidRDefault="00766641">
            <w:r>
              <w:rPr>
                <w:sz w:val="19"/>
                <w:szCs w:val="19"/>
              </w:rPr>
              <w:t>Login, email, system settings.</w:t>
            </w:r>
          </w:p>
        </w:tc>
        <w:tc>
          <w:tcPr>
            <w:tcW w:w="0" w:type="auto"/>
            <w:tcMar>
              <w:top w:w="80" w:type="dxa"/>
              <w:left w:w="120" w:type="dxa"/>
              <w:bottom w:w="80" w:type="dxa"/>
              <w:right w:w="120" w:type="dxa"/>
            </w:tcMar>
          </w:tcPr>
          <w:p w14:paraId="1BAA5F6C" w14:textId="77777777" w:rsidR="000D4F22" w:rsidRDefault="00766641">
            <w:r>
              <w:rPr>
                <w:sz w:val="19"/>
                <w:szCs w:val="19"/>
              </w:rPr>
              <w:t>auth users</w:t>
            </w:r>
          </w:p>
        </w:tc>
        <w:tc>
          <w:tcPr>
            <w:tcW w:w="0" w:type="auto"/>
            <w:tcMar>
              <w:top w:w="80" w:type="dxa"/>
              <w:left w:w="120" w:type="dxa"/>
              <w:bottom w:w="80" w:type="dxa"/>
              <w:right w:w="120" w:type="dxa"/>
            </w:tcMar>
          </w:tcPr>
          <w:p w14:paraId="721B76DE" w14:textId="77777777" w:rsidR="000D4F22" w:rsidRDefault="00766641">
            <w:r>
              <w:rPr>
                <w:sz w:val="19"/>
                <w:szCs w:val="19"/>
              </w:rPr>
              <w:t>Settings.</w:t>
            </w:r>
          </w:p>
        </w:tc>
      </w:tr>
      <w:tr w:rsidR="000D4F22" w14:paraId="12E291C3" w14:textId="77777777">
        <w:tblPrEx>
          <w:tblCellMar>
            <w:top w:w="0" w:type="dxa"/>
            <w:bottom w:w="0" w:type="dxa"/>
          </w:tblCellMar>
        </w:tblPrEx>
        <w:tc>
          <w:tcPr>
            <w:tcW w:w="0" w:type="auto"/>
            <w:tcMar>
              <w:top w:w="80" w:type="dxa"/>
              <w:left w:w="120" w:type="dxa"/>
              <w:bottom w:w="80" w:type="dxa"/>
              <w:right w:w="120" w:type="dxa"/>
            </w:tcMar>
          </w:tcPr>
          <w:p w14:paraId="3D357FCF" w14:textId="77777777" w:rsidR="000D4F22" w:rsidRDefault="00766641">
            <w:r>
              <w:rPr>
                <w:sz w:val="19"/>
                <w:szCs w:val="19"/>
              </w:rPr>
              <w:t>Basic</w:t>
            </w:r>
          </w:p>
        </w:tc>
        <w:tc>
          <w:tcPr>
            <w:tcW w:w="0" w:type="auto"/>
            <w:tcMar>
              <w:top w:w="80" w:type="dxa"/>
              <w:left w:w="120" w:type="dxa"/>
              <w:bottom w:w="80" w:type="dxa"/>
              <w:right w:w="120" w:type="dxa"/>
            </w:tcMar>
          </w:tcPr>
          <w:p w14:paraId="48750675" w14:textId="77777777" w:rsidR="000D4F22" w:rsidRDefault="00766641">
            <w:r>
              <w:rPr>
                <w:sz w:val="19"/>
                <w:szCs w:val="19"/>
              </w:rPr>
              <w:t>Name, language, units, locale.</w:t>
            </w:r>
          </w:p>
        </w:tc>
        <w:tc>
          <w:tcPr>
            <w:tcW w:w="0" w:type="auto"/>
            <w:tcMar>
              <w:top w:w="80" w:type="dxa"/>
              <w:left w:w="120" w:type="dxa"/>
              <w:bottom w:w="80" w:type="dxa"/>
              <w:right w:w="120" w:type="dxa"/>
            </w:tcMar>
          </w:tcPr>
          <w:p w14:paraId="4C85A3AD" w14:textId="77777777" w:rsidR="000D4F22" w:rsidRDefault="00766641">
            <w:r>
              <w:rPr>
                <w:sz w:val="19"/>
                <w:szCs w:val="19"/>
              </w:rPr>
              <w:t>user_profiles → re-attach to person</w:t>
            </w:r>
          </w:p>
        </w:tc>
        <w:tc>
          <w:tcPr>
            <w:tcW w:w="0" w:type="auto"/>
            <w:tcMar>
              <w:top w:w="80" w:type="dxa"/>
              <w:left w:w="120" w:type="dxa"/>
              <w:bottom w:w="80" w:type="dxa"/>
              <w:right w:w="120" w:type="dxa"/>
            </w:tcMar>
          </w:tcPr>
          <w:p w14:paraId="3DE4F046" w14:textId="77777777" w:rsidR="000D4F22" w:rsidRDefault="00766641">
            <w:r>
              <w:rPr>
                <w:sz w:val="19"/>
                <w:szCs w:val="19"/>
              </w:rPr>
              <w:t>Simple form; language as a DROPDOWN (users don't know codes).</w:t>
            </w:r>
          </w:p>
        </w:tc>
      </w:tr>
      <w:tr w:rsidR="000D4F22" w14:paraId="423C72C9" w14:textId="77777777">
        <w:tblPrEx>
          <w:tblCellMar>
            <w:top w:w="0" w:type="dxa"/>
            <w:bottom w:w="0" w:type="dxa"/>
          </w:tblCellMar>
        </w:tblPrEx>
        <w:tc>
          <w:tcPr>
            <w:tcW w:w="0" w:type="auto"/>
            <w:tcMar>
              <w:top w:w="80" w:type="dxa"/>
              <w:left w:w="120" w:type="dxa"/>
              <w:bottom w:w="80" w:type="dxa"/>
              <w:right w:w="120" w:type="dxa"/>
            </w:tcMar>
          </w:tcPr>
          <w:p w14:paraId="18FEA1A3" w14:textId="77777777" w:rsidR="000D4F22" w:rsidRDefault="00766641">
            <w:r>
              <w:rPr>
                <w:sz w:val="19"/>
                <w:szCs w:val="19"/>
              </w:rPr>
              <w:t>Cooking ability</w:t>
            </w:r>
          </w:p>
        </w:tc>
        <w:tc>
          <w:tcPr>
            <w:tcW w:w="0" w:type="auto"/>
            <w:tcMar>
              <w:top w:w="80" w:type="dxa"/>
              <w:left w:w="120" w:type="dxa"/>
              <w:bottom w:w="80" w:type="dxa"/>
              <w:right w:w="120" w:type="dxa"/>
            </w:tcMar>
          </w:tcPr>
          <w:p w14:paraId="7B8B9BBD" w14:textId="77777777" w:rsidR="000D4F22" w:rsidRDefault="00766641">
            <w:r>
              <w:rPr>
                <w:sz w:val="19"/>
                <w:szCs w:val="19"/>
              </w:rPr>
              <w:t>Skill, confidence, equipment comfort.</w:t>
            </w:r>
          </w:p>
        </w:tc>
        <w:tc>
          <w:tcPr>
            <w:tcW w:w="0" w:type="auto"/>
            <w:tcMar>
              <w:top w:w="80" w:type="dxa"/>
              <w:left w:w="120" w:type="dxa"/>
              <w:bottom w:w="80" w:type="dxa"/>
              <w:right w:w="120" w:type="dxa"/>
            </w:tcMar>
          </w:tcPr>
          <w:p w14:paraId="35E2A456" w14:textId="77777777" w:rsidR="000D4F22" w:rsidRDefault="00766641">
            <w:r>
              <w:rPr>
                <w:sz w:val="19"/>
                <w:szCs w:val="19"/>
              </w:rPr>
              <w:t>(skill_level today)</w:t>
            </w:r>
          </w:p>
        </w:tc>
        <w:tc>
          <w:tcPr>
            <w:tcW w:w="0" w:type="auto"/>
            <w:tcMar>
              <w:top w:w="80" w:type="dxa"/>
              <w:left w:w="120" w:type="dxa"/>
              <w:bottom w:w="80" w:type="dxa"/>
              <w:right w:w="120" w:type="dxa"/>
            </w:tcMar>
          </w:tcPr>
          <w:p w14:paraId="52C748B0" w14:textId="77777777" w:rsidR="000D4F22" w:rsidRDefault="00766641">
            <w:r>
              <w:rPr>
                <w:sz w:val="19"/>
                <w:szCs w:val="19"/>
              </w:rPr>
              <w:t>Start simple; a few buttons/levels.</w:t>
            </w:r>
          </w:p>
        </w:tc>
      </w:tr>
      <w:tr w:rsidR="000D4F22" w14:paraId="35FFF200" w14:textId="77777777">
        <w:tblPrEx>
          <w:tblCellMar>
            <w:top w:w="0" w:type="dxa"/>
            <w:bottom w:w="0" w:type="dxa"/>
          </w:tblCellMar>
        </w:tblPrEx>
        <w:tc>
          <w:tcPr>
            <w:tcW w:w="0" w:type="auto"/>
            <w:tcMar>
              <w:top w:w="80" w:type="dxa"/>
              <w:left w:w="120" w:type="dxa"/>
              <w:bottom w:w="80" w:type="dxa"/>
              <w:right w:w="120" w:type="dxa"/>
            </w:tcMar>
          </w:tcPr>
          <w:p w14:paraId="240C639C" w14:textId="77777777" w:rsidR="000D4F22" w:rsidRDefault="00766641">
            <w:r>
              <w:rPr>
                <w:sz w:val="19"/>
                <w:szCs w:val="19"/>
              </w:rPr>
              <w:t>Nutrition profile</w:t>
            </w:r>
          </w:p>
        </w:tc>
        <w:tc>
          <w:tcPr>
            <w:tcW w:w="0" w:type="auto"/>
            <w:tcMar>
              <w:top w:w="80" w:type="dxa"/>
              <w:left w:w="120" w:type="dxa"/>
              <w:bottom w:w="80" w:type="dxa"/>
              <w:right w:w="120" w:type="dxa"/>
            </w:tcMar>
          </w:tcPr>
          <w:p w14:paraId="0A56224E" w14:textId="77777777" w:rsidR="000D4F22" w:rsidRDefault="00766641">
            <w:r>
              <w:rPr>
                <w:sz w:val="19"/>
                <w:szCs w:val="19"/>
              </w:rPr>
              <w:t>Birthday, biological sex, height, goals, activity, medical conditions, allergies, dietary restrictions.</w:t>
            </w:r>
          </w:p>
        </w:tc>
        <w:tc>
          <w:tcPr>
            <w:tcW w:w="0" w:type="auto"/>
            <w:tcMar>
              <w:top w:w="80" w:type="dxa"/>
              <w:left w:w="120" w:type="dxa"/>
              <w:bottom w:w="80" w:type="dxa"/>
              <w:right w:w="120" w:type="dxa"/>
            </w:tcMar>
          </w:tcPr>
          <w:p w14:paraId="256EBA84" w14:textId="77777777" w:rsidR="000D4F22" w:rsidRDefault="00766641">
            <w:r>
              <w:rPr>
                <w:sz w:val="19"/>
                <w:szCs w:val="19"/>
              </w:rPr>
              <w:t>nutrition_profiles</w:t>
            </w:r>
          </w:p>
        </w:tc>
        <w:tc>
          <w:tcPr>
            <w:tcW w:w="0" w:type="auto"/>
            <w:tcMar>
              <w:top w:w="80" w:type="dxa"/>
              <w:left w:w="120" w:type="dxa"/>
              <w:bottom w:w="80" w:type="dxa"/>
              <w:right w:w="120" w:type="dxa"/>
            </w:tcMar>
          </w:tcPr>
          <w:p w14:paraId="23F62BED" w14:textId="77777777" w:rsidR="000D4F22" w:rsidRDefault="00766641">
            <w:r>
              <w:rPr>
                <w:sz w:val="19"/>
                <w:szCs w:val="19"/>
              </w:rPr>
              <w:t>Form / wizard. Allergies &amp; restrictions as guided buttons, not free text.</w:t>
            </w:r>
          </w:p>
        </w:tc>
      </w:tr>
      <w:tr w:rsidR="000D4F22" w14:paraId="69E736D9" w14:textId="77777777">
        <w:tblPrEx>
          <w:tblCellMar>
            <w:top w:w="0" w:type="dxa"/>
            <w:bottom w:w="0" w:type="dxa"/>
          </w:tblCellMar>
        </w:tblPrEx>
        <w:tc>
          <w:tcPr>
            <w:tcW w:w="0" w:type="auto"/>
            <w:tcMar>
              <w:top w:w="80" w:type="dxa"/>
              <w:left w:w="120" w:type="dxa"/>
              <w:bottom w:w="80" w:type="dxa"/>
              <w:right w:w="120" w:type="dxa"/>
            </w:tcMar>
          </w:tcPr>
          <w:p w14:paraId="36F3A7BE" w14:textId="77777777" w:rsidR="000D4F22" w:rsidRDefault="00766641">
            <w:r>
              <w:rPr>
                <w:sz w:val="19"/>
                <w:szCs w:val="19"/>
              </w:rPr>
              <w:lastRenderedPageBreak/>
              <w:t>Taste profile</w:t>
            </w:r>
          </w:p>
        </w:tc>
        <w:tc>
          <w:tcPr>
            <w:tcW w:w="0" w:type="auto"/>
            <w:tcMar>
              <w:top w:w="80" w:type="dxa"/>
              <w:left w:w="120" w:type="dxa"/>
              <w:bottom w:w="80" w:type="dxa"/>
              <w:right w:w="120" w:type="dxa"/>
            </w:tcMar>
          </w:tcPr>
          <w:p w14:paraId="3C76F146" w14:textId="77777777" w:rsidR="000D4F22" w:rsidRDefault="00766641">
            <w:r>
              <w:rPr>
                <w:sz w:val="19"/>
                <w:szCs w:val="19"/>
              </w:rPr>
              <w:t>Cuisines, spice/sweet/sour/umami tolerances, liked/disliked.</w:t>
            </w:r>
          </w:p>
        </w:tc>
        <w:tc>
          <w:tcPr>
            <w:tcW w:w="0" w:type="auto"/>
            <w:tcMar>
              <w:top w:w="80" w:type="dxa"/>
              <w:left w:w="120" w:type="dxa"/>
              <w:bottom w:w="80" w:type="dxa"/>
              <w:right w:w="120" w:type="dxa"/>
            </w:tcMar>
          </w:tcPr>
          <w:p w14:paraId="3A12EEAF" w14:textId="77777777" w:rsidR="000D4F22" w:rsidRDefault="00766641">
            <w:r>
              <w:rPr>
                <w:sz w:val="19"/>
                <w:szCs w:val="19"/>
              </w:rPr>
              <w:t>flavor_preferences</w:t>
            </w:r>
          </w:p>
        </w:tc>
        <w:tc>
          <w:tcPr>
            <w:tcW w:w="0" w:type="auto"/>
            <w:tcMar>
              <w:top w:w="80" w:type="dxa"/>
              <w:left w:w="120" w:type="dxa"/>
              <w:bottom w:w="80" w:type="dxa"/>
              <w:right w:w="120" w:type="dxa"/>
            </w:tcMar>
          </w:tcPr>
          <w:p w14:paraId="035B8AC4" w14:textId="77777777" w:rsidR="000D4F22" w:rsidRDefault="00766641">
            <w:r>
              <w:rPr>
                <w:sz w:val="19"/>
                <w:szCs w:val="19"/>
              </w:rPr>
              <w:t>Wizard (people can't rate tolerances cold). Simple version first.</w:t>
            </w:r>
          </w:p>
        </w:tc>
      </w:tr>
      <w:tr w:rsidR="000D4F22" w14:paraId="62F11660" w14:textId="77777777">
        <w:tblPrEx>
          <w:tblCellMar>
            <w:top w:w="0" w:type="dxa"/>
            <w:bottom w:w="0" w:type="dxa"/>
          </w:tblCellMar>
        </w:tblPrEx>
        <w:tc>
          <w:tcPr>
            <w:tcW w:w="0" w:type="auto"/>
            <w:tcMar>
              <w:top w:w="80" w:type="dxa"/>
              <w:left w:w="120" w:type="dxa"/>
              <w:bottom w:w="80" w:type="dxa"/>
              <w:right w:w="120" w:type="dxa"/>
            </w:tcMar>
          </w:tcPr>
          <w:p w14:paraId="66302521" w14:textId="77777777" w:rsidR="000D4F22" w:rsidRDefault="00766641">
            <w:r>
              <w:rPr>
                <w:sz w:val="19"/>
                <w:szCs w:val="19"/>
              </w:rPr>
              <w:t>Lifestyle / meal context</w:t>
            </w:r>
          </w:p>
        </w:tc>
        <w:tc>
          <w:tcPr>
            <w:tcW w:w="0" w:type="auto"/>
            <w:tcMar>
              <w:top w:w="80" w:type="dxa"/>
              <w:left w:w="120" w:type="dxa"/>
              <w:bottom w:w="80" w:type="dxa"/>
              <w:right w:w="120" w:type="dxa"/>
            </w:tcMar>
          </w:tcPr>
          <w:p w14:paraId="600D5E52" w14:textId="77777777" w:rsidR="000D4F22" w:rsidRDefault="00766641">
            <w:r>
              <w:rPr>
                <w:sz w:val="19"/>
                <w:szCs w:val="19"/>
              </w:rPr>
              <w:t>Busy-ness; which meals cooked-from-scratch vs prepared vs ordered vs skipped; home vs work patterns.</w:t>
            </w:r>
          </w:p>
        </w:tc>
        <w:tc>
          <w:tcPr>
            <w:tcW w:w="0" w:type="auto"/>
            <w:tcMar>
              <w:top w:w="80" w:type="dxa"/>
              <w:left w:w="120" w:type="dxa"/>
              <w:bottom w:w="80" w:type="dxa"/>
              <w:right w:w="120" w:type="dxa"/>
            </w:tcMar>
          </w:tcPr>
          <w:p w14:paraId="7BE848E0" w14:textId="77777777" w:rsidR="000D4F22" w:rsidRDefault="00766641">
            <w:r>
              <w:rPr>
                <w:sz w:val="19"/>
                <w:szCs w:val="19"/>
              </w:rPr>
              <w:t>NEW table</w:t>
            </w:r>
          </w:p>
        </w:tc>
        <w:tc>
          <w:tcPr>
            <w:tcW w:w="0" w:type="auto"/>
            <w:tcMar>
              <w:top w:w="80" w:type="dxa"/>
              <w:left w:w="120" w:type="dxa"/>
              <w:bottom w:w="80" w:type="dxa"/>
              <w:right w:w="120" w:type="dxa"/>
            </w:tcMar>
          </w:tcPr>
          <w:p w14:paraId="1940B875" w14:textId="77777777" w:rsidR="000D4F22" w:rsidRDefault="00766641">
            <w:r>
              <w:rPr>
                <w:sz w:val="19"/>
                <w:szCs w:val="19"/>
              </w:rPr>
              <w:t>Gathered at meal-planner activation; lives in profile.</w:t>
            </w:r>
          </w:p>
        </w:tc>
      </w:tr>
      <w:tr w:rsidR="000D4F22" w14:paraId="5D9A2561" w14:textId="77777777">
        <w:tblPrEx>
          <w:tblCellMar>
            <w:top w:w="0" w:type="dxa"/>
            <w:bottom w:w="0" w:type="dxa"/>
          </w:tblCellMar>
        </w:tblPrEx>
        <w:tc>
          <w:tcPr>
            <w:tcW w:w="0" w:type="auto"/>
            <w:tcMar>
              <w:top w:w="80" w:type="dxa"/>
              <w:left w:w="120" w:type="dxa"/>
              <w:bottom w:w="80" w:type="dxa"/>
              <w:right w:w="120" w:type="dxa"/>
            </w:tcMar>
          </w:tcPr>
          <w:p w14:paraId="55F451B7" w14:textId="77777777" w:rsidR="000D4F22" w:rsidRDefault="00766641">
            <w:r>
              <w:rPr>
                <w:sz w:val="19"/>
                <w:szCs w:val="19"/>
              </w:rPr>
              <w:t>Health log</w:t>
            </w:r>
          </w:p>
        </w:tc>
        <w:tc>
          <w:tcPr>
            <w:tcW w:w="0" w:type="auto"/>
            <w:tcMar>
              <w:top w:w="80" w:type="dxa"/>
              <w:left w:w="120" w:type="dxa"/>
              <w:bottom w:w="80" w:type="dxa"/>
              <w:right w:w="120" w:type="dxa"/>
            </w:tcMar>
          </w:tcPr>
          <w:p w14:paraId="18EFC874" w14:textId="77777777" w:rsidR="000D4F22" w:rsidRDefault="00766641">
            <w:r>
              <w:rPr>
                <w:sz w:val="19"/>
                <w:szCs w:val="19"/>
              </w:rPr>
              <w:t>Time-series: weight, blood sugar, etc.</w:t>
            </w:r>
          </w:p>
        </w:tc>
        <w:tc>
          <w:tcPr>
            <w:tcW w:w="0" w:type="auto"/>
            <w:tcMar>
              <w:top w:w="80" w:type="dxa"/>
              <w:left w:w="120" w:type="dxa"/>
              <w:bottom w:w="80" w:type="dxa"/>
              <w:right w:w="120" w:type="dxa"/>
            </w:tcMar>
          </w:tcPr>
          <w:p w14:paraId="41E9BDFE" w14:textId="77777777" w:rsidR="000D4F22" w:rsidRDefault="00766641">
            <w:r>
              <w:rPr>
                <w:sz w:val="19"/>
                <w:szCs w:val="19"/>
              </w:rPr>
              <w:t>NEW table (append-only)</w:t>
            </w:r>
          </w:p>
        </w:tc>
        <w:tc>
          <w:tcPr>
            <w:tcW w:w="0" w:type="auto"/>
            <w:tcMar>
              <w:top w:w="80" w:type="dxa"/>
              <w:left w:w="120" w:type="dxa"/>
              <w:bottom w:w="80" w:type="dxa"/>
              <w:right w:w="120" w:type="dxa"/>
            </w:tcMar>
          </w:tcPr>
          <w:p w14:paraId="3F2A876D" w14:textId="77777777" w:rsidR="000D4F22" w:rsidRDefault="00766641">
            <w:r>
              <w:rPr>
                <w:sz w:val="19"/>
                <w:szCs w:val="19"/>
              </w:rPr>
              <w:t>Logged over time; different shape (many rows), not a profile row.</w:t>
            </w:r>
          </w:p>
        </w:tc>
      </w:tr>
    </w:tbl>
    <w:p w14:paraId="7D98F0B2" w14:textId="77777777" w:rsidR="000D4F22" w:rsidRDefault="00766641">
      <w:pPr>
        <w:spacing w:after="140"/>
      </w:pPr>
      <w:r>
        <w:t>Build the sectioned shell first, then fill each section with its proper input experience over time. The simple profile form already built becomes the 'Basic' section of person=self within this frame — reframed, not wasted.</w:t>
      </w:r>
    </w:p>
    <w:p w14:paraId="6F56E388" w14:textId="77777777" w:rsidR="000D4F22" w:rsidRDefault="00766641">
      <w:pPr>
        <w:pStyle w:val="Heading2"/>
      </w:pPr>
      <w:r>
        <w:t>3.1 Specific data-model fixes noted today</w:t>
      </w:r>
    </w:p>
    <w:p w14:paraId="7363D6CF" w14:textId="77777777" w:rsidR="000D4F22" w:rsidRDefault="00766641">
      <w:pPr>
        <w:pStyle w:val="ListParagraph"/>
        <w:numPr>
          <w:ilvl w:val="0"/>
          <w:numId w:val="2"/>
        </w:numPr>
        <w:spacing w:after="60"/>
      </w:pPr>
      <w:r>
        <w:t>Store DATE OF BIRTH, not age. nutrition_profiles.age_years goes stale; birthday + computed age stays correct over years. (Decision confirmed.)</w:t>
      </w:r>
    </w:p>
    <w:p w14:paraId="5834AD85" w14:textId="77777777" w:rsidR="000D4F22" w:rsidRDefault="00766641">
      <w:pPr>
        <w:pStyle w:val="ListParagraph"/>
        <w:numPr>
          <w:ilvl w:val="0"/>
          <w:numId w:val="2"/>
        </w:numPr>
        <w:spacing w:after="60"/>
      </w:pPr>
      <w:r>
        <w:t>Language must be a dropdown of supported locales, not a free-text code field.</w:t>
      </w:r>
    </w:p>
    <w:p w14:paraId="77F1BDED" w14:textId="77777777" w:rsidR="000D4F22" w:rsidRDefault="00766641">
      <w:pPr>
        <w:pStyle w:val="ListParagraph"/>
        <w:numPr>
          <w:ilvl w:val="0"/>
          <w:numId w:val="2"/>
        </w:numPr>
        <w:spacing w:after="60"/>
      </w:pPr>
      <w:r>
        <w:t>Allergies &amp; dietary restrictions: guided selection (buttons / a small tree of common allergens &amp; diets) rather than free text — better data, fewer typos, translatable.</w:t>
      </w:r>
    </w:p>
    <w:p w14:paraId="10101B8C" w14:textId="77777777" w:rsidR="000D4F22" w:rsidRDefault="00766641">
      <w:pPr>
        <w:pStyle w:val="ListParagraph"/>
        <w:numPr>
          <w:ilvl w:val="0"/>
          <w:numId w:val="2"/>
        </w:numPr>
        <w:spacing w:after="60"/>
      </w:pPr>
      <w:r>
        <w:t>Cooking skill: gather deliberately (a few levels) rather than a bare enum dropdown.</w:t>
      </w:r>
    </w:p>
    <w:p w14:paraId="54FD7372" w14:textId="77777777" w:rsidR="000D4F22" w:rsidRDefault="00766641">
      <w:pPr>
        <w:pStyle w:val="Heading1"/>
      </w:pPr>
      <w:r>
        <w:t>4. Health logging (future, designed-for now)</w:t>
      </w:r>
    </w:p>
    <w:p w14:paraId="1A42AEFD" w14:textId="77777777" w:rsidR="000D4F22" w:rsidRDefault="00766641">
      <w:pPr>
        <w:spacing w:after="140"/>
      </w:pPr>
      <w:r>
        <w:t>For users losing weight, gaining muscle, or managing diabetes, Soupdog should accept logged personal measurements over time. This is deliberately a SEPARATE append-only table, not columns on the profile, because its shape is fundamentally different: many timestamped rows per person, per metric.</w:t>
      </w:r>
    </w:p>
    <w:p w14:paraId="0B3FD9D5" w14:textId="77777777" w:rsidR="000D4F22" w:rsidRDefault="00766641">
      <w:pPr>
        <w:spacing w:after="140"/>
      </w:pPr>
      <w:r>
        <w:rPr>
          <w:b/>
          <w:bCs/>
        </w:rPr>
        <w:t xml:space="preserve">Shape: </w:t>
      </w:r>
      <w:r>
        <w:t>health_log(person_id, metric, value, unit, measured_at, source, note). Metrics: weight, blood_glucose, blood_pressure, body_fat, etc.</w:t>
      </w:r>
    </w:p>
    <w:p w14:paraId="2B948384" w14:textId="77777777" w:rsidR="000D4F22" w:rsidRDefault="00766641">
      <w:pPr>
        <w:spacing w:after="140"/>
      </w:pPr>
      <w:r>
        <w:rPr>
          <w:b/>
          <w:bCs/>
        </w:rPr>
        <w:t xml:space="preserve">Why separate: </w:t>
      </w:r>
      <w:r>
        <w:t>It is the most sensitive data, it is time-series, and it is the clearest candidate for strict residency and consent controls. Keeping it isolated makes those controls clean.</w:t>
      </w:r>
    </w:p>
    <w:p w14:paraId="7B862F33" w14:textId="77777777" w:rsidR="000D4F22" w:rsidRDefault="00766641">
      <w:pPr>
        <w:pStyle w:val="Heading1"/>
      </w:pPr>
      <w:r>
        <w:t>5. Privacy, consent &amp; data residency (cross-cutting, from day one)</w:t>
      </w:r>
    </w:p>
    <w:p w14:paraId="65CDA5F8" w14:textId="77777777" w:rsidR="000D4F22" w:rsidRDefault="00766641">
      <w:pPr>
        <w:pStyle w:val="Heading2"/>
      </w:pPr>
      <w:r>
        <w:t>5.1 The personal / shared data boundary</w:t>
      </w:r>
    </w:p>
    <w:p w14:paraId="1D651168" w14:textId="77777777" w:rsidR="000D4F22" w:rsidRDefault="00766641">
      <w:pPr>
        <w:spacing w:after="140"/>
      </w:pPr>
      <w:r>
        <w:t>Draw a hard line between two kinds of data, because regional hosting (e.g. China) must follow this seam, not cut through it:</w:t>
      </w:r>
    </w:p>
    <w:p w14:paraId="4959955A" w14:textId="77777777" w:rsidR="000D4F22" w:rsidRDefault="00766641">
      <w:pPr>
        <w:spacing w:after="140"/>
      </w:pPr>
      <w:r>
        <w:rPr>
          <w:b/>
          <w:bCs/>
        </w:rPr>
        <w:t xml:space="preserve">Shared catalog (global): </w:t>
      </w:r>
      <w:r>
        <w:t>recipes, ingredients, the Food Model (families, roles, rules), equipment. Not personal. Can live globally / be replicated.</w:t>
      </w:r>
    </w:p>
    <w:p w14:paraId="0CC37DFB" w14:textId="77777777" w:rsidR="000D4F22" w:rsidRDefault="00766641">
      <w:pPr>
        <w:spacing w:after="140"/>
      </w:pPr>
      <w:r>
        <w:rPr>
          <w:b/>
          <w:bCs/>
        </w:rPr>
        <w:t xml:space="preserve">Personal (residency-scoped): </w:t>
      </w:r>
      <w:r>
        <w:t>person, all profile sections, health log, access grants, saved data. May need to live on in-region servers (Chinese users' personal data on China servers).</w:t>
      </w:r>
    </w:p>
    <w:p w14:paraId="42C4C952" w14:textId="77777777" w:rsidR="000D4F22" w:rsidRDefault="00766641">
      <w:pPr>
        <w:spacing w:after="140"/>
      </w:pPr>
      <w:r>
        <w:lastRenderedPageBreak/>
        <w:t>Design rule: never mix personal columns into shared catalog tables. Tag the personal tables as one residency-scoped group. Then a future regional split is a clean partition, not a rewrite.</w:t>
      </w:r>
    </w:p>
    <w:p w14:paraId="126C1F0A" w14:textId="77777777" w:rsidR="000D4F22" w:rsidRDefault="00766641">
      <w:pPr>
        <w:pStyle w:val="Heading2"/>
      </w:pPr>
      <w:r>
        <w:t>5.2 Consent &amp; audit on every access grant</w:t>
      </w:r>
    </w:p>
    <w:p w14:paraId="58EF8AB6" w14:textId="77777777" w:rsidR="000D4F22" w:rsidRDefault="00766641">
      <w:pPr>
        <w:spacing w:after="140"/>
      </w:pPr>
      <w:r>
        <w:t>Because professionals and companies can be granted access, each person_access grant should carry a consent basis and an audit trail — who granted it, when, what scope, and revocation. GDPR, CCPA, and PIPL all expect this. Even a minimal version now (granted_by, granted_at, scope, revoked_at) saves significant rework, and makes 'revoke the nurse's access' or 'the child took over their record' first-class operations.</w:t>
      </w:r>
    </w:p>
    <w:p w14:paraId="78A95E47" w14:textId="77777777" w:rsidR="000D4F22" w:rsidRDefault="00766641">
      <w:pPr>
        <w:pStyle w:val="ListParagraph"/>
        <w:numPr>
          <w:ilvl w:val="0"/>
          <w:numId w:val="2"/>
        </w:numPr>
        <w:spacing w:after="60"/>
      </w:pPr>
      <w:r>
        <w:t>Every grant is revocable and logged.</w:t>
      </w:r>
    </w:p>
    <w:p w14:paraId="1492B4CB" w14:textId="77777777" w:rsidR="000D4F22" w:rsidRDefault="00766641">
      <w:pPr>
        <w:pStyle w:val="ListParagraph"/>
        <w:numPr>
          <w:ilvl w:val="0"/>
          <w:numId w:val="2"/>
        </w:numPr>
        <w:spacing w:after="60"/>
      </w:pPr>
      <w:r>
        <w:t>Scopes let a restaurant see allergies without seeing the health log.</w:t>
      </w:r>
    </w:p>
    <w:p w14:paraId="5B2E91E8" w14:textId="77777777" w:rsidR="000D4F22" w:rsidRDefault="00766641">
      <w:pPr>
        <w:pStyle w:val="ListParagraph"/>
        <w:numPr>
          <w:ilvl w:val="0"/>
          <w:numId w:val="2"/>
        </w:numPr>
        <w:spacing w:after="60"/>
      </w:pPr>
      <w:r>
        <w:t>Minors: parental control is an access grant that can be transitioned, not a hard-coded ownership.</w:t>
      </w:r>
    </w:p>
    <w:p w14:paraId="24A05A08" w14:textId="77777777" w:rsidR="000D4F22" w:rsidRDefault="00766641">
      <w:pPr>
        <w:pStyle w:val="Heading1"/>
      </w:pPr>
      <w:r>
        <w:t>6. Proposed build phases</w:t>
      </w:r>
    </w:p>
    <w:p w14:paraId="36AABC33" w14:textId="77777777" w:rsidR="000D4F22" w:rsidRDefault="00766641">
      <w:pPr>
        <w:spacing w:after="140"/>
      </w:pPr>
      <w:r>
        <w:t>Designed so each phase is usable and the risky/foundational decisions come first. Nothing here is built yet; this is the plan.</w:t>
      </w:r>
    </w:p>
    <w:p w14:paraId="4F02BB74" w14:textId="77777777" w:rsidR="000D4F22" w:rsidRDefault="00766641">
      <w:pPr>
        <w:pStyle w:val="ListParagraph"/>
        <w:numPr>
          <w:ilvl w:val="0"/>
          <w:numId w:val="3"/>
        </w:numPr>
        <w:spacing w:after="60"/>
      </w:pPr>
      <w:r>
        <w:t>Phase 0 — Identity spine. Introduce person and person_access (even if, at first, every account simply owns one self-person). Re-attach Basic profile to person. This is the foundational migration; everything else assumes it.</w:t>
      </w:r>
    </w:p>
    <w:p w14:paraId="36DE438F" w14:textId="77777777" w:rsidR="000D4F22" w:rsidRDefault="00766641">
      <w:pPr>
        <w:pStyle w:val="ListParagraph"/>
        <w:numPr>
          <w:ilvl w:val="0"/>
          <w:numId w:val="3"/>
        </w:numPr>
        <w:spacing w:after="60"/>
      </w:pPr>
      <w:r>
        <w:t>Phase 1 — Sectioned profile shell + Basic section done well (language dropdown, etc.) for person=self.</w:t>
      </w:r>
    </w:p>
    <w:p w14:paraId="07D28671" w14:textId="77777777" w:rsidR="000D4F22" w:rsidRDefault="00766641">
      <w:pPr>
        <w:pStyle w:val="ListParagraph"/>
        <w:numPr>
          <w:ilvl w:val="0"/>
          <w:numId w:val="3"/>
        </w:numPr>
        <w:spacing w:after="60"/>
      </w:pPr>
      <w:r>
        <w:t>Phase 2 — Household members as persons (not a separate sub-table); parent owns child via person_access.</w:t>
      </w:r>
    </w:p>
    <w:p w14:paraId="327C4716" w14:textId="77777777" w:rsidR="000D4F22" w:rsidRDefault="00766641">
      <w:pPr>
        <w:pStyle w:val="ListParagraph"/>
        <w:numPr>
          <w:ilvl w:val="0"/>
          <w:numId w:val="3"/>
        </w:numPr>
        <w:spacing w:after="60"/>
      </w:pPr>
      <w:r>
        <w:t>Phase 3 — Nutrition profile section (birthday-based) + Cooking ability, per person.</w:t>
      </w:r>
    </w:p>
    <w:p w14:paraId="64BFED02" w14:textId="77777777" w:rsidR="000D4F22" w:rsidRDefault="00766641">
      <w:pPr>
        <w:pStyle w:val="ListParagraph"/>
        <w:numPr>
          <w:ilvl w:val="0"/>
          <w:numId w:val="3"/>
        </w:numPr>
        <w:spacing w:after="60"/>
      </w:pPr>
      <w:r>
        <w:t>Phase 4 — Taste profile (simple, then wizard).</w:t>
      </w:r>
    </w:p>
    <w:p w14:paraId="31F453A6" w14:textId="77777777" w:rsidR="000D4F22" w:rsidRDefault="00766641">
      <w:pPr>
        <w:pStyle w:val="ListParagraph"/>
        <w:numPr>
          <w:ilvl w:val="0"/>
          <w:numId w:val="3"/>
        </w:numPr>
        <w:spacing w:after="60"/>
      </w:pPr>
      <w:r>
        <w:t>Phase 5 — Sharing &amp; delegated access UI (invite a person to view/manage), with consent + audit.</w:t>
      </w:r>
    </w:p>
    <w:p w14:paraId="0539CCB1" w14:textId="77777777" w:rsidR="000D4F22" w:rsidRDefault="00766641">
      <w:pPr>
        <w:pStyle w:val="ListParagraph"/>
        <w:numPr>
          <w:ilvl w:val="0"/>
          <w:numId w:val="3"/>
        </w:numPr>
        <w:spacing w:after="60"/>
      </w:pPr>
      <w:r>
        <w:t>Phase 6 — Lifestyle / meal-context capture, gathered at meal-planner activation.</w:t>
      </w:r>
    </w:p>
    <w:p w14:paraId="156E5D6C" w14:textId="77777777" w:rsidR="000D4F22" w:rsidRDefault="00766641">
      <w:pPr>
        <w:pStyle w:val="ListParagraph"/>
        <w:numPr>
          <w:ilvl w:val="0"/>
          <w:numId w:val="3"/>
        </w:numPr>
        <w:spacing w:after="60"/>
      </w:pPr>
      <w:r>
        <w:t>Phase 7 — Health log (time-series), with the strictest residency/consent controls.</w:t>
      </w:r>
    </w:p>
    <w:p w14:paraId="4602B7C6" w14:textId="77777777" w:rsidR="000D4F22" w:rsidRDefault="00766641">
      <w:pPr>
        <w:pStyle w:val="ListParagraph"/>
        <w:numPr>
          <w:ilvl w:val="0"/>
          <w:numId w:val="3"/>
        </w:numPr>
        <w:spacing w:after="60"/>
      </w:pPr>
      <w:r>
        <w:t>Cross-cutting throughout — privacy/residency boundary maintained; consent/audit on grants.</w:t>
      </w:r>
    </w:p>
    <w:p w14:paraId="715101F7" w14:textId="77777777" w:rsidR="000D4F22" w:rsidRDefault="00766641">
      <w:pPr>
        <w:pStyle w:val="Heading1"/>
      </w:pPr>
      <w:r>
        <w:t>7. Relationship to existing schema</w:t>
      </w:r>
    </w:p>
    <w:p w14:paraId="4BC5552B" w14:textId="77777777" w:rsidR="000D4F22" w:rsidRDefault="00766641">
      <w:pPr>
        <w:spacing w:after="140"/>
      </w:pPr>
      <w:r>
        <w:t>Most profile sections already have tables (user_profiles, household_members, nutrition_profiles, flavor_preferences). The work is less about new tables and more about (a) introducing the person + person_access spine, (b) re-pointing existing profile tables at person rather than directly at the auth user, and (c) the two genuinely new tables: lifestyle/meal-context and health_log. This means Phase 0 is a careful migration, not a green-field build — and, as with the ingredient dedup, it should be done with re</w:t>
      </w:r>
      <w:r>
        <w:t>-pointing-before-deleting discipline and reviewed dry-runs.</w:t>
      </w:r>
    </w:p>
    <w:p w14:paraId="6C6136F3" w14:textId="77777777" w:rsidR="000D4F22" w:rsidRDefault="00766641">
      <w:pPr>
        <w:spacing w:before="240"/>
      </w:pPr>
      <w:r>
        <w:rPr>
          <w:i/>
          <w:iCs/>
          <w:color w:val="6B6860"/>
          <w:sz w:val="18"/>
          <w:szCs w:val="18"/>
        </w:rPr>
        <w:t>Design v0.1 — for discussion. No tables built yet; Phase 0 (the person/person_access spine) is the first thing to design in detail and migrate carefully.</w:t>
      </w:r>
    </w:p>
    <w:sectPr w:rsidR="000D4F22">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IBM Plex Sans">
    <w:charset w:val="00"/>
    <w:family w:val="swiss"/>
    <w:pitch w:val="variable"/>
    <w:sig w:usb0="A00002EF" w:usb1="5000207B" w:usb2="00000000" w:usb3="00000000" w:csb0="0000019F" w:csb1="00000000"/>
  </w:font>
  <w:font w:name="IBM Plex Serif">
    <w:charset w:val="00"/>
    <w:family w:val="roman"/>
    <w:pitch w:val="variable"/>
    <w:sig w:usb0="A000026F" w:usb1="5000203B" w:usb2="00000000" w:usb3="00000000" w:csb0="00000197" w:csb1="00000000"/>
  </w:font>
  <w:font w:name="Times New Roman">
    <w:panose1 w:val="02020603050405020304"/>
    <w:charset w:val="00"/>
    <w:family w:val="roman"/>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FD484C"/>
    <w:multiLevelType w:val="hybridMultilevel"/>
    <w:tmpl w:val="2E142BC0"/>
    <w:lvl w:ilvl="0" w:tplc="CCBE4CA0">
      <w:start w:val="1"/>
      <w:numFmt w:val="bullet"/>
      <w:lvlText w:val="●"/>
      <w:lvlJc w:val="left"/>
      <w:pPr>
        <w:ind w:left="720" w:hanging="360"/>
      </w:pPr>
    </w:lvl>
    <w:lvl w:ilvl="1" w:tplc="05468CAC">
      <w:start w:val="1"/>
      <w:numFmt w:val="bullet"/>
      <w:lvlText w:val="○"/>
      <w:lvlJc w:val="left"/>
      <w:pPr>
        <w:ind w:left="1440" w:hanging="360"/>
      </w:pPr>
    </w:lvl>
    <w:lvl w:ilvl="2" w:tplc="358EF144">
      <w:start w:val="1"/>
      <w:numFmt w:val="bullet"/>
      <w:lvlText w:val="■"/>
      <w:lvlJc w:val="left"/>
      <w:pPr>
        <w:ind w:left="2160" w:hanging="360"/>
      </w:pPr>
    </w:lvl>
    <w:lvl w:ilvl="3" w:tplc="3E442D90">
      <w:start w:val="1"/>
      <w:numFmt w:val="bullet"/>
      <w:lvlText w:val="●"/>
      <w:lvlJc w:val="left"/>
      <w:pPr>
        <w:ind w:left="2880" w:hanging="360"/>
      </w:pPr>
    </w:lvl>
    <w:lvl w:ilvl="4" w:tplc="3BFCA4DC">
      <w:start w:val="1"/>
      <w:numFmt w:val="bullet"/>
      <w:lvlText w:val="○"/>
      <w:lvlJc w:val="left"/>
      <w:pPr>
        <w:ind w:left="3600" w:hanging="360"/>
      </w:pPr>
    </w:lvl>
    <w:lvl w:ilvl="5" w:tplc="1890B5D2">
      <w:start w:val="1"/>
      <w:numFmt w:val="bullet"/>
      <w:lvlText w:val="■"/>
      <w:lvlJc w:val="left"/>
      <w:pPr>
        <w:ind w:left="4320" w:hanging="360"/>
      </w:pPr>
    </w:lvl>
    <w:lvl w:ilvl="6" w:tplc="E1062690">
      <w:start w:val="1"/>
      <w:numFmt w:val="bullet"/>
      <w:lvlText w:val="●"/>
      <w:lvlJc w:val="left"/>
      <w:pPr>
        <w:ind w:left="5040" w:hanging="360"/>
      </w:pPr>
    </w:lvl>
    <w:lvl w:ilvl="7" w:tplc="DD42C468">
      <w:start w:val="1"/>
      <w:numFmt w:val="bullet"/>
      <w:lvlText w:val="●"/>
      <w:lvlJc w:val="left"/>
      <w:pPr>
        <w:ind w:left="5760" w:hanging="360"/>
      </w:pPr>
    </w:lvl>
    <w:lvl w:ilvl="8" w:tplc="5C24510A">
      <w:start w:val="1"/>
      <w:numFmt w:val="bullet"/>
      <w:lvlText w:val="●"/>
      <w:lvlJc w:val="left"/>
      <w:pPr>
        <w:ind w:left="6480" w:hanging="360"/>
      </w:pPr>
    </w:lvl>
  </w:abstractNum>
  <w:abstractNum w:abstractNumId="1" w15:restartNumberingAfterBreak="0">
    <w:nsid w:val="25AE4823"/>
    <w:multiLevelType w:val="hybridMultilevel"/>
    <w:tmpl w:val="4E4082A0"/>
    <w:lvl w:ilvl="0" w:tplc="CDFAAAB6">
      <w:start w:val="1"/>
      <w:numFmt w:val="decimal"/>
      <w:lvlText w:val="%1."/>
      <w:lvlJc w:val="left"/>
      <w:pPr>
        <w:ind w:left="540" w:hanging="280"/>
      </w:pPr>
    </w:lvl>
    <w:lvl w:ilvl="1" w:tplc="93F00C82">
      <w:numFmt w:val="decimal"/>
      <w:lvlText w:val=""/>
      <w:lvlJc w:val="left"/>
    </w:lvl>
    <w:lvl w:ilvl="2" w:tplc="5CF21294">
      <w:numFmt w:val="decimal"/>
      <w:lvlText w:val=""/>
      <w:lvlJc w:val="left"/>
    </w:lvl>
    <w:lvl w:ilvl="3" w:tplc="139E08BE">
      <w:numFmt w:val="decimal"/>
      <w:lvlText w:val=""/>
      <w:lvlJc w:val="left"/>
    </w:lvl>
    <w:lvl w:ilvl="4" w:tplc="B9E4186C">
      <w:numFmt w:val="decimal"/>
      <w:lvlText w:val=""/>
      <w:lvlJc w:val="left"/>
    </w:lvl>
    <w:lvl w:ilvl="5" w:tplc="69E87CA2">
      <w:numFmt w:val="decimal"/>
      <w:lvlText w:val=""/>
      <w:lvlJc w:val="left"/>
    </w:lvl>
    <w:lvl w:ilvl="6" w:tplc="C52CB78A">
      <w:numFmt w:val="decimal"/>
      <w:lvlText w:val=""/>
      <w:lvlJc w:val="left"/>
    </w:lvl>
    <w:lvl w:ilvl="7" w:tplc="B78AAE6E">
      <w:numFmt w:val="decimal"/>
      <w:lvlText w:val=""/>
      <w:lvlJc w:val="left"/>
    </w:lvl>
    <w:lvl w:ilvl="8" w:tplc="40C2DB46">
      <w:numFmt w:val="decimal"/>
      <w:lvlText w:val=""/>
      <w:lvlJc w:val="left"/>
    </w:lvl>
  </w:abstractNum>
  <w:abstractNum w:abstractNumId="2" w15:restartNumberingAfterBreak="0">
    <w:nsid w:val="506505E7"/>
    <w:multiLevelType w:val="hybridMultilevel"/>
    <w:tmpl w:val="35960C28"/>
    <w:lvl w:ilvl="0" w:tplc="AF9462DA">
      <w:start w:val="1"/>
      <w:numFmt w:val="bullet"/>
      <w:lvlText w:val="•"/>
      <w:lvlJc w:val="left"/>
      <w:pPr>
        <w:ind w:left="540" w:hanging="280"/>
      </w:pPr>
    </w:lvl>
    <w:lvl w:ilvl="1" w:tplc="A2E6B8BA">
      <w:numFmt w:val="decimal"/>
      <w:lvlText w:val=""/>
      <w:lvlJc w:val="left"/>
    </w:lvl>
    <w:lvl w:ilvl="2" w:tplc="48DC9FAA">
      <w:numFmt w:val="decimal"/>
      <w:lvlText w:val=""/>
      <w:lvlJc w:val="left"/>
    </w:lvl>
    <w:lvl w:ilvl="3" w:tplc="A3DE1D6C">
      <w:numFmt w:val="decimal"/>
      <w:lvlText w:val=""/>
      <w:lvlJc w:val="left"/>
    </w:lvl>
    <w:lvl w:ilvl="4" w:tplc="03367FA0">
      <w:numFmt w:val="decimal"/>
      <w:lvlText w:val=""/>
      <w:lvlJc w:val="left"/>
    </w:lvl>
    <w:lvl w:ilvl="5" w:tplc="AB4CFFF4">
      <w:numFmt w:val="decimal"/>
      <w:lvlText w:val=""/>
      <w:lvlJc w:val="left"/>
    </w:lvl>
    <w:lvl w:ilvl="6" w:tplc="E910BF4A">
      <w:numFmt w:val="decimal"/>
      <w:lvlText w:val=""/>
      <w:lvlJc w:val="left"/>
    </w:lvl>
    <w:lvl w:ilvl="7" w:tplc="0450F518">
      <w:numFmt w:val="decimal"/>
      <w:lvlText w:val=""/>
      <w:lvlJc w:val="left"/>
    </w:lvl>
    <w:lvl w:ilvl="8" w:tplc="19F4F036">
      <w:numFmt w:val="decimal"/>
      <w:lvlText w:val=""/>
      <w:lvlJc w:val="left"/>
    </w:lvl>
  </w:abstractNum>
  <w:num w:numId="1" w16cid:durableId="2089887394">
    <w:abstractNumId w:val="0"/>
    <w:lvlOverride w:ilvl="0">
      <w:startOverride w:val="1"/>
    </w:lvlOverride>
  </w:num>
  <w:num w:numId="2" w16cid:durableId="1501776315">
    <w:abstractNumId w:val="2"/>
    <w:lvlOverride w:ilvl="0">
      <w:startOverride w:val="1"/>
    </w:lvlOverride>
  </w:num>
  <w:num w:numId="3" w16cid:durableId="1819881726">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D4F22"/>
    <w:rsid w:val="000D4F22"/>
    <w:rsid w:val="00357BFF"/>
    <w:rsid w:val="00692BA5"/>
    <w:rsid w:val="0076664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CFB0A1"/>
  <w15:docId w15:val="{677C4DA7-085B-4C8D-8D6E-D597F098DE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IBM Plex Sans" w:eastAsia="IBM Plex Sans" w:hAnsi="IBM Plex Sans" w:cs="IBM Plex Sans"/>
        <w:color w:val="1A1A1A"/>
        <w:sz w:val="21"/>
        <w:szCs w:val="21"/>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80" w:after="140"/>
      <w:outlineLvl w:val="0"/>
    </w:pPr>
    <w:rPr>
      <w:rFonts w:ascii="IBM Plex Serif" w:eastAsia="IBM Plex Serif" w:hAnsi="IBM Plex Serif" w:cs="IBM Plex Serif"/>
      <w:b/>
      <w:bCs/>
      <w:color w:val="2E4638"/>
      <w:sz w:val="30"/>
      <w:szCs w:val="30"/>
    </w:rPr>
  </w:style>
  <w:style w:type="paragraph" w:styleId="Heading2">
    <w:name w:val="heading 2"/>
    <w:uiPriority w:val="9"/>
    <w:unhideWhenUsed/>
    <w:qFormat/>
    <w:pPr>
      <w:spacing w:before="180" w:after="100"/>
      <w:outlineLvl w:val="1"/>
    </w:pPr>
    <w:rPr>
      <w:rFonts w:ascii="IBM Plex Serif" w:eastAsia="IBM Plex Serif" w:hAnsi="IBM Plex Serif" w:cs="IBM Plex Serif"/>
      <w:b/>
      <w:bCs/>
      <w:sz w:val="24"/>
      <w:szCs w:val="24"/>
    </w:rPr>
  </w:style>
  <w:style w:type="paragraph" w:styleId="Heading3">
    <w:name w:val="heading 3"/>
    <w:uiPriority w:val="9"/>
    <w:semiHidden/>
    <w:unhideWhenUsed/>
    <w:qFormat/>
    <w:pPr>
      <w:spacing w:before="140" w:after="80"/>
      <w:outlineLvl w:val="2"/>
    </w:pPr>
    <w:rPr>
      <w:b/>
      <w:bCs/>
      <w:color w:val="6B6860"/>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66B84B4E56EAA47BADF7CF2260E51AB" ma:contentTypeVersion="11" ma:contentTypeDescription="Create a new document." ma:contentTypeScope="" ma:versionID="b951f05e2817249b30534f7b77461afb">
  <xsd:schema xmlns:xsd="http://www.w3.org/2001/XMLSchema" xmlns:xs="http://www.w3.org/2001/XMLSchema" xmlns:p="http://schemas.microsoft.com/office/2006/metadata/properties" xmlns:ns2="889e5c6e-7da0-48be-8686-f23ad8bbc11a" xmlns:ns3="80a082e1-dac6-407d-be85-e2b809184103" targetNamespace="http://schemas.microsoft.com/office/2006/metadata/properties" ma:root="true" ma:fieldsID="5660329253eef47a17b7785712e97b97" ns2:_="" ns3:_="">
    <xsd:import namespace="889e5c6e-7da0-48be-8686-f23ad8bbc11a"/>
    <xsd:import namespace="80a082e1-dac6-407d-be85-e2b809184103"/>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89e5c6e-7da0-48be-8686-f23ad8bbc11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0fb7c818-456c-419a-b825-5c48b45a819e"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description="" ma:hidden="true" ma:indexed="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0a082e1-dac6-407d-be85-e2b809184103"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227b5ba6-dbec-402b-934f-05382d1e563e}" ma:internalName="TaxCatchAll" ma:showField="CatchAllData" ma:web="80a082e1-dac6-407d-be85-e2b80918410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889e5c6e-7da0-48be-8686-f23ad8bbc11a">
      <Terms xmlns="http://schemas.microsoft.com/office/infopath/2007/PartnerControls"/>
    </lcf76f155ced4ddcb4097134ff3c332f>
    <TaxCatchAll xmlns="80a082e1-dac6-407d-be85-e2b809184103" xsi:nil="true"/>
  </documentManagement>
</p:properties>
</file>

<file path=customXml/itemProps1.xml><?xml version="1.0" encoding="utf-8"?>
<ds:datastoreItem xmlns:ds="http://schemas.openxmlformats.org/officeDocument/2006/customXml" ds:itemID="{C92151A9-9313-47B2-A445-FD35A1B96FDC}"/>
</file>

<file path=customXml/itemProps2.xml><?xml version="1.0" encoding="utf-8"?>
<ds:datastoreItem xmlns:ds="http://schemas.openxmlformats.org/officeDocument/2006/customXml" ds:itemID="{FD281626-866C-4262-91FB-D307EE7DADCE}"/>
</file>

<file path=customXml/itemProps3.xml><?xml version="1.0" encoding="utf-8"?>
<ds:datastoreItem xmlns:ds="http://schemas.openxmlformats.org/officeDocument/2006/customXml" ds:itemID="{5F980083-3924-4C61-A9C7-521AEE8F8E64}"/>
</file>

<file path=docProps/app.xml><?xml version="1.0" encoding="utf-8"?>
<Properties xmlns="http://schemas.openxmlformats.org/officeDocument/2006/extended-properties" xmlns:vt="http://schemas.openxmlformats.org/officeDocument/2006/docPropsVTypes">
  <Template>Normal.dotm</Template>
  <TotalTime>0</TotalTime>
  <Pages>4</Pages>
  <Words>1513</Words>
  <Characters>8628</Characters>
  <Application>Microsoft Office Word</Application>
  <DocSecurity>0</DocSecurity>
  <Lines>71</Lines>
  <Paragraphs>20</Paragraphs>
  <ScaleCrop>false</ScaleCrop>
  <Company/>
  <LinksUpToDate>false</LinksUpToDate>
  <CharactersWithSpaces>10121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Rasmus Rasmusson</cp:lastModifiedBy>
  <cp:revision>2</cp:revision>
  <dcterms:created xsi:type="dcterms:W3CDTF">2026-06-01T03:35:00Z</dcterms:created>
  <dcterms:modified xsi:type="dcterms:W3CDTF">2026-06-01T03:35:00Z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0x010100766B84B4E56EAA47BADF7CF2260E51AB</vt:lpwstr>
  </property>
</Properties>
</file>