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6F5DB" w14:textId="4F42ACC6" w:rsidR="00CA2400" w:rsidRDefault="00DA24E9" w:rsidP="00797946">
      <w:pPr>
        <w:bidi/>
        <w:jc w:val="both"/>
        <w:rPr>
          <w:b/>
          <w:bCs/>
          <w:sz w:val="32"/>
          <w:szCs w:val="32"/>
          <w:rtl/>
          <w:lang w:bidi="fa-IR"/>
        </w:rPr>
      </w:pPr>
      <w:r>
        <w:rPr>
          <w:rFonts w:hint="cs"/>
          <w:rtl/>
          <w:lang w:bidi="fa-IR"/>
        </w:rPr>
        <w:t xml:space="preserve"> </w:t>
      </w:r>
      <w:r w:rsidRPr="004C1D7E">
        <w:rPr>
          <w:rFonts w:hint="cs"/>
          <w:b/>
          <w:bCs/>
          <w:sz w:val="32"/>
          <w:szCs w:val="32"/>
          <w:rtl/>
          <w:lang w:bidi="fa-IR"/>
        </w:rPr>
        <w:t xml:space="preserve">کاربرد میدان های مغناطیسی و جریان های الکتریکی در کنترل بیماری آلزایمر </w:t>
      </w:r>
    </w:p>
    <w:p w14:paraId="1A044CD2" w14:textId="77777777" w:rsidR="00CA2400" w:rsidRDefault="00CA2400" w:rsidP="00797946">
      <w:pPr>
        <w:bidi/>
        <w:jc w:val="both"/>
        <w:rPr>
          <w:b/>
          <w:bCs/>
          <w:sz w:val="32"/>
          <w:szCs w:val="32"/>
          <w:rtl/>
          <w:lang w:bidi="fa-IR"/>
        </w:rPr>
      </w:pPr>
    </w:p>
    <w:p w14:paraId="51099AD4" w14:textId="69B9DA9B" w:rsidR="004C1D7E" w:rsidRDefault="004C1D7E" w:rsidP="00797946">
      <w:pPr>
        <w:bidi/>
        <w:jc w:val="both"/>
        <w:rPr>
          <w:b/>
          <w:bCs/>
          <w:sz w:val="20"/>
          <w:szCs w:val="20"/>
          <w:lang w:bidi="fa-IR"/>
        </w:rPr>
      </w:pPr>
      <w:r w:rsidRPr="004C1D7E">
        <w:rPr>
          <w:rFonts w:hint="cs"/>
          <w:b/>
          <w:bCs/>
          <w:sz w:val="20"/>
          <w:szCs w:val="20"/>
          <w:rtl/>
          <w:lang w:bidi="fa-IR"/>
        </w:rPr>
        <w:t>شقایق ایزدپناه</w:t>
      </w:r>
    </w:p>
    <w:p w14:paraId="5FE3470E" w14:textId="51B06B80" w:rsidR="00DA24E9" w:rsidRDefault="004C1D7E" w:rsidP="00797946">
      <w:pPr>
        <w:bidi/>
        <w:jc w:val="both"/>
        <w:rPr>
          <w:i/>
          <w:iCs/>
          <w:sz w:val="20"/>
          <w:szCs w:val="20"/>
          <w:rtl/>
          <w:lang w:bidi="fa-IR"/>
        </w:rPr>
      </w:pPr>
      <w:r w:rsidRPr="004C1D7E">
        <w:rPr>
          <w:rFonts w:hint="cs"/>
          <w:i/>
          <w:iCs/>
          <w:sz w:val="20"/>
          <w:szCs w:val="20"/>
          <w:rtl/>
          <w:lang w:bidi="fa-IR"/>
        </w:rPr>
        <w:t xml:space="preserve">دپارتمان مهندسی پزشکی تهران جنوب </w:t>
      </w:r>
      <w:r w:rsidRPr="004C1D7E">
        <w:rPr>
          <w:i/>
          <w:iCs/>
          <w:sz w:val="20"/>
          <w:szCs w:val="20"/>
          <w:lang w:bidi="fa-IR"/>
        </w:rPr>
        <w:t>,</w:t>
      </w:r>
      <w:r w:rsidRPr="004C1D7E">
        <w:rPr>
          <w:rFonts w:hint="cs"/>
          <w:i/>
          <w:iCs/>
          <w:sz w:val="20"/>
          <w:szCs w:val="20"/>
          <w:rtl/>
          <w:lang w:bidi="fa-IR"/>
        </w:rPr>
        <w:t>دانشگاه آزاد اسلامی تهران</w:t>
      </w:r>
      <w:r w:rsidRPr="004C1D7E">
        <w:rPr>
          <w:i/>
          <w:iCs/>
          <w:sz w:val="20"/>
          <w:szCs w:val="20"/>
          <w:lang w:bidi="fa-IR"/>
        </w:rPr>
        <w:t>,</w:t>
      </w:r>
      <w:r w:rsidRPr="004C1D7E">
        <w:rPr>
          <w:rFonts w:hint="cs"/>
          <w:i/>
          <w:iCs/>
          <w:sz w:val="20"/>
          <w:szCs w:val="20"/>
          <w:rtl/>
          <w:lang w:bidi="fa-IR"/>
        </w:rPr>
        <w:t>ایران</w:t>
      </w:r>
      <w:r w:rsidRPr="004C1D7E">
        <w:rPr>
          <w:i/>
          <w:iCs/>
          <w:sz w:val="20"/>
          <w:szCs w:val="20"/>
          <w:lang w:bidi="fa-IR"/>
        </w:rPr>
        <w:t>shizadpanah@yahoo.com</w:t>
      </w:r>
    </w:p>
    <w:p w14:paraId="71F65DAB" w14:textId="77777777" w:rsidR="00C96A1E" w:rsidRDefault="00C96A1E" w:rsidP="00797946">
      <w:pPr>
        <w:bidi/>
        <w:jc w:val="both"/>
        <w:rPr>
          <w:i/>
          <w:iCs/>
          <w:sz w:val="20"/>
          <w:szCs w:val="20"/>
          <w:rtl/>
          <w:lang w:bidi="fa-IR"/>
        </w:rPr>
      </w:pPr>
    </w:p>
    <w:p w14:paraId="4DC90188" w14:textId="77777777" w:rsidR="005D054C" w:rsidRDefault="005D054C" w:rsidP="005D054C">
      <w:pPr>
        <w:bidi/>
        <w:jc w:val="both"/>
        <w:rPr>
          <w:rtl/>
          <w:lang w:bidi="fa-IR"/>
        </w:rPr>
      </w:pPr>
    </w:p>
    <w:p w14:paraId="1B6866D9" w14:textId="77777777" w:rsidR="005D054C" w:rsidRDefault="005D054C" w:rsidP="005D054C">
      <w:pPr>
        <w:bidi/>
        <w:jc w:val="both"/>
        <w:rPr>
          <w:rtl/>
        </w:rPr>
      </w:pPr>
    </w:p>
    <w:tbl>
      <w:tblPr>
        <w:tblStyle w:val="TableGrid"/>
        <w:bidiVisual/>
        <w:tblW w:w="0" w:type="auto"/>
        <w:tblInd w:w="600" w:type="dxa"/>
        <w:tblLook w:val="04A0" w:firstRow="1" w:lastRow="0" w:firstColumn="1" w:lastColumn="0" w:noHBand="0" w:noVBand="1"/>
      </w:tblPr>
      <w:tblGrid>
        <w:gridCol w:w="8117"/>
      </w:tblGrid>
      <w:tr w:rsidR="005D054C" w14:paraId="44BE2A4A" w14:textId="77777777" w:rsidTr="005D054C">
        <w:trPr>
          <w:trHeight w:val="4102"/>
        </w:trPr>
        <w:tc>
          <w:tcPr>
            <w:tcW w:w="8117" w:type="dxa"/>
            <w:tcBorders>
              <w:top w:val="nil"/>
              <w:left w:val="nil"/>
              <w:bottom w:val="nil"/>
              <w:right w:val="nil"/>
            </w:tcBorders>
          </w:tcPr>
          <w:p w14:paraId="0A036F45" w14:textId="77777777" w:rsidR="005D054C" w:rsidRDefault="005D054C" w:rsidP="005D054C">
            <w:pPr>
              <w:bidi/>
              <w:jc w:val="both"/>
              <w:rPr>
                <w:b/>
                <w:bCs/>
                <w:sz w:val="28"/>
                <w:szCs w:val="28"/>
                <w:rtl/>
                <w:lang w:bidi="fa-IR"/>
              </w:rPr>
            </w:pPr>
            <w:r w:rsidRPr="008E3FF0">
              <w:rPr>
                <w:rFonts w:hint="cs"/>
                <w:b/>
                <w:bCs/>
                <w:sz w:val="28"/>
                <w:szCs w:val="28"/>
                <w:rtl/>
                <w:lang w:bidi="fa-IR"/>
              </w:rPr>
              <w:t>چکیده:</w:t>
            </w:r>
          </w:p>
          <w:p w14:paraId="40D052E7" w14:textId="77777777" w:rsidR="005D054C" w:rsidRPr="0051682D" w:rsidRDefault="005D054C" w:rsidP="005D054C">
            <w:pPr>
              <w:bidi/>
              <w:jc w:val="both"/>
              <w:rPr>
                <w:rFonts w:asciiTheme="minorBidi" w:hAnsiTheme="minorBidi"/>
                <w:lang w:bidi="fa-IR"/>
              </w:rPr>
            </w:pPr>
            <w:r w:rsidRPr="0051682D">
              <w:rPr>
                <w:rFonts w:asciiTheme="minorBidi" w:hAnsiTheme="minorBidi"/>
                <w:rtl/>
              </w:rPr>
              <w:t>این مطالعه به بررسی اثربخشی تکنیک‌های تحریک غیرتهاجمی مغز</w:t>
            </w:r>
            <w:r w:rsidRPr="0051682D">
              <w:rPr>
                <w:rFonts w:asciiTheme="minorBidi" w:hAnsiTheme="minorBidi"/>
                <w:lang w:bidi="fa-IR"/>
              </w:rPr>
              <w:t xml:space="preserve"> (NIBS)</w:t>
            </w:r>
            <w:r w:rsidRPr="0051682D">
              <w:rPr>
                <w:rFonts w:asciiTheme="minorBidi" w:hAnsiTheme="minorBidi"/>
                <w:rtl/>
              </w:rPr>
              <w:t>، شامل تحریک مغناطیسی مکرر فراجمجمه‌ای</w:t>
            </w:r>
            <w:r w:rsidRPr="0051682D">
              <w:rPr>
                <w:rFonts w:asciiTheme="minorBidi" w:hAnsiTheme="minorBidi"/>
                <w:lang w:bidi="fa-IR"/>
              </w:rPr>
              <w:t xml:space="preserve"> (</w:t>
            </w:r>
            <w:proofErr w:type="spellStart"/>
            <w:r w:rsidRPr="0051682D">
              <w:rPr>
                <w:rFonts w:asciiTheme="minorBidi" w:hAnsiTheme="minorBidi"/>
                <w:lang w:bidi="fa-IR"/>
              </w:rPr>
              <w:t>rTMS</w:t>
            </w:r>
            <w:proofErr w:type="spellEnd"/>
            <w:r w:rsidRPr="0051682D">
              <w:rPr>
                <w:rFonts w:asciiTheme="minorBidi" w:hAnsiTheme="minorBidi"/>
                <w:lang w:bidi="fa-IR"/>
              </w:rPr>
              <w:t xml:space="preserve">) </w:t>
            </w:r>
            <w:r w:rsidRPr="0051682D">
              <w:rPr>
                <w:rFonts w:asciiTheme="minorBidi" w:hAnsiTheme="minorBidi"/>
                <w:rtl/>
              </w:rPr>
              <w:t>و تحریک جریان مستقیم فراجمجمه‌ای</w:t>
            </w:r>
            <w:r w:rsidRPr="0051682D">
              <w:rPr>
                <w:rFonts w:asciiTheme="minorBidi" w:hAnsiTheme="minorBidi"/>
                <w:lang w:bidi="fa-IR"/>
              </w:rPr>
              <w:t xml:space="preserve"> (</w:t>
            </w:r>
            <w:proofErr w:type="spellStart"/>
            <w:r w:rsidRPr="0051682D">
              <w:rPr>
                <w:rFonts w:asciiTheme="minorBidi" w:hAnsiTheme="minorBidi"/>
                <w:lang w:bidi="fa-IR"/>
              </w:rPr>
              <w:t>tDCS</w:t>
            </w:r>
            <w:proofErr w:type="spellEnd"/>
            <w:r w:rsidRPr="0051682D">
              <w:rPr>
                <w:rFonts w:asciiTheme="minorBidi" w:hAnsiTheme="minorBidi"/>
                <w:lang w:bidi="fa-IR"/>
              </w:rPr>
              <w:t>)</w:t>
            </w:r>
            <w:r w:rsidRPr="0051682D">
              <w:rPr>
                <w:rFonts w:asciiTheme="minorBidi" w:hAnsiTheme="minorBidi"/>
                <w:rtl/>
              </w:rPr>
              <w:t>، در بهبود عملکرد شناختی بیماران مبتلا به آلزایمر</w:t>
            </w:r>
            <w:r w:rsidRPr="0051682D">
              <w:rPr>
                <w:rFonts w:asciiTheme="minorBidi" w:hAnsiTheme="minorBidi"/>
                <w:lang w:bidi="fa-IR"/>
              </w:rPr>
              <w:t xml:space="preserve"> (AD) </w:t>
            </w:r>
            <w:r w:rsidRPr="0051682D">
              <w:rPr>
                <w:rFonts w:asciiTheme="minorBidi" w:hAnsiTheme="minorBidi"/>
                <w:rtl/>
              </w:rPr>
              <w:t>و اختلال شناختی خفیف</w:t>
            </w:r>
            <w:r w:rsidRPr="0051682D">
              <w:rPr>
                <w:rFonts w:asciiTheme="minorBidi" w:hAnsiTheme="minorBidi"/>
                <w:lang w:bidi="fa-IR"/>
              </w:rPr>
              <w:t xml:space="preserve"> (MCI) </w:t>
            </w:r>
            <w:r w:rsidRPr="0051682D">
              <w:rPr>
                <w:rFonts w:asciiTheme="minorBidi" w:hAnsiTheme="minorBidi"/>
                <w:rtl/>
              </w:rPr>
              <w:t>می‌پردازد. تحریک ناحیه قشر پیش‌پیشانی پشتی-جانبی چپ</w:t>
            </w:r>
            <w:r w:rsidRPr="0051682D">
              <w:rPr>
                <w:rFonts w:asciiTheme="minorBidi" w:hAnsiTheme="minorBidi"/>
                <w:lang w:bidi="fa-IR"/>
              </w:rPr>
              <w:t xml:space="preserve"> (DLPFC) </w:t>
            </w:r>
            <w:r w:rsidRPr="0051682D">
              <w:rPr>
                <w:rFonts w:asciiTheme="minorBidi" w:hAnsiTheme="minorBidi"/>
                <w:rtl/>
              </w:rPr>
              <w:t>با هر دو روش مؤثرترین نتایج را نشان داد و تأثیرات</w:t>
            </w:r>
            <w:r w:rsidRPr="0051682D">
              <w:rPr>
                <w:rFonts w:asciiTheme="minorBidi" w:hAnsiTheme="minorBidi"/>
                <w:lang w:bidi="fa-IR"/>
              </w:rPr>
              <w:t xml:space="preserve"> </w:t>
            </w:r>
            <w:proofErr w:type="spellStart"/>
            <w:r w:rsidRPr="0051682D">
              <w:rPr>
                <w:rFonts w:asciiTheme="minorBidi" w:hAnsiTheme="minorBidi"/>
                <w:lang w:bidi="fa-IR"/>
              </w:rPr>
              <w:t>rTMS</w:t>
            </w:r>
            <w:proofErr w:type="spellEnd"/>
            <w:r w:rsidRPr="0051682D">
              <w:rPr>
                <w:rFonts w:asciiTheme="minorBidi" w:hAnsiTheme="minorBidi"/>
                <w:lang w:bidi="fa-IR"/>
              </w:rPr>
              <w:t xml:space="preserve"> </w:t>
            </w:r>
            <w:r w:rsidRPr="0051682D">
              <w:rPr>
                <w:rFonts w:asciiTheme="minorBidi" w:hAnsiTheme="minorBidi"/>
                <w:rtl/>
              </w:rPr>
              <w:t>تا یک ماه پس از درمان باقی ماند. امکان استفاده از کویل داخل دهانی برای تحریک نواحی عمیق‌تر مغز بررسی و مؤثر ارزیابی شد. همچنین، تحریک جریان متناوب فراجمجمه‌ای</w:t>
            </w:r>
            <w:r w:rsidRPr="0051682D">
              <w:rPr>
                <w:rFonts w:asciiTheme="minorBidi" w:hAnsiTheme="minorBidi"/>
                <w:lang w:bidi="fa-IR"/>
              </w:rPr>
              <w:t xml:space="preserve"> (</w:t>
            </w:r>
            <w:proofErr w:type="spellStart"/>
            <w:r w:rsidRPr="0051682D">
              <w:rPr>
                <w:rFonts w:asciiTheme="minorBidi" w:hAnsiTheme="minorBidi"/>
                <w:lang w:bidi="fa-IR"/>
              </w:rPr>
              <w:t>tACS</w:t>
            </w:r>
            <w:proofErr w:type="spellEnd"/>
            <w:r w:rsidRPr="0051682D">
              <w:rPr>
                <w:rFonts w:asciiTheme="minorBidi" w:hAnsiTheme="minorBidi"/>
                <w:lang w:bidi="fa-IR"/>
              </w:rPr>
              <w:t xml:space="preserve">) </w:t>
            </w:r>
            <w:r w:rsidRPr="0051682D">
              <w:rPr>
                <w:rFonts w:asciiTheme="minorBidi" w:hAnsiTheme="minorBidi"/>
                <w:rtl/>
              </w:rPr>
              <w:t>در خانه منجر به بهبود حافظه و افزایش فعالیت امواج تتا و گاما شد. روش درمانی امواج رادیوفرکانسی ترانس‌کرانیال</w:t>
            </w:r>
            <w:r w:rsidRPr="0051682D">
              <w:rPr>
                <w:rFonts w:asciiTheme="minorBidi" w:hAnsiTheme="minorBidi"/>
                <w:lang w:bidi="fa-IR"/>
              </w:rPr>
              <w:t xml:space="preserve"> (TRFT) </w:t>
            </w:r>
            <w:r w:rsidRPr="0051682D">
              <w:rPr>
                <w:rFonts w:asciiTheme="minorBidi" w:hAnsiTheme="minorBidi"/>
                <w:rtl/>
              </w:rPr>
              <w:t>نیز از طریق افزایش سطح</w:t>
            </w:r>
            <w:r w:rsidRPr="0051682D">
              <w:rPr>
                <w:rFonts w:asciiTheme="minorBidi" w:hAnsiTheme="minorBidi"/>
                <w:lang w:bidi="fa-IR"/>
              </w:rPr>
              <w:t xml:space="preserve"> VEGF</w:t>
            </w:r>
            <w:r w:rsidRPr="0051682D">
              <w:rPr>
                <w:rFonts w:asciiTheme="minorBidi" w:hAnsiTheme="minorBidi"/>
                <w:rtl/>
              </w:rPr>
              <w:t>، دفع پروتئین‌های سمی آمیلوئید-بتا و تاو را بهبود بخشید. این یافته‌ها نشان می‌دهند که</w:t>
            </w:r>
            <w:r w:rsidRPr="0051682D">
              <w:rPr>
                <w:rFonts w:asciiTheme="minorBidi" w:hAnsiTheme="minorBidi"/>
                <w:lang w:bidi="fa-IR"/>
              </w:rPr>
              <w:t xml:space="preserve"> NIBS </w:t>
            </w:r>
            <w:r w:rsidRPr="0051682D">
              <w:rPr>
                <w:rFonts w:asciiTheme="minorBidi" w:hAnsiTheme="minorBidi"/>
                <w:rtl/>
              </w:rPr>
              <w:t>می‌تواند به‌عنوان روشی ایمن و مؤثر برای کاهش زوال شناختی در بیماران آلزایمری استفاده شود</w:t>
            </w:r>
            <w:r w:rsidRPr="0051682D">
              <w:rPr>
                <w:rFonts w:asciiTheme="minorBidi" w:hAnsiTheme="minorBidi"/>
                <w:lang w:bidi="fa-IR"/>
              </w:rPr>
              <w:t>.</w:t>
            </w:r>
          </w:p>
          <w:p w14:paraId="13094189" w14:textId="77777777" w:rsidR="005D054C" w:rsidRPr="0051682D" w:rsidRDefault="005D054C" w:rsidP="005D054C">
            <w:pPr>
              <w:bidi/>
              <w:jc w:val="both"/>
              <w:rPr>
                <w:rFonts w:asciiTheme="minorBidi" w:hAnsiTheme="minorBidi"/>
                <w:b/>
                <w:bCs/>
                <w:sz w:val="28"/>
                <w:szCs w:val="28"/>
                <w:rtl/>
                <w:lang w:bidi="fa-IR"/>
              </w:rPr>
            </w:pPr>
          </w:p>
          <w:p w14:paraId="59096FD0" w14:textId="7EF761A9" w:rsidR="005D054C" w:rsidRPr="0051682D" w:rsidRDefault="005D054C" w:rsidP="005D054C">
            <w:pPr>
              <w:bidi/>
              <w:spacing w:after="160" w:line="259" w:lineRule="auto"/>
              <w:jc w:val="both"/>
              <w:rPr>
                <w:rFonts w:asciiTheme="minorBidi" w:hAnsiTheme="minorBidi"/>
                <w:rtl/>
                <w:lang w:bidi="fa-IR"/>
              </w:rPr>
            </w:pPr>
            <w:r w:rsidRPr="0051682D">
              <w:rPr>
                <w:rFonts w:asciiTheme="minorBidi" w:hAnsiTheme="minorBidi"/>
                <w:rtl/>
                <w:lang w:bidi="fa-IR"/>
              </w:rPr>
              <w:t>واژه های کلیدی:</w:t>
            </w:r>
            <w:r w:rsidRPr="0051682D">
              <w:rPr>
                <w:rFonts w:asciiTheme="minorBidi" w:hAnsiTheme="minorBidi"/>
                <w:b/>
                <w:bCs/>
                <w:rtl/>
              </w:rPr>
              <w:t xml:space="preserve"> </w:t>
            </w:r>
            <w:r w:rsidRPr="0051682D">
              <w:rPr>
                <w:rFonts w:asciiTheme="minorBidi" w:hAnsiTheme="minorBidi"/>
                <w:rtl/>
              </w:rPr>
              <w:t>تحریک مغناطیسی مکرر فراجمجمه‌ای</w:t>
            </w:r>
            <w:r w:rsidRPr="0051682D">
              <w:rPr>
                <w:rFonts w:asciiTheme="minorBidi" w:hAnsiTheme="minorBidi"/>
              </w:rPr>
              <w:t xml:space="preserve"> (</w:t>
            </w:r>
            <w:proofErr w:type="spellStart"/>
            <w:r w:rsidRPr="0051682D">
              <w:rPr>
                <w:rFonts w:asciiTheme="minorBidi" w:hAnsiTheme="minorBidi"/>
              </w:rPr>
              <w:t>rTMS</w:t>
            </w:r>
            <w:proofErr w:type="spellEnd"/>
            <w:r w:rsidRPr="0051682D">
              <w:rPr>
                <w:rFonts w:asciiTheme="minorBidi" w:hAnsiTheme="minorBidi"/>
              </w:rPr>
              <w:t xml:space="preserve">) </w:t>
            </w:r>
            <w:r w:rsidRPr="0051682D">
              <w:rPr>
                <w:rFonts w:asciiTheme="minorBidi" w:hAnsiTheme="minorBidi"/>
                <w:rtl/>
              </w:rPr>
              <w:t>و تحریک جریان متناوب فراجمجمه‌ای</w:t>
            </w:r>
            <w:r w:rsidRPr="0051682D">
              <w:rPr>
                <w:rFonts w:asciiTheme="minorBidi" w:hAnsiTheme="minorBidi"/>
              </w:rPr>
              <w:t xml:space="preserve"> (</w:t>
            </w:r>
            <w:proofErr w:type="spellStart"/>
            <w:r w:rsidRPr="0051682D">
              <w:rPr>
                <w:rFonts w:asciiTheme="minorBidi" w:hAnsiTheme="minorBidi"/>
              </w:rPr>
              <w:t>tACS</w:t>
            </w:r>
            <w:proofErr w:type="spellEnd"/>
            <w:r w:rsidRPr="0051682D">
              <w:rPr>
                <w:rFonts w:asciiTheme="minorBidi" w:hAnsiTheme="minorBidi"/>
              </w:rPr>
              <w:t>).</w:t>
            </w:r>
            <w:r w:rsidRPr="0051682D">
              <w:rPr>
                <w:rFonts w:asciiTheme="minorBidi" w:hAnsiTheme="minorBidi"/>
                <w:rtl/>
              </w:rPr>
              <w:t>،</w:t>
            </w:r>
            <w:r w:rsidRPr="0051682D">
              <w:rPr>
                <w:rFonts w:asciiTheme="minorBidi" w:hAnsiTheme="minorBidi"/>
                <w:b/>
                <w:bCs/>
                <w:rtl/>
              </w:rPr>
              <w:t xml:space="preserve"> </w:t>
            </w:r>
            <w:r w:rsidRPr="0051682D">
              <w:rPr>
                <w:rFonts w:asciiTheme="minorBidi" w:hAnsiTheme="minorBidi"/>
                <w:rtl/>
              </w:rPr>
              <w:t>بیماری آلزایمر</w:t>
            </w:r>
            <w:r w:rsidRPr="0051682D">
              <w:rPr>
                <w:rFonts w:asciiTheme="minorBidi" w:hAnsiTheme="minorBidi"/>
                <w:b/>
                <w:bCs/>
              </w:rPr>
              <w:t xml:space="preserve"> </w:t>
            </w:r>
            <w:r w:rsidRPr="0051682D">
              <w:rPr>
                <w:rFonts w:asciiTheme="minorBidi" w:hAnsiTheme="minorBidi"/>
              </w:rPr>
              <w:t>(AD)</w:t>
            </w:r>
            <w:r w:rsidRPr="0051682D">
              <w:rPr>
                <w:rFonts w:asciiTheme="minorBidi" w:hAnsiTheme="minorBidi"/>
                <w:rtl/>
              </w:rPr>
              <w:t>، تحریک غیرتهاجمی مغز</w:t>
            </w:r>
            <w:r w:rsidRPr="0051682D">
              <w:rPr>
                <w:rFonts w:asciiTheme="minorBidi" w:hAnsiTheme="minorBidi"/>
                <w:lang w:bidi="fa-IR"/>
              </w:rPr>
              <w:t xml:space="preserve"> (NIBS)</w:t>
            </w:r>
          </w:p>
          <w:p w14:paraId="34610B83" w14:textId="77777777" w:rsidR="005D054C" w:rsidRDefault="005D054C" w:rsidP="005D054C">
            <w:pPr>
              <w:bidi/>
              <w:jc w:val="both"/>
              <w:rPr>
                <w:rtl/>
              </w:rPr>
            </w:pPr>
          </w:p>
          <w:p w14:paraId="3667BCAE" w14:textId="77777777" w:rsidR="005D054C" w:rsidRDefault="005D054C" w:rsidP="005D054C">
            <w:pPr>
              <w:bidi/>
              <w:jc w:val="both"/>
              <w:rPr>
                <w:rtl/>
              </w:rPr>
            </w:pPr>
          </w:p>
        </w:tc>
      </w:tr>
    </w:tbl>
    <w:p w14:paraId="0F62C6AF" w14:textId="77777777" w:rsidR="00B51635" w:rsidRDefault="00B51635" w:rsidP="00797946">
      <w:pPr>
        <w:bidi/>
        <w:jc w:val="both"/>
        <w:rPr>
          <w:rtl/>
        </w:rPr>
      </w:pPr>
    </w:p>
    <w:p w14:paraId="79673B8A" w14:textId="24CFC15B" w:rsidR="00B51635" w:rsidRPr="00D5090E" w:rsidRDefault="00B51635" w:rsidP="00797946">
      <w:pPr>
        <w:bidi/>
        <w:jc w:val="both"/>
        <w:rPr>
          <w:b/>
          <w:bCs/>
          <w:rtl/>
        </w:rPr>
      </w:pPr>
      <w:r w:rsidRPr="00D5090E">
        <w:rPr>
          <w:rFonts w:hint="cs"/>
          <w:b/>
          <w:bCs/>
          <w:rtl/>
        </w:rPr>
        <w:t>مقدمه:</w:t>
      </w:r>
    </w:p>
    <w:p w14:paraId="04CF7A5E" w14:textId="690A6B25" w:rsidR="00DF7084" w:rsidRPr="0051682D" w:rsidRDefault="00A97F83" w:rsidP="00DF7084">
      <w:pPr>
        <w:bidi/>
        <w:jc w:val="both"/>
        <w:rPr>
          <w:rFonts w:asciiTheme="minorBidi" w:hAnsiTheme="minorBidi"/>
          <w:sz w:val="24"/>
          <w:szCs w:val="24"/>
          <w:rtl/>
          <w:lang w:bidi="fa-IR"/>
        </w:rPr>
      </w:pPr>
      <w:r w:rsidRPr="0051682D">
        <w:rPr>
          <w:rFonts w:asciiTheme="minorBidi" w:hAnsiTheme="minorBidi"/>
          <w:sz w:val="24"/>
          <w:szCs w:val="24"/>
          <w:rtl/>
        </w:rPr>
        <w:t>بیماری آلزایمر</w:t>
      </w:r>
      <w:r w:rsidRPr="0051682D">
        <w:rPr>
          <w:rFonts w:asciiTheme="minorBidi" w:hAnsiTheme="minorBidi"/>
          <w:sz w:val="24"/>
          <w:szCs w:val="24"/>
          <w:lang w:bidi="fa-IR"/>
        </w:rPr>
        <w:t xml:space="preserve"> (AD) </w:t>
      </w:r>
      <w:r w:rsidRPr="0051682D">
        <w:rPr>
          <w:rFonts w:asciiTheme="minorBidi" w:hAnsiTheme="minorBidi"/>
          <w:sz w:val="24"/>
          <w:szCs w:val="24"/>
          <w:rtl/>
        </w:rPr>
        <w:t>در سطح جهانی گسترش یافته بود و پیشرفت کمی در درمان آن صورت گرفته بود</w:t>
      </w:r>
      <w:r w:rsidRPr="0051682D">
        <w:rPr>
          <w:rFonts w:asciiTheme="minorBidi" w:hAnsiTheme="minorBidi"/>
          <w:sz w:val="24"/>
          <w:szCs w:val="24"/>
          <w:lang w:bidi="fa-IR"/>
        </w:rPr>
        <w:t xml:space="preserve">. </w:t>
      </w:r>
      <w:r w:rsidRPr="0051682D">
        <w:rPr>
          <w:rFonts w:asciiTheme="minorBidi" w:hAnsiTheme="minorBidi"/>
          <w:sz w:val="24"/>
          <w:szCs w:val="24"/>
          <w:rtl/>
        </w:rPr>
        <w:t>تعداد افرادی که در سراسر جهان به بیماری آلزایمر</w:t>
      </w:r>
      <w:r w:rsidRPr="0051682D">
        <w:rPr>
          <w:rFonts w:asciiTheme="minorBidi" w:hAnsiTheme="minorBidi"/>
          <w:sz w:val="24"/>
          <w:szCs w:val="24"/>
          <w:lang w:bidi="fa-IR"/>
        </w:rPr>
        <w:t xml:space="preserve"> (AD) </w:t>
      </w:r>
      <w:r w:rsidRPr="0051682D">
        <w:rPr>
          <w:rFonts w:asciiTheme="minorBidi" w:hAnsiTheme="minorBidi"/>
          <w:sz w:val="24"/>
          <w:szCs w:val="24"/>
          <w:rtl/>
        </w:rPr>
        <w:t xml:space="preserve">و سایر زوال عقل‌ها مبتلا هستند، در سال </w:t>
      </w:r>
      <w:r w:rsidRPr="0051682D">
        <w:rPr>
          <w:rFonts w:asciiTheme="minorBidi" w:hAnsiTheme="minorBidi"/>
          <w:sz w:val="24"/>
          <w:szCs w:val="24"/>
          <w:rtl/>
          <w:lang w:bidi="fa-IR"/>
        </w:rPr>
        <w:t>۲۰۱۵</w:t>
      </w:r>
      <w:r w:rsidRPr="0051682D">
        <w:rPr>
          <w:rFonts w:asciiTheme="minorBidi" w:hAnsiTheme="minorBidi"/>
          <w:sz w:val="24"/>
          <w:szCs w:val="24"/>
          <w:rtl/>
        </w:rPr>
        <w:t xml:space="preserve"> حدود </w:t>
      </w:r>
      <w:r w:rsidRPr="0051682D">
        <w:rPr>
          <w:rFonts w:asciiTheme="minorBidi" w:hAnsiTheme="minorBidi"/>
          <w:sz w:val="24"/>
          <w:szCs w:val="24"/>
          <w:rtl/>
          <w:lang w:bidi="fa-IR"/>
        </w:rPr>
        <w:t>۴۶</w:t>
      </w:r>
      <w:r w:rsidRPr="0051682D">
        <w:rPr>
          <w:rFonts w:asciiTheme="minorBidi" w:hAnsiTheme="minorBidi"/>
          <w:sz w:val="24"/>
          <w:szCs w:val="24"/>
          <w:rtl/>
        </w:rPr>
        <w:t xml:space="preserve"> میلیون نفر تخمین زده شده بود، با شیوعی که در سال </w:t>
      </w:r>
      <w:r w:rsidRPr="0051682D">
        <w:rPr>
          <w:rFonts w:asciiTheme="minorBidi" w:hAnsiTheme="minorBidi"/>
          <w:sz w:val="24"/>
          <w:szCs w:val="24"/>
          <w:rtl/>
          <w:lang w:bidi="fa-IR"/>
        </w:rPr>
        <w:t>۲۰۵۰</w:t>
      </w:r>
      <w:r w:rsidRPr="0051682D">
        <w:rPr>
          <w:rFonts w:asciiTheme="minorBidi" w:hAnsiTheme="minorBidi"/>
          <w:sz w:val="24"/>
          <w:szCs w:val="24"/>
          <w:rtl/>
        </w:rPr>
        <w:t xml:space="preserve"> به </w:t>
      </w:r>
      <w:r w:rsidRPr="0051682D">
        <w:rPr>
          <w:rFonts w:asciiTheme="minorBidi" w:hAnsiTheme="minorBidi"/>
          <w:sz w:val="24"/>
          <w:szCs w:val="24"/>
          <w:rtl/>
          <w:lang w:bidi="fa-IR"/>
        </w:rPr>
        <w:t>۱۳۱</w:t>
      </w:r>
      <w:r w:rsidRPr="0051682D">
        <w:rPr>
          <w:rFonts w:asciiTheme="minorBidi" w:hAnsiTheme="minorBidi"/>
          <w:sz w:val="24"/>
          <w:szCs w:val="24"/>
          <w:rtl/>
        </w:rPr>
        <w:t xml:space="preserve"> میلیون نفر می‌رسد</w:t>
      </w:r>
      <w:r w:rsidRPr="0051682D">
        <w:rPr>
          <w:rFonts w:asciiTheme="minorBidi" w:hAnsiTheme="minorBidi"/>
          <w:sz w:val="24"/>
          <w:szCs w:val="24"/>
          <w:lang w:bidi="fa-IR"/>
        </w:rPr>
        <w:t xml:space="preserve"> </w:t>
      </w:r>
      <w:r w:rsidRPr="0051682D">
        <w:rPr>
          <w:rFonts w:asciiTheme="minorBidi" w:hAnsiTheme="minorBidi"/>
          <w:sz w:val="24"/>
          <w:szCs w:val="24"/>
          <w:rtl/>
        </w:rPr>
        <w:t>تلاش‌های پژوهشی برای کند کردن یا متوقف کردن بیماری، به طور بالقوه بر سیستم بهداشت و درمان و اقتصاد جهانی تأثیر خواهد گذاشت</w:t>
      </w:r>
      <w:r w:rsidRPr="0051682D">
        <w:rPr>
          <w:rFonts w:asciiTheme="minorBidi" w:hAnsiTheme="minorBidi"/>
          <w:sz w:val="24"/>
          <w:szCs w:val="24"/>
          <w:lang w:bidi="fa-IR"/>
        </w:rPr>
        <w:t xml:space="preserve">. AD </w:t>
      </w:r>
      <w:r w:rsidRPr="0051682D">
        <w:rPr>
          <w:rFonts w:asciiTheme="minorBidi" w:hAnsiTheme="minorBidi"/>
          <w:sz w:val="24"/>
          <w:szCs w:val="24"/>
          <w:rtl/>
        </w:rPr>
        <w:t>یک اختلال پیچیده و ناهمگن است</w:t>
      </w:r>
      <w:r w:rsidRPr="0051682D">
        <w:rPr>
          <w:rFonts w:asciiTheme="minorBidi" w:hAnsiTheme="minorBidi"/>
          <w:sz w:val="24"/>
          <w:szCs w:val="24"/>
          <w:lang w:bidi="fa-IR"/>
        </w:rPr>
        <w:t xml:space="preserve">. </w:t>
      </w:r>
      <w:r w:rsidRPr="0051682D">
        <w:rPr>
          <w:rFonts w:asciiTheme="minorBidi" w:hAnsiTheme="minorBidi"/>
          <w:sz w:val="24"/>
          <w:szCs w:val="24"/>
          <w:rtl/>
        </w:rPr>
        <w:t>داروهای تأیید شده توسط سازمان غذا و داروی ایالات متحده</w:t>
      </w:r>
      <w:r w:rsidRPr="0051682D">
        <w:rPr>
          <w:rFonts w:asciiTheme="minorBidi" w:hAnsiTheme="minorBidi"/>
          <w:sz w:val="24"/>
          <w:szCs w:val="24"/>
          <w:lang w:bidi="fa-IR"/>
        </w:rPr>
        <w:t xml:space="preserve"> (FDA) </w:t>
      </w:r>
      <w:r w:rsidRPr="0051682D">
        <w:rPr>
          <w:rFonts w:asciiTheme="minorBidi" w:hAnsiTheme="minorBidi"/>
          <w:sz w:val="24"/>
          <w:szCs w:val="24"/>
          <w:rtl/>
        </w:rPr>
        <w:t>برای درمان بیماری آلزایمر</w:t>
      </w:r>
      <w:r w:rsidRPr="0051682D">
        <w:rPr>
          <w:rFonts w:asciiTheme="minorBidi" w:hAnsiTheme="minorBidi"/>
          <w:sz w:val="24"/>
          <w:szCs w:val="24"/>
          <w:lang w:bidi="fa-IR"/>
        </w:rPr>
        <w:t xml:space="preserve"> (AD) </w:t>
      </w:r>
      <w:r w:rsidRPr="0051682D">
        <w:rPr>
          <w:rFonts w:asciiTheme="minorBidi" w:hAnsiTheme="minorBidi"/>
          <w:sz w:val="24"/>
          <w:szCs w:val="24"/>
          <w:rtl/>
        </w:rPr>
        <w:t>پیشرفت این بیماری را متوقف نمی‌کنند</w:t>
      </w:r>
      <w:r w:rsidRPr="0051682D">
        <w:rPr>
          <w:rFonts w:asciiTheme="minorBidi" w:hAnsiTheme="minorBidi"/>
          <w:sz w:val="24"/>
          <w:szCs w:val="24"/>
        </w:rPr>
        <w:t>)</w:t>
      </w:r>
      <w:r w:rsidRPr="0051682D">
        <w:rPr>
          <w:rFonts w:asciiTheme="minorBidi" w:hAnsiTheme="minorBidi"/>
          <w:sz w:val="24"/>
          <w:szCs w:val="24"/>
          <w:rtl/>
          <w:lang w:bidi="fa-IR"/>
        </w:rPr>
        <w:t>فیلیپه پرز و همکاران</w:t>
      </w:r>
      <w:r w:rsidR="001619AA" w:rsidRPr="0051682D">
        <w:rPr>
          <w:rFonts w:asciiTheme="minorBidi" w:hAnsiTheme="minorBidi"/>
          <w:sz w:val="24"/>
          <w:szCs w:val="24"/>
          <w:rtl/>
          <w:lang w:bidi="fa-IR"/>
        </w:rPr>
        <w:t>،2022</w:t>
      </w:r>
      <w:r w:rsidRPr="0051682D">
        <w:rPr>
          <w:rFonts w:asciiTheme="minorBidi" w:hAnsiTheme="minorBidi"/>
          <w:sz w:val="24"/>
          <w:szCs w:val="24"/>
          <w:rtl/>
          <w:lang w:bidi="fa-IR"/>
        </w:rPr>
        <w:t>)</w:t>
      </w:r>
      <w:r w:rsidR="004179F6" w:rsidRPr="0051682D">
        <w:rPr>
          <w:rFonts w:asciiTheme="minorBidi" w:hAnsiTheme="minorBidi"/>
          <w:sz w:val="24"/>
          <w:szCs w:val="24"/>
          <w:rtl/>
        </w:rPr>
        <w:t xml:space="preserve"> </w:t>
      </w:r>
      <w:r w:rsidR="00052904" w:rsidRPr="0051682D">
        <w:rPr>
          <w:rFonts w:asciiTheme="minorBidi" w:hAnsiTheme="minorBidi"/>
          <w:sz w:val="24"/>
          <w:szCs w:val="24"/>
          <w:rtl/>
        </w:rPr>
        <w:t>.</w:t>
      </w:r>
      <w:r w:rsidR="00DF7084" w:rsidRPr="0051682D">
        <w:rPr>
          <w:rFonts w:asciiTheme="minorBidi" w:hAnsiTheme="minorBidi"/>
          <w:rtl/>
        </w:rPr>
        <w:t xml:space="preserve"> </w:t>
      </w:r>
      <w:r w:rsidR="00DF7084" w:rsidRPr="0051682D">
        <w:rPr>
          <w:rFonts w:asciiTheme="minorBidi" w:hAnsiTheme="minorBidi"/>
          <w:sz w:val="24"/>
          <w:szCs w:val="24"/>
          <w:rtl/>
        </w:rPr>
        <w:t>تکنیک‌های تحریک غیرتهاجمی مغز</w:t>
      </w:r>
      <w:r w:rsidR="00DF7084" w:rsidRPr="0051682D">
        <w:rPr>
          <w:rFonts w:asciiTheme="minorBidi" w:hAnsiTheme="minorBidi"/>
          <w:sz w:val="24"/>
          <w:szCs w:val="24"/>
        </w:rPr>
        <w:t xml:space="preserve"> (NIBS) </w:t>
      </w:r>
      <w:r w:rsidR="00DF7084" w:rsidRPr="0051682D">
        <w:rPr>
          <w:rFonts w:asciiTheme="minorBidi" w:hAnsiTheme="minorBidi"/>
          <w:sz w:val="24"/>
          <w:szCs w:val="24"/>
          <w:rtl/>
        </w:rPr>
        <w:t>به عنوان جایگزین‌های نویدبخش برای درمان</w:t>
      </w:r>
      <w:r w:rsidR="00DF7084" w:rsidRPr="0051682D">
        <w:rPr>
          <w:rFonts w:asciiTheme="minorBidi" w:hAnsiTheme="minorBidi"/>
          <w:sz w:val="24"/>
          <w:szCs w:val="24"/>
        </w:rPr>
        <w:t xml:space="preserve"> AD</w:t>
      </w:r>
      <w:r w:rsidR="00DF7084" w:rsidRPr="0051682D">
        <w:rPr>
          <w:rFonts w:asciiTheme="minorBidi" w:hAnsiTheme="minorBidi"/>
          <w:sz w:val="24"/>
          <w:szCs w:val="24"/>
          <w:rtl/>
        </w:rPr>
        <w:t>مورد توجه قرار گرفته‌اند. این روش‌ها، از جمله تحریک مغناطیسی فراجمجمه‌ای</w:t>
      </w:r>
      <w:r w:rsidR="00DF7084" w:rsidRPr="0051682D">
        <w:rPr>
          <w:rFonts w:asciiTheme="minorBidi" w:hAnsiTheme="minorBidi"/>
          <w:sz w:val="24"/>
          <w:szCs w:val="24"/>
        </w:rPr>
        <w:t xml:space="preserve"> (TMS)</w:t>
      </w:r>
      <w:r w:rsidR="00DF7084" w:rsidRPr="0051682D">
        <w:rPr>
          <w:rFonts w:asciiTheme="minorBidi" w:hAnsiTheme="minorBidi"/>
          <w:sz w:val="24"/>
          <w:szCs w:val="24"/>
          <w:rtl/>
        </w:rPr>
        <w:t>، تحریک جریان مستقیم فراجمجمه‌ای</w:t>
      </w:r>
      <w:r w:rsidR="00DF7084" w:rsidRPr="0051682D">
        <w:rPr>
          <w:rFonts w:asciiTheme="minorBidi" w:hAnsiTheme="minorBidi"/>
          <w:sz w:val="24"/>
          <w:szCs w:val="24"/>
        </w:rPr>
        <w:t xml:space="preserve"> (</w:t>
      </w:r>
      <w:proofErr w:type="spellStart"/>
      <w:r w:rsidR="00DF7084" w:rsidRPr="0051682D">
        <w:rPr>
          <w:rFonts w:asciiTheme="minorBidi" w:hAnsiTheme="minorBidi"/>
          <w:sz w:val="24"/>
          <w:szCs w:val="24"/>
        </w:rPr>
        <w:t>tDCS</w:t>
      </w:r>
      <w:proofErr w:type="spellEnd"/>
      <w:r w:rsidR="00DF7084" w:rsidRPr="0051682D">
        <w:rPr>
          <w:rFonts w:asciiTheme="minorBidi" w:hAnsiTheme="minorBidi"/>
          <w:sz w:val="24"/>
          <w:szCs w:val="24"/>
        </w:rPr>
        <w:t xml:space="preserve">) </w:t>
      </w:r>
      <w:r w:rsidR="00DF7084" w:rsidRPr="0051682D">
        <w:rPr>
          <w:rFonts w:asciiTheme="minorBidi" w:hAnsiTheme="minorBidi"/>
          <w:sz w:val="24"/>
          <w:szCs w:val="24"/>
          <w:rtl/>
        </w:rPr>
        <w:t>و تحریک مایکروویو مغز</w:t>
      </w:r>
      <w:r w:rsidR="00DF7084" w:rsidRPr="0051682D">
        <w:rPr>
          <w:rFonts w:asciiTheme="minorBidi" w:hAnsiTheme="minorBidi"/>
          <w:sz w:val="24"/>
          <w:szCs w:val="24"/>
        </w:rPr>
        <w:t xml:space="preserve"> (MBS)</w:t>
      </w:r>
      <w:r w:rsidR="00DF7084" w:rsidRPr="0051682D">
        <w:rPr>
          <w:rFonts w:asciiTheme="minorBidi" w:hAnsiTheme="minorBidi"/>
          <w:sz w:val="24"/>
          <w:szCs w:val="24"/>
          <w:rtl/>
        </w:rPr>
        <w:t>، دارای مزایایی مانند کاهش خطر و غیرتهاجمی بودن هستند و در عین حال امکان تعدیل هدفمند فعالیت مغزی را فراهم می‌کنند.</w:t>
      </w:r>
    </w:p>
    <w:p w14:paraId="098DA2B4" w14:textId="6837FAB1" w:rsidR="00E22C31" w:rsidRPr="0051682D" w:rsidRDefault="004179F6" w:rsidP="00797946">
      <w:pPr>
        <w:bidi/>
        <w:jc w:val="both"/>
        <w:rPr>
          <w:rFonts w:asciiTheme="minorBidi" w:hAnsiTheme="minorBidi"/>
          <w:sz w:val="24"/>
          <w:szCs w:val="24"/>
        </w:rPr>
      </w:pPr>
      <w:r w:rsidRPr="0051682D">
        <w:rPr>
          <w:rFonts w:asciiTheme="minorBidi" w:hAnsiTheme="minorBidi"/>
          <w:sz w:val="24"/>
          <w:szCs w:val="24"/>
        </w:rPr>
        <w:t xml:space="preserve">TMS </w:t>
      </w:r>
      <w:r w:rsidRPr="0051682D">
        <w:rPr>
          <w:rFonts w:asciiTheme="minorBidi" w:hAnsiTheme="minorBidi"/>
          <w:sz w:val="24"/>
          <w:szCs w:val="24"/>
          <w:rtl/>
        </w:rPr>
        <w:t xml:space="preserve">پالس‌های مغناطیسی را با فرکانس و شدت ثابت در یک بازه زمانی مشخص اعمال می‌کند و می‌تواند به‌عنوان تحریک با فرکانس پایین (1 هرتز) یا فرکانس بالا (≥5 هرتز) مورد استفاده قرار گیرد. در مقابل، </w:t>
      </w:r>
      <w:proofErr w:type="spellStart"/>
      <w:r w:rsidRPr="0051682D">
        <w:rPr>
          <w:rFonts w:asciiTheme="minorBidi" w:hAnsiTheme="minorBidi"/>
          <w:sz w:val="24"/>
          <w:szCs w:val="24"/>
        </w:rPr>
        <w:t>tDCS</w:t>
      </w:r>
      <w:proofErr w:type="spellEnd"/>
      <w:r w:rsidRPr="0051682D">
        <w:rPr>
          <w:rFonts w:asciiTheme="minorBidi" w:hAnsiTheme="minorBidi"/>
          <w:sz w:val="24"/>
          <w:szCs w:val="24"/>
        </w:rPr>
        <w:t xml:space="preserve"> </w:t>
      </w:r>
      <w:r w:rsidRPr="0051682D">
        <w:rPr>
          <w:rFonts w:asciiTheme="minorBidi" w:hAnsiTheme="minorBidi"/>
          <w:sz w:val="24"/>
          <w:szCs w:val="24"/>
          <w:rtl/>
        </w:rPr>
        <w:t>از جریان الکتریکی مستقیم با شدت کم (1-2 میلی‌آمپر) برای تعدیل تحریک‌پذیری قشر مغز استفاده می‌کند. این روش از الکترودهای اسفنجی آغشته به محلول نمکی که بر روی ناحیه هدف مغز قرار داده می‌شوند، بهره می‌برد. این رویکرد جریان‌های داخل مغزی را تسهیل کرده و در نتیجه تحریک‌پذیری نورونی را تغییر می‌دهد</w:t>
      </w:r>
      <w:r w:rsidR="00E22C31" w:rsidRPr="0051682D">
        <w:rPr>
          <w:rFonts w:asciiTheme="minorBidi" w:hAnsiTheme="minorBidi"/>
          <w:sz w:val="24"/>
          <w:szCs w:val="24"/>
        </w:rPr>
        <w:t>.</w:t>
      </w:r>
    </w:p>
    <w:p w14:paraId="03FC1D81" w14:textId="2ECE2F18" w:rsidR="00E22C31" w:rsidRPr="0051682D" w:rsidRDefault="00E22C31" w:rsidP="00797946">
      <w:pPr>
        <w:bidi/>
        <w:jc w:val="both"/>
        <w:rPr>
          <w:rFonts w:asciiTheme="minorBidi" w:hAnsiTheme="minorBidi"/>
          <w:sz w:val="24"/>
          <w:szCs w:val="24"/>
          <w:rtl/>
          <w:lang w:bidi="fa-IR"/>
        </w:rPr>
      </w:pPr>
      <w:r w:rsidRPr="0051682D">
        <w:rPr>
          <w:rFonts w:asciiTheme="minorBidi" w:hAnsiTheme="minorBidi"/>
          <w:sz w:val="24"/>
          <w:szCs w:val="24"/>
          <w:rtl/>
        </w:rPr>
        <w:lastRenderedPageBreak/>
        <w:t>تحریک مایکروویو مغز</w:t>
      </w:r>
      <w:r w:rsidRPr="0051682D">
        <w:rPr>
          <w:rFonts w:asciiTheme="minorBidi" w:hAnsiTheme="minorBidi"/>
          <w:sz w:val="24"/>
          <w:szCs w:val="24"/>
        </w:rPr>
        <w:t xml:space="preserve"> (MBS) </w:t>
      </w:r>
      <w:r w:rsidRPr="0051682D">
        <w:rPr>
          <w:rFonts w:asciiTheme="minorBidi" w:hAnsiTheme="minorBidi"/>
          <w:sz w:val="24"/>
          <w:szCs w:val="24"/>
          <w:rtl/>
        </w:rPr>
        <w:t xml:space="preserve">یک تکنیک غیرتهاجمی تحریک مغز است که از سیگنال‌های مایکروویو مدوله‌شده برای ارسال تشعشعات پرتو متمرکز به یک ناحیه خاص استفاده می‌کند. در مقایسه با سایر روش‌های غیرتهاجمی، </w:t>
      </w:r>
      <w:r w:rsidRPr="0051682D">
        <w:rPr>
          <w:rFonts w:asciiTheme="minorBidi" w:hAnsiTheme="minorBidi"/>
          <w:sz w:val="24"/>
          <w:szCs w:val="24"/>
        </w:rPr>
        <w:t xml:space="preserve">MBS </w:t>
      </w:r>
      <w:r w:rsidRPr="0051682D">
        <w:rPr>
          <w:rFonts w:asciiTheme="minorBidi" w:hAnsiTheme="minorBidi"/>
          <w:sz w:val="24"/>
          <w:szCs w:val="24"/>
          <w:rtl/>
        </w:rPr>
        <w:t>دارای مزایای منحصربه‌فردی در تحریک عمقی مغز است، زیرا قادر به ارائه جهت‌گیری دقیق‌تر بوده و اثرات ناخواسته روی نواحی مجاور را به حداقل می‌رساند</w:t>
      </w:r>
      <w:r w:rsidR="005F38D1" w:rsidRPr="0051682D">
        <w:rPr>
          <w:rFonts w:asciiTheme="minorBidi" w:hAnsiTheme="minorBidi"/>
          <w:sz w:val="24"/>
          <w:szCs w:val="24"/>
        </w:rPr>
        <w:t>)</w:t>
      </w:r>
      <w:r w:rsidR="005F38D1" w:rsidRPr="0051682D">
        <w:rPr>
          <w:rFonts w:asciiTheme="minorBidi" w:hAnsiTheme="minorBidi"/>
          <w:sz w:val="24"/>
          <w:szCs w:val="24"/>
          <w:rtl/>
          <w:lang w:bidi="fa-IR"/>
        </w:rPr>
        <w:t>فرانچسکو استوا سیما پریرا و همکاران</w:t>
      </w:r>
      <w:r w:rsidR="00B75731" w:rsidRPr="0051682D">
        <w:rPr>
          <w:rFonts w:asciiTheme="minorBidi" w:hAnsiTheme="minorBidi"/>
          <w:sz w:val="24"/>
          <w:szCs w:val="24"/>
          <w:rtl/>
          <w:lang w:bidi="fa-IR"/>
        </w:rPr>
        <w:t>،2024</w:t>
      </w:r>
      <w:r w:rsidR="005F38D1" w:rsidRPr="0051682D">
        <w:rPr>
          <w:rFonts w:asciiTheme="minorBidi" w:hAnsiTheme="minorBidi"/>
          <w:sz w:val="24"/>
          <w:szCs w:val="24"/>
          <w:rtl/>
          <w:lang w:bidi="fa-IR"/>
        </w:rPr>
        <w:t>)</w:t>
      </w:r>
    </w:p>
    <w:p w14:paraId="3245AE8A" w14:textId="77777777" w:rsidR="00B8371A" w:rsidRDefault="00B8371A" w:rsidP="00B8371A">
      <w:pPr>
        <w:bidi/>
        <w:jc w:val="both"/>
        <w:rPr>
          <w:sz w:val="24"/>
          <w:szCs w:val="24"/>
          <w:rtl/>
          <w:lang w:bidi="fa-IR"/>
        </w:rPr>
      </w:pPr>
    </w:p>
    <w:p w14:paraId="3359C5F1" w14:textId="4E729D57" w:rsidR="000B253F" w:rsidRDefault="000B253F" w:rsidP="000B253F">
      <w:pPr>
        <w:bidi/>
        <w:jc w:val="both"/>
        <w:rPr>
          <w:b/>
          <w:bCs/>
          <w:sz w:val="28"/>
          <w:szCs w:val="28"/>
          <w:rtl/>
          <w:lang w:bidi="fa-IR"/>
        </w:rPr>
      </w:pPr>
      <w:r w:rsidRPr="000B253F">
        <w:rPr>
          <w:rFonts w:hint="cs"/>
          <w:b/>
          <w:bCs/>
          <w:sz w:val="24"/>
          <w:szCs w:val="24"/>
          <w:rtl/>
          <w:lang w:bidi="fa-IR"/>
        </w:rPr>
        <w:t xml:space="preserve"> </w:t>
      </w:r>
      <w:r w:rsidRPr="00B8371A">
        <w:rPr>
          <w:rFonts w:hint="cs"/>
          <w:b/>
          <w:bCs/>
          <w:sz w:val="28"/>
          <w:szCs w:val="28"/>
          <w:rtl/>
          <w:lang w:bidi="fa-IR"/>
        </w:rPr>
        <w:t>پژوهش های انجام شده</w:t>
      </w:r>
      <w:r w:rsidR="00E947C5">
        <w:rPr>
          <w:rFonts w:hint="cs"/>
          <w:b/>
          <w:bCs/>
          <w:sz w:val="28"/>
          <w:szCs w:val="28"/>
          <w:rtl/>
          <w:lang w:bidi="fa-IR"/>
        </w:rPr>
        <w:t xml:space="preserve"> در سال های اخیر</w:t>
      </w:r>
      <w:r w:rsidRPr="00B8371A">
        <w:rPr>
          <w:rFonts w:hint="cs"/>
          <w:b/>
          <w:bCs/>
          <w:sz w:val="28"/>
          <w:szCs w:val="28"/>
          <w:rtl/>
          <w:lang w:bidi="fa-IR"/>
        </w:rPr>
        <w:t xml:space="preserve"> با روش تحریک غیر تهاجمی مغز در بیماری آلزایمر</w:t>
      </w:r>
    </w:p>
    <w:p w14:paraId="27859B30" w14:textId="19404CCF" w:rsidR="008C0AD1" w:rsidRPr="0051682D" w:rsidRDefault="008C0AD1" w:rsidP="008C0AD1">
      <w:pPr>
        <w:bidi/>
        <w:jc w:val="both"/>
        <w:rPr>
          <w:rFonts w:asciiTheme="minorBidi" w:hAnsiTheme="minorBidi"/>
          <w:sz w:val="24"/>
          <w:szCs w:val="24"/>
          <w:rtl/>
          <w:lang w:bidi="fa-IR"/>
        </w:rPr>
      </w:pPr>
      <w:r w:rsidRPr="0051682D">
        <w:rPr>
          <w:rFonts w:asciiTheme="minorBidi" w:hAnsiTheme="minorBidi"/>
          <w:sz w:val="24"/>
          <w:szCs w:val="24"/>
          <w:rtl/>
          <w:lang w:bidi="fa-IR"/>
        </w:rPr>
        <w:t xml:space="preserve">در این بررسی </w:t>
      </w:r>
      <w:r w:rsidR="006A7053" w:rsidRPr="0051682D">
        <w:rPr>
          <w:rFonts w:asciiTheme="minorBidi" w:hAnsiTheme="minorBidi"/>
          <w:sz w:val="24"/>
          <w:szCs w:val="24"/>
          <w:rtl/>
          <w:lang w:bidi="fa-IR"/>
        </w:rPr>
        <w:t>11</w:t>
      </w:r>
      <w:r w:rsidRPr="0051682D">
        <w:rPr>
          <w:rFonts w:asciiTheme="minorBidi" w:hAnsiTheme="minorBidi"/>
          <w:sz w:val="24"/>
          <w:szCs w:val="24"/>
          <w:rtl/>
          <w:lang w:bidi="fa-IR"/>
        </w:rPr>
        <w:t xml:space="preserve"> مقاله که در سه سال اخیر در مورد تحریک غیر تهاجمی مغر با استفاده از میدان های مغناطیسی و جریان های الکتریکی و همچنین امواج مایکرویو</w:t>
      </w:r>
      <w:r w:rsidR="006F7155" w:rsidRPr="0051682D">
        <w:rPr>
          <w:rFonts w:asciiTheme="minorBidi" w:hAnsiTheme="minorBidi"/>
          <w:sz w:val="24"/>
          <w:szCs w:val="24"/>
          <w:rtl/>
          <w:lang w:bidi="fa-IR"/>
        </w:rPr>
        <w:t xml:space="preserve"> جهت تعدیل علائم بیماری آلزایمر منتشر شده است به اجمال مرور میگردد.</w:t>
      </w:r>
    </w:p>
    <w:p w14:paraId="2E899F3E" w14:textId="0B4073E5" w:rsidR="000D2A49" w:rsidRPr="0051682D" w:rsidRDefault="000D2A49" w:rsidP="000D2A49">
      <w:pPr>
        <w:bidi/>
        <w:jc w:val="both"/>
        <w:rPr>
          <w:rFonts w:asciiTheme="minorBidi" w:hAnsiTheme="minorBidi"/>
          <w:sz w:val="24"/>
          <w:szCs w:val="24"/>
          <w:rtl/>
        </w:rPr>
      </w:pPr>
      <w:r w:rsidRPr="0051682D">
        <w:rPr>
          <w:rFonts w:asciiTheme="minorBidi" w:hAnsiTheme="minorBidi"/>
          <w:sz w:val="24"/>
          <w:szCs w:val="24"/>
          <w:rtl/>
          <w:lang w:bidi="fa-IR"/>
        </w:rPr>
        <w:t>در تحقیقی که توسط پاتریک سیمکو وهمکاران در سال 2022 بر روی بیماران مبتلا به آلزایمرصورت گرفته نشان دهنده</w:t>
      </w:r>
      <w:r w:rsidRPr="0051682D">
        <w:rPr>
          <w:rFonts w:asciiTheme="minorBidi" w:hAnsiTheme="minorBidi"/>
          <w:b/>
          <w:bCs/>
          <w:sz w:val="24"/>
          <w:szCs w:val="24"/>
          <w:rtl/>
        </w:rPr>
        <w:t xml:space="preserve"> </w:t>
      </w:r>
      <w:r w:rsidRPr="0051682D">
        <w:rPr>
          <w:rFonts w:asciiTheme="minorBidi" w:hAnsiTheme="minorBidi"/>
          <w:sz w:val="24"/>
          <w:szCs w:val="24"/>
          <w:rtl/>
        </w:rPr>
        <w:t>اثربخشی تحریک غیرتهاجمی مغز</w:t>
      </w:r>
      <w:r w:rsidRPr="0051682D">
        <w:rPr>
          <w:rFonts w:asciiTheme="minorBidi" w:hAnsiTheme="minorBidi"/>
          <w:sz w:val="24"/>
          <w:szCs w:val="24"/>
        </w:rPr>
        <w:t xml:space="preserve"> (NIBS)</w:t>
      </w:r>
      <w:r w:rsidRPr="0051682D">
        <w:rPr>
          <w:rFonts w:asciiTheme="minorBidi" w:hAnsiTheme="minorBidi"/>
          <w:sz w:val="24"/>
          <w:szCs w:val="24"/>
          <w:rtl/>
        </w:rPr>
        <w:t>، به‌ویژه تحریک مغناطیسی مکرر فراجمجمه‌ای</w:t>
      </w:r>
      <w:r w:rsidRPr="0051682D">
        <w:rPr>
          <w:rFonts w:asciiTheme="minorBidi" w:hAnsiTheme="minorBidi"/>
          <w:sz w:val="24"/>
          <w:szCs w:val="24"/>
        </w:rPr>
        <w:t xml:space="preserve"> (</w:t>
      </w:r>
      <w:proofErr w:type="spellStart"/>
      <w:r w:rsidRPr="0051682D">
        <w:rPr>
          <w:rFonts w:asciiTheme="minorBidi" w:hAnsiTheme="minorBidi"/>
          <w:sz w:val="24"/>
          <w:szCs w:val="24"/>
        </w:rPr>
        <w:t>rTMS</w:t>
      </w:r>
      <w:proofErr w:type="spellEnd"/>
      <w:r w:rsidRPr="0051682D">
        <w:rPr>
          <w:rFonts w:asciiTheme="minorBidi" w:hAnsiTheme="minorBidi"/>
          <w:sz w:val="24"/>
          <w:szCs w:val="24"/>
        </w:rPr>
        <w:t xml:space="preserve">) </w:t>
      </w:r>
      <w:r w:rsidRPr="0051682D">
        <w:rPr>
          <w:rFonts w:asciiTheme="minorBidi" w:hAnsiTheme="minorBidi"/>
          <w:sz w:val="24"/>
          <w:szCs w:val="24"/>
          <w:rtl/>
        </w:rPr>
        <w:t>و تحریک جریان مستقیم فراجمجمه‌ای</w:t>
      </w:r>
      <w:r w:rsidRPr="0051682D">
        <w:rPr>
          <w:rFonts w:asciiTheme="minorBidi" w:hAnsiTheme="minorBidi"/>
          <w:sz w:val="24"/>
          <w:szCs w:val="24"/>
        </w:rPr>
        <w:t xml:space="preserve"> (</w:t>
      </w:r>
      <w:proofErr w:type="spellStart"/>
      <w:r w:rsidRPr="0051682D">
        <w:rPr>
          <w:rFonts w:asciiTheme="minorBidi" w:hAnsiTheme="minorBidi"/>
          <w:sz w:val="24"/>
          <w:szCs w:val="24"/>
        </w:rPr>
        <w:t>tDCS</w:t>
      </w:r>
      <w:proofErr w:type="spellEnd"/>
      <w:r w:rsidRPr="0051682D">
        <w:rPr>
          <w:rFonts w:asciiTheme="minorBidi" w:hAnsiTheme="minorBidi"/>
          <w:sz w:val="24"/>
          <w:szCs w:val="24"/>
        </w:rPr>
        <w:t xml:space="preserve">) </w:t>
      </w:r>
      <w:r w:rsidRPr="0051682D">
        <w:rPr>
          <w:rFonts w:asciiTheme="minorBidi" w:hAnsiTheme="minorBidi"/>
          <w:sz w:val="24"/>
          <w:szCs w:val="24"/>
          <w:rtl/>
        </w:rPr>
        <w:t>در بهبود عملکرد شناختی بیماری آلزایمر</w:t>
      </w:r>
      <w:r w:rsidRPr="0051682D">
        <w:rPr>
          <w:rFonts w:asciiTheme="minorBidi" w:hAnsiTheme="minorBidi"/>
          <w:sz w:val="24"/>
          <w:szCs w:val="24"/>
        </w:rPr>
        <w:t xml:space="preserve"> (AD) </w:t>
      </w:r>
      <w:r w:rsidRPr="0051682D">
        <w:rPr>
          <w:rFonts w:asciiTheme="minorBidi" w:hAnsiTheme="minorBidi"/>
          <w:sz w:val="24"/>
          <w:szCs w:val="24"/>
          <w:rtl/>
        </w:rPr>
        <w:t>و اختلال شناختی خفیف</w:t>
      </w:r>
      <w:r w:rsidRPr="0051682D">
        <w:rPr>
          <w:rFonts w:asciiTheme="minorBidi" w:hAnsiTheme="minorBidi"/>
          <w:sz w:val="24"/>
          <w:szCs w:val="24"/>
        </w:rPr>
        <w:t xml:space="preserve"> (MCI)</w:t>
      </w:r>
      <w:r w:rsidRPr="0051682D">
        <w:rPr>
          <w:rFonts w:asciiTheme="minorBidi" w:hAnsiTheme="minorBidi"/>
          <w:sz w:val="24"/>
          <w:szCs w:val="24"/>
          <w:rtl/>
        </w:rPr>
        <w:t>می باشد</w:t>
      </w:r>
    </w:p>
    <w:p w14:paraId="610EAFAC" w14:textId="77777777" w:rsidR="00F54D70" w:rsidRPr="0051682D" w:rsidRDefault="00F54D70" w:rsidP="00F54D70">
      <w:pPr>
        <w:numPr>
          <w:ilvl w:val="0"/>
          <w:numId w:val="1"/>
        </w:numPr>
        <w:bidi/>
        <w:rPr>
          <w:rFonts w:asciiTheme="minorBidi" w:hAnsiTheme="minorBidi"/>
          <w:sz w:val="24"/>
          <w:szCs w:val="24"/>
        </w:rPr>
      </w:pPr>
      <w:r w:rsidRPr="0051682D">
        <w:rPr>
          <w:rFonts w:asciiTheme="minorBidi" w:hAnsiTheme="minorBidi"/>
          <w:sz w:val="24"/>
          <w:szCs w:val="24"/>
          <w:rtl/>
        </w:rPr>
        <w:t xml:space="preserve">هر دو روش </w:t>
      </w:r>
      <w:proofErr w:type="spellStart"/>
      <w:r w:rsidRPr="0051682D">
        <w:rPr>
          <w:rFonts w:asciiTheme="minorBidi" w:hAnsiTheme="minorBidi"/>
          <w:sz w:val="24"/>
          <w:szCs w:val="24"/>
        </w:rPr>
        <w:t>rTMS</w:t>
      </w:r>
      <w:proofErr w:type="spellEnd"/>
      <w:r w:rsidRPr="0051682D">
        <w:rPr>
          <w:rFonts w:asciiTheme="minorBidi" w:hAnsiTheme="minorBidi"/>
          <w:sz w:val="24"/>
          <w:szCs w:val="24"/>
        </w:rPr>
        <w:t xml:space="preserve"> </w:t>
      </w:r>
      <w:r w:rsidRPr="0051682D">
        <w:rPr>
          <w:rFonts w:asciiTheme="minorBidi" w:hAnsiTheme="minorBidi"/>
          <w:sz w:val="24"/>
          <w:szCs w:val="24"/>
          <w:rtl/>
        </w:rPr>
        <w:t>و</w:t>
      </w:r>
      <w:r w:rsidRPr="0051682D">
        <w:rPr>
          <w:rFonts w:asciiTheme="minorBidi" w:hAnsiTheme="minorBidi"/>
          <w:sz w:val="24"/>
          <w:szCs w:val="24"/>
        </w:rPr>
        <w:t xml:space="preserve"> </w:t>
      </w:r>
      <w:proofErr w:type="spellStart"/>
      <w:r w:rsidRPr="0051682D">
        <w:rPr>
          <w:rFonts w:asciiTheme="minorBidi" w:hAnsiTheme="minorBidi"/>
          <w:sz w:val="24"/>
          <w:szCs w:val="24"/>
        </w:rPr>
        <w:t>tDCS</w:t>
      </w:r>
      <w:proofErr w:type="spellEnd"/>
      <w:r w:rsidRPr="0051682D">
        <w:rPr>
          <w:rFonts w:asciiTheme="minorBidi" w:hAnsiTheme="minorBidi"/>
          <w:sz w:val="24"/>
          <w:szCs w:val="24"/>
        </w:rPr>
        <w:t xml:space="preserve"> </w:t>
      </w:r>
      <w:r w:rsidRPr="0051682D">
        <w:rPr>
          <w:rFonts w:asciiTheme="minorBidi" w:hAnsiTheme="minorBidi"/>
          <w:sz w:val="24"/>
          <w:szCs w:val="24"/>
          <w:rtl/>
        </w:rPr>
        <w:t>اثرات فوری و معناداری در بهبود عملکرد شناختی بیماران آلزایمری دارند</w:t>
      </w:r>
      <w:r w:rsidRPr="0051682D">
        <w:rPr>
          <w:rFonts w:asciiTheme="minorBidi" w:hAnsiTheme="minorBidi"/>
          <w:sz w:val="24"/>
          <w:szCs w:val="24"/>
        </w:rPr>
        <w:t>.</w:t>
      </w:r>
    </w:p>
    <w:p w14:paraId="0B763EB7" w14:textId="77777777" w:rsidR="00F54D70" w:rsidRPr="0051682D" w:rsidRDefault="00F54D70" w:rsidP="00F54D70">
      <w:pPr>
        <w:numPr>
          <w:ilvl w:val="0"/>
          <w:numId w:val="1"/>
        </w:numPr>
        <w:bidi/>
        <w:rPr>
          <w:rFonts w:asciiTheme="minorBidi" w:hAnsiTheme="minorBidi"/>
          <w:sz w:val="24"/>
          <w:szCs w:val="24"/>
        </w:rPr>
      </w:pPr>
      <w:proofErr w:type="spellStart"/>
      <w:r w:rsidRPr="0051682D">
        <w:rPr>
          <w:rFonts w:asciiTheme="minorBidi" w:hAnsiTheme="minorBidi"/>
          <w:sz w:val="24"/>
          <w:szCs w:val="24"/>
        </w:rPr>
        <w:t>rTMS</w:t>
      </w:r>
      <w:proofErr w:type="spellEnd"/>
      <w:r w:rsidRPr="0051682D">
        <w:rPr>
          <w:rFonts w:asciiTheme="minorBidi" w:hAnsiTheme="minorBidi"/>
          <w:sz w:val="24"/>
          <w:szCs w:val="24"/>
        </w:rPr>
        <w:t xml:space="preserve"> </w:t>
      </w:r>
      <w:r w:rsidRPr="0051682D">
        <w:rPr>
          <w:rFonts w:asciiTheme="minorBidi" w:hAnsiTheme="minorBidi"/>
          <w:sz w:val="24"/>
          <w:szCs w:val="24"/>
          <w:rtl/>
        </w:rPr>
        <w:t>اثرات طولانی‌مدت‌تری دارد و تأثیر آن تا یک ماه پس از درمان باقی می‌ماند</w:t>
      </w:r>
      <w:r w:rsidRPr="0051682D">
        <w:rPr>
          <w:rFonts w:asciiTheme="minorBidi" w:hAnsiTheme="minorBidi"/>
          <w:sz w:val="24"/>
          <w:szCs w:val="24"/>
        </w:rPr>
        <w:t>.</w:t>
      </w:r>
    </w:p>
    <w:p w14:paraId="74A1A331" w14:textId="77777777" w:rsidR="00F54D70" w:rsidRPr="0051682D" w:rsidRDefault="00F54D70" w:rsidP="00F54D70">
      <w:pPr>
        <w:numPr>
          <w:ilvl w:val="0"/>
          <w:numId w:val="1"/>
        </w:numPr>
        <w:bidi/>
        <w:rPr>
          <w:rFonts w:asciiTheme="minorBidi" w:hAnsiTheme="minorBidi"/>
          <w:sz w:val="24"/>
          <w:szCs w:val="24"/>
        </w:rPr>
      </w:pPr>
      <w:proofErr w:type="spellStart"/>
      <w:r w:rsidRPr="0051682D">
        <w:rPr>
          <w:rFonts w:asciiTheme="minorBidi" w:hAnsiTheme="minorBidi"/>
          <w:sz w:val="24"/>
          <w:szCs w:val="24"/>
        </w:rPr>
        <w:t>rTMS</w:t>
      </w:r>
      <w:proofErr w:type="spellEnd"/>
      <w:r w:rsidRPr="0051682D">
        <w:rPr>
          <w:rFonts w:asciiTheme="minorBidi" w:hAnsiTheme="minorBidi"/>
          <w:sz w:val="24"/>
          <w:szCs w:val="24"/>
        </w:rPr>
        <w:t xml:space="preserve"> </w:t>
      </w:r>
      <w:r w:rsidRPr="0051682D">
        <w:rPr>
          <w:rFonts w:asciiTheme="minorBidi" w:hAnsiTheme="minorBidi"/>
          <w:sz w:val="24"/>
          <w:szCs w:val="24"/>
          <w:rtl/>
        </w:rPr>
        <w:t>در مقایسه با</w:t>
      </w:r>
      <w:r w:rsidRPr="0051682D">
        <w:rPr>
          <w:rFonts w:asciiTheme="minorBidi" w:hAnsiTheme="minorBidi"/>
          <w:sz w:val="24"/>
          <w:szCs w:val="24"/>
        </w:rPr>
        <w:t xml:space="preserve"> </w:t>
      </w:r>
      <w:proofErr w:type="spellStart"/>
      <w:r w:rsidRPr="0051682D">
        <w:rPr>
          <w:rFonts w:asciiTheme="minorBidi" w:hAnsiTheme="minorBidi"/>
          <w:sz w:val="24"/>
          <w:szCs w:val="24"/>
        </w:rPr>
        <w:t>tDCS</w:t>
      </w:r>
      <w:proofErr w:type="spellEnd"/>
      <w:r w:rsidRPr="0051682D">
        <w:rPr>
          <w:rFonts w:asciiTheme="minorBidi" w:hAnsiTheme="minorBidi"/>
          <w:sz w:val="24"/>
          <w:szCs w:val="24"/>
        </w:rPr>
        <w:t xml:space="preserve"> </w:t>
      </w:r>
      <w:r w:rsidRPr="0051682D">
        <w:rPr>
          <w:rFonts w:asciiTheme="minorBidi" w:hAnsiTheme="minorBidi"/>
          <w:sz w:val="24"/>
          <w:szCs w:val="24"/>
          <w:rtl/>
        </w:rPr>
        <w:t>مؤثرتر است و اثر طولانی‌مدت‌تری در بهبود عملکرد شناختی بیماران آلزایمری دارد</w:t>
      </w:r>
      <w:r w:rsidRPr="0051682D">
        <w:rPr>
          <w:rFonts w:asciiTheme="minorBidi" w:hAnsiTheme="minorBidi"/>
          <w:sz w:val="24"/>
          <w:szCs w:val="24"/>
        </w:rPr>
        <w:t>.</w:t>
      </w:r>
    </w:p>
    <w:p w14:paraId="0C352FFF" w14:textId="24884EB3" w:rsidR="007B02A1" w:rsidRPr="0051682D" w:rsidRDefault="007B02A1" w:rsidP="00173CFC">
      <w:pPr>
        <w:bidi/>
        <w:rPr>
          <w:rFonts w:asciiTheme="minorBidi" w:hAnsiTheme="minorBidi"/>
          <w:sz w:val="24"/>
          <w:szCs w:val="24"/>
          <w:rtl/>
        </w:rPr>
      </w:pPr>
      <w:r w:rsidRPr="0051682D">
        <w:rPr>
          <w:rFonts w:asciiTheme="minorBidi" w:hAnsiTheme="minorBidi"/>
          <w:sz w:val="24"/>
          <w:szCs w:val="24"/>
          <w:rtl/>
        </w:rPr>
        <w:t>در مطالعه دیگری که توسط تسوتمو اندو وهمکاران 2022صورت گرفته امکان‌سنجی استفاده از کویل تحریک مغناطیسی داخل دهانی را برای تحریک غیرتهاجمی ناحیه پایه مغز بررسیشده است. این روش بر هیپوکامپ، تالاموس و هیپوتالاموس تمرکز دارد که با بیماری‌های نورودژنراتیو (مانند آلزایمر) مرتبط هستند.</w:t>
      </w:r>
    </w:p>
    <w:p w14:paraId="64076734" w14:textId="77777777" w:rsidR="007B02A1" w:rsidRPr="0051682D" w:rsidRDefault="007B02A1" w:rsidP="007B02A1">
      <w:pPr>
        <w:numPr>
          <w:ilvl w:val="0"/>
          <w:numId w:val="3"/>
        </w:numPr>
        <w:bidi/>
        <w:rPr>
          <w:rFonts w:asciiTheme="minorBidi" w:hAnsiTheme="minorBidi"/>
          <w:sz w:val="24"/>
          <w:szCs w:val="24"/>
        </w:rPr>
      </w:pPr>
      <w:r w:rsidRPr="0051682D">
        <w:rPr>
          <w:rFonts w:asciiTheme="minorBidi" w:hAnsiTheme="minorBidi"/>
          <w:sz w:val="24"/>
          <w:szCs w:val="24"/>
          <w:rtl/>
        </w:rPr>
        <w:t>یک کویل تحریک‌کننده داخل دهانی طراحی و ساخته شد که درون دهان قرار گرفته و به تحریک عمیق‌تر مغز کمک می‌کند</w:t>
      </w:r>
      <w:r w:rsidRPr="0051682D">
        <w:rPr>
          <w:rFonts w:asciiTheme="minorBidi" w:hAnsiTheme="minorBidi"/>
          <w:sz w:val="24"/>
          <w:szCs w:val="24"/>
        </w:rPr>
        <w:t>.</w:t>
      </w:r>
    </w:p>
    <w:p w14:paraId="0B0F23F7" w14:textId="77777777" w:rsidR="007B02A1" w:rsidRPr="0051682D" w:rsidRDefault="007B02A1" w:rsidP="007B02A1">
      <w:pPr>
        <w:numPr>
          <w:ilvl w:val="0"/>
          <w:numId w:val="3"/>
        </w:numPr>
        <w:bidi/>
        <w:rPr>
          <w:rFonts w:asciiTheme="minorBidi" w:hAnsiTheme="minorBidi"/>
          <w:sz w:val="24"/>
          <w:szCs w:val="24"/>
        </w:rPr>
      </w:pPr>
      <w:r w:rsidRPr="0051682D">
        <w:rPr>
          <w:rFonts w:asciiTheme="minorBidi" w:hAnsiTheme="minorBidi"/>
          <w:sz w:val="24"/>
          <w:szCs w:val="24"/>
          <w:rtl/>
        </w:rPr>
        <w:t xml:space="preserve">بهترین زاویه کویل برای تولید بیشترین چگالی شار مغناطیسی در پایه مغز بین </w:t>
      </w:r>
      <w:r w:rsidRPr="0051682D">
        <w:rPr>
          <w:rFonts w:asciiTheme="minorBidi" w:hAnsiTheme="minorBidi"/>
          <w:sz w:val="24"/>
          <w:szCs w:val="24"/>
        </w:rPr>
        <w:t xml:space="preserve">35 </w:t>
      </w:r>
      <w:r w:rsidRPr="0051682D">
        <w:rPr>
          <w:rFonts w:asciiTheme="minorBidi" w:hAnsiTheme="minorBidi"/>
          <w:sz w:val="24"/>
          <w:szCs w:val="24"/>
          <w:rtl/>
        </w:rPr>
        <w:t>تا 40 درجه تعیین شد</w:t>
      </w:r>
      <w:r w:rsidRPr="0051682D">
        <w:rPr>
          <w:rFonts w:asciiTheme="minorBidi" w:hAnsiTheme="minorBidi"/>
          <w:sz w:val="24"/>
          <w:szCs w:val="24"/>
        </w:rPr>
        <w:t>.</w:t>
      </w:r>
    </w:p>
    <w:p w14:paraId="5EE367B0" w14:textId="77777777" w:rsidR="007B02A1" w:rsidRPr="0051682D" w:rsidRDefault="007B02A1" w:rsidP="007B02A1">
      <w:pPr>
        <w:numPr>
          <w:ilvl w:val="0"/>
          <w:numId w:val="3"/>
        </w:numPr>
        <w:bidi/>
        <w:rPr>
          <w:rFonts w:asciiTheme="minorBidi" w:hAnsiTheme="minorBidi"/>
          <w:sz w:val="24"/>
          <w:szCs w:val="24"/>
        </w:rPr>
      </w:pPr>
      <w:r w:rsidRPr="0051682D">
        <w:rPr>
          <w:rFonts w:asciiTheme="minorBidi" w:hAnsiTheme="minorBidi"/>
          <w:sz w:val="24"/>
          <w:szCs w:val="24"/>
          <w:rtl/>
        </w:rPr>
        <w:t>شبیه‌سازی‌های عددی با استفاده از مدل سر انسان نتایج تجربی را تأیید کردند</w:t>
      </w:r>
      <w:r w:rsidRPr="0051682D">
        <w:rPr>
          <w:rFonts w:asciiTheme="minorBidi" w:hAnsiTheme="minorBidi"/>
          <w:sz w:val="24"/>
          <w:szCs w:val="24"/>
        </w:rPr>
        <w:t>.</w:t>
      </w:r>
    </w:p>
    <w:p w14:paraId="550DA42D" w14:textId="77777777" w:rsidR="007B02A1" w:rsidRPr="0051682D" w:rsidRDefault="007B02A1" w:rsidP="007B02A1">
      <w:pPr>
        <w:numPr>
          <w:ilvl w:val="0"/>
          <w:numId w:val="3"/>
        </w:numPr>
        <w:bidi/>
        <w:rPr>
          <w:rFonts w:asciiTheme="minorBidi" w:hAnsiTheme="minorBidi"/>
          <w:sz w:val="24"/>
          <w:szCs w:val="24"/>
        </w:rPr>
      </w:pPr>
      <w:r w:rsidRPr="0051682D">
        <w:rPr>
          <w:rFonts w:asciiTheme="minorBidi" w:hAnsiTheme="minorBidi"/>
          <w:sz w:val="24"/>
          <w:szCs w:val="24"/>
          <w:rtl/>
        </w:rPr>
        <w:t xml:space="preserve">حداکثر چگالی جریان القاشده در هیپوکامپ برابر با </w:t>
      </w:r>
      <w:r w:rsidRPr="0051682D">
        <w:rPr>
          <w:rFonts w:asciiTheme="minorBidi" w:hAnsiTheme="minorBidi"/>
          <w:sz w:val="24"/>
          <w:szCs w:val="24"/>
        </w:rPr>
        <w:t xml:space="preserve">2 A/m² </w:t>
      </w:r>
      <w:r w:rsidRPr="0051682D">
        <w:rPr>
          <w:rFonts w:asciiTheme="minorBidi" w:hAnsiTheme="minorBidi"/>
          <w:sz w:val="24"/>
          <w:szCs w:val="24"/>
          <w:rtl/>
        </w:rPr>
        <w:t>در زاویه 90 درجه بود که کمتر از تحریک مغناطیسی فراجمجمه‌ای</w:t>
      </w:r>
      <w:r w:rsidRPr="0051682D">
        <w:rPr>
          <w:rFonts w:asciiTheme="minorBidi" w:hAnsiTheme="minorBidi"/>
          <w:sz w:val="24"/>
          <w:szCs w:val="24"/>
        </w:rPr>
        <w:t xml:space="preserve"> (TMS) </w:t>
      </w:r>
      <w:r w:rsidRPr="0051682D">
        <w:rPr>
          <w:rFonts w:asciiTheme="minorBidi" w:hAnsiTheme="minorBidi"/>
          <w:sz w:val="24"/>
          <w:szCs w:val="24"/>
          <w:rtl/>
        </w:rPr>
        <w:t>سنتی برای قشر حرکتی</w:t>
      </w:r>
      <w:r w:rsidRPr="0051682D">
        <w:rPr>
          <w:rFonts w:asciiTheme="minorBidi" w:hAnsiTheme="minorBidi"/>
          <w:sz w:val="24"/>
          <w:szCs w:val="24"/>
        </w:rPr>
        <w:t xml:space="preserve"> (6 A/m²) </w:t>
      </w:r>
      <w:r w:rsidRPr="0051682D">
        <w:rPr>
          <w:rFonts w:asciiTheme="minorBidi" w:hAnsiTheme="minorBidi"/>
          <w:sz w:val="24"/>
          <w:szCs w:val="24"/>
          <w:rtl/>
        </w:rPr>
        <w:t>است</w:t>
      </w:r>
      <w:r w:rsidRPr="0051682D">
        <w:rPr>
          <w:rFonts w:asciiTheme="minorBidi" w:hAnsiTheme="minorBidi"/>
          <w:sz w:val="24"/>
          <w:szCs w:val="24"/>
        </w:rPr>
        <w:t>.</w:t>
      </w:r>
    </w:p>
    <w:p w14:paraId="07603901" w14:textId="77777777" w:rsidR="007B02A1" w:rsidRPr="0051682D" w:rsidRDefault="007B02A1" w:rsidP="007B02A1">
      <w:pPr>
        <w:numPr>
          <w:ilvl w:val="0"/>
          <w:numId w:val="3"/>
        </w:numPr>
        <w:bidi/>
        <w:rPr>
          <w:rFonts w:asciiTheme="minorBidi" w:hAnsiTheme="minorBidi"/>
          <w:sz w:val="24"/>
          <w:szCs w:val="24"/>
        </w:rPr>
      </w:pPr>
      <w:r w:rsidRPr="0051682D">
        <w:rPr>
          <w:rFonts w:asciiTheme="minorBidi" w:hAnsiTheme="minorBidi"/>
          <w:sz w:val="24"/>
          <w:szCs w:val="24"/>
          <w:rtl/>
        </w:rPr>
        <w:t>نتایج نشان می‌دهند که تحریک مغناطیسی داخل دهانی می‌تواند به عنوان یک روش جایگزین برای تحریک عمیق مغزی استفاده شود، مشروط بر اینکه طراحی کویل بیشتر بهینه‌سازی شود</w:t>
      </w:r>
      <w:r w:rsidRPr="0051682D">
        <w:rPr>
          <w:rFonts w:asciiTheme="minorBidi" w:hAnsiTheme="minorBidi"/>
          <w:sz w:val="24"/>
          <w:szCs w:val="24"/>
        </w:rPr>
        <w:t>.</w:t>
      </w:r>
    </w:p>
    <w:p w14:paraId="2766CA91" w14:textId="77777777" w:rsidR="00BB24C5" w:rsidRPr="0051682D" w:rsidRDefault="00BB24C5" w:rsidP="00BB24C5">
      <w:pPr>
        <w:numPr>
          <w:ilvl w:val="0"/>
          <w:numId w:val="3"/>
        </w:numPr>
        <w:bidi/>
        <w:rPr>
          <w:rFonts w:asciiTheme="minorBidi" w:hAnsiTheme="minorBidi"/>
          <w:sz w:val="24"/>
          <w:szCs w:val="24"/>
        </w:rPr>
      </w:pPr>
      <w:r w:rsidRPr="0051682D">
        <w:rPr>
          <w:rFonts w:asciiTheme="minorBidi" w:hAnsiTheme="minorBidi"/>
          <w:sz w:val="24"/>
          <w:szCs w:val="24"/>
          <w:rtl/>
        </w:rPr>
        <w:t>کویل داخل دهانی یک روش غیرتهاجمی است که می‌تواند جایگزینی برای الکترودهای کاشته‌شده در مغز باشد</w:t>
      </w:r>
      <w:r w:rsidRPr="0051682D">
        <w:rPr>
          <w:rFonts w:asciiTheme="minorBidi" w:hAnsiTheme="minorBidi"/>
          <w:sz w:val="24"/>
          <w:szCs w:val="24"/>
        </w:rPr>
        <w:t>.</w:t>
      </w:r>
    </w:p>
    <w:p w14:paraId="2D75D9E5" w14:textId="77777777" w:rsidR="00BB24C5" w:rsidRPr="0051682D" w:rsidRDefault="00BB24C5" w:rsidP="00BB24C5">
      <w:pPr>
        <w:numPr>
          <w:ilvl w:val="0"/>
          <w:numId w:val="3"/>
        </w:numPr>
        <w:bidi/>
        <w:rPr>
          <w:rFonts w:asciiTheme="minorBidi" w:hAnsiTheme="minorBidi"/>
          <w:sz w:val="24"/>
          <w:szCs w:val="24"/>
        </w:rPr>
      </w:pPr>
      <w:r w:rsidRPr="0051682D">
        <w:rPr>
          <w:rFonts w:asciiTheme="minorBidi" w:hAnsiTheme="minorBidi"/>
          <w:sz w:val="24"/>
          <w:szCs w:val="24"/>
          <w:rtl/>
        </w:rPr>
        <w:t>بهینه‌سازی طراحی (مانند تعداد دورهای سیم‌پیچ و شدت جریان) می‌تواند اثرگذاری این روش را برای تحریک هدفمند نواحی عمیق مغز افزایش دهد</w:t>
      </w:r>
      <w:r w:rsidRPr="0051682D">
        <w:rPr>
          <w:rFonts w:asciiTheme="minorBidi" w:hAnsiTheme="minorBidi"/>
          <w:sz w:val="24"/>
          <w:szCs w:val="24"/>
        </w:rPr>
        <w:t>.</w:t>
      </w:r>
    </w:p>
    <w:p w14:paraId="1D34E908" w14:textId="77777777" w:rsidR="00BB24C5" w:rsidRPr="0051682D" w:rsidRDefault="00BB24C5" w:rsidP="00BB24C5">
      <w:pPr>
        <w:numPr>
          <w:ilvl w:val="0"/>
          <w:numId w:val="3"/>
        </w:numPr>
        <w:bidi/>
        <w:rPr>
          <w:rFonts w:asciiTheme="minorBidi" w:hAnsiTheme="minorBidi"/>
          <w:sz w:val="24"/>
          <w:szCs w:val="24"/>
        </w:rPr>
      </w:pPr>
      <w:r w:rsidRPr="0051682D">
        <w:rPr>
          <w:rFonts w:asciiTheme="minorBidi" w:hAnsiTheme="minorBidi"/>
          <w:sz w:val="24"/>
          <w:szCs w:val="24"/>
          <w:rtl/>
        </w:rPr>
        <w:t>این روش می‌تواند برای درمان بیماری آلزایمر و سایر اختلالات عصبی نیازمند تحریک عمقی مغز کاربرد داشته باشد</w:t>
      </w:r>
      <w:r w:rsidRPr="0051682D">
        <w:rPr>
          <w:rFonts w:asciiTheme="minorBidi" w:hAnsiTheme="minorBidi"/>
          <w:sz w:val="24"/>
          <w:szCs w:val="24"/>
        </w:rPr>
        <w:t>.</w:t>
      </w:r>
    </w:p>
    <w:p w14:paraId="06712CC1" w14:textId="013DF464" w:rsidR="00BB24C5" w:rsidRDefault="0062089A" w:rsidP="00A07D1D">
      <w:pPr>
        <w:bidi/>
        <w:rPr>
          <w:sz w:val="24"/>
          <w:szCs w:val="24"/>
          <w:rtl/>
        </w:rPr>
      </w:pPr>
      <w:r>
        <w:rPr>
          <w:rFonts w:hint="cs"/>
          <w:sz w:val="24"/>
          <w:szCs w:val="24"/>
          <w:rtl/>
        </w:rPr>
        <w:t xml:space="preserve">دریک کارآزمایی بالینی که در سال 2023توسط زهرا موسوی وهمکاران انجام شده است </w:t>
      </w:r>
      <w:r w:rsidRPr="0062089A">
        <w:rPr>
          <w:sz w:val="24"/>
          <w:szCs w:val="24"/>
          <w:rtl/>
        </w:rPr>
        <w:t>روش‌های تحریک غیرتهاجمی مغز</w:t>
      </w:r>
      <w:r w:rsidRPr="0062089A">
        <w:rPr>
          <w:sz w:val="24"/>
          <w:szCs w:val="24"/>
        </w:rPr>
        <w:t xml:space="preserve"> (NIBS) </w:t>
      </w:r>
      <w:r w:rsidRPr="0062089A">
        <w:rPr>
          <w:sz w:val="24"/>
          <w:szCs w:val="24"/>
          <w:rtl/>
        </w:rPr>
        <w:t>را برای درمان بیماری آلزایمر</w:t>
      </w:r>
      <w:r w:rsidRPr="0062089A">
        <w:rPr>
          <w:sz w:val="24"/>
          <w:szCs w:val="24"/>
        </w:rPr>
        <w:t xml:space="preserve"> (AD) </w:t>
      </w:r>
      <w:r w:rsidRPr="0062089A">
        <w:rPr>
          <w:sz w:val="24"/>
          <w:szCs w:val="24"/>
          <w:rtl/>
        </w:rPr>
        <w:t>با تمرکز ویژه بر تحریک مغناطیسی مکرر فراجمجمه‌ای</w:t>
      </w:r>
      <w:r w:rsidRPr="0062089A">
        <w:rPr>
          <w:sz w:val="24"/>
          <w:szCs w:val="24"/>
        </w:rPr>
        <w:t xml:space="preserve"> (</w:t>
      </w:r>
      <w:proofErr w:type="spellStart"/>
      <w:r w:rsidRPr="0062089A">
        <w:rPr>
          <w:sz w:val="24"/>
          <w:szCs w:val="24"/>
        </w:rPr>
        <w:t>rTMS</w:t>
      </w:r>
      <w:proofErr w:type="spellEnd"/>
      <w:r w:rsidRPr="0062089A">
        <w:rPr>
          <w:sz w:val="24"/>
          <w:szCs w:val="24"/>
        </w:rPr>
        <w:t xml:space="preserve">) </w:t>
      </w:r>
      <w:r w:rsidRPr="0062089A">
        <w:rPr>
          <w:sz w:val="24"/>
          <w:szCs w:val="24"/>
          <w:rtl/>
        </w:rPr>
        <w:t>و تحریک جریان متناوب فراجمجمه‌ای</w:t>
      </w:r>
      <w:r w:rsidRPr="0062089A">
        <w:rPr>
          <w:sz w:val="24"/>
          <w:szCs w:val="24"/>
        </w:rPr>
        <w:t xml:space="preserve"> (</w:t>
      </w:r>
      <w:proofErr w:type="spellStart"/>
      <w:r w:rsidRPr="0062089A">
        <w:rPr>
          <w:sz w:val="24"/>
          <w:szCs w:val="24"/>
        </w:rPr>
        <w:t>tACS</w:t>
      </w:r>
      <w:proofErr w:type="spellEnd"/>
      <w:r w:rsidRPr="0062089A">
        <w:rPr>
          <w:sz w:val="24"/>
          <w:szCs w:val="24"/>
        </w:rPr>
        <w:t>).</w:t>
      </w:r>
      <w:r>
        <w:rPr>
          <w:rFonts w:hint="cs"/>
          <w:sz w:val="24"/>
          <w:szCs w:val="24"/>
          <w:rtl/>
        </w:rPr>
        <w:t>بررسی شده است</w:t>
      </w:r>
    </w:p>
    <w:p w14:paraId="2313D0F6" w14:textId="77777777" w:rsidR="00E46B71" w:rsidRPr="0051682D" w:rsidRDefault="00E46B71" w:rsidP="00E947C5">
      <w:pPr>
        <w:bidi/>
        <w:ind w:left="360"/>
        <w:rPr>
          <w:sz w:val="24"/>
          <w:szCs w:val="24"/>
        </w:rPr>
      </w:pPr>
      <w:r w:rsidRPr="00E947C5">
        <w:rPr>
          <w:sz w:val="24"/>
          <w:szCs w:val="24"/>
          <w:rtl/>
        </w:rPr>
        <w:lastRenderedPageBreak/>
        <w:t>درمان با</w:t>
      </w:r>
      <w:r w:rsidRPr="00E947C5">
        <w:rPr>
          <w:sz w:val="24"/>
          <w:szCs w:val="24"/>
        </w:rPr>
        <w:t xml:space="preserve"> </w:t>
      </w:r>
      <w:proofErr w:type="spellStart"/>
      <w:r w:rsidRPr="00E947C5">
        <w:rPr>
          <w:sz w:val="24"/>
          <w:szCs w:val="24"/>
        </w:rPr>
        <w:t>rTMS</w:t>
      </w:r>
      <w:proofErr w:type="spellEnd"/>
      <w:r w:rsidRPr="00E947C5">
        <w:rPr>
          <w:sz w:val="24"/>
          <w:szCs w:val="24"/>
        </w:rPr>
        <w:t>:</w:t>
      </w:r>
    </w:p>
    <w:p w14:paraId="4A443E37" w14:textId="77777777" w:rsidR="00E46B71" w:rsidRPr="0051682D" w:rsidRDefault="00E46B71" w:rsidP="00E46B71">
      <w:pPr>
        <w:numPr>
          <w:ilvl w:val="1"/>
          <w:numId w:val="5"/>
        </w:numPr>
        <w:bidi/>
        <w:rPr>
          <w:sz w:val="24"/>
          <w:szCs w:val="24"/>
        </w:rPr>
      </w:pPr>
      <w:r w:rsidRPr="0051682D">
        <w:rPr>
          <w:sz w:val="24"/>
          <w:szCs w:val="24"/>
          <w:rtl/>
        </w:rPr>
        <w:t>یک کارآزمایی کنترل‌شده تصادفی چند مرکزی و دوسوکور انجام شد</w:t>
      </w:r>
      <w:r w:rsidRPr="0051682D">
        <w:rPr>
          <w:sz w:val="24"/>
          <w:szCs w:val="24"/>
        </w:rPr>
        <w:t>.</w:t>
      </w:r>
    </w:p>
    <w:p w14:paraId="37139D72" w14:textId="77777777" w:rsidR="00E46B71" w:rsidRPr="0051682D" w:rsidRDefault="00E46B71" w:rsidP="00E46B71">
      <w:pPr>
        <w:numPr>
          <w:ilvl w:val="1"/>
          <w:numId w:val="5"/>
        </w:numPr>
        <w:bidi/>
        <w:rPr>
          <w:sz w:val="24"/>
          <w:szCs w:val="24"/>
        </w:rPr>
      </w:pPr>
      <w:r w:rsidRPr="0051682D">
        <w:rPr>
          <w:sz w:val="24"/>
          <w:szCs w:val="24"/>
          <w:rtl/>
        </w:rPr>
        <w:t>درمان‌های 2 هفته‌ای و 4 هفته‌ای</w:t>
      </w:r>
      <w:r w:rsidRPr="0051682D">
        <w:rPr>
          <w:sz w:val="24"/>
          <w:szCs w:val="24"/>
        </w:rPr>
        <w:t xml:space="preserve"> </w:t>
      </w:r>
      <w:proofErr w:type="spellStart"/>
      <w:r w:rsidRPr="0051682D">
        <w:rPr>
          <w:sz w:val="24"/>
          <w:szCs w:val="24"/>
        </w:rPr>
        <w:t>rTMS</w:t>
      </w:r>
      <w:proofErr w:type="spellEnd"/>
      <w:r w:rsidRPr="0051682D">
        <w:rPr>
          <w:sz w:val="24"/>
          <w:szCs w:val="24"/>
        </w:rPr>
        <w:t xml:space="preserve"> </w:t>
      </w:r>
      <w:r w:rsidRPr="0051682D">
        <w:rPr>
          <w:sz w:val="24"/>
          <w:szCs w:val="24"/>
          <w:rtl/>
        </w:rPr>
        <w:t>با گروه کنترل (شام) مقایسه شدند</w:t>
      </w:r>
      <w:r w:rsidRPr="0051682D">
        <w:rPr>
          <w:sz w:val="24"/>
          <w:szCs w:val="24"/>
        </w:rPr>
        <w:t>.</w:t>
      </w:r>
    </w:p>
    <w:p w14:paraId="068BF39D" w14:textId="77777777" w:rsidR="00E46B71" w:rsidRPr="0051682D" w:rsidRDefault="00E46B71" w:rsidP="00E46B71">
      <w:pPr>
        <w:numPr>
          <w:ilvl w:val="1"/>
          <w:numId w:val="5"/>
        </w:numPr>
        <w:bidi/>
        <w:rPr>
          <w:sz w:val="24"/>
          <w:szCs w:val="24"/>
        </w:rPr>
      </w:pPr>
      <w:r w:rsidRPr="0051682D">
        <w:rPr>
          <w:sz w:val="24"/>
          <w:szCs w:val="24"/>
          <w:rtl/>
        </w:rPr>
        <w:t>هیچ تفاوت معناداری در بهبود شناختی</w:t>
      </w:r>
      <w:r w:rsidRPr="0051682D">
        <w:rPr>
          <w:sz w:val="24"/>
          <w:szCs w:val="24"/>
        </w:rPr>
        <w:t xml:space="preserve"> (</w:t>
      </w:r>
      <w:r w:rsidRPr="0051682D">
        <w:rPr>
          <w:sz w:val="24"/>
          <w:szCs w:val="24"/>
          <w:rtl/>
        </w:rPr>
        <w:t>بر اساس نمرات آزمون</w:t>
      </w:r>
      <w:r w:rsidRPr="0051682D">
        <w:rPr>
          <w:sz w:val="24"/>
          <w:szCs w:val="24"/>
        </w:rPr>
        <w:t xml:space="preserve"> ADAS-Cog) </w:t>
      </w:r>
      <w:r w:rsidRPr="0051682D">
        <w:rPr>
          <w:sz w:val="24"/>
          <w:szCs w:val="24"/>
          <w:rtl/>
        </w:rPr>
        <w:t>بین گروه‌های دریافت‌کننده درمان فعال و کنترل مشاهده نشد</w:t>
      </w:r>
      <w:r w:rsidRPr="0051682D">
        <w:rPr>
          <w:sz w:val="24"/>
          <w:szCs w:val="24"/>
        </w:rPr>
        <w:t>.</w:t>
      </w:r>
    </w:p>
    <w:p w14:paraId="420D6F4E" w14:textId="77777777" w:rsidR="00E46B71" w:rsidRPr="0051682D" w:rsidRDefault="00E46B71" w:rsidP="00E947C5">
      <w:pPr>
        <w:bidi/>
        <w:ind w:left="360"/>
        <w:rPr>
          <w:sz w:val="24"/>
          <w:szCs w:val="24"/>
        </w:rPr>
      </w:pPr>
      <w:proofErr w:type="spellStart"/>
      <w:r w:rsidRPr="0051682D">
        <w:rPr>
          <w:sz w:val="24"/>
          <w:szCs w:val="24"/>
        </w:rPr>
        <w:t>rTMS</w:t>
      </w:r>
      <w:proofErr w:type="spellEnd"/>
      <w:r w:rsidRPr="0051682D">
        <w:rPr>
          <w:sz w:val="24"/>
          <w:szCs w:val="24"/>
        </w:rPr>
        <w:t xml:space="preserve"> </w:t>
      </w:r>
      <w:r w:rsidRPr="0051682D">
        <w:rPr>
          <w:sz w:val="24"/>
          <w:szCs w:val="24"/>
          <w:rtl/>
        </w:rPr>
        <w:t>ناحیه پرکونئوس</w:t>
      </w:r>
      <w:r w:rsidRPr="0051682D">
        <w:rPr>
          <w:sz w:val="24"/>
          <w:szCs w:val="24"/>
        </w:rPr>
        <w:t>:</w:t>
      </w:r>
    </w:p>
    <w:p w14:paraId="1873CFB1" w14:textId="77777777" w:rsidR="00E46B71" w:rsidRPr="0051682D" w:rsidRDefault="00E46B71" w:rsidP="00E46B71">
      <w:pPr>
        <w:numPr>
          <w:ilvl w:val="1"/>
          <w:numId w:val="5"/>
        </w:numPr>
        <w:bidi/>
        <w:rPr>
          <w:sz w:val="24"/>
          <w:szCs w:val="24"/>
        </w:rPr>
      </w:pPr>
      <w:r w:rsidRPr="0051682D">
        <w:rPr>
          <w:sz w:val="24"/>
          <w:szCs w:val="24"/>
          <w:rtl/>
        </w:rPr>
        <w:t>تحریک مغناطیسی با فرکانس بالا روی پرکونئوس (ناحیه‌ای در قشر پس‌سری) نتایج امیدوارکننده‌ای نشان داد</w:t>
      </w:r>
      <w:r w:rsidRPr="0051682D">
        <w:rPr>
          <w:sz w:val="24"/>
          <w:szCs w:val="24"/>
        </w:rPr>
        <w:t>.</w:t>
      </w:r>
    </w:p>
    <w:p w14:paraId="2DF3704D" w14:textId="77777777" w:rsidR="00E46B71" w:rsidRPr="0051682D" w:rsidRDefault="00E46B71" w:rsidP="00E46B71">
      <w:pPr>
        <w:numPr>
          <w:ilvl w:val="1"/>
          <w:numId w:val="5"/>
        </w:numPr>
        <w:bidi/>
        <w:rPr>
          <w:sz w:val="24"/>
          <w:szCs w:val="24"/>
        </w:rPr>
      </w:pPr>
      <w:r w:rsidRPr="0051682D">
        <w:rPr>
          <w:sz w:val="24"/>
          <w:szCs w:val="24"/>
          <w:rtl/>
        </w:rPr>
        <w:t>موجب تقویت حافظه بلندمدت و افزایش فعالیت عصبی در شبکه حالت پیش‌فرض</w:t>
      </w:r>
      <w:r w:rsidRPr="0051682D">
        <w:rPr>
          <w:sz w:val="24"/>
          <w:szCs w:val="24"/>
        </w:rPr>
        <w:t xml:space="preserve"> (DMN) </w:t>
      </w:r>
      <w:r w:rsidRPr="0051682D">
        <w:rPr>
          <w:sz w:val="24"/>
          <w:szCs w:val="24"/>
          <w:rtl/>
        </w:rPr>
        <w:t>شد</w:t>
      </w:r>
      <w:r w:rsidRPr="0051682D">
        <w:rPr>
          <w:sz w:val="24"/>
          <w:szCs w:val="24"/>
        </w:rPr>
        <w:t>.</w:t>
      </w:r>
    </w:p>
    <w:p w14:paraId="6F27F9E2" w14:textId="77777777" w:rsidR="00E46B71" w:rsidRPr="0051682D" w:rsidRDefault="00E46B71" w:rsidP="00E46B71">
      <w:pPr>
        <w:numPr>
          <w:ilvl w:val="1"/>
          <w:numId w:val="5"/>
        </w:numPr>
        <w:bidi/>
        <w:rPr>
          <w:sz w:val="24"/>
          <w:szCs w:val="24"/>
        </w:rPr>
      </w:pPr>
      <w:r w:rsidRPr="0051682D">
        <w:rPr>
          <w:sz w:val="24"/>
          <w:szCs w:val="24"/>
          <w:rtl/>
        </w:rPr>
        <w:t xml:space="preserve">نشان می‌دهد که </w:t>
      </w:r>
      <w:proofErr w:type="spellStart"/>
      <w:r w:rsidRPr="0051682D">
        <w:rPr>
          <w:sz w:val="24"/>
          <w:szCs w:val="24"/>
        </w:rPr>
        <w:t>rTMS</w:t>
      </w:r>
      <w:proofErr w:type="spellEnd"/>
      <w:r w:rsidRPr="0051682D">
        <w:rPr>
          <w:sz w:val="24"/>
          <w:szCs w:val="24"/>
        </w:rPr>
        <w:t xml:space="preserve"> </w:t>
      </w:r>
      <w:r w:rsidRPr="0051682D">
        <w:rPr>
          <w:sz w:val="24"/>
          <w:szCs w:val="24"/>
          <w:rtl/>
        </w:rPr>
        <w:t>ممکن است روند پیشرفت بیماری آلزایمر را کند کند</w:t>
      </w:r>
      <w:r w:rsidRPr="0051682D">
        <w:rPr>
          <w:sz w:val="24"/>
          <w:szCs w:val="24"/>
        </w:rPr>
        <w:t>.</w:t>
      </w:r>
    </w:p>
    <w:p w14:paraId="6BAA50FB" w14:textId="77777777" w:rsidR="00E46B71" w:rsidRPr="0051682D" w:rsidRDefault="00E46B71" w:rsidP="00E947C5">
      <w:pPr>
        <w:bidi/>
        <w:ind w:left="360"/>
        <w:rPr>
          <w:sz w:val="24"/>
          <w:szCs w:val="24"/>
        </w:rPr>
      </w:pPr>
      <w:r w:rsidRPr="0051682D">
        <w:rPr>
          <w:sz w:val="24"/>
          <w:szCs w:val="24"/>
          <w:rtl/>
        </w:rPr>
        <w:t>درمان با</w:t>
      </w:r>
      <w:r w:rsidRPr="0051682D">
        <w:rPr>
          <w:sz w:val="24"/>
          <w:szCs w:val="24"/>
        </w:rPr>
        <w:t xml:space="preserve"> </w:t>
      </w:r>
      <w:proofErr w:type="spellStart"/>
      <w:r w:rsidRPr="0051682D">
        <w:rPr>
          <w:sz w:val="24"/>
          <w:szCs w:val="24"/>
        </w:rPr>
        <w:t>tACS</w:t>
      </w:r>
      <w:proofErr w:type="spellEnd"/>
      <w:r w:rsidRPr="0051682D">
        <w:rPr>
          <w:sz w:val="24"/>
          <w:szCs w:val="24"/>
        </w:rPr>
        <w:t xml:space="preserve"> </w:t>
      </w:r>
      <w:r w:rsidRPr="0051682D">
        <w:rPr>
          <w:sz w:val="24"/>
          <w:szCs w:val="24"/>
          <w:rtl/>
        </w:rPr>
        <w:t>در فرکانس گاما</w:t>
      </w:r>
      <w:r w:rsidRPr="0051682D">
        <w:rPr>
          <w:sz w:val="24"/>
          <w:szCs w:val="24"/>
        </w:rPr>
        <w:t>:</w:t>
      </w:r>
    </w:p>
    <w:p w14:paraId="7FF18D03" w14:textId="77777777" w:rsidR="00E46B71" w:rsidRPr="0051682D" w:rsidRDefault="00E46B71" w:rsidP="00E46B71">
      <w:pPr>
        <w:numPr>
          <w:ilvl w:val="1"/>
          <w:numId w:val="5"/>
        </w:numPr>
        <w:bidi/>
        <w:rPr>
          <w:sz w:val="24"/>
          <w:szCs w:val="24"/>
        </w:rPr>
      </w:pPr>
      <w:r w:rsidRPr="0051682D">
        <w:rPr>
          <w:sz w:val="24"/>
          <w:szCs w:val="24"/>
          <w:rtl/>
        </w:rPr>
        <w:t>این روش بر اختلال در نوسانات فرکانس گاما که یکی از ویژگی‌های بیماری آلزایمر است، تمرکز داشت</w:t>
      </w:r>
      <w:r w:rsidRPr="0051682D">
        <w:rPr>
          <w:sz w:val="24"/>
          <w:szCs w:val="24"/>
        </w:rPr>
        <w:t>.</w:t>
      </w:r>
    </w:p>
    <w:p w14:paraId="70BBB894" w14:textId="77777777" w:rsidR="00E46B71" w:rsidRPr="0051682D" w:rsidRDefault="00E46B71" w:rsidP="00E46B71">
      <w:pPr>
        <w:numPr>
          <w:ilvl w:val="1"/>
          <w:numId w:val="5"/>
        </w:numPr>
        <w:bidi/>
        <w:rPr>
          <w:sz w:val="24"/>
          <w:szCs w:val="24"/>
        </w:rPr>
      </w:pPr>
      <w:r w:rsidRPr="0051682D">
        <w:rPr>
          <w:sz w:val="24"/>
          <w:szCs w:val="24"/>
          <w:rtl/>
        </w:rPr>
        <w:t>پس از درمان، بهبود معناداری در تست حافظه کلامی ری</w:t>
      </w:r>
      <w:r w:rsidRPr="0051682D">
        <w:rPr>
          <w:sz w:val="24"/>
          <w:szCs w:val="24"/>
        </w:rPr>
        <w:t xml:space="preserve"> (RAVL) </w:t>
      </w:r>
      <w:r w:rsidRPr="0051682D">
        <w:rPr>
          <w:sz w:val="24"/>
          <w:szCs w:val="24"/>
          <w:rtl/>
        </w:rPr>
        <w:t>مشاهده شد</w:t>
      </w:r>
      <w:r w:rsidRPr="0051682D">
        <w:rPr>
          <w:sz w:val="24"/>
          <w:szCs w:val="24"/>
        </w:rPr>
        <w:t>.</w:t>
      </w:r>
    </w:p>
    <w:p w14:paraId="6CA4F5C8" w14:textId="77777777" w:rsidR="00E46B71" w:rsidRPr="0051682D" w:rsidRDefault="00E46B71" w:rsidP="00E46B71">
      <w:pPr>
        <w:numPr>
          <w:ilvl w:val="1"/>
          <w:numId w:val="5"/>
        </w:numPr>
        <w:bidi/>
        <w:rPr>
          <w:sz w:val="24"/>
          <w:szCs w:val="24"/>
        </w:rPr>
      </w:pPr>
      <w:r w:rsidRPr="0051682D">
        <w:rPr>
          <w:sz w:val="24"/>
          <w:szCs w:val="24"/>
          <w:rtl/>
        </w:rPr>
        <w:t>ژن</w:t>
      </w:r>
      <w:r w:rsidRPr="0051682D">
        <w:rPr>
          <w:sz w:val="24"/>
          <w:szCs w:val="24"/>
        </w:rPr>
        <w:t xml:space="preserve"> </w:t>
      </w:r>
      <w:proofErr w:type="spellStart"/>
      <w:r w:rsidRPr="0051682D">
        <w:rPr>
          <w:sz w:val="24"/>
          <w:szCs w:val="24"/>
        </w:rPr>
        <w:t>ApoE</w:t>
      </w:r>
      <w:proofErr w:type="spellEnd"/>
      <w:r w:rsidRPr="0051682D">
        <w:rPr>
          <w:sz w:val="24"/>
          <w:szCs w:val="24"/>
        </w:rPr>
        <w:t xml:space="preserve"> </w:t>
      </w:r>
      <w:r w:rsidRPr="0051682D">
        <w:rPr>
          <w:sz w:val="24"/>
          <w:szCs w:val="24"/>
          <w:rtl/>
        </w:rPr>
        <w:t>و شدت اولیه اختلال شناختی به عنوان پیش‌بینی‌کننده‌های پاسخ به درمان شناسایی شدند</w:t>
      </w:r>
      <w:r w:rsidRPr="0051682D">
        <w:rPr>
          <w:sz w:val="24"/>
          <w:szCs w:val="24"/>
        </w:rPr>
        <w:t>.</w:t>
      </w:r>
    </w:p>
    <w:p w14:paraId="0F75E8C7" w14:textId="77777777" w:rsidR="00E46B71" w:rsidRPr="0051682D" w:rsidRDefault="00E46B71" w:rsidP="00E947C5">
      <w:pPr>
        <w:bidi/>
        <w:ind w:left="360"/>
        <w:rPr>
          <w:sz w:val="24"/>
          <w:szCs w:val="24"/>
        </w:rPr>
      </w:pPr>
      <w:r w:rsidRPr="0051682D">
        <w:rPr>
          <w:sz w:val="24"/>
          <w:szCs w:val="24"/>
          <w:rtl/>
        </w:rPr>
        <w:t>پیش‌بینی اثربخشی</w:t>
      </w:r>
      <w:r w:rsidRPr="0051682D">
        <w:rPr>
          <w:sz w:val="24"/>
          <w:szCs w:val="24"/>
        </w:rPr>
        <w:t xml:space="preserve"> </w:t>
      </w:r>
      <w:proofErr w:type="spellStart"/>
      <w:r w:rsidRPr="0051682D">
        <w:rPr>
          <w:sz w:val="24"/>
          <w:szCs w:val="24"/>
        </w:rPr>
        <w:t>rTMS</w:t>
      </w:r>
      <w:proofErr w:type="spellEnd"/>
      <w:r w:rsidRPr="0051682D">
        <w:rPr>
          <w:sz w:val="24"/>
          <w:szCs w:val="24"/>
        </w:rPr>
        <w:t xml:space="preserve"> </w:t>
      </w:r>
      <w:r w:rsidRPr="0051682D">
        <w:rPr>
          <w:sz w:val="24"/>
          <w:szCs w:val="24"/>
          <w:rtl/>
        </w:rPr>
        <w:t>در بیماران آلزایمری</w:t>
      </w:r>
      <w:r w:rsidRPr="0051682D">
        <w:rPr>
          <w:sz w:val="24"/>
          <w:szCs w:val="24"/>
        </w:rPr>
        <w:t>:</w:t>
      </w:r>
    </w:p>
    <w:p w14:paraId="396FDC28" w14:textId="77777777" w:rsidR="00E46B71" w:rsidRPr="0051682D" w:rsidRDefault="00E46B71" w:rsidP="00E46B71">
      <w:pPr>
        <w:numPr>
          <w:ilvl w:val="1"/>
          <w:numId w:val="5"/>
        </w:numPr>
        <w:bidi/>
        <w:rPr>
          <w:sz w:val="24"/>
          <w:szCs w:val="24"/>
        </w:rPr>
      </w:pPr>
      <w:r w:rsidRPr="0051682D">
        <w:rPr>
          <w:sz w:val="24"/>
          <w:szCs w:val="24"/>
          <w:rtl/>
        </w:rPr>
        <w:t>از الکترووستیبولوگرافی</w:t>
      </w:r>
      <w:r w:rsidRPr="0051682D">
        <w:rPr>
          <w:sz w:val="24"/>
          <w:szCs w:val="24"/>
        </w:rPr>
        <w:t xml:space="preserve"> (</w:t>
      </w:r>
      <w:proofErr w:type="spellStart"/>
      <w:r w:rsidRPr="0051682D">
        <w:rPr>
          <w:sz w:val="24"/>
          <w:szCs w:val="24"/>
        </w:rPr>
        <w:t>EVestG</w:t>
      </w:r>
      <w:proofErr w:type="spellEnd"/>
      <w:r w:rsidRPr="0051682D">
        <w:rPr>
          <w:sz w:val="24"/>
          <w:szCs w:val="24"/>
        </w:rPr>
        <w:t xml:space="preserve">) </w:t>
      </w:r>
      <w:r w:rsidRPr="0051682D">
        <w:rPr>
          <w:sz w:val="24"/>
          <w:szCs w:val="24"/>
          <w:rtl/>
        </w:rPr>
        <w:t>برای پیش‌بینی پاسخ به</w:t>
      </w:r>
      <w:r w:rsidRPr="0051682D">
        <w:rPr>
          <w:sz w:val="24"/>
          <w:szCs w:val="24"/>
        </w:rPr>
        <w:t xml:space="preserve"> </w:t>
      </w:r>
      <w:proofErr w:type="spellStart"/>
      <w:r w:rsidRPr="0051682D">
        <w:rPr>
          <w:sz w:val="24"/>
          <w:szCs w:val="24"/>
        </w:rPr>
        <w:t>rTMS</w:t>
      </w:r>
      <w:proofErr w:type="spellEnd"/>
      <w:r w:rsidRPr="0051682D">
        <w:rPr>
          <w:sz w:val="24"/>
          <w:szCs w:val="24"/>
        </w:rPr>
        <w:t xml:space="preserve"> </w:t>
      </w:r>
      <w:r w:rsidRPr="0051682D">
        <w:rPr>
          <w:sz w:val="24"/>
          <w:szCs w:val="24"/>
          <w:rtl/>
        </w:rPr>
        <w:t>استفاده شد</w:t>
      </w:r>
      <w:r w:rsidRPr="0051682D">
        <w:rPr>
          <w:sz w:val="24"/>
          <w:szCs w:val="24"/>
        </w:rPr>
        <w:t>.</w:t>
      </w:r>
    </w:p>
    <w:p w14:paraId="135DB769" w14:textId="77777777" w:rsidR="00E46B71" w:rsidRPr="0051682D" w:rsidRDefault="00E46B71" w:rsidP="00E46B71">
      <w:pPr>
        <w:numPr>
          <w:ilvl w:val="1"/>
          <w:numId w:val="5"/>
        </w:numPr>
        <w:bidi/>
        <w:rPr>
          <w:sz w:val="24"/>
          <w:szCs w:val="24"/>
        </w:rPr>
      </w:pPr>
      <w:r w:rsidRPr="0051682D">
        <w:rPr>
          <w:sz w:val="24"/>
          <w:szCs w:val="24"/>
          <w:rtl/>
        </w:rPr>
        <w:t>با استفاده از این روش، دقت 75٪ در تفکیک بیماران پاسخ‌دهنده و غیرپاسخ‌دهنده به دست آمد</w:t>
      </w:r>
      <w:r w:rsidRPr="0051682D">
        <w:rPr>
          <w:sz w:val="24"/>
          <w:szCs w:val="24"/>
        </w:rPr>
        <w:t>.</w:t>
      </w:r>
    </w:p>
    <w:p w14:paraId="0D51F88F" w14:textId="77777777" w:rsidR="00E46B71" w:rsidRPr="0051682D" w:rsidRDefault="00E46B71" w:rsidP="00E46B71">
      <w:pPr>
        <w:numPr>
          <w:ilvl w:val="1"/>
          <w:numId w:val="5"/>
        </w:numPr>
        <w:bidi/>
        <w:rPr>
          <w:sz w:val="24"/>
          <w:szCs w:val="24"/>
        </w:rPr>
      </w:pPr>
      <w:r w:rsidRPr="0051682D">
        <w:rPr>
          <w:sz w:val="24"/>
          <w:szCs w:val="24"/>
          <w:rtl/>
        </w:rPr>
        <w:t>نشان‌دهنده امکان شخصی‌سازی درمان‌های تحریک مغزی بر اساس ویژگی‌های بیماران است</w:t>
      </w:r>
      <w:r w:rsidRPr="0051682D">
        <w:rPr>
          <w:sz w:val="24"/>
          <w:szCs w:val="24"/>
        </w:rPr>
        <w:t>.</w:t>
      </w:r>
    </w:p>
    <w:p w14:paraId="6E27AB64" w14:textId="77777777" w:rsidR="00FD47FB" w:rsidRPr="0051682D" w:rsidRDefault="00FD47FB" w:rsidP="00FD47FB">
      <w:pPr>
        <w:bidi/>
        <w:rPr>
          <w:sz w:val="24"/>
          <w:szCs w:val="24"/>
          <w:rtl/>
        </w:rPr>
      </w:pPr>
      <w:r w:rsidRPr="0051682D">
        <w:rPr>
          <w:sz w:val="24"/>
          <w:szCs w:val="24"/>
          <w:rtl/>
        </w:rPr>
        <w:t xml:space="preserve">در حالی که </w:t>
      </w:r>
      <w:proofErr w:type="spellStart"/>
      <w:r w:rsidRPr="0051682D">
        <w:rPr>
          <w:sz w:val="24"/>
          <w:szCs w:val="24"/>
        </w:rPr>
        <w:t>rTMS</w:t>
      </w:r>
      <w:proofErr w:type="spellEnd"/>
      <w:r w:rsidRPr="0051682D">
        <w:rPr>
          <w:sz w:val="24"/>
          <w:szCs w:val="24"/>
        </w:rPr>
        <w:t xml:space="preserve"> </w:t>
      </w:r>
      <w:r w:rsidRPr="0051682D">
        <w:rPr>
          <w:sz w:val="24"/>
          <w:szCs w:val="24"/>
          <w:rtl/>
        </w:rPr>
        <w:t>و</w:t>
      </w:r>
      <w:r w:rsidRPr="0051682D">
        <w:rPr>
          <w:sz w:val="24"/>
          <w:szCs w:val="24"/>
        </w:rPr>
        <w:t xml:space="preserve"> </w:t>
      </w:r>
      <w:proofErr w:type="spellStart"/>
      <w:r w:rsidRPr="0051682D">
        <w:rPr>
          <w:sz w:val="24"/>
          <w:szCs w:val="24"/>
        </w:rPr>
        <w:t>tACS</w:t>
      </w:r>
      <w:proofErr w:type="spellEnd"/>
      <w:r w:rsidRPr="0051682D">
        <w:rPr>
          <w:sz w:val="24"/>
          <w:szCs w:val="24"/>
        </w:rPr>
        <w:t xml:space="preserve"> </w:t>
      </w:r>
      <w:r w:rsidRPr="0051682D">
        <w:rPr>
          <w:sz w:val="24"/>
          <w:szCs w:val="24"/>
          <w:rtl/>
        </w:rPr>
        <w:t>پتانسیل درمانی دارند، این مطالعه نشان می‌دهد که برای دستیابی به نتایج بالینی پایدار، نیاز به پروتکل‌های درمانی شخصی‌سازی‌شده و تحقیقات بیشتر وجود دارد</w:t>
      </w:r>
      <w:r w:rsidRPr="0051682D">
        <w:rPr>
          <w:sz w:val="24"/>
          <w:szCs w:val="24"/>
        </w:rPr>
        <w:t>.</w:t>
      </w:r>
    </w:p>
    <w:p w14:paraId="7014C294" w14:textId="16D5BAA2" w:rsidR="00393677" w:rsidRDefault="00393677" w:rsidP="00393677">
      <w:pPr>
        <w:bidi/>
        <w:rPr>
          <w:sz w:val="24"/>
          <w:szCs w:val="24"/>
          <w:rtl/>
        </w:rPr>
      </w:pPr>
      <w:r>
        <w:rPr>
          <w:rFonts w:hint="cs"/>
          <w:sz w:val="24"/>
          <w:szCs w:val="24"/>
          <w:rtl/>
        </w:rPr>
        <w:t xml:space="preserve">فیلیپه پرز و همکاران 2024در آمریکا </w:t>
      </w:r>
      <w:r w:rsidRPr="00393677">
        <w:rPr>
          <w:sz w:val="24"/>
          <w:szCs w:val="24"/>
          <w:rtl/>
        </w:rPr>
        <w:t>تحریک مکرر میدان الکترومغناطیسی</w:t>
      </w:r>
      <w:r w:rsidRPr="00393677">
        <w:rPr>
          <w:sz w:val="24"/>
          <w:szCs w:val="24"/>
        </w:rPr>
        <w:t xml:space="preserve"> (REMFS) </w:t>
      </w:r>
      <w:r w:rsidRPr="00393677">
        <w:rPr>
          <w:sz w:val="24"/>
          <w:szCs w:val="24"/>
          <w:rtl/>
        </w:rPr>
        <w:t>را به عنوان یک روش درمانی جدید و غیرتهاجمی برای بیماری آلزایمر</w:t>
      </w:r>
      <w:r w:rsidRPr="00393677">
        <w:rPr>
          <w:sz w:val="24"/>
          <w:szCs w:val="24"/>
        </w:rPr>
        <w:t xml:space="preserve"> (AD) </w:t>
      </w:r>
      <w:r w:rsidRPr="00393677">
        <w:rPr>
          <w:sz w:val="24"/>
          <w:szCs w:val="24"/>
          <w:rtl/>
        </w:rPr>
        <w:t>بررسی</w:t>
      </w:r>
      <w:r>
        <w:rPr>
          <w:rFonts w:hint="cs"/>
          <w:sz w:val="24"/>
          <w:szCs w:val="24"/>
          <w:rtl/>
        </w:rPr>
        <w:t xml:space="preserve"> کرده اند</w:t>
      </w:r>
      <w:r w:rsidRPr="00393677">
        <w:rPr>
          <w:sz w:val="24"/>
          <w:szCs w:val="24"/>
          <w:rtl/>
        </w:rPr>
        <w:t>. آلزایمر یک اختلال عصبی-تحلیل‌برنده است که عمدتاً به دلیل تجمع پروتئین بتا-آمیلوئید</w:t>
      </w:r>
      <w:r w:rsidRPr="00393677">
        <w:rPr>
          <w:sz w:val="24"/>
          <w:szCs w:val="24"/>
        </w:rPr>
        <w:t xml:space="preserve"> (Aβ) </w:t>
      </w:r>
      <w:r w:rsidRPr="00393677">
        <w:rPr>
          <w:sz w:val="24"/>
          <w:szCs w:val="24"/>
          <w:rtl/>
        </w:rPr>
        <w:t>ایجاد شده و منجر به زوال شناختی می‌شود. درمان‌های فعلی مانند مهارکننده‌های استیل‌کولین‌استراز</w:t>
      </w:r>
      <w:r w:rsidRPr="00393677">
        <w:rPr>
          <w:sz w:val="24"/>
          <w:szCs w:val="24"/>
        </w:rPr>
        <w:t xml:space="preserve"> (</w:t>
      </w:r>
      <w:proofErr w:type="spellStart"/>
      <w:r w:rsidRPr="00393677">
        <w:rPr>
          <w:sz w:val="24"/>
          <w:szCs w:val="24"/>
        </w:rPr>
        <w:t>AchEIs</w:t>
      </w:r>
      <w:proofErr w:type="spellEnd"/>
      <w:r w:rsidRPr="00393677">
        <w:rPr>
          <w:sz w:val="24"/>
          <w:szCs w:val="24"/>
        </w:rPr>
        <w:t>)</w:t>
      </w:r>
      <w:r w:rsidRPr="00393677">
        <w:rPr>
          <w:sz w:val="24"/>
          <w:szCs w:val="24"/>
          <w:rtl/>
        </w:rPr>
        <w:t>، آنتاگونیست‌های گیرنده</w:t>
      </w:r>
      <w:r w:rsidRPr="00393677">
        <w:rPr>
          <w:sz w:val="24"/>
          <w:szCs w:val="24"/>
        </w:rPr>
        <w:t xml:space="preserve"> NMDA </w:t>
      </w:r>
      <w:r w:rsidRPr="00393677">
        <w:rPr>
          <w:sz w:val="24"/>
          <w:szCs w:val="24"/>
          <w:rtl/>
        </w:rPr>
        <w:t>و آنتی‌بادی‌های مونوکلونال</w:t>
      </w:r>
      <w:r w:rsidRPr="00393677">
        <w:rPr>
          <w:sz w:val="24"/>
          <w:szCs w:val="24"/>
        </w:rPr>
        <w:t xml:space="preserve"> (</w:t>
      </w:r>
      <w:proofErr w:type="spellStart"/>
      <w:r w:rsidRPr="00393677">
        <w:rPr>
          <w:sz w:val="24"/>
          <w:szCs w:val="24"/>
        </w:rPr>
        <w:t>mAbs</w:t>
      </w:r>
      <w:proofErr w:type="spellEnd"/>
      <w:r w:rsidRPr="00393677">
        <w:rPr>
          <w:sz w:val="24"/>
          <w:szCs w:val="24"/>
        </w:rPr>
        <w:t xml:space="preserve">) </w:t>
      </w:r>
      <w:r w:rsidRPr="00393677">
        <w:rPr>
          <w:sz w:val="24"/>
          <w:szCs w:val="24"/>
          <w:rtl/>
        </w:rPr>
        <w:t>دارای محدودیت‌هایی از جمله عوارض جانبی شدید و ناتوانی در متوقف کردن پیشرفت بیماری هستند</w:t>
      </w:r>
      <w:r w:rsidRPr="00393677">
        <w:rPr>
          <w:sz w:val="24"/>
          <w:szCs w:val="24"/>
        </w:rPr>
        <w:t>.</w:t>
      </w:r>
    </w:p>
    <w:p w14:paraId="4AC1E7B5" w14:textId="77777777" w:rsidR="00393677" w:rsidRPr="00393677" w:rsidRDefault="00393677" w:rsidP="00393677">
      <w:pPr>
        <w:bidi/>
        <w:ind w:left="360"/>
        <w:rPr>
          <w:sz w:val="24"/>
          <w:szCs w:val="24"/>
        </w:rPr>
      </w:pPr>
      <w:r w:rsidRPr="00393677">
        <w:rPr>
          <w:sz w:val="24"/>
          <w:szCs w:val="24"/>
          <w:rtl/>
        </w:rPr>
        <w:t>مکانیسم عملکرد</w:t>
      </w:r>
      <w:r w:rsidRPr="00393677">
        <w:rPr>
          <w:sz w:val="24"/>
          <w:szCs w:val="24"/>
        </w:rPr>
        <w:t xml:space="preserve"> REMFS:</w:t>
      </w:r>
    </w:p>
    <w:p w14:paraId="0BE2D576" w14:textId="77777777" w:rsidR="00393677" w:rsidRPr="00393677" w:rsidRDefault="00393677" w:rsidP="00393677">
      <w:pPr>
        <w:numPr>
          <w:ilvl w:val="1"/>
          <w:numId w:val="6"/>
        </w:numPr>
        <w:bidi/>
        <w:rPr>
          <w:sz w:val="24"/>
          <w:szCs w:val="24"/>
        </w:rPr>
      </w:pPr>
      <w:r w:rsidRPr="00393677">
        <w:rPr>
          <w:sz w:val="24"/>
          <w:szCs w:val="24"/>
        </w:rPr>
        <w:t xml:space="preserve">REMFS </w:t>
      </w:r>
      <w:r w:rsidRPr="00393677">
        <w:rPr>
          <w:sz w:val="24"/>
          <w:szCs w:val="24"/>
          <w:rtl/>
        </w:rPr>
        <w:t>در سطح کوانتومی و مولکولی عمل کرده و با تأثیر بر پیوندهای هیدروژنی و تونل‌زنی پروتونی، مسیرهایی را فعال می‌کند که به تجزیه پروتئین‌های سمی</w:t>
      </w:r>
      <w:r w:rsidRPr="00393677">
        <w:rPr>
          <w:sz w:val="24"/>
          <w:szCs w:val="24"/>
        </w:rPr>
        <w:t xml:space="preserve"> Aβ </w:t>
      </w:r>
      <w:r w:rsidRPr="00393677">
        <w:rPr>
          <w:sz w:val="24"/>
          <w:szCs w:val="24"/>
          <w:rtl/>
        </w:rPr>
        <w:t>کمک می‌کنند</w:t>
      </w:r>
      <w:r w:rsidRPr="00393677">
        <w:rPr>
          <w:sz w:val="24"/>
          <w:szCs w:val="24"/>
        </w:rPr>
        <w:t>.</w:t>
      </w:r>
    </w:p>
    <w:p w14:paraId="1823C704" w14:textId="77777777" w:rsidR="00393677" w:rsidRPr="00393677" w:rsidRDefault="00393677" w:rsidP="00393677">
      <w:pPr>
        <w:numPr>
          <w:ilvl w:val="1"/>
          <w:numId w:val="6"/>
        </w:numPr>
        <w:bidi/>
        <w:rPr>
          <w:sz w:val="24"/>
          <w:szCs w:val="24"/>
        </w:rPr>
      </w:pPr>
      <w:r w:rsidRPr="00393677">
        <w:rPr>
          <w:sz w:val="24"/>
          <w:szCs w:val="24"/>
          <w:rtl/>
        </w:rPr>
        <w:lastRenderedPageBreak/>
        <w:t xml:space="preserve">این روش اتوپاژی (فرآیند بازیافت سلولی) و پروتئوستاز (تعادل پروتئین‌ها در سلول) را تحریک کرده و فاکتور شوک حرارتی </w:t>
      </w:r>
      <w:r w:rsidRPr="00393677">
        <w:rPr>
          <w:sz w:val="24"/>
          <w:szCs w:val="24"/>
          <w:rtl/>
          <w:lang w:bidi="fa-IR"/>
        </w:rPr>
        <w:t>۱</w:t>
      </w:r>
      <w:r w:rsidRPr="00393677">
        <w:rPr>
          <w:sz w:val="24"/>
          <w:szCs w:val="24"/>
        </w:rPr>
        <w:t xml:space="preserve"> (HSF1) </w:t>
      </w:r>
      <w:r w:rsidRPr="00393677">
        <w:rPr>
          <w:sz w:val="24"/>
          <w:szCs w:val="24"/>
          <w:rtl/>
        </w:rPr>
        <w:t xml:space="preserve">را فعال می‌کند که در نتیجه تولید پروتئین‌های شاپرون مانند </w:t>
      </w:r>
      <w:r w:rsidRPr="00393677">
        <w:rPr>
          <w:sz w:val="24"/>
          <w:szCs w:val="24"/>
        </w:rPr>
        <w:t xml:space="preserve">HSP70 </w:t>
      </w:r>
      <w:r w:rsidRPr="00393677">
        <w:rPr>
          <w:sz w:val="24"/>
          <w:szCs w:val="24"/>
          <w:rtl/>
        </w:rPr>
        <w:t>افزایش یافته و به پاک‌سازی</w:t>
      </w:r>
      <w:r w:rsidRPr="00393677">
        <w:rPr>
          <w:sz w:val="24"/>
          <w:szCs w:val="24"/>
        </w:rPr>
        <w:t xml:space="preserve"> Aβ </w:t>
      </w:r>
      <w:r w:rsidRPr="00393677">
        <w:rPr>
          <w:sz w:val="24"/>
          <w:szCs w:val="24"/>
          <w:rtl/>
        </w:rPr>
        <w:t>کمک می‌کند</w:t>
      </w:r>
      <w:r w:rsidRPr="00393677">
        <w:rPr>
          <w:sz w:val="24"/>
          <w:szCs w:val="24"/>
        </w:rPr>
        <w:t>.</w:t>
      </w:r>
    </w:p>
    <w:p w14:paraId="2F96B24E" w14:textId="77777777" w:rsidR="00393677" w:rsidRPr="00393677" w:rsidRDefault="00393677" w:rsidP="00393677">
      <w:pPr>
        <w:numPr>
          <w:ilvl w:val="1"/>
          <w:numId w:val="6"/>
        </w:numPr>
        <w:bidi/>
        <w:rPr>
          <w:sz w:val="24"/>
          <w:szCs w:val="24"/>
        </w:rPr>
      </w:pPr>
      <w:r w:rsidRPr="00393677">
        <w:rPr>
          <w:sz w:val="24"/>
          <w:szCs w:val="24"/>
          <w:rtl/>
        </w:rPr>
        <w:t>همچنین، این روش باعث کاهش التهاب، استرس اکسیداتیو و اختلالات میتوکندریایی می‌شود که به محافظت از نورون‌ها کمک می‌کند</w:t>
      </w:r>
      <w:r w:rsidRPr="00393677">
        <w:rPr>
          <w:sz w:val="24"/>
          <w:szCs w:val="24"/>
        </w:rPr>
        <w:t>.</w:t>
      </w:r>
    </w:p>
    <w:p w14:paraId="4343299C" w14:textId="77777777" w:rsidR="00393677" w:rsidRPr="00393677" w:rsidRDefault="00393677" w:rsidP="00393677">
      <w:pPr>
        <w:bidi/>
        <w:ind w:left="360"/>
        <w:rPr>
          <w:sz w:val="24"/>
          <w:szCs w:val="24"/>
        </w:rPr>
      </w:pPr>
      <w:r w:rsidRPr="00393677">
        <w:rPr>
          <w:sz w:val="24"/>
          <w:szCs w:val="24"/>
          <w:rtl/>
        </w:rPr>
        <w:t>شواهد پیش‌بالینی و بالینی</w:t>
      </w:r>
      <w:r w:rsidRPr="00393677">
        <w:rPr>
          <w:sz w:val="24"/>
          <w:szCs w:val="24"/>
        </w:rPr>
        <w:t>:</w:t>
      </w:r>
    </w:p>
    <w:p w14:paraId="02A02642" w14:textId="77777777" w:rsidR="00393677" w:rsidRPr="00393677" w:rsidRDefault="00393677" w:rsidP="00393677">
      <w:pPr>
        <w:numPr>
          <w:ilvl w:val="1"/>
          <w:numId w:val="6"/>
        </w:numPr>
        <w:bidi/>
        <w:rPr>
          <w:sz w:val="24"/>
          <w:szCs w:val="24"/>
        </w:rPr>
      </w:pPr>
      <w:r w:rsidRPr="00393677">
        <w:rPr>
          <w:sz w:val="24"/>
          <w:szCs w:val="24"/>
          <w:rtl/>
        </w:rPr>
        <w:t>مطالعات آزمایشگاهی</w:t>
      </w:r>
      <w:r w:rsidRPr="00393677">
        <w:rPr>
          <w:sz w:val="24"/>
          <w:szCs w:val="24"/>
        </w:rPr>
        <w:t xml:space="preserve"> (in vitro) </w:t>
      </w:r>
      <w:r w:rsidRPr="00393677">
        <w:rPr>
          <w:sz w:val="24"/>
          <w:szCs w:val="24"/>
          <w:rtl/>
        </w:rPr>
        <w:t>نشان داده‌اند که</w:t>
      </w:r>
      <w:r w:rsidRPr="00393677">
        <w:rPr>
          <w:sz w:val="24"/>
          <w:szCs w:val="24"/>
        </w:rPr>
        <w:t xml:space="preserve"> REMFS </w:t>
      </w:r>
      <w:r w:rsidRPr="00393677">
        <w:rPr>
          <w:sz w:val="24"/>
          <w:szCs w:val="24"/>
          <w:rtl/>
        </w:rPr>
        <w:t>سطح</w:t>
      </w:r>
      <w:r w:rsidRPr="00393677">
        <w:rPr>
          <w:sz w:val="24"/>
          <w:szCs w:val="24"/>
        </w:rPr>
        <w:t xml:space="preserve"> Aβ </w:t>
      </w:r>
      <w:r w:rsidRPr="00393677">
        <w:rPr>
          <w:sz w:val="24"/>
          <w:szCs w:val="24"/>
          <w:rtl/>
        </w:rPr>
        <w:t xml:space="preserve">را تا </w:t>
      </w:r>
      <w:r w:rsidRPr="00393677">
        <w:rPr>
          <w:sz w:val="24"/>
          <w:szCs w:val="24"/>
          <w:rtl/>
          <w:lang w:bidi="fa-IR"/>
        </w:rPr>
        <w:t>۴۶٪</w:t>
      </w:r>
      <w:r w:rsidRPr="00393677">
        <w:rPr>
          <w:sz w:val="24"/>
          <w:szCs w:val="24"/>
          <w:rtl/>
        </w:rPr>
        <w:t xml:space="preserve"> در سلول‌های مغزی انسان کاهش داده، بدون ایجاد اثرات سمی</w:t>
      </w:r>
      <w:r w:rsidRPr="00393677">
        <w:rPr>
          <w:sz w:val="24"/>
          <w:szCs w:val="24"/>
        </w:rPr>
        <w:t>.</w:t>
      </w:r>
    </w:p>
    <w:p w14:paraId="54E86A9F" w14:textId="77777777" w:rsidR="00393677" w:rsidRPr="00393677" w:rsidRDefault="00393677" w:rsidP="00393677">
      <w:pPr>
        <w:numPr>
          <w:ilvl w:val="1"/>
          <w:numId w:val="6"/>
        </w:numPr>
        <w:bidi/>
        <w:rPr>
          <w:sz w:val="24"/>
          <w:szCs w:val="24"/>
        </w:rPr>
      </w:pPr>
      <w:r w:rsidRPr="00393677">
        <w:rPr>
          <w:sz w:val="24"/>
          <w:szCs w:val="24"/>
          <w:rtl/>
        </w:rPr>
        <w:t>مطالعات حیوانی نشان داده‌اند که این روش باعث بهبود حافظه و شناخت، کاهش تجمع</w:t>
      </w:r>
      <w:r w:rsidRPr="00393677">
        <w:rPr>
          <w:sz w:val="24"/>
          <w:szCs w:val="24"/>
        </w:rPr>
        <w:t xml:space="preserve"> Aβ </w:t>
      </w:r>
      <w:r w:rsidRPr="00393677">
        <w:rPr>
          <w:sz w:val="24"/>
          <w:szCs w:val="24"/>
          <w:rtl/>
        </w:rPr>
        <w:t>و عدم ایجاد اثرات منفی بر سلامت موش‌های مدل آلزایمر شده است</w:t>
      </w:r>
      <w:r w:rsidRPr="00393677">
        <w:rPr>
          <w:sz w:val="24"/>
          <w:szCs w:val="24"/>
        </w:rPr>
        <w:t>.</w:t>
      </w:r>
    </w:p>
    <w:p w14:paraId="734F3BE3" w14:textId="77777777" w:rsidR="00393677" w:rsidRDefault="00393677" w:rsidP="00393677">
      <w:pPr>
        <w:numPr>
          <w:ilvl w:val="1"/>
          <w:numId w:val="6"/>
        </w:numPr>
        <w:bidi/>
        <w:rPr>
          <w:sz w:val="24"/>
          <w:szCs w:val="24"/>
        </w:rPr>
      </w:pPr>
      <w:r w:rsidRPr="00393677">
        <w:rPr>
          <w:sz w:val="24"/>
          <w:szCs w:val="24"/>
          <w:rtl/>
        </w:rPr>
        <w:t>آزمایش‌های انسانی در روش درمان الکترومغناطیسی ترانس‌کرانیال</w:t>
      </w:r>
      <w:r w:rsidRPr="00393677">
        <w:rPr>
          <w:sz w:val="24"/>
          <w:szCs w:val="24"/>
        </w:rPr>
        <w:t xml:space="preserve"> (TEMT) </w:t>
      </w:r>
      <w:r w:rsidRPr="00393677">
        <w:rPr>
          <w:sz w:val="24"/>
          <w:szCs w:val="24"/>
          <w:rtl/>
        </w:rPr>
        <w:t>نشان داده‌اند که این روش باعث بهبود حافظه شده اما به دلیل عمق نفوذ کم در مغز انسان چالش‌هایی وجود دارد</w:t>
      </w:r>
      <w:r w:rsidRPr="00393677">
        <w:rPr>
          <w:sz w:val="24"/>
          <w:szCs w:val="24"/>
        </w:rPr>
        <w:t>.</w:t>
      </w:r>
    </w:p>
    <w:p w14:paraId="285CF102" w14:textId="5233603C" w:rsidR="008C0AD1" w:rsidRDefault="008C0AD1" w:rsidP="008C0AD1">
      <w:pPr>
        <w:bidi/>
        <w:rPr>
          <w:sz w:val="24"/>
          <w:szCs w:val="24"/>
          <w:rtl/>
        </w:rPr>
      </w:pPr>
      <w:r>
        <w:rPr>
          <w:rFonts w:hint="cs"/>
          <w:sz w:val="24"/>
          <w:szCs w:val="24"/>
          <w:rtl/>
        </w:rPr>
        <w:t xml:space="preserve">نتبیج نشان میدهد که </w:t>
      </w:r>
      <w:r w:rsidRPr="006A0076">
        <w:rPr>
          <w:rtl/>
        </w:rPr>
        <w:t xml:space="preserve">پتانسیل بالایی </w:t>
      </w:r>
      <w:r w:rsidRPr="008C0AD1">
        <w:rPr>
          <w:sz w:val="24"/>
          <w:szCs w:val="24"/>
          <w:rtl/>
        </w:rPr>
        <w:t>برای کاهش</w:t>
      </w:r>
      <w:r w:rsidRPr="008C0AD1">
        <w:rPr>
          <w:sz w:val="24"/>
          <w:szCs w:val="24"/>
        </w:rPr>
        <w:t xml:space="preserve"> Aβ</w:t>
      </w:r>
      <w:r w:rsidRPr="008C0AD1">
        <w:rPr>
          <w:sz w:val="24"/>
          <w:szCs w:val="24"/>
          <w:rtl/>
        </w:rPr>
        <w:t>، جلوگیری از مرگ سلول‌های عصبی و حتی بهبود شناختی در آلزایمر دارد. با این حال، برای تأیید این روش به عنوان یک درمان مؤثر در انسان‌ها، به مطالعات بالینی بیشتر و طراحی بهتر دستگاه‌های</w:t>
      </w:r>
      <w:r w:rsidRPr="008C0AD1">
        <w:rPr>
          <w:sz w:val="24"/>
          <w:szCs w:val="24"/>
        </w:rPr>
        <w:t xml:space="preserve"> EMF </w:t>
      </w:r>
      <w:r w:rsidRPr="008C0AD1">
        <w:rPr>
          <w:sz w:val="24"/>
          <w:szCs w:val="24"/>
          <w:rtl/>
        </w:rPr>
        <w:t>نیاز است</w:t>
      </w:r>
      <w:r>
        <w:rPr>
          <w:rFonts w:hint="cs"/>
          <w:sz w:val="24"/>
          <w:szCs w:val="24"/>
          <w:rtl/>
        </w:rPr>
        <w:t>.</w:t>
      </w:r>
    </w:p>
    <w:p w14:paraId="552DEC7B" w14:textId="761DC6E7" w:rsidR="00BA40A1" w:rsidRDefault="00BA40A1" w:rsidP="00BA40A1">
      <w:pPr>
        <w:bidi/>
        <w:rPr>
          <w:sz w:val="24"/>
          <w:szCs w:val="24"/>
          <w:rtl/>
        </w:rPr>
      </w:pPr>
      <w:r w:rsidRPr="00E53E20">
        <w:rPr>
          <w:rFonts w:hint="cs"/>
          <w:sz w:val="24"/>
          <w:szCs w:val="24"/>
          <w:rtl/>
        </w:rPr>
        <w:t>منگسی دوآن و همکاران ،</w:t>
      </w:r>
      <w:r w:rsidR="004B30EE" w:rsidRPr="00E53E20">
        <w:rPr>
          <w:rFonts w:hint="cs"/>
          <w:sz w:val="24"/>
          <w:szCs w:val="24"/>
          <w:rtl/>
        </w:rPr>
        <w:t>2022</w:t>
      </w:r>
      <w:r w:rsidR="004B30EE" w:rsidRPr="00E53E20">
        <w:rPr>
          <w:sz w:val="24"/>
          <w:szCs w:val="24"/>
          <w:rtl/>
        </w:rPr>
        <w:t xml:space="preserve"> تأثیر تحریک جریان مستقیم ترانس کرانیال</w:t>
      </w:r>
      <w:r w:rsidR="004B30EE" w:rsidRPr="00E53E20">
        <w:rPr>
          <w:sz w:val="24"/>
          <w:szCs w:val="24"/>
        </w:rPr>
        <w:t xml:space="preserve"> (</w:t>
      </w:r>
      <w:proofErr w:type="spellStart"/>
      <w:r w:rsidR="004B30EE" w:rsidRPr="00E53E20">
        <w:rPr>
          <w:sz w:val="24"/>
          <w:szCs w:val="24"/>
        </w:rPr>
        <w:t>tDCS</w:t>
      </w:r>
      <w:proofErr w:type="spellEnd"/>
      <w:r w:rsidR="004B30EE" w:rsidRPr="00E53E20">
        <w:rPr>
          <w:sz w:val="24"/>
          <w:szCs w:val="24"/>
        </w:rPr>
        <w:t xml:space="preserve">) </w:t>
      </w:r>
      <w:r w:rsidR="004B30EE" w:rsidRPr="00E53E20">
        <w:rPr>
          <w:sz w:val="24"/>
          <w:szCs w:val="24"/>
          <w:rtl/>
        </w:rPr>
        <w:t>را بر عملکرد مغز و شناخت در مدل موشی بیماری آلزایمر</w:t>
      </w:r>
      <w:r w:rsidR="004B30EE" w:rsidRPr="00E53E20">
        <w:rPr>
          <w:sz w:val="24"/>
          <w:szCs w:val="24"/>
        </w:rPr>
        <w:t xml:space="preserve"> (AD) </w:t>
      </w:r>
      <w:r w:rsidR="004B30EE" w:rsidRPr="00E53E20">
        <w:rPr>
          <w:sz w:val="24"/>
          <w:szCs w:val="24"/>
          <w:rtl/>
        </w:rPr>
        <w:t>بررسی</w:t>
      </w:r>
      <w:r w:rsidR="00E53E20" w:rsidRPr="00E53E20">
        <w:rPr>
          <w:rFonts w:hint="cs"/>
          <w:sz w:val="24"/>
          <w:szCs w:val="24"/>
          <w:rtl/>
        </w:rPr>
        <w:t xml:space="preserve"> کرده اند</w:t>
      </w:r>
      <w:r w:rsidR="004B30EE" w:rsidRPr="00E53E20">
        <w:rPr>
          <w:sz w:val="24"/>
          <w:szCs w:val="24"/>
          <w:rtl/>
        </w:rPr>
        <w:t xml:space="preserve">. </w:t>
      </w:r>
    </w:p>
    <w:p w14:paraId="3B09864D" w14:textId="77777777" w:rsidR="00E53E20" w:rsidRPr="00E53E20" w:rsidRDefault="00E53E20" w:rsidP="00E53E20">
      <w:pPr>
        <w:numPr>
          <w:ilvl w:val="0"/>
          <w:numId w:val="7"/>
        </w:numPr>
        <w:bidi/>
        <w:rPr>
          <w:sz w:val="24"/>
          <w:szCs w:val="24"/>
        </w:rPr>
      </w:pPr>
      <w:r w:rsidRPr="00E53E20">
        <w:rPr>
          <w:sz w:val="24"/>
          <w:szCs w:val="24"/>
          <w:rtl/>
        </w:rPr>
        <w:t>هر دو نوع تحریک آندی و کاتدی</w:t>
      </w:r>
      <w:r w:rsidRPr="00E53E20">
        <w:rPr>
          <w:sz w:val="24"/>
          <w:szCs w:val="24"/>
        </w:rPr>
        <w:t xml:space="preserve"> </w:t>
      </w:r>
      <w:proofErr w:type="spellStart"/>
      <w:r w:rsidRPr="00E53E20">
        <w:rPr>
          <w:sz w:val="24"/>
          <w:szCs w:val="24"/>
        </w:rPr>
        <w:t>tDCS</w:t>
      </w:r>
      <w:proofErr w:type="spellEnd"/>
      <w:r w:rsidRPr="00E53E20">
        <w:rPr>
          <w:sz w:val="24"/>
          <w:szCs w:val="24"/>
        </w:rPr>
        <w:t xml:space="preserve"> </w:t>
      </w:r>
      <w:r w:rsidRPr="00E53E20">
        <w:rPr>
          <w:sz w:val="24"/>
          <w:szCs w:val="24"/>
          <w:rtl/>
        </w:rPr>
        <w:t>موجب بهبود عملکرد شناختی در مدل‌های آلزایمر شدند، احتمالاً از طریق تعدیل فعالیت</w:t>
      </w:r>
      <w:r w:rsidRPr="00E53E20">
        <w:rPr>
          <w:sz w:val="24"/>
          <w:szCs w:val="24"/>
        </w:rPr>
        <w:t xml:space="preserve"> EEG </w:t>
      </w:r>
      <w:r w:rsidRPr="00E53E20">
        <w:rPr>
          <w:sz w:val="24"/>
          <w:szCs w:val="24"/>
          <w:rtl/>
        </w:rPr>
        <w:t>و نه از طریق کاهش پلاک‌های</w:t>
      </w:r>
      <w:r w:rsidRPr="00E53E20">
        <w:rPr>
          <w:sz w:val="24"/>
          <w:szCs w:val="24"/>
        </w:rPr>
        <w:t xml:space="preserve"> Aβ.</w:t>
      </w:r>
    </w:p>
    <w:p w14:paraId="45DC0771" w14:textId="77777777" w:rsidR="00E53E20" w:rsidRPr="0051682D" w:rsidRDefault="00E53E20" w:rsidP="00E53E20">
      <w:pPr>
        <w:numPr>
          <w:ilvl w:val="0"/>
          <w:numId w:val="7"/>
        </w:numPr>
        <w:bidi/>
        <w:rPr>
          <w:sz w:val="24"/>
          <w:szCs w:val="24"/>
        </w:rPr>
      </w:pPr>
      <w:r w:rsidRPr="00E53E20">
        <w:rPr>
          <w:sz w:val="24"/>
          <w:szCs w:val="24"/>
          <w:rtl/>
        </w:rPr>
        <w:t xml:space="preserve">این یافته‌ها نشان می‌دهد که </w:t>
      </w:r>
      <w:proofErr w:type="spellStart"/>
      <w:r w:rsidRPr="00E53E20">
        <w:rPr>
          <w:sz w:val="24"/>
          <w:szCs w:val="24"/>
        </w:rPr>
        <w:t>tDCS</w:t>
      </w:r>
      <w:proofErr w:type="spellEnd"/>
      <w:r w:rsidRPr="00E53E20">
        <w:rPr>
          <w:sz w:val="24"/>
          <w:szCs w:val="24"/>
        </w:rPr>
        <w:t xml:space="preserve"> </w:t>
      </w:r>
      <w:r w:rsidRPr="00E53E20">
        <w:rPr>
          <w:sz w:val="24"/>
          <w:szCs w:val="24"/>
          <w:rtl/>
        </w:rPr>
        <w:t xml:space="preserve">می‌تواند به عنوان یک ابزار درمانی بالقوه برای بازیابی فعالیت شبکه‌های </w:t>
      </w:r>
      <w:r w:rsidRPr="0051682D">
        <w:rPr>
          <w:sz w:val="24"/>
          <w:szCs w:val="24"/>
          <w:rtl/>
        </w:rPr>
        <w:t>مغزی و عملکرد شناختی در بیماران آلزایمری مورد استفاده قرار گیرد</w:t>
      </w:r>
      <w:r w:rsidRPr="0051682D">
        <w:rPr>
          <w:sz w:val="24"/>
          <w:szCs w:val="24"/>
        </w:rPr>
        <w:t>.</w:t>
      </w:r>
    </w:p>
    <w:p w14:paraId="0BCD888C" w14:textId="21FCB30A" w:rsidR="00E53E20" w:rsidRPr="0051682D" w:rsidRDefault="00E53E20" w:rsidP="00E53E20">
      <w:pPr>
        <w:bidi/>
        <w:rPr>
          <w:sz w:val="24"/>
          <w:szCs w:val="24"/>
          <w:rtl/>
        </w:rPr>
      </w:pPr>
      <w:r w:rsidRPr="0051682D">
        <w:rPr>
          <w:sz w:val="24"/>
          <w:szCs w:val="24"/>
          <w:rtl/>
        </w:rPr>
        <w:t>یک روش مبتنی بر خانه و متناسب با بیمار را برای تحریک جریان متناوب ترانس‌کرانیال</w:t>
      </w:r>
      <w:r w:rsidRPr="0051682D">
        <w:rPr>
          <w:sz w:val="24"/>
          <w:szCs w:val="24"/>
        </w:rPr>
        <w:t xml:space="preserve"> (</w:t>
      </w:r>
      <w:proofErr w:type="spellStart"/>
      <w:r w:rsidRPr="0051682D">
        <w:rPr>
          <w:sz w:val="24"/>
          <w:szCs w:val="24"/>
        </w:rPr>
        <w:t>tACS</w:t>
      </w:r>
      <w:proofErr w:type="spellEnd"/>
      <w:r w:rsidRPr="0051682D">
        <w:rPr>
          <w:sz w:val="24"/>
          <w:szCs w:val="24"/>
        </w:rPr>
        <w:t xml:space="preserve">) </w:t>
      </w:r>
      <w:r w:rsidRPr="0051682D">
        <w:rPr>
          <w:sz w:val="24"/>
          <w:szCs w:val="24"/>
          <w:rtl/>
        </w:rPr>
        <w:t>به منظور بهبود نقص حافظه در زوال عقل مرتبط با آلزایمر</w:t>
      </w:r>
      <w:r w:rsidRPr="0051682D">
        <w:rPr>
          <w:sz w:val="24"/>
          <w:szCs w:val="24"/>
        </w:rPr>
        <w:t xml:space="preserve"> (ADRD) </w:t>
      </w:r>
      <w:r w:rsidRPr="0051682D">
        <w:rPr>
          <w:sz w:val="24"/>
          <w:szCs w:val="24"/>
          <w:rtl/>
        </w:rPr>
        <w:t>بررسی</w:t>
      </w:r>
      <w:r w:rsidR="00D359D4" w:rsidRPr="0051682D">
        <w:rPr>
          <w:rFonts w:hint="cs"/>
          <w:sz w:val="24"/>
          <w:szCs w:val="24"/>
          <w:rtl/>
        </w:rPr>
        <w:t xml:space="preserve"> شده است</w:t>
      </w:r>
      <w:r w:rsidRPr="0051682D">
        <w:rPr>
          <w:sz w:val="24"/>
          <w:szCs w:val="24"/>
          <w:rtl/>
        </w:rPr>
        <w:t xml:space="preserve">. در این </w:t>
      </w:r>
      <w:r w:rsidR="00D359D4" w:rsidRPr="0051682D">
        <w:rPr>
          <w:rFonts w:hint="cs"/>
          <w:sz w:val="24"/>
          <w:szCs w:val="24"/>
          <w:rtl/>
        </w:rPr>
        <w:t>تحقیق</w:t>
      </w:r>
      <w:r w:rsidRPr="0051682D">
        <w:rPr>
          <w:sz w:val="24"/>
          <w:szCs w:val="24"/>
          <w:rtl/>
        </w:rPr>
        <w:t>، مبانی نوروبیولوژیکی، امکان‌سنجی و ایمنی روش</w:t>
      </w:r>
      <w:r w:rsidRPr="0051682D">
        <w:rPr>
          <w:sz w:val="24"/>
          <w:szCs w:val="24"/>
        </w:rPr>
        <w:t xml:space="preserve"> </w:t>
      </w:r>
      <w:proofErr w:type="spellStart"/>
      <w:r w:rsidRPr="0051682D">
        <w:rPr>
          <w:sz w:val="24"/>
          <w:szCs w:val="24"/>
        </w:rPr>
        <w:t>tACS</w:t>
      </w:r>
      <w:proofErr w:type="spellEnd"/>
      <w:r w:rsidRPr="0051682D">
        <w:rPr>
          <w:sz w:val="24"/>
          <w:szCs w:val="24"/>
        </w:rPr>
        <w:t xml:space="preserve"> </w:t>
      </w:r>
      <w:r w:rsidRPr="0051682D">
        <w:rPr>
          <w:sz w:val="24"/>
          <w:szCs w:val="24"/>
          <w:rtl/>
        </w:rPr>
        <w:t>با نظارت از راه دور برای تقویت حافظه مورد بحث قرار گرفته است</w:t>
      </w:r>
      <w:r w:rsidRPr="0051682D">
        <w:rPr>
          <w:sz w:val="24"/>
          <w:szCs w:val="24"/>
        </w:rPr>
        <w:t>.</w:t>
      </w:r>
      <w:r w:rsidRPr="0051682D">
        <w:rPr>
          <w:rFonts w:hint="cs"/>
          <w:sz w:val="24"/>
          <w:szCs w:val="24"/>
          <w:rtl/>
        </w:rPr>
        <w:t>(لوسی برچت و همکاران،2021)</w:t>
      </w:r>
    </w:p>
    <w:p w14:paraId="1F588D02" w14:textId="77777777" w:rsidR="00D359D4" w:rsidRPr="0051682D" w:rsidRDefault="00D359D4" w:rsidP="00D359D4">
      <w:pPr>
        <w:numPr>
          <w:ilvl w:val="1"/>
          <w:numId w:val="8"/>
        </w:numPr>
        <w:bidi/>
        <w:rPr>
          <w:sz w:val="24"/>
          <w:szCs w:val="24"/>
        </w:rPr>
      </w:pPr>
      <w:r w:rsidRPr="0051682D">
        <w:rPr>
          <w:sz w:val="24"/>
          <w:szCs w:val="24"/>
          <w:rtl/>
        </w:rPr>
        <w:t>بیماری آلزایمر</w:t>
      </w:r>
      <w:r w:rsidRPr="0051682D">
        <w:rPr>
          <w:sz w:val="24"/>
          <w:szCs w:val="24"/>
        </w:rPr>
        <w:t xml:space="preserve"> (AD) </w:t>
      </w:r>
      <w:r w:rsidRPr="0051682D">
        <w:rPr>
          <w:sz w:val="24"/>
          <w:szCs w:val="24"/>
          <w:rtl/>
        </w:rPr>
        <w:t>باعث نقص حافظه می‌شود که ناشی از اختلال در نوسانات مغزی، به‌ویژه در هیپوکامپ است</w:t>
      </w:r>
      <w:r w:rsidRPr="0051682D">
        <w:rPr>
          <w:sz w:val="24"/>
          <w:szCs w:val="24"/>
        </w:rPr>
        <w:t>.</w:t>
      </w:r>
    </w:p>
    <w:p w14:paraId="2326493D" w14:textId="77777777" w:rsidR="00D359D4" w:rsidRPr="0051682D" w:rsidRDefault="00D359D4" w:rsidP="00D359D4">
      <w:pPr>
        <w:numPr>
          <w:ilvl w:val="1"/>
          <w:numId w:val="8"/>
        </w:numPr>
        <w:bidi/>
        <w:rPr>
          <w:sz w:val="24"/>
          <w:szCs w:val="24"/>
        </w:rPr>
      </w:pPr>
      <w:r w:rsidRPr="0051682D">
        <w:rPr>
          <w:sz w:val="24"/>
          <w:szCs w:val="24"/>
          <w:rtl/>
        </w:rPr>
        <w:t>نوسانات تتا (4–8 هرتز) و گاما (25–100 هرتز) در ایجاد و بازیابی حافظه نقش اساسی دارند</w:t>
      </w:r>
      <w:r w:rsidRPr="0051682D">
        <w:rPr>
          <w:sz w:val="24"/>
          <w:szCs w:val="24"/>
        </w:rPr>
        <w:t>.</w:t>
      </w:r>
    </w:p>
    <w:p w14:paraId="0ED475E4" w14:textId="77777777" w:rsidR="00D359D4" w:rsidRPr="0051682D" w:rsidRDefault="00D359D4" w:rsidP="00D359D4">
      <w:pPr>
        <w:numPr>
          <w:ilvl w:val="1"/>
          <w:numId w:val="8"/>
        </w:numPr>
        <w:bidi/>
        <w:rPr>
          <w:sz w:val="24"/>
          <w:szCs w:val="24"/>
        </w:rPr>
      </w:pPr>
      <w:r w:rsidRPr="0051682D">
        <w:rPr>
          <w:sz w:val="24"/>
          <w:szCs w:val="24"/>
          <w:rtl/>
        </w:rPr>
        <w:t>مطالعات نشان داده‌اند که تحریک در فرکانس گاما می‌تواند انعطاف‌پذیری سیناپسی و عملکرد شناختی را در مدل‌های آلزایمر بازگرداند</w:t>
      </w:r>
      <w:r w:rsidRPr="0051682D">
        <w:rPr>
          <w:sz w:val="24"/>
          <w:szCs w:val="24"/>
        </w:rPr>
        <w:t>.</w:t>
      </w:r>
    </w:p>
    <w:p w14:paraId="07BB5F4F" w14:textId="77777777" w:rsidR="00D359D4" w:rsidRPr="00D359D4" w:rsidRDefault="00D359D4" w:rsidP="00D359D4">
      <w:pPr>
        <w:bidi/>
        <w:ind w:left="360"/>
        <w:rPr>
          <w:sz w:val="24"/>
          <w:szCs w:val="24"/>
        </w:rPr>
      </w:pPr>
      <w:r w:rsidRPr="00D359D4">
        <w:rPr>
          <w:sz w:val="24"/>
          <w:szCs w:val="24"/>
          <w:rtl/>
        </w:rPr>
        <w:t>روش مطالعه</w:t>
      </w:r>
      <w:r w:rsidRPr="00D359D4">
        <w:rPr>
          <w:sz w:val="24"/>
          <w:szCs w:val="24"/>
        </w:rPr>
        <w:t>:</w:t>
      </w:r>
    </w:p>
    <w:p w14:paraId="3A440502" w14:textId="77777777" w:rsidR="00D359D4" w:rsidRPr="00E160AD" w:rsidRDefault="00D359D4" w:rsidP="00D359D4">
      <w:pPr>
        <w:numPr>
          <w:ilvl w:val="1"/>
          <w:numId w:val="8"/>
        </w:numPr>
        <w:bidi/>
        <w:rPr>
          <w:rFonts w:asciiTheme="minorBidi" w:hAnsiTheme="minorBidi"/>
          <w:sz w:val="24"/>
          <w:szCs w:val="24"/>
        </w:rPr>
      </w:pPr>
      <w:r w:rsidRPr="00D359D4">
        <w:rPr>
          <w:sz w:val="24"/>
          <w:szCs w:val="24"/>
          <w:rtl/>
        </w:rPr>
        <w:t>دو بیمار</w:t>
      </w:r>
      <w:r w:rsidRPr="00D359D4">
        <w:rPr>
          <w:sz w:val="24"/>
          <w:szCs w:val="24"/>
        </w:rPr>
        <w:t xml:space="preserve"> ADRD (</w:t>
      </w:r>
      <w:r w:rsidRPr="00D359D4">
        <w:rPr>
          <w:sz w:val="24"/>
          <w:szCs w:val="24"/>
          <w:rtl/>
        </w:rPr>
        <w:t>مردان 79 ساله</w:t>
      </w:r>
      <w:r w:rsidRPr="00D359D4">
        <w:rPr>
          <w:sz w:val="24"/>
          <w:szCs w:val="24"/>
        </w:rPr>
        <w:t xml:space="preserve">) </w:t>
      </w:r>
      <w:r w:rsidRPr="00D359D4">
        <w:rPr>
          <w:sz w:val="24"/>
          <w:szCs w:val="24"/>
          <w:rtl/>
        </w:rPr>
        <w:t xml:space="preserve">به مدت </w:t>
      </w:r>
      <w:r w:rsidRPr="00D359D4">
        <w:rPr>
          <w:sz w:val="24"/>
          <w:szCs w:val="24"/>
        </w:rPr>
        <w:t xml:space="preserve">14 </w:t>
      </w:r>
      <w:r w:rsidRPr="00D359D4">
        <w:rPr>
          <w:sz w:val="24"/>
          <w:szCs w:val="24"/>
          <w:rtl/>
        </w:rPr>
        <w:t xml:space="preserve">هفته </w:t>
      </w:r>
      <w:r w:rsidRPr="00D359D4">
        <w:rPr>
          <w:sz w:val="24"/>
          <w:szCs w:val="24"/>
        </w:rPr>
        <w:t xml:space="preserve">(5 </w:t>
      </w:r>
      <w:r w:rsidRPr="00D359D4">
        <w:rPr>
          <w:sz w:val="24"/>
          <w:szCs w:val="24"/>
          <w:rtl/>
        </w:rPr>
        <w:t>جلسه در هفته</w:t>
      </w:r>
      <w:r w:rsidRPr="00D359D4">
        <w:rPr>
          <w:sz w:val="24"/>
          <w:szCs w:val="24"/>
        </w:rPr>
        <w:t xml:space="preserve">) </w:t>
      </w:r>
      <w:r w:rsidRPr="00D359D4">
        <w:rPr>
          <w:sz w:val="24"/>
          <w:szCs w:val="24"/>
          <w:rtl/>
        </w:rPr>
        <w:t>تحریک 40 هرتزی</w:t>
      </w:r>
      <w:r w:rsidRPr="00D359D4">
        <w:rPr>
          <w:sz w:val="24"/>
          <w:szCs w:val="24"/>
        </w:rPr>
        <w:t xml:space="preserve"> </w:t>
      </w:r>
      <w:proofErr w:type="spellStart"/>
      <w:r w:rsidRPr="00D359D4">
        <w:rPr>
          <w:sz w:val="24"/>
          <w:szCs w:val="24"/>
        </w:rPr>
        <w:t>tACS</w:t>
      </w:r>
      <w:proofErr w:type="spellEnd"/>
      <w:r w:rsidRPr="00D359D4">
        <w:rPr>
          <w:sz w:val="24"/>
          <w:szCs w:val="24"/>
        </w:rPr>
        <w:t xml:space="preserve"> </w:t>
      </w:r>
      <w:r w:rsidRPr="00D359D4">
        <w:rPr>
          <w:sz w:val="24"/>
          <w:szCs w:val="24"/>
          <w:rtl/>
        </w:rPr>
        <w:t xml:space="preserve">را در ناحیه </w:t>
      </w:r>
      <w:r w:rsidRPr="00E160AD">
        <w:rPr>
          <w:rFonts w:asciiTheme="minorBidi" w:hAnsiTheme="minorBidi"/>
          <w:sz w:val="24"/>
          <w:szCs w:val="24"/>
          <w:rtl/>
        </w:rPr>
        <w:t>ژیروس زاویه‌ای چپ</w:t>
      </w:r>
      <w:r w:rsidRPr="00E160AD">
        <w:rPr>
          <w:rFonts w:asciiTheme="minorBidi" w:hAnsiTheme="minorBidi"/>
          <w:sz w:val="24"/>
          <w:szCs w:val="24"/>
        </w:rPr>
        <w:t xml:space="preserve"> (AG) </w:t>
      </w:r>
      <w:r w:rsidRPr="00E160AD">
        <w:rPr>
          <w:rFonts w:asciiTheme="minorBidi" w:hAnsiTheme="minorBidi"/>
          <w:sz w:val="24"/>
          <w:szCs w:val="24"/>
          <w:rtl/>
        </w:rPr>
        <w:t>دریافت کردند</w:t>
      </w:r>
      <w:r w:rsidRPr="00E160AD">
        <w:rPr>
          <w:rFonts w:asciiTheme="minorBidi" w:hAnsiTheme="minorBidi"/>
          <w:sz w:val="24"/>
          <w:szCs w:val="24"/>
        </w:rPr>
        <w:t>.</w:t>
      </w:r>
    </w:p>
    <w:p w14:paraId="5E80F71D" w14:textId="77777777" w:rsidR="00D359D4" w:rsidRPr="00E160AD" w:rsidRDefault="00D359D4" w:rsidP="00D359D4">
      <w:pPr>
        <w:numPr>
          <w:ilvl w:val="1"/>
          <w:numId w:val="8"/>
        </w:numPr>
        <w:bidi/>
        <w:rPr>
          <w:rFonts w:asciiTheme="minorBidi" w:hAnsiTheme="minorBidi"/>
          <w:sz w:val="24"/>
          <w:szCs w:val="24"/>
        </w:rPr>
      </w:pPr>
      <w:r w:rsidRPr="00E160AD">
        <w:rPr>
          <w:rFonts w:asciiTheme="minorBidi" w:hAnsiTheme="minorBidi"/>
          <w:sz w:val="24"/>
          <w:szCs w:val="24"/>
          <w:rtl/>
        </w:rPr>
        <w:lastRenderedPageBreak/>
        <w:t>مراقبان بیماران برای انجام تحریک در خانه آموزش دیدند و محققان به‌طور زنده و از راه دور نظارت داشتند</w:t>
      </w:r>
      <w:r w:rsidRPr="00E160AD">
        <w:rPr>
          <w:rFonts w:asciiTheme="minorBidi" w:hAnsiTheme="minorBidi"/>
          <w:sz w:val="24"/>
          <w:szCs w:val="24"/>
        </w:rPr>
        <w:t>.</w:t>
      </w:r>
    </w:p>
    <w:p w14:paraId="34657F61" w14:textId="0046A1E8" w:rsidR="00D359D4" w:rsidRPr="00E160AD" w:rsidRDefault="00D359D4" w:rsidP="00D359D4">
      <w:pPr>
        <w:numPr>
          <w:ilvl w:val="1"/>
          <w:numId w:val="8"/>
        </w:numPr>
        <w:bidi/>
        <w:rPr>
          <w:rFonts w:asciiTheme="minorBidi" w:hAnsiTheme="minorBidi"/>
          <w:sz w:val="24"/>
          <w:szCs w:val="24"/>
        </w:rPr>
      </w:pPr>
      <w:r w:rsidRPr="00E160AD">
        <w:rPr>
          <w:rFonts w:asciiTheme="minorBidi" w:hAnsiTheme="minorBidi"/>
          <w:sz w:val="24"/>
          <w:szCs w:val="24"/>
          <w:rtl/>
        </w:rPr>
        <w:t>ارزیابی‌های حافظه</w:t>
      </w:r>
      <w:r w:rsidRPr="00E160AD">
        <w:rPr>
          <w:rFonts w:asciiTheme="minorBidi" w:hAnsiTheme="minorBidi"/>
          <w:sz w:val="24"/>
          <w:szCs w:val="24"/>
        </w:rPr>
        <w:t xml:space="preserve"> (</w:t>
      </w:r>
      <w:r w:rsidRPr="00E160AD">
        <w:rPr>
          <w:rFonts w:asciiTheme="minorBidi" w:hAnsiTheme="minorBidi"/>
          <w:sz w:val="24"/>
          <w:szCs w:val="24"/>
          <w:rtl/>
        </w:rPr>
        <w:t>آزمون ارزیابی شناختی مونترال</w:t>
      </w:r>
      <w:r w:rsidRPr="00E160AD">
        <w:rPr>
          <w:rFonts w:asciiTheme="minorBidi" w:hAnsiTheme="minorBidi"/>
          <w:sz w:val="24"/>
          <w:szCs w:val="24"/>
        </w:rPr>
        <w:t xml:space="preserve"> - MoCA) </w:t>
      </w:r>
      <w:r w:rsidRPr="00E160AD">
        <w:rPr>
          <w:rFonts w:asciiTheme="minorBidi" w:hAnsiTheme="minorBidi"/>
          <w:sz w:val="24"/>
          <w:szCs w:val="24"/>
          <w:rtl/>
        </w:rPr>
        <w:t>هر دو هفته یک‌بار انجام شد</w:t>
      </w:r>
      <w:r w:rsidRPr="00E160AD">
        <w:rPr>
          <w:rFonts w:asciiTheme="minorBidi" w:hAnsiTheme="minorBidi"/>
          <w:sz w:val="24"/>
          <w:szCs w:val="24"/>
        </w:rPr>
        <w:t>.</w:t>
      </w:r>
    </w:p>
    <w:p w14:paraId="34D47837" w14:textId="77777777" w:rsidR="00D359D4" w:rsidRPr="00E160AD" w:rsidRDefault="00D359D4" w:rsidP="00D359D4">
      <w:pPr>
        <w:numPr>
          <w:ilvl w:val="1"/>
          <w:numId w:val="8"/>
        </w:numPr>
        <w:bidi/>
        <w:rPr>
          <w:rFonts w:asciiTheme="minorBidi" w:hAnsiTheme="minorBidi"/>
          <w:sz w:val="24"/>
          <w:szCs w:val="24"/>
        </w:rPr>
      </w:pPr>
      <w:r w:rsidRPr="00E160AD">
        <w:rPr>
          <w:rFonts w:asciiTheme="minorBidi" w:hAnsiTheme="minorBidi"/>
          <w:sz w:val="24"/>
          <w:szCs w:val="24"/>
          <w:rtl/>
        </w:rPr>
        <w:t xml:space="preserve">روش </w:t>
      </w:r>
      <w:proofErr w:type="spellStart"/>
      <w:r w:rsidRPr="00E160AD">
        <w:rPr>
          <w:rFonts w:asciiTheme="minorBidi" w:hAnsiTheme="minorBidi"/>
          <w:sz w:val="24"/>
          <w:szCs w:val="24"/>
        </w:rPr>
        <w:t>tACS</w:t>
      </w:r>
      <w:proofErr w:type="spellEnd"/>
      <w:r w:rsidRPr="00E160AD">
        <w:rPr>
          <w:rFonts w:asciiTheme="minorBidi" w:hAnsiTheme="minorBidi"/>
          <w:sz w:val="24"/>
          <w:szCs w:val="24"/>
        </w:rPr>
        <w:t xml:space="preserve"> </w:t>
      </w:r>
      <w:r w:rsidRPr="00E160AD">
        <w:rPr>
          <w:rFonts w:asciiTheme="minorBidi" w:hAnsiTheme="minorBidi"/>
          <w:sz w:val="24"/>
          <w:szCs w:val="24"/>
          <w:rtl/>
        </w:rPr>
        <w:t>ایمن، قابل تحمل و امکان‌پذیر برای استفاده در خانه بود</w:t>
      </w:r>
      <w:r w:rsidRPr="00E160AD">
        <w:rPr>
          <w:rFonts w:asciiTheme="minorBidi" w:hAnsiTheme="minorBidi"/>
          <w:sz w:val="24"/>
          <w:szCs w:val="24"/>
        </w:rPr>
        <w:t>.</w:t>
      </w:r>
    </w:p>
    <w:p w14:paraId="5614B6DD" w14:textId="77777777" w:rsidR="00D359D4" w:rsidRPr="00E160AD" w:rsidRDefault="00D359D4" w:rsidP="00D359D4">
      <w:pPr>
        <w:numPr>
          <w:ilvl w:val="1"/>
          <w:numId w:val="8"/>
        </w:numPr>
        <w:bidi/>
        <w:rPr>
          <w:rFonts w:asciiTheme="minorBidi" w:hAnsiTheme="minorBidi"/>
          <w:sz w:val="24"/>
          <w:szCs w:val="24"/>
        </w:rPr>
      </w:pPr>
      <w:r w:rsidRPr="00E160AD">
        <w:rPr>
          <w:rFonts w:asciiTheme="minorBidi" w:hAnsiTheme="minorBidi"/>
          <w:sz w:val="24"/>
          <w:szCs w:val="24"/>
          <w:rtl/>
        </w:rPr>
        <w:t>بهبود شناختی و عملکرد حافظه در طول 14 هفته مشاهده شد</w:t>
      </w:r>
      <w:r w:rsidRPr="00E160AD">
        <w:rPr>
          <w:rFonts w:asciiTheme="minorBidi" w:hAnsiTheme="minorBidi"/>
          <w:sz w:val="24"/>
          <w:szCs w:val="24"/>
        </w:rPr>
        <w:t>.</w:t>
      </w:r>
    </w:p>
    <w:p w14:paraId="73B810CD" w14:textId="77777777" w:rsidR="00D359D4" w:rsidRPr="00E160AD" w:rsidRDefault="00D359D4" w:rsidP="00D359D4">
      <w:pPr>
        <w:numPr>
          <w:ilvl w:val="1"/>
          <w:numId w:val="8"/>
        </w:numPr>
        <w:bidi/>
        <w:rPr>
          <w:rFonts w:asciiTheme="minorBidi" w:hAnsiTheme="minorBidi"/>
          <w:sz w:val="24"/>
          <w:szCs w:val="24"/>
        </w:rPr>
      </w:pPr>
      <w:r w:rsidRPr="00E160AD">
        <w:rPr>
          <w:rFonts w:asciiTheme="minorBidi" w:hAnsiTheme="minorBidi"/>
          <w:sz w:val="24"/>
          <w:szCs w:val="24"/>
          <w:rtl/>
        </w:rPr>
        <w:t>آنالیز</w:t>
      </w:r>
      <w:r w:rsidRPr="00E160AD">
        <w:rPr>
          <w:rFonts w:asciiTheme="minorBidi" w:hAnsiTheme="minorBidi"/>
          <w:sz w:val="24"/>
          <w:szCs w:val="24"/>
        </w:rPr>
        <w:t xml:space="preserve"> EEG </w:t>
      </w:r>
      <w:r w:rsidRPr="00E160AD">
        <w:rPr>
          <w:rFonts w:asciiTheme="minorBidi" w:hAnsiTheme="minorBidi"/>
          <w:sz w:val="24"/>
          <w:szCs w:val="24"/>
          <w:rtl/>
        </w:rPr>
        <w:t>افزایش قدرت امواج تتا و گاما را نشان داد که با بهبود عملکرد حافظه مرتبط است</w:t>
      </w:r>
      <w:r w:rsidRPr="00E160AD">
        <w:rPr>
          <w:rFonts w:asciiTheme="minorBidi" w:hAnsiTheme="minorBidi"/>
          <w:sz w:val="24"/>
          <w:szCs w:val="24"/>
        </w:rPr>
        <w:t>.</w:t>
      </w:r>
    </w:p>
    <w:p w14:paraId="7769847A" w14:textId="52F2907D" w:rsidR="00D359D4" w:rsidRPr="00E160AD" w:rsidRDefault="00D359D4" w:rsidP="00D359D4">
      <w:pPr>
        <w:numPr>
          <w:ilvl w:val="1"/>
          <w:numId w:val="8"/>
        </w:numPr>
        <w:bidi/>
        <w:rPr>
          <w:rFonts w:asciiTheme="minorBidi" w:hAnsiTheme="minorBidi"/>
          <w:sz w:val="24"/>
          <w:szCs w:val="24"/>
        </w:rPr>
      </w:pPr>
      <w:r w:rsidRPr="00E160AD">
        <w:rPr>
          <w:rFonts w:asciiTheme="minorBidi" w:hAnsiTheme="minorBidi"/>
          <w:sz w:val="24"/>
          <w:szCs w:val="24"/>
          <w:rtl/>
        </w:rPr>
        <w:t>مراقبان بیماران گزارش کردند که عملکرد حافظه روزمره بهبود یافته است مثلاً توانایی یادآوری رویدادها و دنبال کردن مکالمات</w:t>
      </w:r>
    </w:p>
    <w:p w14:paraId="33DD3899" w14:textId="10750561" w:rsidR="00D359D4" w:rsidRPr="00E160AD" w:rsidRDefault="007A42A5" w:rsidP="00D359D4">
      <w:pPr>
        <w:bidi/>
        <w:rPr>
          <w:rFonts w:asciiTheme="minorBidi" w:hAnsiTheme="minorBidi"/>
          <w:sz w:val="24"/>
          <w:szCs w:val="24"/>
          <w:rtl/>
        </w:rPr>
      </w:pPr>
      <w:r w:rsidRPr="00E160AD">
        <w:rPr>
          <w:rFonts w:asciiTheme="minorBidi" w:hAnsiTheme="minorBidi"/>
          <w:sz w:val="24"/>
          <w:szCs w:val="24"/>
          <w:rtl/>
        </w:rPr>
        <w:t>گری آرنداش و همکاران در سال 2024تحقیقی در مورد درمان غیرتهاجمی امواج رادیوفرکانسی ترانس‌کرانیال</w:t>
      </w:r>
      <w:r w:rsidRPr="00E160AD">
        <w:rPr>
          <w:rFonts w:asciiTheme="minorBidi" w:hAnsiTheme="minorBidi"/>
          <w:sz w:val="24"/>
          <w:szCs w:val="24"/>
        </w:rPr>
        <w:t xml:space="preserve"> (TRFT) </w:t>
      </w:r>
      <w:r w:rsidRPr="00E160AD">
        <w:rPr>
          <w:rFonts w:asciiTheme="minorBidi" w:hAnsiTheme="minorBidi"/>
          <w:sz w:val="24"/>
          <w:szCs w:val="24"/>
          <w:rtl/>
        </w:rPr>
        <w:t>و تأثیر آن بر پاکسازی تاو و آمیلوئید</w:t>
      </w:r>
      <w:r w:rsidRPr="00E160AD">
        <w:rPr>
          <w:rFonts w:asciiTheme="minorBidi" w:hAnsiTheme="minorBidi"/>
          <w:sz w:val="24"/>
          <w:szCs w:val="24"/>
        </w:rPr>
        <w:t xml:space="preserve">-β </w:t>
      </w:r>
      <w:r w:rsidRPr="00E160AD">
        <w:rPr>
          <w:rFonts w:asciiTheme="minorBidi" w:hAnsiTheme="minorBidi"/>
          <w:sz w:val="24"/>
          <w:szCs w:val="24"/>
          <w:rtl/>
        </w:rPr>
        <w:t>از مغز بیماران آلزایمر</w:t>
      </w:r>
      <w:r w:rsidRPr="00E160AD">
        <w:rPr>
          <w:rFonts w:asciiTheme="minorBidi" w:hAnsiTheme="minorBidi"/>
          <w:sz w:val="24"/>
          <w:szCs w:val="24"/>
        </w:rPr>
        <w:t xml:space="preserve"> (AD) </w:t>
      </w:r>
      <w:r w:rsidRPr="00E160AD">
        <w:rPr>
          <w:rFonts w:asciiTheme="minorBidi" w:hAnsiTheme="minorBidi"/>
          <w:sz w:val="24"/>
          <w:szCs w:val="24"/>
          <w:rtl/>
        </w:rPr>
        <w:t xml:space="preserve">انجام داده اند. این مطالعه نشان می‌دهد که </w:t>
      </w:r>
      <w:r w:rsidRPr="00E160AD">
        <w:rPr>
          <w:rFonts w:asciiTheme="minorBidi" w:hAnsiTheme="minorBidi"/>
          <w:sz w:val="24"/>
          <w:szCs w:val="24"/>
        </w:rPr>
        <w:t xml:space="preserve">TRFT </w:t>
      </w:r>
      <w:r w:rsidRPr="00E160AD">
        <w:rPr>
          <w:rFonts w:asciiTheme="minorBidi" w:hAnsiTheme="minorBidi"/>
          <w:sz w:val="24"/>
          <w:szCs w:val="24"/>
          <w:rtl/>
        </w:rPr>
        <w:t>از طریق افزایش سطح فاکتور رشد اندوتلیال عروقی</w:t>
      </w:r>
      <w:r w:rsidRPr="00E160AD">
        <w:rPr>
          <w:rFonts w:asciiTheme="minorBidi" w:hAnsiTheme="minorBidi"/>
          <w:sz w:val="24"/>
          <w:szCs w:val="24"/>
        </w:rPr>
        <w:t xml:space="preserve"> (VEGF) </w:t>
      </w:r>
      <w:r w:rsidRPr="00E160AD">
        <w:rPr>
          <w:rFonts w:asciiTheme="minorBidi" w:hAnsiTheme="minorBidi"/>
          <w:sz w:val="24"/>
          <w:szCs w:val="24"/>
          <w:rtl/>
        </w:rPr>
        <w:t>در خون و مایع مغزی-نخاعی</w:t>
      </w:r>
      <w:r w:rsidRPr="00E160AD">
        <w:rPr>
          <w:rFonts w:asciiTheme="minorBidi" w:hAnsiTheme="minorBidi"/>
          <w:sz w:val="24"/>
          <w:szCs w:val="24"/>
        </w:rPr>
        <w:t xml:space="preserve"> (CSF)</w:t>
      </w:r>
      <w:r w:rsidRPr="00E160AD">
        <w:rPr>
          <w:rFonts w:asciiTheme="minorBidi" w:hAnsiTheme="minorBidi"/>
          <w:sz w:val="24"/>
          <w:szCs w:val="24"/>
          <w:rtl/>
        </w:rPr>
        <w:t>، می‌تواند دفع سموم از مغز را افزایش دهد</w:t>
      </w:r>
      <w:r w:rsidR="00267E1A" w:rsidRPr="00E160AD">
        <w:rPr>
          <w:rFonts w:asciiTheme="minorBidi" w:hAnsiTheme="minorBidi"/>
          <w:sz w:val="24"/>
          <w:szCs w:val="24"/>
          <w:rtl/>
        </w:rPr>
        <w:t>.</w:t>
      </w:r>
    </w:p>
    <w:p w14:paraId="1E5A4497" w14:textId="77777777" w:rsidR="00B0778E" w:rsidRPr="00E160AD" w:rsidRDefault="00267E1A" w:rsidP="00267E1A">
      <w:pPr>
        <w:numPr>
          <w:ilvl w:val="0"/>
          <w:numId w:val="9"/>
        </w:numPr>
        <w:bidi/>
        <w:rPr>
          <w:rFonts w:asciiTheme="minorBidi" w:hAnsiTheme="minorBidi"/>
          <w:sz w:val="24"/>
          <w:szCs w:val="24"/>
        </w:rPr>
      </w:pPr>
      <w:r w:rsidRPr="00E160AD">
        <w:rPr>
          <w:rFonts w:asciiTheme="minorBidi" w:hAnsiTheme="minorBidi"/>
          <w:sz w:val="24"/>
          <w:szCs w:val="24"/>
          <w:rtl/>
        </w:rPr>
        <w:t>علاوه بر مسیر شناخته‌شده دفع مایع مغزی-نخاعی از طریق سینوس‌های وریدی مغز، مسیر دیگری اخیراً کشف شده است که شامل عروق لنفاوی مننژیال</w:t>
      </w:r>
      <w:r w:rsidRPr="00E160AD">
        <w:rPr>
          <w:rFonts w:asciiTheme="minorBidi" w:hAnsiTheme="minorBidi"/>
          <w:sz w:val="24"/>
          <w:szCs w:val="24"/>
        </w:rPr>
        <w:t xml:space="preserve"> (</w:t>
      </w:r>
      <w:proofErr w:type="spellStart"/>
      <w:r w:rsidRPr="00E160AD">
        <w:rPr>
          <w:rFonts w:asciiTheme="minorBidi" w:hAnsiTheme="minorBidi"/>
          <w:sz w:val="24"/>
          <w:szCs w:val="24"/>
        </w:rPr>
        <w:t>mLVs</w:t>
      </w:r>
      <w:proofErr w:type="spellEnd"/>
      <w:r w:rsidRPr="00E160AD">
        <w:rPr>
          <w:rFonts w:asciiTheme="minorBidi" w:hAnsiTheme="minorBidi"/>
          <w:sz w:val="24"/>
          <w:szCs w:val="24"/>
        </w:rPr>
        <w:t xml:space="preserve">) </w:t>
      </w:r>
      <w:r w:rsidRPr="00E160AD">
        <w:rPr>
          <w:rFonts w:asciiTheme="minorBidi" w:hAnsiTheme="minorBidi"/>
          <w:sz w:val="24"/>
          <w:szCs w:val="24"/>
          <w:rtl/>
        </w:rPr>
        <w:t>می‌شود که مسئول دفع تقریباً نصف مایع مغزی-نخاعی و سموم از مغز هستند</w:t>
      </w:r>
      <w:r w:rsidRPr="00E160AD">
        <w:rPr>
          <w:rFonts w:asciiTheme="minorBidi" w:hAnsiTheme="minorBidi"/>
          <w:sz w:val="24"/>
          <w:szCs w:val="24"/>
        </w:rPr>
        <w:t xml:space="preserve">. </w:t>
      </w:r>
      <w:r w:rsidRPr="00E160AD">
        <w:rPr>
          <w:rFonts w:asciiTheme="minorBidi" w:hAnsiTheme="minorBidi"/>
          <w:sz w:val="24"/>
          <w:szCs w:val="24"/>
          <w:rtl/>
        </w:rPr>
        <w:t>سطح</w:t>
      </w:r>
      <w:r w:rsidRPr="00E160AD">
        <w:rPr>
          <w:rFonts w:asciiTheme="minorBidi" w:hAnsiTheme="minorBidi"/>
          <w:sz w:val="24"/>
          <w:szCs w:val="24"/>
        </w:rPr>
        <w:t xml:space="preserve"> VEGF </w:t>
      </w:r>
      <w:r w:rsidRPr="00E160AD">
        <w:rPr>
          <w:rFonts w:asciiTheme="minorBidi" w:hAnsiTheme="minorBidi"/>
          <w:sz w:val="24"/>
          <w:szCs w:val="24"/>
          <w:rtl/>
        </w:rPr>
        <w:t>در بیماران آلزایمر پایین‌تر از حد نرمال است که ممکن است به کاهش تخلیه سموم از مغز کمک کند</w:t>
      </w:r>
    </w:p>
    <w:p w14:paraId="2DCC0EE7" w14:textId="77777777" w:rsidR="00B0778E" w:rsidRPr="00E160AD" w:rsidRDefault="00B0778E" w:rsidP="00B0778E">
      <w:pPr>
        <w:numPr>
          <w:ilvl w:val="1"/>
          <w:numId w:val="9"/>
        </w:numPr>
        <w:bidi/>
        <w:rPr>
          <w:rFonts w:asciiTheme="minorBidi" w:hAnsiTheme="minorBidi"/>
          <w:sz w:val="24"/>
          <w:szCs w:val="24"/>
        </w:rPr>
      </w:pPr>
      <w:r w:rsidRPr="00E160AD">
        <w:rPr>
          <w:rFonts w:asciiTheme="minorBidi" w:hAnsiTheme="minorBidi"/>
          <w:sz w:val="24"/>
          <w:szCs w:val="24"/>
          <w:rtl/>
          <w:lang w:bidi="fa-IR"/>
        </w:rPr>
        <w:t>۸</w:t>
      </w:r>
      <w:r w:rsidRPr="00E160AD">
        <w:rPr>
          <w:rFonts w:asciiTheme="minorBidi" w:hAnsiTheme="minorBidi"/>
          <w:sz w:val="24"/>
          <w:szCs w:val="24"/>
        </w:rPr>
        <w:t xml:space="preserve"> </w:t>
      </w:r>
      <w:r w:rsidRPr="00E160AD">
        <w:rPr>
          <w:rFonts w:asciiTheme="minorBidi" w:hAnsiTheme="minorBidi"/>
          <w:sz w:val="24"/>
          <w:szCs w:val="24"/>
          <w:rtl/>
        </w:rPr>
        <w:t xml:space="preserve">بیمار آلزایمری خفیف/متوسط به مدت </w:t>
      </w:r>
      <w:r w:rsidRPr="00E160AD">
        <w:rPr>
          <w:rFonts w:asciiTheme="minorBidi" w:hAnsiTheme="minorBidi"/>
          <w:sz w:val="24"/>
          <w:szCs w:val="24"/>
          <w:rtl/>
          <w:lang w:bidi="fa-IR"/>
        </w:rPr>
        <w:t>۲</w:t>
      </w:r>
      <w:r w:rsidRPr="00E160AD">
        <w:rPr>
          <w:rFonts w:asciiTheme="minorBidi" w:hAnsiTheme="minorBidi"/>
          <w:sz w:val="24"/>
          <w:szCs w:val="24"/>
        </w:rPr>
        <w:t xml:space="preserve"> </w:t>
      </w:r>
      <w:r w:rsidRPr="00E160AD">
        <w:rPr>
          <w:rFonts w:asciiTheme="minorBidi" w:hAnsiTheme="minorBidi"/>
          <w:sz w:val="24"/>
          <w:szCs w:val="24"/>
          <w:rtl/>
        </w:rPr>
        <w:t>ماه، روزانه دو بار، هر بار یک ساعت تحت</w:t>
      </w:r>
      <w:r w:rsidRPr="00E160AD">
        <w:rPr>
          <w:rFonts w:asciiTheme="minorBidi" w:hAnsiTheme="minorBidi"/>
          <w:sz w:val="24"/>
          <w:szCs w:val="24"/>
        </w:rPr>
        <w:t xml:space="preserve"> TRFT </w:t>
      </w:r>
      <w:r w:rsidRPr="00E160AD">
        <w:rPr>
          <w:rFonts w:asciiTheme="minorBidi" w:hAnsiTheme="minorBidi"/>
          <w:sz w:val="24"/>
          <w:szCs w:val="24"/>
          <w:rtl/>
        </w:rPr>
        <w:t>قرار گرفتند</w:t>
      </w:r>
      <w:r w:rsidRPr="00E160AD">
        <w:rPr>
          <w:rFonts w:asciiTheme="minorBidi" w:hAnsiTheme="minorBidi"/>
          <w:sz w:val="24"/>
          <w:szCs w:val="24"/>
        </w:rPr>
        <w:t>.</w:t>
      </w:r>
    </w:p>
    <w:p w14:paraId="08648046" w14:textId="77777777" w:rsidR="00B0778E" w:rsidRPr="00E160AD" w:rsidRDefault="00B0778E" w:rsidP="00B0778E">
      <w:pPr>
        <w:numPr>
          <w:ilvl w:val="1"/>
          <w:numId w:val="9"/>
        </w:numPr>
        <w:bidi/>
        <w:rPr>
          <w:rFonts w:asciiTheme="minorBidi" w:hAnsiTheme="minorBidi"/>
          <w:sz w:val="24"/>
          <w:szCs w:val="24"/>
        </w:rPr>
      </w:pPr>
      <w:r w:rsidRPr="00E160AD">
        <w:rPr>
          <w:rFonts w:asciiTheme="minorBidi" w:hAnsiTheme="minorBidi"/>
          <w:sz w:val="24"/>
          <w:szCs w:val="24"/>
          <w:rtl/>
        </w:rPr>
        <w:t>نمونه‌های خون و</w:t>
      </w:r>
      <w:r w:rsidRPr="00E160AD">
        <w:rPr>
          <w:rFonts w:asciiTheme="minorBidi" w:hAnsiTheme="minorBidi"/>
          <w:sz w:val="24"/>
          <w:szCs w:val="24"/>
        </w:rPr>
        <w:t xml:space="preserve"> CSF </w:t>
      </w:r>
      <w:r w:rsidRPr="00E160AD">
        <w:rPr>
          <w:rFonts w:asciiTheme="minorBidi" w:hAnsiTheme="minorBidi"/>
          <w:sz w:val="24"/>
          <w:szCs w:val="24"/>
          <w:rtl/>
        </w:rPr>
        <w:t>قبل و بعد از درمان جمع‌آوری شد و تغییرات در سطح</w:t>
      </w:r>
      <w:r w:rsidRPr="00E160AD">
        <w:rPr>
          <w:rFonts w:asciiTheme="minorBidi" w:hAnsiTheme="minorBidi"/>
          <w:sz w:val="24"/>
          <w:szCs w:val="24"/>
        </w:rPr>
        <w:t xml:space="preserve"> VEGF</w:t>
      </w:r>
      <w:r w:rsidRPr="00E160AD">
        <w:rPr>
          <w:rFonts w:asciiTheme="minorBidi" w:hAnsiTheme="minorBidi"/>
          <w:sz w:val="24"/>
          <w:szCs w:val="24"/>
          <w:rtl/>
        </w:rPr>
        <w:t>، تاو و آمیلوئید</w:t>
      </w:r>
      <w:r w:rsidRPr="00E160AD">
        <w:rPr>
          <w:rFonts w:asciiTheme="minorBidi" w:hAnsiTheme="minorBidi"/>
          <w:sz w:val="24"/>
          <w:szCs w:val="24"/>
        </w:rPr>
        <w:t xml:space="preserve">-β </w:t>
      </w:r>
      <w:r w:rsidRPr="00E160AD">
        <w:rPr>
          <w:rFonts w:asciiTheme="minorBidi" w:hAnsiTheme="minorBidi"/>
          <w:sz w:val="24"/>
          <w:szCs w:val="24"/>
          <w:rtl/>
        </w:rPr>
        <w:t>مورد بررسی قرار گرفت</w:t>
      </w:r>
      <w:r w:rsidRPr="00E160AD">
        <w:rPr>
          <w:rFonts w:asciiTheme="minorBidi" w:hAnsiTheme="minorBidi"/>
          <w:sz w:val="24"/>
          <w:szCs w:val="24"/>
        </w:rPr>
        <w:t>.</w:t>
      </w:r>
    </w:p>
    <w:p w14:paraId="18542823" w14:textId="77777777" w:rsidR="00B0778E" w:rsidRPr="00E160AD" w:rsidRDefault="00B0778E" w:rsidP="00B0778E">
      <w:pPr>
        <w:numPr>
          <w:ilvl w:val="0"/>
          <w:numId w:val="9"/>
        </w:numPr>
        <w:bidi/>
        <w:rPr>
          <w:rFonts w:asciiTheme="minorBidi" w:hAnsiTheme="minorBidi"/>
          <w:sz w:val="24"/>
          <w:szCs w:val="24"/>
        </w:rPr>
      </w:pPr>
      <w:r w:rsidRPr="00E160AD">
        <w:rPr>
          <w:rFonts w:asciiTheme="minorBidi" w:hAnsiTheme="minorBidi"/>
          <w:sz w:val="24"/>
          <w:szCs w:val="24"/>
        </w:rPr>
        <w:t xml:space="preserve">TRFT </w:t>
      </w:r>
      <w:r w:rsidRPr="00E160AD">
        <w:rPr>
          <w:rFonts w:asciiTheme="minorBidi" w:hAnsiTheme="minorBidi"/>
          <w:sz w:val="24"/>
          <w:szCs w:val="24"/>
          <w:rtl/>
        </w:rPr>
        <w:t>مکانیزم جدیدی برای پاکسازی مغز از تاو و آمیلوئید</w:t>
      </w:r>
      <w:r w:rsidRPr="00E160AD">
        <w:rPr>
          <w:rFonts w:asciiTheme="minorBidi" w:hAnsiTheme="minorBidi"/>
          <w:sz w:val="24"/>
          <w:szCs w:val="24"/>
        </w:rPr>
        <w:t xml:space="preserve">-β </w:t>
      </w:r>
      <w:r w:rsidRPr="00E160AD">
        <w:rPr>
          <w:rFonts w:asciiTheme="minorBidi" w:hAnsiTheme="minorBidi"/>
          <w:sz w:val="24"/>
          <w:szCs w:val="24"/>
          <w:rtl/>
        </w:rPr>
        <w:t>از طریق افزایش</w:t>
      </w:r>
      <w:r w:rsidRPr="00E160AD">
        <w:rPr>
          <w:rFonts w:asciiTheme="minorBidi" w:hAnsiTheme="minorBidi"/>
          <w:sz w:val="24"/>
          <w:szCs w:val="24"/>
        </w:rPr>
        <w:t xml:space="preserve"> VEGF </w:t>
      </w:r>
      <w:r w:rsidRPr="00E160AD">
        <w:rPr>
          <w:rFonts w:asciiTheme="minorBidi" w:hAnsiTheme="minorBidi"/>
          <w:sz w:val="24"/>
          <w:szCs w:val="24"/>
          <w:rtl/>
        </w:rPr>
        <w:t>فراهم می‌کند که ممکن است نقش کلیدی در بهبود عملکرد شناختی بیماران آلزایمر داشته باشد</w:t>
      </w:r>
      <w:r w:rsidRPr="00E160AD">
        <w:rPr>
          <w:rFonts w:asciiTheme="minorBidi" w:hAnsiTheme="minorBidi"/>
          <w:sz w:val="24"/>
          <w:szCs w:val="24"/>
        </w:rPr>
        <w:t>.</w:t>
      </w:r>
    </w:p>
    <w:p w14:paraId="61917E4B" w14:textId="25A6FF41" w:rsidR="00513854" w:rsidRPr="00E160AD" w:rsidRDefault="00B0778E" w:rsidP="00513854">
      <w:pPr>
        <w:bidi/>
        <w:ind w:left="360"/>
        <w:rPr>
          <w:rFonts w:asciiTheme="minorBidi" w:hAnsiTheme="minorBidi"/>
          <w:sz w:val="24"/>
          <w:szCs w:val="24"/>
          <w:rtl/>
        </w:rPr>
      </w:pPr>
      <w:r w:rsidRPr="00E160AD">
        <w:rPr>
          <w:rFonts w:asciiTheme="minorBidi" w:hAnsiTheme="minorBidi"/>
          <w:sz w:val="24"/>
          <w:szCs w:val="24"/>
          <w:rtl/>
        </w:rPr>
        <w:t>این روش می‌تواند به عنوان یک درمان غیرتهاجمی و نوآورانه برای کاهش علائم آلزایمر و افزایش تخلیه سموم از مغز مورد استفاده قرار گیرد</w:t>
      </w:r>
      <w:r w:rsidR="00513854" w:rsidRPr="00E160AD">
        <w:rPr>
          <w:rFonts w:asciiTheme="minorBidi" w:hAnsiTheme="minorBidi"/>
          <w:sz w:val="24"/>
          <w:szCs w:val="24"/>
          <w:rtl/>
        </w:rPr>
        <w:t>.</w:t>
      </w:r>
    </w:p>
    <w:p w14:paraId="65E7FF4A" w14:textId="38548A1B" w:rsidR="00513854" w:rsidRPr="00E160AD" w:rsidRDefault="00513854" w:rsidP="00513854">
      <w:pPr>
        <w:bidi/>
        <w:rPr>
          <w:rFonts w:asciiTheme="minorBidi" w:hAnsiTheme="minorBidi"/>
          <w:sz w:val="24"/>
          <w:szCs w:val="24"/>
          <w:rtl/>
        </w:rPr>
      </w:pPr>
      <w:r w:rsidRPr="00E160AD">
        <w:rPr>
          <w:rFonts w:asciiTheme="minorBidi" w:hAnsiTheme="minorBidi"/>
          <w:sz w:val="24"/>
          <w:szCs w:val="24"/>
          <w:rtl/>
        </w:rPr>
        <w:t xml:space="preserve">فابیو مارسون و همکاران،2021 </w:t>
      </w:r>
      <w:r w:rsidRPr="00E160AD">
        <w:rPr>
          <w:rFonts w:asciiTheme="minorBidi" w:hAnsiTheme="minorBidi"/>
          <w:b/>
          <w:bCs/>
          <w:sz w:val="24"/>
          <w:szCs w:val="24"/>
          <w:rtl/>
        </w:rPr>
        <w:t xml:space="preserve"> </w:t>
      </w:r>
      <w:r w:rsidRPr="00E160AD">
        <w:rPr>
          <w:rFonts w:asciiTheme="minorBidi" w:hAnsiTheme="minorBidi"/>
          <w:sz w:val="24"/>
          <w:szCs w:val="24"/>
          <w:rtl/>
        </w:rPr>
        <w:t>تکنیک‌های نورومدولاسیون در بیماری‌های نورودژنراتیو را مورد برسسی قرارداده اند</w:t>
      </w:r>
    </w:p>
    <w:p w14:paraId="293EB45A" w14:textId="77777777" w:rsidR="00513854" w:rsidRPr="00E160AD" w:rsidRDefault="00513854" w:rsidP="00513854">
      <w:pPr>
        <w:bidi/>
        <w:rPr>
          <w:rFonts w:asciiTheme="minorBidi" w:hAnsiTheme="minorBidi"/>
          <w:sz w:val="24"/>
          <w:szCs w:val="24"/>
        </w:rPr>
      </w:pPr>
      <w:r w:rsidRPr="00E160AD">
        <w:rPr>
          <w:rFonts w:asciiTheme="minorBidi" w:hAnsiTheme="minorBidi"/>
          <w:sz w:val="24"/>
          <w:szCs w:val="24"/>
          <w:rtl/>
        </w:rPr>
        <w:t>تکنیک‌های نورومدولاسیون بررسی‌شده</w:t>
      </w:r>
      <w:r w:rsidRPr="00E160AD">
        <w:rPr>
          <w:rFonts w:asciiTheme="minorBidi" w:hAnsiTheme="minorBidi"/>
          <w:sz w:val="24"/>
          <w:szCs w:val="24"/>
        </w:rPr>
        <w:t>:</w:t>
      </w:r>
    </w:p>
    <w:p w14:paraId="6599B54A" w14:textId="77777777" w:rsidR="00513854" w:rsidRPr="00E160AD" w:rsidRDefault="00513854" w:rsidP="00513854">
      <w:pPr>
        <w:bidi/>
        <w:ind w:left="360"/>
        <w:rPr>
          <w:rFonts w:asciiTheme="minorBidi" w:hAnsiTheme="minorBidi"/>
          <w:sz w:val="24"/>
          <w:szCs w:val="24"/>
        </w:rPr>
      </w:pPr>
      <w:r w:rsidRPr="00E160AD">
        <w:rPr>
          <w:rFonts w:asciiTheme="minorBidi" w:hAnsiTheme="minorBidi"/>
          <w:sz w:val="24"/>
          <w:szCs w:val="24"/>
          <w:rtl/>
        </w:rPr>
        <w:t>تحریک مغناطیسی جمجمه‌ای</w:t>
      </w:r>
      <w:r w:rsidRPr="00E160AD">
        <w:rPr>
          <w:rFonts w:asciiTheme="minorBidi" w:hAnsiTheme="minorBidi"/>
          <w:sz w:val="24"/>
          <w:szCs w:val="24"/>
        </w:rPr>
        <w:t xml:space="preserve"> (TMS):</w:t>
      </w:r>
    </w:p>
    <w:p w14:paraId="54CCBFFF" w14:textId="77777777" w:rsidR="00513854" w:rsidRPr="00E160AD" w:rsidRDefault="00513854" w:rsidP="00513854">
      <w:pPr>
        <w:numPr>
          <w:ilvl w:val="1"/>
          <w:numId w:val="11"/>
        </w:numPr>
        <w:bidi/>
        <w:rPr>
          <w:rFonts w:asciiTheme="minorBidi" w:hAnsiTheme="minorBidi"/>
          <w:sz w:val="24"/>
          <w:szCs w:val="24"/>
        </w:rPr>
      </w:pPr>
      <w:r w:rsidRPr="00E160AD">
        <w:rPr>
          <w:rFonts w:asciiTheme="minorBidi" w:hAnsiTheme="minorBidi"/>
          <w:sz w:val="24"/>
          <w:szCs w:val="24"/>
          <w:rtl/>
        </w:rPr>
        <w:t>شواهد نشان می‌دهد که تحریک با فرکانس بالا می‌تواند عملکرد شناختی و حافظه را بهبود بخشد</w:t>
      </w:r>
      <w:r w:rsidRPr="00E160AD">
        <w:rPr>
          <w:rFonts w:asciiTheme="minorBidi" w:hAnsiTheme="minorBidi"/>
          <w:sz w:val="24"/>
          <w:szCs w:val="24"/>
        </w:rPr>
        <w:t>.</w:t>
      </w:r>
    </w:p>
    <w:p w14:paraId="4DEE6F34" w14:textId="77777777" w:rsidR="00513854" w:rsidRPr="00E160AD" w:rsidRDefault="00513854" w:rsidP="00513854">
      <w:pPr>
        <w:numPr>
          <w:ilvl w:val="1"/>
          <w:numId w:val="11"/>
        </w:numPr>
        <w:bidi/>
        <w:rPr>
          <w:rFonts w:asciiTheme="minorBidi" w:hAnsiTheme="minorBidi"/>
          <w:sz w:val="24"/>
          <w:szCs w:val="24"/>
        </w:rPr>
      </w:pPr>
      <w:r w:rsidRPr="00E160AD">
        <w:rPr>
          <w:rFonts w:asciiTheme="minorBidi" w:hAnsiTheme="minorBidi"/>
          <w:sz w:val="24"/>
          <w:szCs w:val="24"/>
          <w:rtl/>
        </w:rPr>
        <w:t>استفاده از تحریک عمقی</w:t>
      </w:r>
      <w:r w:rsidRPr="00E160AD">
        <w:rPr>
          <w:rFonts w:asciiTheme="minorBidi" w:hAnsiTheme="minorBidi"/>
          <w:sz w:val="24"/>
          <w:szCs w:val="24"/>
        </w:rPr>
        <w:t xml:space="preserve"> TMS (</w:t>
      </w:r>
      <w:proofErr w:type="spellStart"/>
      <w:r w:rsidRPr="00E160AD">
        <w:rPr>
          <w:rFonts w:asciiTheme="minorBidi" w:hAnsiTheme="minorBidi"/>
          <w:sz w:val="24"/>
          <w:szCs w:val="24"/>
        </w:rPr>
        <w:t>dTMS</w:t>
      </w:r>
      <w:proofErr w:type="spellEnd"/>
      <w:r w:rsidRPr="00E160AD">
        <w:rPr>
          <w:rFonts w:asciiTheme="minorBidi" w:hAnsiTheme="minorBidi"/>
          <w:sz w:val="24"/>
          <w:szCs w:val="24"/>
        </w:rPr>
        <w:t xml:space="preserve">) </w:t>
      </w:r>
      <w:r w:rsidRPr="00E160AD">
        <w:rPr>
          <w:rFonts w:asciiTheme="minorBidi" w:hAnsiTheme="minorBidi"/>
          <w:sz w:val="24"/>
          <w:szCs w:val="24"/>
          <w:rtl/>
        </w:rPr>
        <w:t>نیز بهبودهایی را در بیماران آلزایمر نشان داده است</w:t>
      </w:r>
      <w:r w:rsidRPr="00E160AD">
        <w:rPr>
          <w:rFonts w:asciiTheme="minorBidi" w:hAnsiTheme="minorBidi"/>
          <w:sz w:val="24"/>
          <w:szCs w:val="24"/>
        </w:rPr>
        <w:t>.</w:t>
      </w:r>
    </w:p>
    <w:p w14:paraId="4F2D085D" w14:textId="77777777" w:rsidR="00513854" w:rsidRPr="00E160AD" w:rsidRDefault="00513854" w:rsidP="00513854">
      <w:pPr>
        <w:bidi/>
        <w:ind w:left="360"/>
        <w:rPr>
          <w:rFonts w:asciiTheme="minorBidi" w:hAnsiTheme="minorBidi"/>
          <w:sz w:val="24"/>
          <w:szCs w:val="24"/>
        </w:rPr>
      </w:pPr>
      <w:r w:rsidRPr="00E160AD">
        <w:rPr>
          <w:rFonts w:asciiTheme="minorBidi" w:hAnsiTheme="minorBidi"/>
          <w:sz w:val="24"/>
          <w:szCs w:val="24"/>
          <w:rtl/>
        </w:rPr>
        <w:t>تحریک با جریان مستقیم ترانس‌کرانیال</w:t>
      </w:r>
      <w:r w:rsidRPr="00E160AD">
        <w:rPr>
          <w:rFonts w:asciiTheme="minorBidi" w:hAnsiTheme="minorBidi"/>
          <w:sz w:val="24"/>
          <w:szCs w:val="24"/>
        </w:rPr>
        <w:t xml:space="preserve"> (</w:t>
      </w:r>
      <w:proofErr w:type="spellStart"/>
      <w:r w:rsidRPr="00E160AD">
        <w:rPr>
          <w:rFonts w:asciiTheme="minorBidi" w:hAnsiTheme="minorBidi"/>
          <w:sz w:val="24"/>
          <w:szCs w:val="24"/>
        </w:rPr>
        <w:t>tDCS</w:t>
      </w:r>
      <w:proofErr w:type="spellEnd"/>
      <w:r w:rsidRPr="00E160AD">
        <w:rPr>
          <w:rFonts w:asciiTheme="minorBidi" w:hAnsiTheme="minorBidi"/>
          <w:sz w:val="24"/>
          <w:szCs w:val="24"/>
        </w:rPr>
        <w:t>):</w:t>
      </w:r>
    </w:p>
    <w:p w14:paraId="0DA6B5E6" w14:textId="77777777" w:rsidR="00513854" w:rsidRPr="00E160AD" w:rsidRDefault="00513854" w:rsidP="00513854">
      <w:pPr>
        <w:numPr>
          <w:ilvl w:val="1"/>
          <w:numId w:val="11"/>
        </w:numPr>
        <w:bidi/>
        <w:rPr>
          <w:rFonts w:asciiTheme="minorBidi" w:hAnsiTheme="minorBidi"/>
          <w:sz w:val="24"/>
          <w:szCs w:val="24"/>
        </w:rPr>
      </w:pPr>
      <w:r w:rsidRPr="00E160AD">
        <w:rPr>
          <w:rFonts w:asciiTheme="minorBidi" w:hAnsiTheme="minorBidi"/>
          <w:sz w:val="24"/>
          <w:szCs w:val="24"/>
          <w:rtl/>
        </w:rPr>
        <w:t>برخی مطالعات نشان داده‌اند که این روش می‌تواند در بهبود عملکردهای شناختی مانند حافظه و روانی کلامی مؤثر باشد</w:t>
      </w:r>
      <w:r w:rsidRPr="00E160AD">
        <w:rPr>
          <w:rFonts w:asciiTheme="minorBidi" w:hAnsiTheme="minorBidi"/>
          <w:sz w:val="24"/>
          <w:szCs w:val="24"/>
        </w:rPr>
        <w:t>.</w:t>
      </w:r>
    </w:p>
    <w:p w14:paraId="4F9CF16D" w14:textId="77777777" w:rsidR="00513854" w:rsidRPr="0051682D" w:rsidRDefault="00513854" w:rsidP="00513854">
      <w:pPr>
        <w:numPr>
          <w:ilvl w:val="1"/>
          <w:numId w:val="11"/>
        </w:numPr>
        <w:bidi/>
        <w:rPr>
          <w:sz w:val="24"/>
          <w:szCs w:val="24"/>
        </w:rPr>
      </w:pPr>
      <w:r w:rsidRPr="0051682D">
        <w:rPr>
          <w:sz w:val="24"/>
          <w:szCs w:val="24"/>
          <w:rtl/>
        </w:rPr>
        <w:t>ترکیب</w:t>
      </w:r>
      <w:r w:rsidRPr="0051682D">
        <w:rPr>
          <w:sz w:val="24"/>
          <w:szCs w:val="24"/>
        </w:rPr>
        <w:t xml:space="preserve"> </w:t>
      </w:r>
      <w:proofErr w:type="spellStart"/>
      <w:r w:rsidRPr="0051682D">
        <w:rPr>
          <w:sz w:val="24"/>
          <w:szCs w:val="24"/>
        </w:rPr>
        <w:t>tDCS</w:t>
      </w:r>
      <w:proofErr w:type="spellEnd"/>
      <w:r w:rsidRPr="0051682D">
        <w:rPr>
          <w:sz w:val="24"/>
          <w:szCs w:val="24"/>
        </w:rPr>
        <w:t xml:space="preserve"> </w:t>
      </w:r>
      <w:r w:rsidRPr="0051682D">
        <w:rPr>
          <w:sz w:val="24"/>
          <w:szCs w:val="24"/>
          <w:rtl/>
        </w:rPr>
        <w:t>با آموزش‌های شناختی نتایج بهتری را به دنبال داشته است</w:t>
      </w:r>
      <w:r w:rsidRPr="0051682D">
        <w:rPr>
          <w:sz w:val="24"/>
          <w:szCs w:val="24"/>
        </w:rPr>
        <w:t>.</w:t>
      </w:r>
    </w:p>
    <w:p w14:paraId="52E6B744" w14:textId="77777777" w:rsidR="00513854" w:rsidRPr="0051682D" w:rsidRDefault="00513854" w:rsidP="00513854">
      <w:pPr>
        <w:bidi/>
        <w:ind w:left="360"/>
        <w:rPr>
          <w:sz w:val="24"/>
          <w:szCs w:val="24"/>
        </w:rPr>
      </w:pPr>
      <w:r w:rsidRPr="0051682D">
        <w:rPr>
          <w:sz w:val="24"/>
          <w:szCs w:val="24"/>
          <w:rtl/>
        </w:rPr>
        <w:lastRenderedPageBreak/>
        <w:t>تحریک با جریان متناوب ترانس‌کرانیال</w:t>
      </w:r>
      <w:r w:rsidRPr="0051682D">
        <w:rPr>
          <w:sz w:val="24"/>
          <w:szCs w:val="24"/>
        </w:rPr>
        <w:t xml:space="preserve"> (</w:t>
      </w:r>
      <w:proofErr w:type="spellStart"/>
      <w:r w:rsidRPr="0051682D">
        <w:rPr>
          <w:sz w:val="24"/>
          <w:szCs w:val="24"/>
        </w:rPr>
        <w:t>tACS</w:t>
      </w:r>
      <w:proofErr w:type="spellEnd"/>
      <w:r w:rsidRPr="0051682D">
        <w:rPr>
          <w:sz w:val="24"/>
          <w:szCs w:val="24"/>
        </w:rPr>
        <w:t>):</w:t>
      </w:r>
    </w:p>
    <w:p w14:paraId="78118F48" w14:textId="77777777" w:rsidR="00513854" w:rsidRPr="0051682D" w:rsidRDefault="00513854" w:rsidP="00513854">
      <w:pPr>
        <w:numPr>
          <w:ilvl w:val="1"/>
          <w:numId w:val="11"/>
        </w:numPr>
        <w:bidi/>
        <w:rPr>
          <w:sz w:val="24"/>
          <w:szCs w:val="24"/>
        </w:rPr>
      </w:pPr>
      <w:r w:rsidRPr="0051682D">
        <w:rPr>
          <w:sz w:val="24"/>
          <w:szCs w:val="24"/>
          <w:rtl/>
        </w:rPr>
        <w:t>این تکنیک پتانسیل کاهش رسوبات</w:t>
      </w:r>
      <w:r w:rsidRPr="0051682D">
        <w:rPr>
          <w:sz w:val="24"/>
          <w:szCs w:val="24"/>
        </w:rPr>
        <w:t xml:space="preserve"> Aβ </w:t>
      </w:r>
      <w:r w:rsidRPr="0051682D">
        <w:rPr>
          <w:sz w:val="24"/>
          <w:szCs w:val="24"/>
          <w:rtl/>
        </w:rPr>
        <w:t>و</w:t>
      </w:r>
      <w:r w:rsidRPr="0051682D">
        <w:rPr>
          <w:sz w:val="24"/>
          <w:szCs w:val="24"/>
        </w:rPr>
        <w:t xml:space="preserve"> p-Tau </w:t>
      </w:r>
      <w:r w:rsidRPr="0051682D">
        <w:rPr>
          <w:sz w:val="24"/>
          <w:szCs w:val="24"/>
          <w:rtl/>
        </w:rPr>
        <w:t>در بیماران آلزایمر را دارد</w:t>
      </w:r>
      <w:r w:rsidRPr="0051682D">
        <w:rPr>
          <w:sz w:val="24"/>
          <w:szCs w:val="24"/>
        </w:rPr>
        <w:t>.</w:t>
      </w:r>
    </w:p>
    <w:p w14:paraId="54B2A65B" w14:textId="77777777" w:rsidR="00513854" w:rsidRPr="0051682D" w:rsidRDefault="00513854" w:rsidP="00513854">
      <w:pPr>
        <w:bidi/>
        <w:ind w:left="360"/>
        <w:rPr>
          <w:sz w:val="24"/>
          <w:szCs w:val="24"/>
        </w:rPr>
      </w:pPr>
      <w:r w:rsidRPr="0051682D">
        <w:rPr>
          <w:sz w:val="24"/>
          <w:szCs w:val="24"/>
          <w:rtl/>
        </w:rPr>
        <w:t>سایر تکنیک‌های نورومدولاسیون</w:t>
      </w:r>
      <w:r w:rsidRPr="0051682D">
        <w:rPr>
          <w:sz w:val="24"/>
          <w:szCs w:val="24"/>
        </w:rPr>
        <w:t>:</w:t>
      </w:r>
    </w:p>
    <w:p w14:paraId="64A4CBCB" w14:textId="77777777" w:rsidR="00513854" w:rsidRPr="0051682D" w:rsidRDefault="00513854" w:rsidP="00513854">
      <w:pPr>
        <w:numPr>
          <w:ilvl w:val="1"/>
          <w:numId w:val="11"/>
        </w:numPr>
        <w:bidi/>
        <w:rPr>
          <w:sz w:val="24"/>
          <w:szCs w:val="24"/>
        </w:rPr>
      </w:pPr>
      <w:r w:rsidRPr="0051682D">
        <w:rPr>
          <w:sz w:val="24"/>
          <w:szCs w:val="24"/>
          <w:rtl/>
        </w:rPr>
        <w:t>روش‌هایی مانند استفاده از امواج فراصوت متمرکز</w:t>
      </w:r>
      <w:r w:rsidRPr="0051682D">
        <w:rPr>
          <w:sz w:val="24"/>
          <w:szCs w:val="24"/>
        </w:rPr>
        <w:t xml:space="preserve"> (FU) </w:t>
      </w:r>
      <w:r w:rsidRPr="0051682D">
        <w:rPr>
          <w:sz w:val="24"/>
          <w:szCs w:val="24"/>
          <w:rtl/>
        </w:rPr>
        <w:t>برای باز کردن سد خونی-مغزی در بیماران آلزایمر مورد بررسی قرار گرفته‌اند و نشان داده‌اند که می‌توانند نفوذپذیری دارویی را افزایش دهند</w:t>
      </w:r>
      <w:r w:rsidRPr="0051682D">
        <w:rPr>
          <w:sz w:val="24"/>
          <w:szCs w:val="24"/>
        </w:rPr>
        <w:t>.</w:t>
      </w:r>
    </w:p>
    <w:p w14:paraId="67A40655" w14:textId="52008B42" w:rsidR="005C0607" w:rsidRPr="0051682D" w:rsidRDefault="00A0225B" w:rsidP="005C0607">
      <w:pPr>
        <w:bidi/>
        <w:rPr>
          <w:sz w:val="24"/>
          <w:szCs w:val="24"/>
          <w:rtl/>
        </w:rPr>
      </w:pPr>
      <w:r w:rsidRPr="0051682D">
        <w:rPr>
          <w:rFonts w:hint="cs"/>
          <w:sz w:val="24"/>
          <w:szCs w:val="24"/>
          <w:rtl/>
        </w:rPr>
        <w:t xml:space="preserve">گری آرنداش و همکاران،2022 در مطالعه خود به </w:t>
      </w:r>
      <w:r w:rsidRPr="0051682D">
        <w:rPr>
          <w:sz w:val="24"/>
          <w:szCs w:val="24"/>
          <w:rtl/>
        </w:rPr>
        <w:t>بررسی تأثیر درمان الکترومغناطیسی ترانس‌کرانیال</w:t>
      </w:r>
      <w:r w:rsidRPr="0051682D">
        <w:rPr>
          <w:sz w:val="24"/>
          <w:szCs w:val="24"/>
        </w:rPr>
        <w:t xml:space="preserve"> (TEMT)  </w:t>
      </w:r>
      <w:r w:rsidRPr="0051682D">
        <w:rPr>
          <w:sz w:val="24"/>
          <w:szCs w:val="24"/>
          <w:rtl/>
        </w:rPr>
        <w:t xml:space="preserve">در بهبود شناختی بیماران مبتلا به آلزایمر خفیف تا متوسط پرداخته </w:t>
      </w:r>
      <w:r w:rsidRPr="0051682D">
        <w:rPr>
          <w:rFonts w:hint="cs"/>
          <w:sz w:val="24"/>
          <w:szCs w:val="24"/>
          <w:rtl/>
        </w:rPr>
        <w:t>اند.</w:t>
      </w:r>
    </w:p>
    <w:p w14:paraId="7317D308" w14:textId="77777777" w:rsidR="00A0225B" w:rsidRPr="0051682D" w:rsidRDefault="00A0225B" w:rsidP="00A0225B">
      <w:pPr>
        <w:numPr>
          <w:ilvl w:val="0"/>
          <w:numId w:val="12"/>
        </w:numPr>
        <w:bidi/>
        <w:rPr>
          <w:sz w:val="24"/>
          <w:szCs w:val="24"/>
        </w:rPr>
      </w:pPr>
      <w:r w:rsidRPr="0051682D">
        <w:rPr>
          <w:sz w:val="24"/>
          <w:szCs w:val="24"/>
          <w:rtl/>
        </w:rPr>
        <w:t>شرکت‌کنندگان</w:t>
      </w:r>
      <w:r w:rsidRPr="0051682D">
        <w:rPr>
          <w:sz w:val="24"/>
          <w:szCs w:val="24"/>
        </w:rPr>
        <w:t xml:space="preserve">: </w:t>
      </w:r>
      <w:r w:rsidRPr="0051682D">
        <w:rPr>
          <w:sz w:val="24"/>
          <w:szCs w:val="24"/>
          <w:rtl/>
        </w:rPr>
        <w:t>هشت بیمار مبتلا به آلزایمر خفیف تا متوسط که در مطالعه اولیه ثبت‌نام شدند</w:t>
      </w:r>
      <w:r w:rsidRPr="0051682D">
        <w:rPr>
          <w:sz w:val="24"/>
          <w:szCs w:val="24"/>
        </w:rPr>
        <w:t>.</w:t>
      </w:r>
    </w:p>
    <w:p w14:paraId="7407DBAE" w14:textId="77777777" w:rsidR="00A0225B" w:rsidRPr="0051682D" w:rsidRDefault="00A0225B" w:rsidP="00A0225B">
      <w:pPr>
        <w:numPr>
          <w:ilvl w:val="0"/>
          <w:numId w:val="12"/>
        </w:numPr>
        <w:bidi/>
        <w:rPr>
          <w:sz w:val="24"/>
          <w:szCs w:val="24"/>
        </w:rPr>
      </w:pPr>
      <w:r w:rsidRPr="0051682D">
        <w:rPr>
          <w:sz w:val="24"/>
          <w:szCs w:val="24"/>
          <w:rtl/>
        </w:rPr>
        <w:t>دستگاه</w:t>
      </w:r>
      <w:r w:rsidRPr="0051682D">
        <w:rPr>
          <w:sz w:val="24"/>
          <w:szCs w:val="24"/>
        </w:rPr>
        <w:t xml:space="preserve">: </w:t>
      </w:r>
      <w:r w:rsidRPr="0051682D">
        <w:rPr>
          <w:sz w:val="24"/>
          <w:szCs w:val="24"/>
          <w:rtl/>
        </w:rPr>
        <w:t>دستگاه</w:t>
      </w:r>
      <w:r w:rsidRPr="0051682D">
        <w:rPr>
          <w:sz w:val="24"/>
          <w:szCs w:val="24"/>
        </w:rPr>
        <w:t xml:space="preserve"> </w:t>
      </w:r>
      <w:proofErr w:type="spellStart"/>
      <w:r w:rsidRPr="0051682D">
        <w:rPr>
          <w:sz w:val="24"/>
          <w:szCs w:val="24"/>
        </w:rPr>
        <w:t>MemorEM</w:t>
      </w:r>
      <w:proofErr w:type="spellEnd"/>
      <w:r w:rsidRPr="0051682D">
        <w:rPr>
          <w:sz w:val="24"/>
          <w:szCs w:val="24"/>
        </w:rPr>
        <w:t xml:space="preserve"> </w:t>
      </w:r>
      <w:r w:rsidRPr="0051682D">
        <w:rPr>
          <w:sz w:val="24"/>
          <w:szCs w:val="24"/>
          <w:rtl/>
        </w:rPr>
        <w:t xml:space="preserve">با استفاده از فرستنده‌های الکترومغناطیسی در فرکانس </w:t>
      </w:r>
      <w:r w:rsidRPr="0051682D">
        <w:rPr>
          <w:sz w:val="24"/>
          <w:szCs w:val="24"/>
          <w:rtl/>
          <w:lang w:bidi="fa-IR"/>
        </w:rPr>
        <w:t>۹۱۵</w:t>
      </w:r>
      <w:r w:rsidRPr="0051682D">
        <w:rPr>
          <w:sz w:val="24"/>
          <w:szCs w:val="24"/>
          <w:rtl/>
        </w:rPr>
        <w:t xml:space="preserve"> مگاهرتز و سطح توان </w:t>
      </w:r>
      <w:r w:rsidRPr="0051682D">
        <w:rPr>
          <w:sz w:val="24"/>
          <w:szCs w:val="24"/>
          <w:rtl/>
          <w:lang w:bidi="fa-IR"/>
        </w:rPr>
        <w:t>۱.۶</w:t>
      </w:r>
      <w:r w:rsidRPr="0051682D">
        <w:rPr>
          <w:sz w:val="24"/>
          <w:szCs w:val="24"/>
          <w:rtl/>
        </w:rPr>
        <w:t xml:space="preserve"> وات بر کیلوگرم طراحی شده است. این دستگاه امکان درمان در خانه را فراهم می‌کند</w:t>
      </w:r>
      <w:r w:rsidRPr="0051682D">
        <w:rPr>
          <w:sz w:val="24"/>
          <w:szCs w:val="24"/>
        </w:rPr>
        <w:t>.</w:t>
      </w:r>
    </w:p>
    <w:p w14:paraId="6C839320" w14:textId="77777777" w:rsidR="00A0225B" w:rsidRPr="0051682D" w:rsidRDefault="00A0225B" w:rsidP="00A0225B">
      <w:pPr>
        <w:numPr>
          <w:ilvl w:val="0"/>
          <w:numId w:val="12"/>
        </w:numPr>
        <w:bidi/>
        <w:rPr>
          <w:sz w:val="24"/>
          <w:szCs w:val="24"/>
        </w:rPr>
      </w:pPr>
      <w:r w:rsidRPr="0051682D">
        <w:rPr>
          <w:sz w:val="24"/>
          <w:szCs w:val="24"/>
          <w:rtl/>
        </w:rPr>
        <w:t>مدت درمان</w:t>
      </w:r>
      <w:r w:rsidRPr="0051682D">
        <w:rPr>
          <w:sz w:val="24"/>
          <w:szCs w:val="24"/>
        </w:rPr>
        <w:t xml:space="preserve">: </w:t>
      </w:r>
      <w:r w:rsidRPr="0051682D">
        <w:rPr>
          <w:sz w:val="24"/>
          <w:szCs w:val="24"/>
          <w:rtl/>
          <w:lang w:bidi="fa-IR"/>
        </w:rPr>
        <w:t>۲۱</w:t>
      </w:r>
      <w:r w:rsidRPr="0051682D">
        <w:rPr>
          <w:sz w:val="24"/>
          <w:szCs w:val="24"/>
        </w:rPr>
        <w:t xml:space="preserve"> </w:t>
      </w:r>
      <w:r w:rsidRPr="0051682D">
        <w:rPr>
          <w:sz w:val="24"/>
          <w:szCs w:val="24"/>
          <w:rtl/>
        </w:rPr>
        <w:t>ماه (</w:t>
      </w:r>
      <w:r w:rsidRPr="0051682D">
        <w:rPr>
          <w:sz w:val="24"/>
          <w:szCs w:val="24"/>
          <w:rtl/>
          <w:lang w:bidi="fa-IR"/>
        </w:rPr>
        <w:t>۲</w:t>
      </w:r>
      <w:r w:rsidRPr="0051682D">
        <w:rPr>
          <w:sz w:val="24"/>
          <w:szCs w:val="24"/>
          <w:rtl/>
        </w:rPr>
        <w:t xml:space="preserve"> سال و نیم) با ارزیابی‌های منظم شناختی و بیومارکرهای مایع مغزی-نخاعی</w:t>
      </w:r>
      <w:r w:rsidRPr="0051682D">
        <w:rPr>
          <w:sz w:val="24"/>
          <w:szCs w:val="24"/>
        </w:rPr>
        <w:t xml:space="preserve"> (CSF) </w:t>
      </w:r>
      <w:r w:rsidRPr="0051682D">
        <w:rPr>
          <w:sz w:val="24"/>
          <w:szCs w:val="24"/>
          <w:rtl/>
        </w:rPr>
        <w:t>و خون</w:t>
      </w:r>
      <w:r w:rsidRPr="0051682D">
        <w:rPr>
          <w:sz w:val="24"/>
          <w:szCs w:val="24"/>
        </w:rPr>
        <w:t>.</w:t>
      </w:r>
    </w:p>
    <w:p w14:paraId="5A9CE574" w14:textId="77777777" w:rsidR="00A0225B" w:rsidRPr="0051682D" w:rsidRDefault="00A0225B" w:rsidP="00A0225B">
      <w:pPr>
        <w:numPr>
          <w:ilvl w:val="0"/>
          <w:numId w:val="12"/>
        </w:numPr>
        <w:bidi/>
        <w:rPr>
          <w:sz w:val="24"/>
          <w:szCs w:val="24"/>
        </w:rPr>
      </w:pPr>
      <w:r w:rsidRPr="0051682D">
        <w:rPr>
          <w:sz w:val="24"/>
          <w:szCs w:val="24"/>
          <w:rtl/>
        </w:rPr>
        <w:t>تغییرات مثبتی در نشانگرهای بیماری آلزایمر</w:t>
      </w:r>
      <w:r w:rsidRPr="0051682D">
        <w:rPr>
          <w:sz w:val="24"/>
          <w:szCs w:val="24"/>
        </w:rPr>
        <w:t xml:space="preserve"> </w:t>
      </w:r>
      <w:r w:rsidRPr="0051682D">
        <w:rPr>
          <w:sz w:val="24"/>
          <w:szCs w:val="24"/>
          <w:rtl/>
        </w:rPr>
        <w:t>کاهش سطح</w:t>
      </w:r>
      <w:r w:rsidRPr="0051682D">
        <w:rPr>
          <w:sz w:val="24"/>
          <w:szCs w:val="24"/>
        </w:rPr>
        <w:t xml:space="preserve"> p-tau217</w:t>
      </w:r>
      <w:r w:rsidRPr="0051682D">
        <w:rPr>
          <w:sz w:val="24"/>
          <w:szCs w:val="24"/>
          <w:rtl/>
        </w:rPr>
        <w:t xml:space="preserve">، </w:t>
      </w:r>
      <w:r w:rsidRPr="0051682D">
        <w:rPr>
          <w:sz w:val="24"/>
          <w:szCs w:val="24"/>
        </w:rPr>
        <w:t xml:space="preserve">Aβ1-40 </w:t>
      </w:r>
      <w:r w:rsidRPr="0051682D">
        <w:rPr>
          <w:sz w:val="24"/>
          <w:szCs w:val="24"/>
          <w:rtl/>
        </w:rPr>
        <w:t>و</w:t>
      </w:r>
      <w:r w:rsidRPr="0051682D">
        <w:rPr>
          <w:sz w:val="24"/>
          <w:szCs w:val="24"/>
        </w:rPr>
        <w:t xml:space="preserve"> Aβ1-42 </w:t>
      </w:r>
      <w:r w:rsidRPr="0051682D">
        <w:rPr>
          <w:sz w:val="24"/>
          <w:szCs w:val="24"/>
          <w:rtl/>
        </w:rPr>
        <w:t>در</w:t>
      </w:r>
      <w:r w:rsidRPr="0051682D">
        <w:rPr>
          <w:sz w:val="24"/>
          <w:szCs w:val="24"/>
        </w:rPr>
        <w:t xml:space="preserve"> CSF </w:t>
      </w:r>
      <w:r w:rsidRPr="0051682D">
        <w:rPr>
          <w:sz w:val="24"/>
          <w:szCs w:val="24"/>
          <w:rtl/>
        </w:rPr>
        <w:t>مشاهده شد</w:t>
      </w:r>
      <w:r w:rsidRPr="0051682D">
        <w:rPr>
          <w:sz w:val="24"/>
          <w:szCs w:val="24"/>
        </w:rPr>
        <w:t>.</w:t>
      </w:r>
    </w:p>
    <w:p w14:paraId="0E18141C" w14:textId="77777777" w:rsidR="00A0225B" w:rsidRPr="0051682D" w:rsidRDefault="00A0225B" w:rsidP="00A0225B">
      <w:pPr>
        <w:numPr>
          <w:ilvl w:val="0"/>
          <w:numId w:val="12"/>
        </w:numPr>
        <w:bidi/>
        <w:rPr>
          <w:sz w:val="24"/>
          <w:szCs w:val="24"/>
        </w:rPr>
      </w:pPr>
      <w:r w:rsidRPr="0051682D">
        <w:rPr>
          <w:sz w:val="24"/>
          <w:szCs w:val="24"/>
        </w:rPr>
        <w:t xml:space="preserve">TEMT </w:t>
      </w:r>
      <w:r w:rsidRPr="0051682D">
        <w:rPr>
          <w:sz w:val="24"/>
          <w:szCs w:val="24"/>
          <w:rtl/>
        </w:rPr>
        <w:t>ممکن است به طور مؤثری از کاهش شناختی ناشی از بیماری آلزایمر جلوگیری کند</w:t>
      </w:r>
      <w:r w:rsidRPr="0051682D">
        <w:rPr>
          <w:sz w:val="24"/>
          <w:szCs w:val="24"/>
        </w:rPr>
        <w:t>.</w:t>
      </w:r>
    </w:p>
    <w:p w14:paraId="6D898C71" w14:textId="38F709E3" w:rsidR="00BE3CE4" w:rsidRPr="0051682D" w:rsidRDefault="00BE3CE4" w:rsidP="00BE3CE4">
      <w:pPr>
        <w:bidi/>
        <w:rPr>
          <w:sz w:val="24"/>
          <w:szCs w:val="24"/>
          <w:rtl/>
        </w:rPr>
      </w:pPr>
      <w:r w:rsidRPr="0051682D">
        <w:rPr>
          <w:rFonts w:hint="cs"/>
          <w:sz w:val="24"/>
          <w:szCs w:val="24"/>
          <w:rtl/>
        </w:rPr>
        <w:t>فیلیپه پرز و همکاران ،2022</w:t>
      </w:r>
      <w:r w:rsidRPr="0051682D">
        <w:rPr>
          <w:sz w:val="24"/>
          <w:szCs w:val="24"/>
          <w:rtl/>
        </w:rPr>
        <w:t xml:space="preserve">  از تحریک میدان الکترومغناطیسی</w:t>
      </w:r>
      <w:r w:rsidRPr="0051682D">
        <w:rPr>
          <w:sz w:val="24"/>
          <w:szCs w:val="24"/>
        </w:rPr>
        <w:t xml:space="preserve"> (EMF) </w:t>
      </w:r>
      <w:r w:rsidRPr="0051682D">
        <w:rPr>
          <w:sz w:val="24"/>
          <w:szCs w:val="24"/>
          <w:rtl/>
        </w:rPr>
        <w:t>برای کاهش سطح آمیلوئید بتا</w:t>
      </w:r>
      <w:r w:rsidRPr="0051682D">
        <w:rPr>
          <w:sz w:val="24"/>
          <w:szCs w:val="24"/>
        </w:rPr>
        <w:t xml:space="preserve"> (Aβ)</w:t>
      </w:r>
      <w:r w:rsidRPr="0051682D">
        <w:rPr>
          <w:sz w:val="24"/>
          <w:szCs w:val="24"/>
          <w:rtl/>
        </w:rPr>
        <w:t>، که به عنوان یکی از عوامل بیماری آلزایمر</w:t>
      </w:r>
      <w:r w:rsidRPr="0051682D">
        <w:rPr>
          <w:sz w:val="24"/>
          <w:szCs w:val="24"/>
        </w:rPr>
        <w:t xml:space="preserve"> (AD) </w:t>
      </w:r>
      <w:r w:rsidRPr="0051682D">
        <w:rPr>
          <w:sz w:val="24"/>
          <w:szCs w:val="24"/>
          <w:rtl/>
        </w:rPr>
        <w:t>شناخته می‌شود</w:t>
      </w:r>
      <w:r w:rsidRPr="0051682D">
        <w:rPr>
          <w:rFonts w:hint="cs"/>
          <w:sz w:val="24"/>
          <w:szCs w:val="24"/>
          <w:rtl/>
        </w:rPr>
        <w:t xml:space="preserve"> و </w:t>
      </w:r>
      <w:r w:rsidRPr="0051682D">
        <w:rPr>
          <w:sz w:val="24"/>
          <w:szCs w:val="24"/>
          <w:rtl/>
        </w:rPr>
        <w:t>از یک آنتن میکرو استریپ پچ برای ارائه تحریک مکرر</w:t>
      </w:r>
      <w:r w:rsidRPr="0051682D">
        <w:rPr>
          <w:sz w:val="24"/>
          <w:szCs w:val="24"/>
        </w:rPr>
        <w:t xml:space="preserve"> EMF </w:t>
      </w:r>
      <w:r w:rsidRPr="0051682D">
        <w:rPr>
          <w:sz w:val="24"/>
          <w:szCs w:val="24"/>
          <w:rtl/>
        </w:rPr>
        <w:t xml:space="preserve">با فرکانس </w:t>
      </w:r>
      <w:r w:rsidRPr="0051682D">
        <w:rPr>
          <w:sz w:val="24"/>
          <w:szCs w:val="24"/>
          <w:rtl/>
          <w:lang w:bidi="fa-IR"/>
        </w:rPr>
        <w:t>۶۴</w:t>
      </w:r>
      <w:r w:rsidRPr="0051682D">
        <w:rPr>
          <w:sz w:val="24"/>
          <w:szCs w:val="24"/>
          <w:rtl/>
        </w:rPr>
        <w:t xml:space="preserve"> مگاهرتز و نرخ جذب ویژه</w:t>
      </w:r>
      <w:r w:rsidRPr="0051682D">
        <w:rPr>
          <w:sz w:val="24"/>
          <w:szCs w:val="24"/>
        </w:rPr>
        <w:t xml:space="preserve"> (SAR) </w:t>
      </w:r>
      <w:r w:rsidRPr="0051682D">
        <w:rPr>
          <w:sz w:val="24"/>
          <w:szCs w:val="24"/>
          <w:rtl/>
        </w:rPr>
        <w:t xml:space="preserve">بین </w:t>
      </w:r>
      <w:r w:rsidRPr="0051682D">
        <w:rPr>
          <w:sz w:val="24"/>
          <w:szCs w:val="24"/>
          <w:rtl/>
          <w:lang w:bidi="fa-IR"/>
        </w:rPr>
        <w:t>۰.۴</w:t>
      </w:r>
      <w:r w:rsidRPr="0051682D">
        <w:rPr>
          <w:sz w:val="24"/>
          <w:szCs w:val="24"/>
          <w:rtl/>
        </w:rPr>
        <w:t xml:space="preserve"> تا </w:t>
      </w:r>
      <w:r w:rsidRPr="0051682D">
        <w:rPr>
          <w:sz w:val="24"/>
          <w:szCs w:val="24"/>
          <w:rtl/>
          <w:lang w:bidi="fa-IR"/>
        </w:rPr>
        <w:t>۰.۹</w:t>
      </w:r>
      <w:r w:rsidRPr="0051682D">
        <w:rPr>
          <w:sz w:val="24"/>
          <w:szCs w:val="24"/>
          <w:rtl/>
        </w:rPr>
        <w:t xml:space="preserve"> وات بر کیلوگرم بر روی مدل شبیه‌سازی‌شده سر انسان </w:t>
      </w:r>
      <w:r w:rsidRPr="0051682D">
        <w:rPr>
          <w:rFonts w:hint="cs"/>
          <w:sz w:val="24"/>
          <w:szCs w:val="24"/>
          <w:rtl/>
        </w:rPr>
        <w:t>استفاده کرده اند</w:t>
      </w:r>
    </w:p>
    <w:p w14:paraId="52223C41" w14:textId="77777777" w:rsidR="00BE3CE4" w:rsidRPr="0051682D" w:rsidRDefault="00BE3CE4" w:rsidP="00BE3CE4">
      <w:pPr>
        <w:numPr>
          <w:ilvl w:val="0"/>
          <w:numId w:val="15"/>
        </w:numPr>
        <w:bidi/>
        <w:rPr>
          <w:sz w:val="24"/>
          <w:szCs w:val="24"/>
        </w:rPr>
      </w:pPr>
      <w:r w:rsidRPr="0051682D">
        <w:rPr>
          <w:sz w:val="24"/>
          <w:szCs w:val="24"/>
          <w:rtl/>
        </w:rPr>
        <w:t>تحریک</w:t>
      </w:r>
      <w:r w:rsidRPr="0051682D">
        <w:rPr>
          <w:sz w:val="24"/>
          <w:szCs w:val="24"/>
        </w:rPr>
        <w:t xml:space="preserve"> EMF </w:t>
      </w:r>
      <w:r w:rsidRPr="0051682D">
        <w:rPr>
          <w:sz w:val="24"/>
          <w:szCs w:val="24"/>
          <w:rtl/>
        </w:rPr>
        <w:t>در مطالعات قبلی منجر به کاهش سطح آمیلوئید بتا شده است</w:t>
      </w:r>
      <w:r w:rsidRPr="0051682D">
        <w:rPr>
          <w:sz w:val="24"/>
          <w:szCs w:val="24"/>
        </w:rPr>
        <w:t>.</w:t>
      </w:r>
    </w:p>
    <w:p w14:paraId="066E6F12" w14:textId="77777777" w:rsidR="00BE3CE4" w:rsidRPr="0051682D" w:rsidRDefault="00BE3CE4" w:rsidP="00BE3CE4">
      <w:pPr>
        <w:numPr>
          <w:ilvl w:val="0"/>
          <w:numId w:val="15"/>
        </w:numPr>
        <w:bidi/>
        <w:rPr>
          <w:sz w:val="24"/>
          <w:szCs w:val="24"/>
        </w:rPr>
      </w:pPr>
      <w:r w:rsidRPr="0051682D">
        <w:rPr>
          <w:sz w:val="24"/>
          <w:szCs w:val="24"/>
          <w:rtl/>
        </w:rPr>
        <w:t>شبیه‌سازی توزیع</w:t>
      </w:r>
      <w:r w:rsidRPr="0051682D">
        <w:rPr>
          <w:sz w:val="24"/>
          <w:szCs w:val="24"/>
        </w:rPr>
        <w:t xml:space="preserve"> SAR </w:t>
      </w:r>
      <w:r w:rsidRPr="0051682D">
        <w:rPr>
          <w:sz w:val="24"/>
          <w:szCs w:val="24"/>
          <w:rtl/>
        </w:rPr>
        <w:t>در لایه‌های مختلف سر شامل پوست، چربی، دورا، مایع مغزی نخاعی</w:t>
      </w:r>
      <w:r w:rsidRPr="0051682D">
        <w:rPr>
          <w:sz w:val="24"/>
          <w:szCs w:val="24"/>
        </w:rPr>
        <w:t xml:space="preserve"> (CSF) </w:t>
      </w:r>
      <w:r w:rsidRPr="0051682D">
        <w:rPr>
          <w:sz w:val="24"/>
          <w:szCs w:val="24"/>
          <w:rtl/>
        </w:rPr>
        <w:t>و بافت‌های خاکستری مغز انجام شد که حداکثر</w:t>
      </w:r>
      <w:r w:rsidRPr="0051682D">
        <w:rPr>
          <w:sz w:val="24"/>
          <w:szCs w:val="24"/>
        </w:rPr>
        <w:t xml:space="preserve"> SAR </w:t>
      </w:r>
      <w:r w:rsidRPr="0051682D">
        <w:rPr>
          <w:sz w:val="24"/>
          <w:szCs w:val="24"/>
          <w:rtl/>
        </w:rPr>
        <w:t xml:space="preserve">به میزان </w:t>
      </w:r>
      <w:r w:rsidRPr="0051682D">
        <w:rPr>
          <w:sz w:val="24"/>
          <w:szCs w:val="24"/>
          <w:rtl/>
          <w:lang w:bidi="fa-IR"/>
        </w:rPr>
        <w:t>۰.۶</w:t>
      </w:r>
      <w:r w:rsidRPr="0051682D">
        <w:rPr>
          <w:sz w:val="24"/>
          <w:szCs w:val="24"/>
          <w:rtl/>
        </w:rPr>
        <w:t xml:space="preserve"> وات بر کیلوگرم مشاهده شد</w:t>
      </w:r>
      <w:r w:rsidRPr="0051682D">
        <w:rPr>
          <w:sz w:val="24"/>
          <w:szCs w:val="24"/>
        </w:rPr>
        <w:t>.</w:t>
      </w:r>
    </w:p>
    <w:p w14:paraId="55A7B6C4" w14:textId="77777777" w:rsidR="00BE3CE4" w:rsidRPr="0051682D" w:rsidRDefault="00BE3CE4" w:rsidP="00BE3CE4">
      <w:pPr>
        <w:numPr>
          <w:ilvl w:val="0"/>
          <w:numId w:val="15"/>
        </w:numPr>
        <w:bidi/>
        <w:rPr>
          <w:sz w:val="24"/>
          <w:szCs w:val="24"/>
        </w:rPr>
      </w:pPr>
      <w:r w:rsidRPr="0051682D">
        <w:rPr>
          <w:sz w:val="24"/>
          <w:szCs w:val="24"/>
          <w:rtl/>
        </w:rPr>
        <w:t xml:space="preserve">اندازه آنتن حدود </w:t>
      </w:r>
      <w:r w:rsidRPr="0051682D">
        <w:rPr>
          <w:sz w:val="24"/>
          <w:szCs w:val="24"/>
          <w:rtl/>
          <w:lang w:bidi="fa-IR"/>
        </w:rPr>
        <w:t>۱</w:t>
      </w:r>
      <w:r w:rsidRPr="0051682D">
        <w:rPr>
          <w:sz w:val="24"/>
          <w:szCs w:val="24"/>
          <w:rtl/>
        </w:rPr>
        <w:t xml:space="preserve"> متر بوده و یک سیستم ثابت برای درمان آلزایمر را پیشنهاد می‌کند</w:t>
      </w:r>
      <w:r w:rsidRPr="0051682D">
        <w:rPr>
          <w:sz w:val="24"/>
          <w:szCs w:val="24"/>
        </w:rPr>
        <w:t>.</w:t>
      </w:r>
    </w:p>
    <w:p w14:paraId="1E1B6402" w14:textId="77777777" w:rsidR="00BE3CE4" w:rsidRPr="0051682D" w:rsidRDefault="00BE3CE4" w:rsidP="00BE3CE4">
      <w:pPr>
        <w:numPr>
          <w:ilvl w:val="0"/>
          <w:numId w:val="15"/>
        </w:numPr>
        <w:bidi/>
        <w:rPr>
          <w:sz w:val="24"/>
          <w:szCs w:val="24"/>
        </w:rPr>
      </w:pPr>
      <w:r w:rsidRPr="0051682D">
        <w:rPr>
          <w:sz w:val="24"/>
          <w:szCs w:val="24"/>
          <w:rtl/>
        </w:rPr>
        <w:t>در آینده، توسعه سیستم‌های پوشیدنی مانند آنتن‌های کلاه‌خود برای درمان‌های غیرتهاجمی و قابل حمل مد نظر قرار خواهد گرفت</w:t>
      </w:r>
      <w:r w:rsidRPr="0051682D">
        <w:rPr>
          <w:sz w:val="24"/>
          <w:szCs w:val="24"/>
        </w:rPr>
        <w:t>.</w:t>
      </w:r>
    </w:p>
    <w:p w14:paraId="1BD85C4C" w14:textId="77777777" w:rsidR="00BE3CE4" w:rsidRPr="0051682D" w:rsidRDefault="00BE3CE4" w:rsidP="00BE3CE4">
      <w:pPr>
        <w:bidi/>
        <w:rPr>
          <w:sz w:val="24"/>
          <w:szCs w:val="24"/>
        </w:rPr>
      </w:pPr>
      <w:r w:rsidRPr="0051682D">
        <w:rPr>
          <w:sz w:val="24"/>
          <w:szCs w:val="24"/>
          <w:rtl/>
        </w:rPr>
        <w:t>این تحقیق پایه‌های توسعه دستگاه‌های درمانی غیرتهاجمی مبتنی بر</w:t>
      </w:r>
      <w:r w:rsidRPr="0051682D">
        <w:rPr>
          <w:sz w:val="24"/>
          <w:szCs w:val="24"/>
        </w:rPr>
        <w:t xml:space="preserve"> EMF </w:t>
      </w:r>
      <w:r w:rsidRPr="0051682D">
        <w:rPr>
          <w:sz w:val="24"/>
          <w:szCs w:val="24"/>
          <w:rtl/>
        </w:rPr>
        <w:t>برای آلزایمر را فراهم کرده و به بهبود طراحی و دقت شبیه‌سازی با استفاده از داده‌های تصویربرداری انسانی اشاره دارد</w:t>
      </w:r>
      <w:r w:rsidRPr="0051682D">
        <w:rPr>
          <w:sz w:val="24"/>
          <w:szCs w:val="24"/>
        </w:rPr>
        <w:t>.</w:t>
      </w:r>
    </w:p>
    <w:p w14:paraId="3EF9A3B0" w14:textId="77777777" w:rsidR="00BE3CE4" w:rsidRDefault="00BE3CE4" w:rsidP="00BE3CE4">
      <w:pPr>
        <w:bidi/>
        <w:rPr>
          <w:rtl/>
        </w:rPr>
      </w:pPr>
    </w:p>
    <w:p w14:paraId="6CF806E2" w14:textId="17B37C6E" w:rsidR="00BE3CE4" w:rsidRDefault="00BE3CE4" w:rsidP="00BE3CE4">
      <w:pPr>
        <w:bidi/>
        <w:rPr>
          <w:b/>
          <w:bCs/>
          <w:sz w:val="28"/>
          <w:szCs w:val="28"/>
        </w:rPr>
      </w:pPr>
      <w:r w:rsidRPr="00BE3CE4">
        <w:rPr>
          <w:rFonts w:hint="cs"/>
          <w:b/>
          <w:bCs/>
          <w:sz w:val="28"/>
          <w:szCs w:val="28"/>
          <w:rtl/>
        </w:rPr>
        <w:t>نتیجه گیری</w:t>
      </w:r>
    </w:p>
    <w:p w14:paraId="16E88158" w14:textId="233D3E25" w:rsidR="003F739A" w:rsidRPr="0024543D" w:rsidRDefault="003F739A" w:rsidP="003F739A">
      <w:pPr>
        <w:bidi/>
        <w:ind w:left="450"/>
        <w:rPr>
          <w:rFonts w:asciiTheme="minorBidi" w:hAnsiTheme="minorBidi"/>
          <w:sz w:val="24"/>
          <w:szCs w:val="24"/>
          <w:rtl/>
          <w:lang w:bidi="fa-IR"/>
        </w:rPr>
      </w:pPr>
      <w:r w:rsidRPr="0024543D">
        <w:rPr>
          <w:rFonts w:asciiTheme="minorBidi" w:hAnsiTheme="minorBidi"/>
          <w:sz w:val="24"/>
          <w:szCs w:val="24"/>
          <w:rtl/>
        </w:rPr>
        <w:t xml:space="preserve">هر دو روش </w:t>
      </w:r>
      <w:proofErr w:type="spellStart"/>
      <w:r w:rsidRPr="0024543D">
        <w:rPr>
          <w:rFonts w:asciiTheme="minorBidi" w:hAnsiTheme="minorBidi"/>
          <w:sz w:val="24"/>
          <w:szCs w:val="24"/>
        </w:rPr>
        <w:t>rTMS</w:t>
      </w:r>
      <w:proofErr w:type="spellEnd"/>
      <w:r w:rsidRPr="0024543D">
        <w:rPr>
          <w:rFonts w:asciiTheme="minorBidi" w:hAnsiTheme="minorBidi"/>
          <w:sz w:val="24"/>
          <w:szCs w:val="24"/>
        </w:rPr>
        <w:t xml:space="preserve"> </w:t>
      </w:r>
      <w:r w:rsidRPr="0024543D">
        <w:rPr>
          <w:rFonts w:asciiTheme="minorBidi" w:hAnsiTheme="minorBidi"/>
          <w:sz w:val="24"/>
          <w:szCs w:val="24"/>
          <w:rtl/>
        </w:rPr>
        <w:t>و</w:t>
      </w:r>
      <w:r w:rsidRPr="0024543D">
        <w:rPr>
          <w:rFonts w:asciiTheme="minorBidi" w:hAnsiTheme="minorBidi"/>
          <w:sz w:val="24"/>
          <w:szCs w:val="24"/>
        </w:rPr>
        <w:t xml:space="preserve"> </w:t>
      </w:r>
      <w:proofErr w:type="spellStart"/>
      <w:r w:rsidRPr="0024543D">
        <w:rPr>
          <w:rFonts w:asciiTheme="minorBidi" w:hAnsiTheme="minorBidi"/>
          <w:sz w:val="24"/>
          <w:szCs w:val="24"/>
        </w:rPr>
        <w:t>tDCS</w:t>
      </w:r>
      <w:proofErr w:type="spellEnd"/>
      <w:r w:rsidRPr="0024543D">
        <w:rPr>
          <w:rFonts w:asciiTheme="minorBidi" w:hAnsiTheme="minorBidi"/>
          <w:sz w:val="24"/>
          <w:szCs w:val="24"/>
        </w:rPr>
        <w:t xml:space="preserve"> </w:t>
      </w:r>
      <w:r w:rsidRPr="0024543D">
        <w:rPr>
          <w:rFonts w:asciiTheme="minorBidi" w:hAnsiTheme="minorBidi"/>
          <w:sz w:val="24"/>
          <w:szCs w:val="24"/>
          <w:rtl/>
        </w:rPr>
        <w:t>اثرات فوری و معناداری در بهبود عملکرد شناختی بیماران آلزایمری دارند</w:t>
      </w:r>
      <w:r w:rsidRPr="0024543D">
        <w:rPr>
          <w:rFonts w:asciiTheme="minorBidi" w:hAnsiTheme="minorBidi"/>
          <w:sz w:val="24"/>
          <w:szCs w:val="24"/>
        </w:rPr>
        <w:t>.</w:t>
      </w:r>
      <w:r w:rsidRPr="0024543D">
        <w:rPr>
          <w:rFonts w:asciiTheme="minorBidi" w:hAnsiTheme="minorBidi"/>
          <w:sz w:val="24"/>
          <w:szCs w:val="24"/>
          <w:rtl/>
        </w:rPr>
        <w:t xml:space="preserve"> شواهد اولیه نشان می‌دهد که این تکنیک‌ها می‌توانند ابزارهای امیدوارکننده‌ای برای درمان علائم شناختی در بیماری‌های </w:t>
      </w:r>
      <w:r w:rsidRPr="0024543D">
        <w:rPr>
          <w:rFonts w:asciiTheme="minorBidi" w:hAnsiTheme="minorBidi"/>
          <w:sz w:val="24"/>
          <w:szCs w:val="24"/>
          <w:rtl/>
        </w:rPr>
        <w:lastRenderedPageBreak/>
        <w:t>نورودژنراتیو باشن</w:t>
      </w:r>
      <w:r w:rsidRPr="0024543D">
        <w:rPr>
          <w:rFonts w:asciiTheme="minorBidi" w:hAnsiTheme="minorBidi"/>
          <w:sz w:val="24"/>
          <w:szCs w:val="24"/>
          <w:rtl/>
          <w:lang w:bidi="fa-IR"/>
        </w:rPr>
        <w:t xml:space="preserve">د لذا </w:t>
      </w:r>
      <w:r w:rsidRPr="0024543D">
        <w:rPr>
          <w:rFonts w:asciiTheme="minorBidi" w:hAnsiTheme="minorBidi"/>
          <w:sz w:val="24"/>
          <w:szCs w:val="24"/>
          <w:rtl/>
        </w:rPr>
        <w:t xml:space="preserve">نیاز به مطالعات بزرگ‌تر و جامع‌تر با نمونه‌های بیشتر و طراحی‌های استاندارد برای ارزیابی دقیق‌تر این تکنیک‌ها </w:t>
      </w:r>
      <w:r w:rsidR="007D0531" w:rsidRPr="0024543D">
        <w:rPr>
          <w:rFonts w:asciiTheme="minorBidi" w:hAnsiTheme="minorBidi"/>
          <w:sz w:val="24"/>
          <w:szCs w:val="24"/>
          <w:rtl/>
        </w:rPr>
        <w:t>لازم میباشد</w:t>
      </w:r>
    </w:p>
    <w:p w14:paraId="1DAFE48A" w14:textId="70B6B820" w:rsidR="003F739A" w:rsidRPr="0024543D" w:rsidRDefault="003F739A" w:rsidP="003F739A">
      <w:pPr>
        <w:bidi/>
        <w:ind w:left="360"/>
        <w:rPr>
          <w:rFonts w:asciiTheme="minorBidi" w:hAnsiTheme="minorBidi"/>
          <w:sz w:val="24"/>
          <w:szCs w:val="24"/>
        </w:rPr>
      </w:pPr>
    </w:p>
    <w:p w14:paraId="66FB4F4F" w14:textId="77777777" w:rsidR="007D0531" w:rsidRPr="0024543D" w:rsidRDefault="003F739A" w:rsidP="007D0531">
      <w:pPr>
        <w:bidi/>
        <w:rPr>
          <w:rFonts w:asciiTheme="minorBidi" w:hAnsiTheme="minorBidi"/>
          <w:sz w:val="24"/>
          <w:szCs w:val="24"/>
          <w:rtl/>
        </w:rPr>
      </w:pPr>
      <w:r w:rsidRPr="0024543D">
        <w:rPr>
          <w:rFonts w:asciiTheme="minorBidi" w:hAnsiTheme="minorBidi"/>
          <w:sz w:val="24"/>
          <w:szCs w:val="24"/>
          <w:rtl/>
        </w:rPr>
        <w:t>دستگاه‌های الکترومغناطیسی فعلی فاقد عمق نفوذ و یکنواختی میدان کافی برای رسیدن به نواحی مهم حافظه مانند هیپوکامپ هستند</w:t>
      </w:r>
      <w:r w:rsidRPr="0024543D">
        <w:rPr>
          <w:rFonts w:asciiTheme="minorBidi" w:hAnsiTheme="minorBidi"/>
          <w:sz w:val="24"/>
          <w:szCs w:val="24"/>
        </w:rPr>
        <w:t>.</w:t>
      </w:r>
      <w:r w:rsidRPr="0024543D">
        <w:rPr>
          <w:rFonts w:asciiTheme="minorBidi" w:hAnsiTheme="minorBidi"/>
          <w:sz w:val="24"/>
          <w:szCs w:val="24"/>
          <w:rtl/>
        </w:rPr>
        <w:t xml:space="preserve">تحقیقات نشان داده که فرکانس‌های کمتر از </w:t>
      </w:r>
      <w:r w:rsidRPr="0024543D">
        <w:rPr>
          <w:rFonts w:asciiTheme="minorBidi" w:hAnsiTheme="minorBidi"/>
          <w:sz w:val="24"/>
          <w:szCs w:val="24"/>
          <w:rtl/>
          <w:lang w:bidi="fa-IR"/>
        </w:rPr>
        <w:t>۱۰۰</w:t>
      </w:r>
      <w:r w:rsidRPr="0024543D">
        <w:rPr>
          <w:rFonts w:asciiTheme="minorBidi" w:hAnsiTheme="minorBidi"/>
          <w:sz w:val="24"/>
          <w:szCs w:val="24"/>
          <w:rtl/>
        </w:rPr>
        <w:t xml:space="preserve"> مگاهرتز و نرخ جذب ویژه</w:t>
      </w:r>
      <w:r w:rsidRPr="0024543D">
        <w:rPr>
          <w:rFonts w:asciiTheme="minorBidi" w:hAnsiTheme="minorBidi"/>
          <w:sz w:val="24"/>
          <w:szCs w:val="24"/>
        </w:rPr>
        <w:t xml:space="preserve"> (SAR) </w:t>
      </w:r>
      <w:r w:rsidRPr="0024543D">
        <w:rPr>
          <w:rFonts w:asciiTheme="minorBidi" w:hAnsiTheme="minorBidi"/>
          <w:sz w:val="24"/>
          <w:szCs w:val="24"/>
          <w:rtl/>
        </w:rPr>
        <w:t xml:space="preserve">بین </w:t>
      </w:r>
      <w:r w:rsidRPr="0024543D">
        <w:rPr>
          <w:rFonts w:asciiTheme="minorBidi" w:hAnsiTheme="minorBidi"/>
          <w:sz w:val="24"/>
          <w:szCs w:val="24"/>
          <w:rtl/>
          <w:lang w:bidi="fa-IR"/>
        </w:rPr>
        <w:t>۰.۴</w:t>
      </w:r>
      <w:r w:rsidRPr="0024543D">
        <w:rPr>
          <w:rFonts w:asciiTheme="minorBidi" w:hAnsiTheme="minorBidi"/>
          <w:sz w:val="24"/>
          <w:szCs w:val="24"/>
          <w:rtl/>
        </w:rPr>
        <w:t xml:space="preserve"> تا </w:t>
      </w:r>
      <w:r w:rsidRPr="0024543D">
        <w:rPr>
          <w:rFonts w:asciiTheme="minorBidi" w:hAnsiTheme="minorBidi"/>
          <w:sz w:val="24"/>
          <w:szCs w:val="24"/>
          <w:rtl/>
          <w:lang w:bidi="fa-IR"/>
        </w:rPr>
        <w:t>۰.۹</w:t>
      </w:r>
      <w:r w:rsidRPr="0024543D">
        <w:rPr>
          <w:rFonts w:asciiTheme="minorBidi" w:hAnsiTheme="minorBidi"/>
          <w:sz w:val="24"/>
          <w:szCs w:val="24"/>
          <w:rtl/>
        </w:rPr>
        <w:t xml:space="preserve"> وات بر کیلوگرم بیشترین اثر درمانی را بدون خطرات جدی دارند</w:t>
      </w:r>
      <w:r w:rsidRPr="0024543D">
        <w:rPr>
          <w:rFonts w:asciiTheme="minorBidi" w:hAnsiTheme="minorBidi"/>
          <w:sz w:val="24"/>
          <w:szCs w:val="24"/>
        </w:rPr>
        <w:t>.</w:t>
      </w:r>
      <w:r w:rsidRPr="0024543D">
        <w:rPr>
          <w:rFonts w:asciiTheme="minorBidi" w:hAnsiTheme="minorBidi"/>
          <w:sz w:val="24"/>
          <w:szCs w:val="24"/>
          <w:rtl/>
        </w:rPr>
        <w:t>برای دستیابی به توزیع مؤثر</w:t>
      </w:r>
      <w:r w:rsidRPr="0024543D">
        <w:rPr>
          <w:rFonts w:asciiTheme="minorBidi" w:hAnsiTheme="minorBidi"/>
          <w:sz w:val="24"/>
          <w:szCs w:val="24"/>
        </w:rPr>
        <w:t xml:space="preserve"> SAR</w:t>
      </w:r>
      <w:r w:rsidRPr="0024543D">
        <w:rPr>
          <w:rFonts w:asciiTheme="minorBidi" w:hAnsiTheme="minorBidi"/>
          <w:sz w:val="24"/>
          <w:szCs w:val="24"/>
          <w:rtl/>
        </w:rPr>
        <w:t>، طراحی دستگاه‌های بهینه با استفاده از شبیه‌سازی‌های کامپیوتری و مدل‌های واقع‌گرایانه سر انسان ضروری است</w:t>
      </w:r>
      <w:r w:rsidRPr="0024543D">
        <w:rPr>
          <w:rFonts w:asciiTheme="minorBidi" w:hAnsiTheme="minorBidi"/>
          <w:sz w:val="24"/>
          <w:szCs w:val="24"/>
        </w:rPr>
        <w:t>.</w:t>
      </w:r>
    </w:p>
    <w:p w14:paraId="5B0A7448" w14:textId="4C936C32" w:rsidR="007D0531" w:rsidRPr="0024543D" w:rsidRDefault="007D0531" w:rsidP="007D0531">
      <w:pPr>
        <w:bidi/>
        <w:rPr>
          <w:rFonts w:asciiTheme="minorBidi" w:hAnsiTheme="minorBidi"/>
          <w:sz w:val="24"/>
          <w:szCs w:val="24"/>
        </w:rPr>
      </w:pPr>
      <w:proofErr w:type="spellStart"/>
      <w:r w:rsidRPr="0024543D">
        <w:rPr>
          <w:rFonts w:asciiTheme="minorBidi" w:hAnsiTheme="minorBidi"/>
          <w:sz w:val="24"/>
          <w:szCs w:val="24"/>
        </w:rPr>
        <w:t>tacs</w:t>
      </w:r>
      <w:proofErr w:type="spellEnd"/>
      <w:r w:rsidRPr="0024543D">
        <w:rPr>
          <w:rFonts w:asciiTheme="minorBidi" w:hAnsiTheme="minorBidi"/>
          <w:sz w:val="24"/>
          <w:szCs w:val="24"/>
          <w:rtl/>
        </w:rPr>
        <w:t>خانگی یک روش امیدوارکننده و مقرون‌به‌صرفه برای توانبخشی حافظه در بیماران آلزایمری است</w:t>
      </w:r>
      <w:r w:rsidRPr="0024543D">
        <w:rPr>
          <w:rFonts w:asciiTheme="minorBidi" w:hAnsiTheme="minorBidi"/>
          <w:sz w:val="24"/>
          <w:szCs w:val="24"/>
        </w:rPr>
        <w:t>.</w:t>
      </w:r>
    </w:p>
    <w:p w14:paraId="347DEBAE" w14:textId="1F64F0D8" w:rsidR="007D0531" w:rsidRPr="0024543D" w:rsidRDefault="007D0531" w:rsidP="007D0531">
      <w:pPr>
        <w:bidi/>
        <w:rPr>
          <w:rFonts w:asciiTheme="minorBidi" w:hAnsiTheme="minorBidi"/>
          <w:sz w:val="24"/>
          <w:szCs w:val="24"/>
        </w:rPr>
      </w:pPr>
      <w:r w:rsidRPr="0024543D">
        <w:rPr>
          <w:rFonts w:asciiTheme="minorBidi" w:hAnsiTheme="minorBidi"/>
          <w:sz w:val="24"/>
          <w:szCs w:val="24"/>
          <w:rtl/>
        </w:rPr>
        <w:t>این مطالعات شواهد اولیه را ارائه می‌دهد اما برای تأیید اثربخشی طولانی‌مدت آن، مطالعات کنترل‌شده و گسترده‌تر لازم است</w:t>
      </w:r>
      <w:r w:rsidRPr="0024543D">
        <w:rPr>
          <w:rFonts w:asciiTheme="minorBidi" w:hAnsiTheme="minorBidi"/>
          <w:sz w:val="24"/>
          <w:szCs w:val="24"/>
        </w:rPr>
        <w:t>.</w:t>
      </w:r>
      <w:r w:rsidRPr="0024543D">
        <w:rPr>
          <w:rFonts w:asciiTheme="minorBidi" w:hAnsiTheme="minorBidi"/>
          <w:sz w:val="24"/>
          <w:szCs w:val="24"/>
          <w:rtl/>
        </w:rPr>
        <w:t>تحقیقات آینده باید پروتکل‌های شخصی‌سازی‌شده</w:t>
      </w:r>
      <w:r w:rsidRPr="0024543D">
        <w:rPr>
          <w:rFonts w:asciiTheme="minorBidi" w:hAnsiTheme="minorBidi"/>
          <w:sz w:val="24"/>
          <w:szCs w:val="24"/>
        </w:rPr>
        <w:t xml:space="preserve"> </w:t>
      </w:r>
      <w:r w:rsidRPr="0024543D">
        <w:rPr>
          <w:rFonts w:asciiTheme="minorBidi" w:hAnsiTheme="minorBidi"/>
          <w:sz w:val="24"/>
          <w:szCs w:val="24"/>
          <w:rtl/>
        </w:rPr>
        <w:t>، اعتبارسنجی با تصویربرداری مغزی و تکنیک‌های تحریک چندالکترودی بررسی شود</w:t>
      </w:r>
    </w:p>
    <w:p w14:paraId="718157CA" w14:textId="6A6C25B5" w:rsidR="003F739A" w:rsidRPr="0024543D" w:rsidRDefault="003F739A" w:rsidP="007D0531">
      <w:pPr>
        <w:bidi/>
        <w:rPr>
          <w:rFonts w:asciiTheme="minorBidi" w:hAnsiTheme="minorBidi"/>
          <w:sz w:val="24"/>
          <w:szCs w:val="24"/>
          <w:rtl/>
        </w:rPr>
      </w:pPr>
      <w:r w:rsidRPr="0024543D">
        <w:rPr>
          <w:rFonts w:asciiTheme="minorBidi" w:hAnsiTheme="minorBidi"/>
          <w:sz w:val="24"/>
          <w:szCs w:val="24"/>
          <w:rtl/>
        </w:rPr>
        <w:t>این تکنیک‌ها می‌توانند ابزارهای امیدوارکننده‌ای برای درمان علائم شناختی در بیماری‌های نورودژنراتیو باشن</w:t>
      </w:r>
      <w:r w:rsidRPr="0024543D">
        <w:rPr>
          <w:rFonts w:asciiTheme="minorBidi" w:hAnsiTheme="minorBidi"/>
          <w:sz w:val="24"/>
          <w:szCs w:val="24"/>
          <w:rtl/>
          <w:lang w:bidi="fa-IR"/>
        </w:rPr>
        <w:t xml:space="preserve">د لذا </w:t>
      </w:r>
      <w:r w:rsidRPr="0024543D">
        <w:rPr>
          <w:rFonts w:asciiTheme="minorBidi" w:hAnsiTheme="minorBidi"/>
          <w:sz w:val="24"/>
          <w:szCs w:val="24"/>
          <w:rtl/>
        </w:rPr>
        <w:t>نیاز به مطالعات بزرگ‌تر و جامع‌تر با نمونه‌های بیشتر و طراحی‌های استاندارد برای ارزیابی دقیق‌تر این تکنیک‌ها وجود دارد</w:t>
      </w:r>
      <w:r w:rsidRPr="0024543D">
        <w:rPr>
          <w:rFonts w:asciiTheme="minorBidi" w:hAnsiTheme="minorBidi"/>
          <w:sz w:val="24"/>
          <w:szCs w:val="24"/>
        </w:rPr>
        <w:t>.</w:t>
      </w:r>
    </w:p>
    <w:p w14:paraId="3AA41DFD" w14:textId="77777777" w:rsidR="00C5178C" w:rsidRPr="0024543D" w:rsidRDefault="00C5178C" w:rsidP="00C5178C">
      <w:pPr>
        <w:bidi/>
        <w:rPr>
          <w:rFonts w:asciiTheme="minorBidi" w:hAnsiTheme="minorBidi"/>
          <w:sz w:val="24"/>
          <w:szCs w:val="24"/>
          <w:rtl/>
        </w:rPr>
      </w:pPr>
    </w:p>
    <w:p w14:paraId="0C0F91BE" w14:textId="77777777" w:rsidR="00B8248B" w:rsidRDefault="00B8248B" w:rsidP="00B8248B">
      <w:pPr>
        <w:bidi/>
        <w:rPr>
          <w:rtl/>
        </w:rPr>
      </w:pPr>
    </w:p>
    <w:p w14:paraId="3B3ED109" w14:textId="131E4AB1" w:rsidR="00B8248B" w:rsidRPr="00292329" w:rsidRDefault="00B8248B" w:rsidP="00B8248B">
      <w:pPr>
        <w:bidi/>
        <w:rPr>
          <w:rFonts w:asciiTheme="majorBidi" w:hAnsiTheme="majorBidi" w:cstheme="majorBidi"/>
          <w:b/>
          <w:bCs/>
          <w:sz w:val="18"/>
          <w:szCs w:val="18"/>
          <w:rtl/>
        </w:rPr>
      </w:pPr>
      <w:r w:rsidRPr="00292329">
        <w:rPr>
          <w:rFonts w:asciiTheme="majorBidi" w:hAnsiTheme="majorBidi" w:cstheme="majorBidi"/>
          <w:b/>
          <w:bCs/>
          <w:sz w:val="28"/>
          <w:szCs w:val="28"/>
          <w:rtl/>
        </w:rPr>
        <w:t>مراجع</w:t>
      </w:r>
    </w:p>
    <w:p w14:paraId="6EACDFA5" w14:textId="77777777" w:rsidR="00292329" w:rsidRPr="00292329" w:rsidRDefault="00E2363F" w:rsidP="00292329">
      <w:pPr>
        <w:rPr>
          <w:rFonts w:asciiTheme="majorBidi" w:hAnsiTheme="majorBidi" w:cstheme="majorBidi"/>
          <w:sz w:val="18"/>
          <w:szCs w:val="18"/>
        </w:rPr>
      </w:pPr>
      <w:r w:rsidRPr="00292329">
        <w:rPr>
          <w:rFonts w:asciiTheme="majorBidi" w:hAnsiTheme="majorBidi" w:cstheme="majorBidi"/>
          <w:sz w:val="18"/>
          <w:szCs w:val="18"/>
        </w:rPr>
        <w:t xml:space="preserve">Ando, T., Nozaki, T., Katayama, D., Masaki </w:t>
      </w:r>
      <w:proofErr w:type="spellStart"/>
      <w:r w:rsidRPr="00292329">
        <w:rPr>
          <w:rFonts w:asciiTheme="majorBidi" w:hAnsiTheme="majorBidi" w:cstheme="majorBidi"/>
          <w:sz w:val="18"/>
          <w:szCs w:val="18"/>
        </w:rPr>
        <w:t>Sekino</w:t>
      </w:r>
      <w:proofErr w:type="spellEnd"/>
      <w:r w:rsidRPr="00292329">
        <w:rPr>
          <w:rFonts w:asciiTheme="majorBidi" w:hAnsiTheme="majorBidi" w:cstheme="majorBidi"/>
          <w:sz w:val="18"/>
          <w:szCs w:val="18"/>
        </w:rPr>
        <w:t>, &amp; Park, K. (2022). Angle Dependency of Intraoral Coil for Magnetic Stimulation Targeting the Base of the Brain. </w:t>
      </w:r>
      <w:r w:rsidRPr="00292329">
        <w:rPr>
          <w:rFonts w:asciiTheme="majorBidi" w:hAnsiTheme="majorBidi" w:cstheme="majorBidi"/>
          <w:i/>
          <w:iCs/>
          <w:sz w:val="18"/>
          <w:szCs w:val="18"/>
        </w:rPr>
        <w:t xml:space="preserve">Advanced Biomedical </w:t>
      </w:r>
    </w:p>
    <w:p w14:paraId="5B62B756" w14:textId="790CA863" w:rsidR="00E2363F" w:rsidRPr="00292329" w:rsidRDefault="00E2363F" w:rsidP="00E2363F">
      <w:pPr>
        <w:rPr>
          <w:rFonts w:asciiTheme="majorBidi" w:hAnsiTheme="majorBidi" w:cstheme="majorBidi"/>
          <w:sz w:val="18"/>
          <w:szCs w:val="18"/>
        </w:rPr>
      </w:pPr>
      <w:r w:rsidRPr="00292329">
        <w:rPr>
          <w:rFonts w:asciiTheme="majorBidi" w:hAnsiTheme="majorBidi" w:cstheme="majorBidi"/>
          <w:i/>
          <w:iCs/>
          <w:sz w:val="18"/>
          <w:szCs w:val="18"/>
        </w:rPr>
        <w:t>Engineering</w:t>
      </w:r>
      <w:r w:rsidRPr="00292329">
        <w:rPr>
          <w:rFonts w:asciiTheme="majorBidi" w:hAnsiTheme="majorBidi" w:cstheme="majorBidi"/>
          <w:sz w:val="18"/>
          <w:szCs w:val="18"/>
        </w:rPr>
        <w:t>, </w:t>
      </w:r>
      <w:r w:rsidRPr="00292329">
        <w:rPr>
          <w:rFonts w:asciiTheme="majorBidi" w:hAnsiTheme="majorBidi" w:cstheme="majorBidi"/>
          <w:i/>
          <w:iCs/>
          <w:sz w:val="18"/>
          <w:szCs w:val="18"/>
        </w:rPr>
        <w:t>11</w:t>
      </w:r>
      <w:r w:rsidRPr="00292329">
        <w:rPr>
          <w:rFonts w:asciiTheme="majorBidi" w:hAnsiTheme="majorBidi" w:cstheme="majorBidi"/>
          <w:sz w:val="18"/>
          <w:szCs w:val="18"/>
        </w:rPr>
        <w:t>(0), 142–150. https://doi.org/10.14326/abe.11.142</w:t>
      </w:r>
    </w:p>
    <w:p w14:paraId="75204305" w14:textId="77777777" w:rsidR="00E2363F" w:rsidRPr="00292329" w:rsidRDefault="00E2363F" w:rsidP="00E2363F">
      <w:pPr>
        <w:rPr>
          <w:rFonts w:asciiTheme="majorBidi" w:hAnsiTheme="majorBidi" w:cstheme="majorBidi"/>
          <w:sz w:val="18"/>
          <w:szCs w:val="18"/>
        </w:rPr>
      </w:pPr>
      <w:r w:rsidRPr="00292329">
        <w:rPr>
          <w:rFonts w:asciiTheme="majorBidi" w:hAnsiTheme="majorBidi" w:cstheme="majorBidi"/>
          <w:sz w:val="18"/>
          <w:szCs w:val="18"/>
        </w:rPr>
        <w:t>Arendash, G. W., Lin, X., &amp; Cao, C. (2024). Enhanced Brain Clearance of Tau and Amyloid-β in Alzheimer’s Disease Patients by Transcranial Radiofrequency Wave Treatment: A Central Role of Vascular Endothelial Growth Factor (VEGF). </w:t>
      </w:r>
      <w:r w:rsidRPr="00292329">
        <w:rPr>
          <w:rFonts w:asciiTheme="majorBidi" w:hAnsiTheme="majorBidi" w:cstheme="majorBidi"/>
          <w:i/>
          <w:iCs/>
          <w:sz w:val="18"/>
          <w:szCs w:val="18"/>
        </w:rPr>
        <w:t>Journal of Alzheimer S Disease</w:t>
      </w:r>
      <w:r w:rsidRPr="00292329">
        <w:rPr>
          <w:rFonts w:asciiTheme="majorBidi" w:hAnsiTheme="majorBidi" w:cstheme="majorBidi"/>
          <w:sz w:val="18"/>
          <w:szCs w:val="18"/>
        </w:rPr>
        <w:t>, </w:t>
      </w:r>
      <w:r w:rsidRPr="00292329">
        <w:rPr>
          <w:rFonts w:asciiTheme="majorBidi" w:hAnsiTheme="majorBidi" w:cstheme="majorBidi"/>
          <w:i/>
          <w:iCs/>
          <w:sz w:val="18"/>
          <w:szCs w:val="18"/>
        </w:rPr>
        <w:t>100</w:t>
      </w:r>
      <w:r w:rsidRPr="00292329">
        <w:rPr>
          <w:rFonts w:asciiTheme="majorBidi" w:hAnsiTheme="majorBidi" w:cstheme="majorBidi"/>
          <w:sz w:val="18"/>
          <w:szCs w:val="18"/>
        </w:rPr>
        <w:t>(s1), S223–S241. https://doi.org/10.3233/jad-240600</w:t>
      </w:r>
    </w:p>
    <w:p w14:paraId="71B7FC6B" w14:textId="77777777" w:rsidR="00E2363F" w:rsidRPr="00292329" w:rsidRDefault="00E2363F" w:rsidP="00E2363F">
      <w:pPr>
        <w:rPr>
          <w:rFonts w:asciiTheme="majorBidi" w:hAnsiTheme="majorBidi" w:cstheme="majorBidi"/>
          <w:sz w:val="18"/>
          <w:szCs w:val="18"/>
        </w:rPr>
      </w:pPr>
      <w:r w:rsidRPr="00292329">
        <w:rPr>
          <w:rFonts w:asciiTheme="majorBidi" w:hAnsiTheme="majorBidi" w:cstheme="majorBidi"/>
          <w:sz w:val="18"/>
          <w:szCs w:val="18"/>
        </w:rPr>
        <w:t>Arendash, G., Cao, C., Abulaban, H., Baranowski, R., Wisniewski, G., Becerra, L., Andel, R., Lin, X., Zhang, X., Wittwer, D., Moulton, J., Arrington, J., &amp; Smith, A. (2019). A Clinical Trial of Transcranial Electromagnetic Treatment in Alzheimer’s Disease: Cognitive Enhancement and Associated Changes in Cerebrospinal Fluid, Blood, and Brain Imaging. </w:t>
      </w:r>
      <w:r w:rsidRPr="00292329">
        <w:rPr>
          <w:rFonts w:asciiTheme="majorBidi" w:hAnsiTheme="majorBidi" w:cstheme="majorBidi"/>
          <w:i/>
          <w:iCs/>
          <w:sz w:val="18"/>
          <w:szCs w:val="18"/>
        </w:rPr>
        <w:t>Journal of Alzheimer’s Disease</w:t>
      </w:r>
      <w:r w:rsidRPr="00292329">
        <w:rPr>
          <w:rFonts w:asciiTheme="majorBidi" w:hAnsiTheme="majorBidi" w:cstheme="majorBidi"/>
          <w:sz w:val="18"/>
          <w:szCs w:val="18"/>
        </w:rPr>
        <w:t>, </w:t>
      </w:r>
      <w:r w:rsidRPr="00292329">
        <w:rPr>
          <w:rFonts w:asciiTheme="majorBidi" w:hAnsiTheme="majorBidi" w:cstheme="majorBidi"/>
          <w:i/>
          <w:iCs/>
          <w:sz w:val="18"/>
          <w:szCs w:val="18"/>
        </w:rPr>
        <w:t>71</w:t>
      </w:r>
      <w:r w:rsidRPr="00292329">
        <w:rPr>
          <w:rFonts w:asciiTheme="majorBidi" w:hAnsiTheme="majorBidi" w:cstheme="majorBidi"/>
          <w:sz w:val="18"/>
          <w:szCs w:val="18"/>
        </w:rPr>
        <w:t>(1), 57–82. https://doi.org/10.3233/jad-190367</w:t>
      </w:r>
    </w:p>
    <w:p w14:paraId="3A5B7A66" w14:textId="77777777" w:rsidR="00E2363F" w:rsidRPr="00292329" w:rsidRDefault="00E2363F" w:rsidP="00E2363F">
      <w:pPr>
        <w:rPr>
          <w:rFonts w:asciiTheme="majorBidi" w:hAnsiTheme="majorBidi" w:cstheme="majorBidi"/>
          <w:sz w:val="18"/>
          <w:szCs w:val="18"/>
        </w:rPr>
      </w:pPr>
      <w:proofErr w:type="spellStart"/>
      <w:r w:rsidRPr="00292329">
        <w:rPr>
          <w:rFonts w:asciiTheme="majorBidi" w:hAnsiTheme="majorBidi" w:cstheme="majorBidi"/>
          <w:sz w:val="18"/>
          <w:szCs w:val="18"/>
        </w:rPr>
        <w:t>Bréchet</w:t>
      </w:r>
      <w:proofErr w:type="spellEnd"/>
      <w:r w:rsidRPr="00292329">
        <w:rPr>
          <w:rFonts w:asciiTheme="majorBidi" w:hAnsiTheme="majorBidi" w:cstheme="majorBidi"/>
          <w:sz w:val="18"/>
          <w:szCs w:val="18"/>
        </w:rPr>
        <w:t>, L., Yu, W., Biagi, M. C., Ruffini, G., Gagnon, M., Manor, B., &amp; Pascual-Leone, A. (2021). Patient-Tailored, Home-Based Non-invasive Brain Stimulation for Memory Deficits in Dementia Due to Alzheimer’s Disease. </w:t>
      </w:r>
      <w:r w:rsidRPr="00292329">
        <w:rPr>
          <w:rFonts w:asciiTheme="majorBidi" w:hAnsiTheme="majorBidi" w:cstheme="majorBidi"/>
          <w:i/>
          <w:iCs/>
          <w:sz w:val="18"/>
          <w:szCs w:val="18"/>
        </w:rPr>
        <w:t>Frontiers in Neurology</w:t>
      </w:r>
      <w:r w:rsidRPr="00292329">
        <w:rPr>
          <w:rFonts w:asciiTheme="majorBidi" w:hAnsiTheme="majorBidi" w:cstheme="majorBidi"/>
          <w:sz w:val="18"/>
          <w:szCs w:val="18"/>
        </w:rPr>
        <w:t>, </w:t>
      </w:r>
      <w:r w:rsidRPr="00292329">
        <w:rPr>
          <w:rFonts w:asciiTheme="majorBidi" w:hAnsiTheme="majorBidi" w:cstheme="majorBidi"/>
          <w:i/>
          <w:iCs/>
          <w:sz w:val="18"/>
          <w:szCs w:val="18"/>
        </w:rPr>
        <w:t>12</w:t>
      </w:r>
      <w:r w:rsidRPr="00292329">
        <w:rPr>
          <w:rFonts w:asciiTheme="majorBidi" w:hAnsiTheme="majorBidi" w:cstheme="majorBidi"/>
          <w:sz w:val="18"/>
          <w:szCs w:val="18"/>
        </w:rPr>
        <w:t>. https://doi.org/10.3389/fneur.2021.598135</w:t>
      </w:r>
    </w:p>
    <w:p w14:paraId="627379B0" w14:textId="77777777" w:rsidR="00E2363F" w:rsidRPr="00292329" w:rsidRDefault="00E2363F" w:rsidP="00E2363F">
      <w:pPr>
        <w:rPr>
          <w:rFonts w:asciiTheme="majorBidi" w:hAnsiTheme="majorBidi" w:cstheme="majorBidi"/>
          <w:sz w:val="18"/>
          <w:szCs w:val="18"/>
        </w:rPr>
      </w:pPr>
      <w:r w:rsidRPr="00292329">
        <w:rPr>
          <w:rFonts w:asciiTheme="majorBidi" w:hAnsiTheme="majorBidi" w:cstheme="majorBidi"/>
          <w:sz w:val="18"/>
          <w:szCs w:val="18"/>
        </w:rPr>
        <w:t>Duan, M., Meng, Z., Dong, Y., Zhang, Y., Tang, T., Chen, Z., &amp; Fu, Y. (2022). Anodal and cathodal transcranial direct current stimulations of prefrontal cortex in a rodent model of Alzheimer’s disease. </w:t>
      </w:r>
      <w:r w:rsidRPr="00292329">
        <w:rPr>
          <w:rFonts w:asciiTheme="majorBidi" w:hAnsiTheme="majorBidi" w:cstheme="majorBidi"/>
          <w:i/>
          <w:iCs/>
          <w:sz w:val="18"/>
          <w:szCs w:val="18"/>
        </w:rPr>
        <w:t>Frontiers in Aging Neuroscience</w:t>
      </w:r>
      <w:r w:rsidRPr="00292329">
        <w:rPr>
          <w:rFonts w:asciiTheme="majorBidi" w:hAnsiTheme="majorBidi" w:cstheme="majorBidi"/>
          <w:sz w:val="18"/>
          <w:szCs w:val="18"/>
        </w:rPr>
        <w:t>, </w:t>
      </w:r>
      <w:r w:rsidRPr="00292329">
        <w:rPr>
          <w:rFonts w:asciiTheme="majorBidi" w:hAnsiTheme="majorBidi" w:cstheme="majorBidi"/>
          <w:i/>
          <w:iCs/>
          <w:sz w:val="18"/>
          <w:szCs w:val="18"/>
        </w:rPr>
        <w:t>14</w:t>
      </w:r>
      <w:r w:rsidRPr="00292329">
        <w:rPr>
          <w:rFonts w:asciiTheme="majorBidi" w:hAnsiTheme="majorBidi" w:cstheme="majorBidi"/>
          <w:sz w:val="18"/>
          <w:szCs w:val="18"/>
        </w:rPr>
        <w:t>. https://doi.org/10.3389/fnagi.2022.968451</w:t>
      </w:r>
    </w:p>
    <w:p w14:paraId="03103E97" w14:textId="77777777" w:rsidR="00E2363F" w:rsidRPr="00292329" w:rsidRDefault="00E2363F" w:rsidP="00E2363F">
      <w:pPr>
        <w:rPr>
          <w:rFonts w:asciiTheme="majorBidi" w:hAnsiTheme="majorBidi" w:cstheme="majorBidi"/>
          <w:sz w:val="18"/>
          <w:szCs w:val="18"/>
        </w:rPr>
      </w:pPr>
      <w:r w:rsidRPr="00292329">
        <w:rPr>
          <w:rFonts w:asciiTheme="majorBidi" w:hAnsiTheme="majorBidi" w:cstheme="majorBidi"/>
          <w:sz w:val="18"/>
          <w:szCs w:val="18"/>
        </w:rPr>
        <w:t xml:space="preserve">Marson, F., Stefano </w:t>
      </w:r>
      <w:proofErr w:type="spellStart"/>
      <w:r w:rsidRPr="00292329">
        <w:rPr>
          <w:rFonts w:asciiTheme="majorBidi" w:hAnsiTheme="majorBidi" w:cstheme="majorBidi"/>
          <w:sz w:val="18"/>
          <w:szCs w:val="18"/>
        </w:rPr>
        <w:t>Lasaponara</w:t>
      </w:r>
      <w:proofErr w:type="spellEnd"/>
      <w:r w:rsidRPr="00292329">
        <w:rPr>
          <w:rFonts w:asciiTheme="majorBidi" w:hAnsiTheme="majorBidi" w:cstheme="majorBidi"/>
          <w:sz w:val="18"/>
          <w:szCs w:val="18"/>
        </w:rPr>
        <w:t>, &amp; Cavallo, M. (2021). A Scoping Review of Neuromodulation Techniques in Neurodegenerative Diseases: A Useful Tool for Clinical Practice? </w:t>
      </w:r>
      <w:r w:rsidRPr="00292329">
        <w:rPr>
          <w:rFonts w:asciiTheme="majorBidi" w:hAnsiTheme="majorBidi" w:cstheme="majorBidi"/>
          <w:i/>
          <w:iCs/>
          <w:sz w:val="18"/>
          <w:szCs w:val="18"/>
        </w:rPr>
        <w:t>Medicina</w:t>
      </w:r>
      <w:r w:rsidRPr="00292329">
        <w:rPr>
          <w:rFonts w:asciiTheme="majorBidi" w:hAnsiTheme="majorBidi" w:cstheme="majorBidi"/>
          <w:sz w:val="18"/>
          <w:szCs w:val="18"/>
        </w:rPr>
        <w:t>, </w:t>
      </w:r>
      <w:r w:rsidRPr="00292329">
        <w:rPr>
          <w:rFonts w:asciiTheme="majorBidi" w:hAnsiTheme="majorBidi" w:cstheme="majorBidi"/>
          <w:i/>
          <w:iCs/>
          <w:sz w:val="18"/>
          <w:szCs w:val="18"/>
        </w:rPr>
        <w:t>57</w:t>
      </w:r>
      <w:r w:rsidRPr="00292329">
        <w:rPr>
          <w:rFonts w:asciiTheme="majorBidi" w:hAnsiTheme="majorBidi" w:cstheme="majorBidi"/>
          <w:sz w:val="18"/>
          <w:szCs w:val="18"/>
        </w:rPr>
        <w:t>(3), 215–215. https://doi.org/10.3390/medicina57030215</w:t>
      </w:r>
    </w:p>
    <w:p w14:paraId="213DDEAE" w14:textId="77777777" w:rsidR="00E2363F" w:rsidRPr="00292329" w:rsidRDefault="00E2363F" w:rsidP="00E2363F">
      <w:pPr>
        <w:rPr>
          <w:rFonts w:asciiTheme="majorBidi" w:hAnsiTheme="majorBidi" w:cstheme="majorBidi"/>
          <w:sz w:val="18"/>
          <w:szCs w:val="18"/>
        </w:rPr>
      </w:pPr>
      <w:r w:rsidRPr="00292329">
        <w:rPr>
          <w:rFonts w:asciiTheme="majorBidi" w:hAnsiTheme="majorBidi" w:cstheme="majorBidi"/>
          <w:sz w:val="18"/>
          <w:szCs w:val="18"/>
        </w:rPr>
        <w:t>Moussavi, Z., Koski, L., Fitzgerald, P., Lesley K Fellows, L., Millikin, C., Mansouri, B., &amp; Lithgow, B. (2023). Non-invasive brain stimulation treatments for Alzheimer’s disease. </w:t>
      </w:r>
      <w:r w:rsidRPr="00292329">
        <w:rPr>
          <w:rFonts w:asciiTheme="majorBidi" w:hAnsiTheme="majorBidi" w:cstheme="majorBidi"/>
          <w:i/>
          <w:iCs/>
          <w:sz w:val="18"/>
          <w:szCs w:val="18"/>
        </w:rPr>
        <w:t>Brain Stimulation</w:t>
      </w:r>
      <w:r w:rsidRPr="00292329">
        <w:rPr>
          <w:rFonts w:asciiTheme="majorBidi" w:hAnsiTheme="majorBidi" w:cstheme="majorBidi"/>
          <w:sz w:val="18"/>
          <w:szCs w:val="18"/>
        </w:rPr>
        <w:t>, </w:t>
      </w:r>
      <w:r w:rsidRPr="00292329">
        <w:rPr>
          <w:rFonts w:asciiTheme="majorBidi" w:hAnsiTheme="majorBidi" w:cstheme="majorBidi"/>
          <w:i/>
          <w:iCs/>
          <w:sz w:val="18"/>
          <w:szCs w:val="18"/>
        </w:rPr>
        <w:t>16</w:t>
      </w:r>
      <w:r w:rsidRPr="00292329">
        <w:rPr>
          <w:rFonts w:asciiTheme="majorBidi" w:hAnsiTheme="majorBidi" w:cstheme="majorBidi"/>
          <w:sz w:val="18"/>
          <w:szCs w:val="18"/>
        </w:rPr>
        <w:t>(1), 209–210. https://doi.org/10.1016/j.brs.2023.01.283</w:t>
      </w:r>
    </w:p>
    <w:p w14:paraId="5D94790D" w14:textId="77777777" w:rsidR="00E2363F" w:rsidRPr="00292329" w:rsidRDefault="00E2363F" w:rsidP="00E2363F">
      <w:pPr>
        <w:jc w:val="both"/>
        <w:rPr>
          <w:rFonts w:asciiTheme="majorBidi" w:hAnsiTheme="majorBidi" w:cstheme="majorBidi"/>
          <w:sz w:val="18"/>
          <w:szCs w:val="18"/>
        </w:rPr>
      </w:pPr>
      <w:r w:rsidRPr="00292329">
        <w:rPr>
          <w:rFonts w:asciiTheme="majorBidi" w:hAnsiTheme="majorBidi" w:cstheme="majorBidi"/>
          <w:sz w:val="18"/>
          <w:szCs w:val="18"/>
        </w:rPr>
        <w:t>Pereira, Francisco Estevão Simão, et al. "Advancements in non-invasive microwave brain stimulation: A comprehensive survey." </w:t>
      </w:r>
      <w:r w:rsidRPr="00292329">
        <w:rPr>
          <w:rFonts w:asciiTheme="majorBidi" w:hAnsiTheme="majorBidi" w:cstheme="majorBidi"/>
          <w:i/>
          <w:iCs/>
          <w:sz w:val="18"/>
          <w:szCs w:val="18"/>
        </w:rPr>
        <w:t>Physics of Life Reviews</w:t>
      </w:r>
      <w:r w:rsidRPr="00292329">
        <w:rPr>
          <w:rFonts w:asciiTheme="majorBidi" w:hAnsiTheme="majorBidi" w:cstheme="majorBidi"/>
          <w:sz w:val="18"/>
          <w:szCs w:val="18"/>
        </w:rPr>
        <w:t> (2024).</w:t>
      </w:r>
    </w:p>
    <w:p w14:paraId="23F4CF47" w14:textId="77777777" w:rsidR="00E2363F" w:rsidRPr="00292329" w:rsidRDefault="00E2363F" w:rsidP="00E2363F">
      <w:pPr>
        <w:rPr>
          <w:rFonts w:asciiTheme="majorBidi" w:hAnsiTheme="majorBidi" w:cstheme="majorBidi"/>
          <w:sz w:val="18"/>
          <w:szCs w:val="18"/>
          <w:rtl/>
        </w:rPr>
      </w:pPr>
      <w:r w:rsidRPr="00292329">
        <w:rPr>
          <w:rFonts w:asciiTheme="majorBidi" w:hAnsiTheme="majorBidi" w:cstheme="majorBidi"/>
          <w:sz w:val="18"/>
          <w:szCs w:val="18"/>
        </w:rPr>
        <w:lastRenderedPageBreak/>
        <w:t xml:space="preserve">Perez, F. P., Morisaki, J., </w:t>
      </w:r>
      <w:proofErr w:type="spellStart"/>
      <w:r w:rsidRPr="00292329">
        <w:rPr>
          <w:rFonts w:asciiTheme="majorBidi" w:hAnsiTheme="majorBidi" w:cstheme="majorBidi"/>
          <w:sz w:val="18"/>
          <w:szCs w:val="18"/>
        </w:rPr>
        <w:t>Kanakri</w:t>
      </w:r>
      <w:proofErr w:type="spellEnd"/>
      <w:r w:rsidRPr="00292329">
        <w:rPr>
          <w:rFonts w:asciiTheme="majorBidi" w:hAnsiTheme="majorBidi" w:cstheme="majorBidi"/>
          <w:sz w:val="18"/>
          <w:szCs w:val="18"/>
        </w:rPr>
        <w:t>, H., &amp; Rizkalla, M. (2024). Electromagnetic Field Stimulation Therapy for Alzheimer's Disease. </w:t>
      </w:r>
      <w:r w:rsidRPr="00292329">
        <w:rPr>
          <w:rFonts w:asciiTheme="majorBidi" w:hAnsiTheme="majorBidi" w:cstheme="majorBidi"/>
          <w:i/>
          <w:iCs/>
          <w:sz w:val="18"/>
          <w:szCs w:val="18"/>
        </w:rPr>
        <w:t>Neurology (Chicago, Ill.)</w:t>
      </w:r>
      <w:r w:rsidRPr="00292329">
        <w:rPr>
          <w:rFonts w:asciiTheme="majorBidi" w:hAnsiTheme="majorBidi" w:cstheme="majorBidi"/>
          <w:sz w:val="18"/>
          <w:szCs w:val="18"/>
        </w:rPr>
        <w:t>, </w:t>
      </w:r>
      <w:r w:rsidRPr="00292329">
        <w:rPr>
          <w:rFonts w:asciiTheme="majorBidi" w:hAnsiTheme="majorBidi" w:cstheme="majorBidi"/>
          <w:i/>
          <w:iCs/>
          <w:sz w:val="18"/>
          <w:szCs w:val="18"/>
        </w:rPr>
        <w:t>3</w:t>
      </w:r>
      <w:r w:rsidRPr="00292329">
        <w:rPr>
          <w:rFonts w:asciiTheme="majorBidi" w:hAnsiTheme="majorBidi" w:cstheme="majorBidi"/>
          <w:sz w:val="18"/>
          <w:szCs w:val="18"/>
        </w:rPr>
        <w:t>(1), 1020</w:t>
      </w:r>
    </w:p>
    <w:p w14:paraId="01C08B52" w14:textId="77777777" w:rsidR="00E2363F" w:rsidRPr="00292329" w:rsidRDefault="00E2363F" w:rsidP="00E2363F">
      <w:pPr>
        <w:rPr>
          <w:rFonts w:asciiTheme="majorBidi" w:hAnsiTheme="majorBidi" w:cstheme="majorBidi"/>
          <w:sz w:val="18"/>
          <w:szCs w:val="18"/>
        </w:rPr>
      </w:pPr>
      <w:r w:rsidRPr="00292329">
        <w:rPr>
          <w:rFonts w:asciiTheme="majorBidi" w:hAnsiTheme="majorBidi" w:cstheme="majorBidi"/>
          <w:sz w:val="18"/>
          <w:szCs w:val="18"/>
        </w:rPr>
        <w:t>Perez, F. P., Rahmani, M., Emberson, J., Weber, M., Morisaki, J., Farhan Amran, Bakri, S., Halim, A., Dsouza, A., Yusuff, N. M., Farhan, A., Maulucci, J., &amp; Rizkalla, M. (2022). EMF Antenna Exposure on a Multilayer Human Head Simulation for Alzheimer Disease Treatments. </w:t>
      </w:r>
      <w:r w:rsidRPr="00292329">
        <w:rPr>
          <w:rFonts w:asciiTheme="majorBidi" w:hAnsiTheme="majorBidi" w:cstheme="majorBidi"/>
          <w:i/>
          <w:iCs/>
          <w:sz w:val="18"/>
          <w:szCs w:val="18"/>
        </w:rPr>
        <w:t>Journal of Biomedical Science and Engineering</w:t>
      </w:r>
      <w:r w:rsidRPr="00292329">
        <w:rPr>
          <w:rFonts w:asciiTheme="majorBidi" w:hAnsiTheme="majorBidi" w:cstheme="majorBidi"/>
          <w:sz w:val="18"/>
          <w:szCs w:val="18"/>
        </w:rPr>
        <w:t>, </w:t>
      </w:r>
      <w:r w:rsidRPr="00292329">
        <w:rPr>
          <w:rFonts w:asciiTheme="majorBidi" w:hAnsiTheme="majorBidi" w:cstheme="majorBidi"/>
          <w:i/>
          <w:iCs/>
          <w:sz w:val="18"/>
          <w:szCs w:val="18"/>
        </w:rPr>
        <w:t>15</w:t>
      </w:r>
      <w:r w:rsidRPr="00292329">
        <w:rPr>
          <w:rFonts w:asciiTheme="majorBidi" w:hAnsiTheme="majorBidi" w:cstheme="majorBidi"/>
          <w:sz w:val="18"/>
          <w:szCs w:val="18"/>
        </w:rPr>
        <w:t>(05), 129–139. https://doi.org/10.4236/jbise.2022.155013</w:t>
      </w:r>
    </w:p>
    <w:p w14:paraId="52AD88ED" w14:textId="77777777" w:rsidR="00E2363F" w:rsidRPr="00292329" w:rsidRDefault="00E2363F" w:rsidP="00E2363F">
      <w:pPr>
        <w:rPr>
          <w:rFonts w:asciiTheme="majorBidi" w:hAnsiTheme="majorBidi" w:cstheme="majorBidi"/>
          <w:sz w:val="18"/>
          <w:szCs w:val="18"/>
        </w:rPr>
      </w:pPr>
      <w:proofErr w:type="spellStart"/>
      <w:r w:rsidRPr="00292329">
        <w:rPr>
          <w:rFonts w:asciiTheme="majorBidi" w:hAnsiTheme="majorBidi" w:cstheme="majorBidi"/>
          <w:sz w:val="18"/>
          <w:szCs w:val="18"/>
        </w:rPr>
        <w:t>Šimko</w:t>
      </w:r>
      <w:proofErr w:type="spellEnd"/>
      <w:r w:rsidRPr="00292329">
        <w:rPr>
          <w:rFonts w:asciiTheme="majorBidi" w:hAnsiTheme="majorBidi" w:cstheme="majorBidi"/>
          <w:sz w:val="18"/>
          <w:szCs w:val="18"/>
        </w:rPr>
        <w:t xml:space="preserve">, Patrik, Julia Anna Kent, and Irena </w:t>
      </w:r>
      <w:proofErr w:type="spellStart"/>
      <w:r w:rsidRPr="00292329">
        <w:rPr>
          <w:rFonts w:asciiTheme="majorBidi" w:hAnsiTheme="majorBidi" w:cstheme="majorBidi"/>
          <w:sz w:val="18"/>
          <w:szCs w:val="18"/>
        </w:rPr>
        <w:t>Rektorova</w:t>
      </w:r>
      <w:proofErr w:type="spellEnd"/>
      <w:r w:rsidRPr="00292329">
        <w:rPr>
          <w:rFonts w:asciiTheme="majorBidi" w:hAnsiTheme="majorBidi" w:cstheme="majorBidi"/>
          <w:sz w:val="18"/>
          <w:szCs w:val="18"/>
        </w:rPr>
        <w:t>. 2022. “Is Non-Invasive Brain Stimulation Effective for Cognitive Enhancement in Alzheimer’s Disease? An Updated Meta-Analysis.” </w:t>
      </w:r>
      <w:r w:rsidRPr="00292329">
        <w:rPr>
          <w:rFonts w:asciiTheme="majorBidi" w:hAnsiTheme="majorBidi" w:cstheme="majorBidi"/>
          <w:i/>
          <w:iCs/>
          <w:sz w:val="18"/>
          <w:szCs w:val="18"/>
        </w:rPr>
        <w:t>Clinical Neurophysiology</w:t>
      </w:r>
      <w:r w:rsidRPr="00292329">
        <w:rPr>
          <w:rFonts w:asciiTheme="majorBidi" w:hAnsiTheme="majorBidi" w:cstheme="majorBidi"/>
          <w:sz w:val="18"/>
          <w:szCs w:val="18"/>
        </w:rPr>
        <w:t> 144 (December): 23–40. https://doi.org/10.1016/j.clinph.2022.09.010.</w:t>
      </w:r>
    </w:p>
    <w:p w14:paraId="576DA4BA" w14:textId="77777777" w:rsidR="00B8248B" w:rsidRPr="00B8248B" w:rsidRDefault="00B8248B" w:rsidP="006A7053">
      <w:pPr>
        <w:rPr>
          <w:b/>
          <w:bCs/>
          <w:sz w:val="28"/>
          <w:szCs w:val="28"/>
        </w:rPr>
      </w:pPr>
    </w:p>
    <w:p w14:paraId="669B6A3A" w14:textId="77777777" w:rsidR="003F739A" w:rsidRDefault="003F739A" w:rsidP="003F739A">
      <w:pPr>
        <w:bidi/>
        <w:rPr>
          <w:b/>
          <w:bCs/>
          <w:sz w:val="28"/>
          <w:szCs w:val="28"/>
        </w:rPr>
      </w:pPr>
    </w:p>
    <w:p w14:paraId="0A0BCDD0" w14:textId="77777777" w:rsidR="00323336" w:rsidRDefault="00323336" w:rsidP="00323336">
      <w:pPr>
        <w:bidi/>
        <w:rPr>
          <w:b/>
          <w:bCs/>
          <w:sz w:val="28"/>
          <w:szCs w:val="28"/>
          <w:rtl/>
        </w:rPr>
      </w:pPr>
    </w:p>
    <w:p w14:paraId="26FC638F" w14:textId="77777777" w:rsidR="00BE3CE4" w:rsidRPr="00BE3CE4" w:rsidRDefault="00BE3CE4" w:rsidP="00BE3CE4">
      <w:pPr>
        <w:bidi/>
        <w:rPr>
          <w:b/>
          <w:bCs/>
          <w:sz w:val="28"/>
          <w:szCs w:val="28"/>
        </w:rPr>
      </w:pPr>
    </w:p>
    <w:p w14:paraId="3C168A8C" w14:textId="50DDCAA7" w:rsidR="00A0225B" w:rsidRPr="00A0225B" w:rsidRDefault="00A0225B" w:rsidP="00A0225B">
      <w:pPr>
        <w:bidi/>
        <w:rPr>
          <w:sz w:val="24"/>
          <w:szCs w:val="24"/>
        </w:rPr>
      </w:pPr>
    </w:p>
    <w:p w14:paraId="51DF0035" w14:textId="77777777" w:rsidR="00A0225B" w:rsidRPr="00A0225B" w:rsidRDefault="00A0225B" w:rsidP="00A0225B">
      <w:pPr>
        <w:bidi/>
        <w:rPr>
          <w:sz w:val="24"/>
          <w:szCs w:val="24"/>
          <w:rtl/>
        </w:rPr>
      </w:pPr>
    </w:p>
    <w:p w14:paraId="43AEC9AD" w14:textId="77777777" w:rsidR="00A0225B" w:rsidRPr="00A0225B" w:rsidRDefault="00A0225B" w:rsidP="00A0225B">
      <w:pPr>
        <w:bidi/>
        <w:rPr>
          <w:sz w:val="24"/>
          <w:szCs w:val="24"/>
        </w:rPr>
      </w:pPr>
    </w:p>
    <w:p w14:paraId="095601D7" w14:textId="77777777" w:rsidR="00513854" w:rsidRPr="00513854" w:rsidRDefault="00513854" w:rsidP="00513854">
      <w:pPr>
        <w:bidi/>
        <w:rPr>
          <w:sz w:val="24"/>
          <w:szCs w:val="24"/>
        </w:rPr>
      </w:pPr>
    </w:p>
    <w:p w14:paraId="0B9AEABE" w14:textId="77777777" w:rsidR="00267E1A" w:rsidRPr="00513854" w:rsidRDefault="00267E1A" w:rsidP="00267E1A">
      <w:pPr>
        <w:bidi/>
        <w:rPr>
          <w:sz w:val="24"/>
          <w:szCs w:val="24"/>
        </w:rPr>
      </w:pPr>
    </w:p>
    <w:p w14:paraId="5815ED70" w14:textId="77777777" w:rsidR="00D359D4" w:rsidRDefault="00D359D4" w:rsidP="00D359D4">
      <w:pPr>
        <w:bidi/>
        <w:rPr>
          <w:sz w:val="24"/>
          <w:szCs w:val="24"/>
          <w:rtl/>
        </w:rPr>
      </w:pPr>
    </w:p>
    <w:p w14:paraId="37EDBE67" w14:textId="5668BC90" w:rsidR="00E53E20" w:rsidRPr="00E53E20" w:rsidRDefault="00E53E20" w:rsidP="00E53E20">
      <w:pPr>
        <w:bidi/>
        <w:rPr>
          <w:sz w:val="24"/>
          <w:szCs w:val="24"/>
        </w:rPr>
      </w:pPr>
    </w:p>
    <w:p w14:paraId="210ACF1E" w14:textId="77777777" w:rsidR="00E53E20" w:rsidRPr="00E53E20" w:rsidRDefault="00E53E20" w:rsidP="00E53E20">
      <w:pPr>
        <w:bidi/>
        <w:rPr>
          <w:sz w:val="24"/>
          <w:szCs w:val="24"/>
        </w:rPr>
      </w:pPr>
    </w:p>
    <w:p w14:paraId="4932C056" w14:textId="77777777" w:rsidR="00E53E20" w:rsidRPr="00E53E20" w:rsidRDefault="00E53E20" w:rsidP="00E53E20">
      <w:pPr>
        <w:bidi/>
        <w:rPr>
          <w:sz w:val="24"/>
          <w:szCs w:val="24"/>
          <w:rtl/>
        </w:rPr>
      </w:pPr>
    </w:p>
    <w:p w14:paraId="4765C333" w14:textId="77777777" w:rsidR="008C0AD1" w:rsidRPr="008C0AD1" w:rsidRDefault="008C0AD1" w:rsidP="008C0AD1">
      <w:pPr>
        <w:bidi/>
        <w:rPr>
          <w:sz w:val="24"/>
          <w:szCs w:val="24"/>
        </w:rPr>
      </w:pPr>
    </w:p>
    <w:p w14:paraId="592064A5" w14:textId="77777777" w:rsidR="00393677" w:rsidRDefault="00393677" w:rsidP="00393677">
      <w:pPr>
        <w:bidi/>
        <w:rPr>
          <w:sz w:val="24"/>
          <w:szCs w:val="24"/>
          <w:rtl/>
        </w:rPr>
      </w:pPr>
    </w:p>
    <w:p w14:paraId="26D2D2D0" w14:textId="77777777" w:rsidR="00393677" w:rsidRPr="00393677" w:rsidRDefault="00393677" w:rsidP="00393677">
      <w:pPr>
        <w:bidi/>
        <w:rPr>
          <w:sz w:val="24"/>
          <w:szCs w:val="24"/>
        </w:rPr>
      </w:pPr>
    </w:p>
    <w:p w14:paraId="5C5C6139" w14:textId="77777777" w:rsidR="00644E61" w:rsidRPr="00FD47FB" w:rsidRDefault="00644E61" w:rsidP="00644E61">
      <w:pPr>
        <w:bidi/>
        <w:rPr>
          <w:sz w:val="24"/>
          <w:szCs w:val="24"/>
        </w:rPr>
      </w:pPr>
    </w:p>
    <w:p w14:paraId="57F9A470" w14:textId="77777777" w:rsidR="00700552" w:rsidRPr="00E947C5" w:rsidRDefault="00700552" w:rsidP="00700552">
      <w:pPr>
        <w:bidi/>
        <w:rPr>
          <w:sz w:val="24"/>
          <w:szCs w:val="24"/>
        </w:rPr>
      </w:pPr>
    </w:p>
    <w:p w14:paraId="6E71E966" w14:textId="77777777" w:rsidR="00E46B71" w:rsidRDefault="00E46B71" w:rsidP="00E46B71">
      <w:pPr>
        <w:bidi/>
        <w:rPr>
          <w:sz w:val="24"/>
          <w:szCs w:val="24"/>
          <w:rtl/>
        </w:rPr>
      </w:pPr>
    </w:p>
    <w:p w14:paraId="01C9C251" w14:textId="77777777" w:rsidR="0062089A" w:rsidRPr="0062089A" w:rsidRDefault="0062089A" w:rsidP="0062089A">
      <w:pPr>
        <w:bidi/>
        <w:rPr>
          <w:sz w:val="24"/>
          <w:szCs w:val="24"/>
        </w:rPr>
      </w:pPr>
    </w:p>
    <w:p w14:paraId="18A744CF" w14:textId="77777777" w:rsidR="007B02A1" w:rsidRPr="007B02A1" w:rsidRDefault="007B02A1" w:rsidP="007B02A1">
      <w:pPr>
        <w:bidi/>
        <w:ind w:left="720"/>
        <w:rPr>
          <w:sz w:val="24"/>
          <w:szCs w:val="24"/>
        </w:rPr>
      </w:pPr>
    </w:p>
    <w:p w14:paraId="0464FACE" w14:textId="77777777" w:rsidR="00F54D70" w:rsidRPr="000D2A49" w:rsidRDefault="00F54D70" w:rsidP="00F54D70">
      <w:pPr>
        <w:bidi/>
        <w:jc w:val="both"/>
        <w:rPr>
          <w:sz w:val="24"/>
          <w:szCs w:val="24"/>
          <w:rtl/>
          <w:lang w:bidi="fa-IR"/>
        </w:rPr>
      </w:pPr>
    </w:p>
    <w:p w14:paraId="441AFE22" w14:textId="77777777" w:rsidR="008047D8" w:rsidRPr="008047D8" w:rsidRDefault="008047D8" w:rsidP="008047D8">
      <w:pPr>
        <w:bidi/>
        <w:jc w:val="both"/>
        <w:rPr>
          <w:b/>
          <w:bCs/>
          <w:sz w:val="24"/>
          <w:szCs w:val="24"/>
          <w:rtl/>
          <w:lang w:bidi="fa-IR"/>
        </w:rPr>
      </w:pPr>
    </w:p>
    <w:p w14:paraId="2580A7DC" w14:textId="77777777" w:rsidR="00052904" w:rsidRPr="001643E2" w:rsidRDefault="00052904" w:rsidP="00052904">
      <w:pPr>
        <w:bidi/>
        <w:jc w:val="both"/>
        <w:rPr>
          <w:sz w:val="24"/>
          <w:szCs w:val="24"/>
          <w:rtl/>
          <w:lang w:bidi="fa-IR"/>
        </w:rPr>
      </w:pPr>
    </w:p>
    <w:p w14:paraId="2483131A" w14:textId="42819D1A" w:rsidR="00A97F83" w:rsidRPr="00A97F83" w:rsidRDefault="00A97F83" w:rsidP="00797946">
      <w:pPr>
        <w:bidi/>
        <w:jc w:val="both"/>
        <w:rPr>
          <w:sz w:val="24"/>
          <w:szCs w:val="24"/>
          <w:rtl/>
          <w:lang w:bidi="fa-IR"/>
        </w:rPr>
      </w:pPr>
    </w:p>
    <w:p w14:paraId="316C4921" w14:textId="77777777" w:rsidR="00E62BC7" w:rsidRPr="001643E2" w:rsidRDefault="00E62BC7" w:rsidP="00797946">
      <w:pPr>
        <w:bidi/>
        <w:jc w:val="both"/>
        <w:rPr>
          <w:b/>
          <w:bCs/>
          <w:sz w:val="24"/>
          <w:szCs w:val="24"/>
          <w:rtl/>
          <w:lang w:bidi="fa-IR"/>
        </w:rPr>
      </w:pPr>
    </w:p>
    <w:sectPr w:rsidR="00E62BC7" w:rsidRPr="00164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C1F6D"/>
    <w:multiLevelType w:val="multilevel"/>
    <w:tmpl w:val="B204E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27A12"/>
    <w:multiLevelType w:val="multilevel"/>
    <w:tmpl w:val="A8D8D16C"/>
    <w:lvl w:ilvl="0">
      <w:start w:val="1"/>
      <w:numFmt w:val="decimal"/>
      <w:lvlText w:val="%1."/>
      <w:lvlJc w:val="left"/>
      <w:pPr>
        <w:tabs>
          <w:tab w:val="num" w:pos="810"/>
        </w:tabs>
        <w:ind w:left="810" w:hanging="360"/>
      </w:pPr>
    </w:lvl>
    <w:lvl w:ilvl="1">
      <w:start w:val="1"/>
      <w:numFmt w:val="bullet"/>
      <w:lvlText w:val="o"/>
      <w:lvlJc w:val="left"/>
      <w:pPr>
        <w:tabs>
          <w:tab w:val="num" w:pos="1530"/>
        </w:tabs>
        <w:ind w:left="1530" w:hanging="360"/>
      </w:pPr>
      <w:rPr>
        <w:rFonts w:ascii="Courier New" w:hAnsi="Courier New" w:hint="default"/>
        <w:sz w:val="20"/>
      </w:r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2" w15:restartNumberingAfterBreak="0">
    <w:nsid w:val="11534EF0"/>
    <w:multiLevelType w:val="multilevel"/>
    <w:tmpl w:val="0F40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8087C"/>
    <w:multiLevelType w:val="multilevel"/>
    <w:tmpl w:val="4286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42062"/>
    <w:multiLevelType w:val="multilevel"/>
    <w:tmpl w:val="25186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FF7782"/>
    <w:multiLevelType w:val="multilevel"/>
    <w:tmpl w:val="1BC0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7A6A44"/>
    <w:multiLevelType w:val="multilevel"/>
    <w:tmpl w:val="06EC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EA3944"/>
    <w:multiLevelType w:val="multilevel"/>
    <w:tmpl w:val="5A92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976E1"/>
    <w:multiLevelType w:val="multilevel"/>
    <w:tmpl w:val="EACA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57A39"/>
    <w:multiLevelType w:val="multilevel"/>
    <w:tmpl w:val="3F42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F450D3"/>
    <w:multiLevelType w:val="multilevel"/>
    <w:tmpl w:val="A8D8D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206BF1"/>
    <w:multiLevelType w:val="multilevel"/>
    <w:tmpl w:val="B2D4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AC1513"/>
    <w:multiLevelType w:val="multilevel"/>
    <w:tmpl w:val="3E0E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21DF8"/>
    <w:multiLevelType w:val="multilevel"/>
    <w:tmpl w:val="DCB6E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ED6EDB"/>
    <w:multiLevelType w:val="multilevel"/>
    <w:tmpl w:val="09FA1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C64992"/>
    <w:multiLevelType w:val="multilevel"/>
    <w:tmpl w:val="4284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E5599E"/>
    <w:multiLevelType w:val="multilevel"/>
    <w:tmpl w:val="A8D8D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3160975">
    <w:abstractNumId w:val="15"/>
  </w:num>
  <w:num w:numId="2" w16cid:durableId="1769888937">
    <w:abstractNumId w:val="9"/>
  </w:num>
  <w:num w:numId="3" w16cid:durableId="567232326">
    <w:abstractNumId w:val="11"/>
  </w:num>
  <w:num w:numId="4" w16cid:durableId="1548713364">
    <w:abstractNumId w:val="3"/>
  </w:num>
  <w:num w:numId="5" w16cid:durableId="1055153850">
    <w:abstractNumId w:val="14"/>
  </w:num>
  <w:num w:numId="6" w16cid:durableId="1650670868">
    <w:abstractNumId w:val="16"/>
  </w:num>
  <w:num w:numId="7" w16cid:durableId="944579998">
    <w:abstractNumId w:val="8"/>
  </w:num>
  <w:num w:numId="8" w16cid:durableId="843978667">
    <w:abstractNumId w:val="4"/>
  </w:num>
  <w:num w:numId="9" w16cid:durableId="79832649">
    <w:abstractNumId w:val="13"/>
  </w:num>
  <w:num w:numId="10" w16cid:durableId="1057125108">
    <w:abstractNumId w:val="7"/>
  </w:num>
  <w:num w:numId="11" w16cid:durableId="2123765387">
    <w:abstractNumId w:val="0"/>
  </w:num>
  <w:num w:numId="12" w16cid:durableId="912665732">
    <w:abstractNumId w:val="12"/>
  </w:num>
  <w:num w:numId="13" w16cid:durableId="324014625">
    <w:abstractNumId w:val="2"/>
  </w:num>
  <w:num w:numId="14" w16cid:durableId="1253704262">
    <w:abstractNumId w:val="5"/>
  </w:num>
  <w:num w:numId="15" w16cid:durableId="1808546347">
    <w:abstractNumId w:val="6"/>
  </w:num>
  <w:num w:numId="16" w16cid:durableId="1382513104">
    <w:abstractNumId w:val="1"/>
  </w:num>
  <w:num w:numId="17" w16cid:durableId="694314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4E9"/>
    <w:rsid w:val="00052904"/>
    <w:rsid w:val="000B253F"/>
    <w:rsid w:val="000D2A49"/>
    <w:rsid w:val="001619AA"/>
    <w:rsid w:val="001643E2"/>
    <w:rsid w:val="00173CFC"/>
    <w:rsid w:val="00191345"/>
    <w:rsid w:val="001D54EF"/>
    <w:rsid w:val="0024543D"/>
    <w:rsid w:val="00267E1A"/>
    <w:rsid w:val="002707EC"/>
    <w:rsid w:val="00292329"/>
    <w:rsid w:val="00317119"/>
    <w:rsid w:val="00323336"/>
    <w:rsid w:val="00393677"/>
    <w:rsid w:val="003F739A"/>
    <w:rsid w:val="004179F6"/>
    <w:rsid w:val="004A514E"/>
    <w:rsid w:val="004B30EE"/>
    <w:rsid w:val="004B626A"/>
    <w:rsid w:val="004C1D7E"/>
    <w:rsid w:val="00513854"/>
    <w:rsid w:val="0051682D"/>
    <w:rsid w:val="005C0607"/>
    <w:rsid w:val="005D054C"/>
    <w:rsid w:val="005F38D1"/>
    <w:rsid w:val="0062089A"/>
    <w:rsid w:val="00641436"/>
    <w:rsid w:val="00641EE6"/>
    <w:rsid w:val="00644E61"/>
    <w:rsid w:val="006A7053"/>
    <w:rsid w:val="006F7155"/>
    <w:rsid w:val="00700552"/>
    <w:rsid w:val="00797946"/>
    <w:rsid w:val="007A42A5"/>
    <w:rsid w:val="007B02A1"/>
    <w:rsid w:val="007D0531"/>
    <w:rsid w:val="008047D8"/>
    <w:rsid w:val="008C0AD1"/>
    <w:rsid w:val="008E3FF0"/>
    <w:rsid w:val="009A7919"/>
    <w:rsid w:val="00A01CBB"/>
    <w:rsid w:val="00A0225B"/>
    <w:rsid w:val="00A07D1D"/>
    <w:rsid w:val="00A97F83"/>
    <w:rsid w:val="00B0778E"/>
    <w:rsid w:val="00B51635"/>
    <w:rsid w:val="00B75731"/>
    <w:rsid w:val="00B8248B"/>
    <w:rsid w:val="00B8371A"/>
    <w:rsid w:val="00BA40A1"/>
    <w:rsid w:val="00BB24C5"/>
    <w:rsid w:val="00BE3CE4"/>
    <w:rsid w:val="00C5178C"/>
    <w:rsid w:val="00C96A1E"/>
    <w:rsid w:val="00CA2400"/>
    <w:rsid w:val="00D359D4"/>
    <w:rsid w:val="00D5090E"/>
    <w:rsid w:val="00DA24E9"/>
    <w:rsid w:val="00DF7084"/>
    <w:rsid w:val="00E160AD"/>
    <w:rsid w:val="00E22C31"/>
    <w:rsid w:val="00E2363F"/>
    <w:rsid w:val="00E46B71"/>
    <w:rsid w:val="00E53E20"/>
    <w:rsid w:val="00E62BC7"/>
    <w:rsid w:val="00E947C5"/>
    <w:rsid w:val="00EA7809"/>
    <w:rsid w:val="00F37C7C"/>
    <w:rsid w:val="00F54D70"/>
    <w:rsid w:val="00FD47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A21FA"/>
  <w15:chartTrackingRefBased/>
  <w15:docId w15:val="{84E40E0A-D027-4640-BE5B-7E98887B4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4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24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4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4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4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4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4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4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4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4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24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4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4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4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4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4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4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4E9"/>
    <w:rPr>
      <w:rFonts w:eastAsiaTheme="majorEastAsia" w:cstheme="majorBidi"/>
      <w:color w:val="272727" w:themeColor="text1" w:themeTint="D8"/>
    </w:rPr>
  </w:style>
  <w:style w:type="paragraph" w:styleId="Title">
    <w:name w:val="Title"/>
    <w:basedOn w:val="Normal"/>
    <w:next w:val="Normal"/>
    <w:link w:val="TitleChar"/>
    <w:uiPriority w:val="10"/>
    <w:qFormat/>
    <w:rsid w:val="00DA24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4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4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4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4E9"/>
    <w:pPr>
      <w:spacing w:before="160"/>
      <w:jc w:val="center"/>
    </w:pPr>
    <w:rPr>
      <w:i/>
      <w:iCs/>
      <w:color w:val="404040" w:themeColor="text1" w:themeTint="BF"/>
    </w:rPr>
  </w:style>
  <w:style w:type="character" w:customStyle="1" w:styleId="QuoteChar">
    <w:name w:val="Quote Char"/>
    <w:basedOn w:val="DefaultParagraphFont"/>
    <w:link w:val="Quote"/>
    <w:uiPriority w:val="29"/>
    <w:rsid w:val="00DA24E9"/>
    <w:rPr>
      <w:i/>
      <w:iCs/>
      <w:color w:val="404040" w:themeColor="text1" w:themeTint="BF"/>
    </w:rPr>
  </w:style>
  <w:style w:type="paragraph" w:styleId="ListParagraph">
    <w:name w:val="List Paragraph"/>
    <w:basedOn w:val="Normal"/>
    <w:uiPriority w:val="34"/>
    <w:qFormat/>
    <w:rsid w:val="00DA24E9"/>
    <w:pPr>
      <w:ind w:left="720"/>
      <w:contextualSpacing/>
    </w:pPr>
  </w:style>
  <w:style w:type="character" w:styleId="IntenseEmphasis">
    <w:name w:val="Intense Emphasis"/>
    <w:basedOn w:val="DefaultParagraphFont"/>
    <w:uiPriority w:val="21"/>
    <w:qFormat/>
    <w:rsid w:val="00DA24E9"/>
    <w:rPr>
      <w:i/>
      <w:iCs/>
      <w:color w:val="0F4761" w:themeColor="accent1" w:themeShade="BF"/>
    </w:rPr>
  </w:style>
  <w:style w:type="paragraph" w:styleId="IntenseQuote">
    <w:name w:val="Intense Quote"/>
    <w:basedOn w:val="Normal"/>
    <w:next w:val="Normal"/>
    <w:link w:val="IntenseQuoteChar"/>
    <w:uiPriority w:val="30"/>
    <w:qFormat/>
    <w:rsid w:val="00DA24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4E9"/>
    <w:rPr>
      <w:i/>
      <w:iCs/>
      <w:color w:val="0F4761" w:themeColor="accent1" w:themeShade="BF"/>
    </w:rPr>
  </w:style>
  <w:style w:type="character" w:styleId="IntenseReference">
    <w:name w:val="Intense Reference"/>
    <w:basedOn w:val="DefaultParagraphFont"/>
    <w:uiPriority w:val="32"/>
    <w:qFormat/>
    <w:rsid w:val="00DA24E9"/>
    <w:rPr>
      <w:b/>
      <w:bCs/>
      <w:smallCaps/>
      <w:color w:val="0F4761" w:themeColor="accent1" w:themeShade="BF"/>
      <w:spacing w:val="5"/>
    </w:rPr>
  </w:style>
  <w:style w:type="table" w:styleId="TableGrid">
    <w:name w:val="Table Grid"/>
    <w:basedOn w:val="TableNormal"/>
    <w:uiPriority w:val="39"/>
    <w:rsid w:val="005D0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228681">
      <w:bodyDiv w:val="1"/>
      <w:marLeft w:val="0"/>
      <w:marRight w:val="0"/>
      <w:marTop w:val="0"/>
      <w:marBottom w:val="0"/>
      <w:divBdr>
        <w:top w:val="none" w:sz="0" w:space="0" w:color="auto"/>
        <w:left w:val="none" w:sz="0" w:space="0" w:color="auto"/>
        <w:bottom w:val="none" w:sz="0" w:space="0" w:color="auto"/>
        <w:right w:val="none" w:sz="0" w:space="0" w:color="auto"/>
      </w:divBdr>
    </w:div>
    <w:div w:id="248150998">
      <w:bodyDiv w:val="1"/>
      <w:marLeft w:val="0"/>
      <w:marRight w:val="0"/>
      <w:marTop w:val="0"/>
      <w:marBottom w:val="0"/>
      <w:divBdr>
        <w:top w:val="none" w:sz="0" w:space="0" w:color="auto"/>
        <w:left w:val="none" w:sz="0" w:space="0" w:color="auto"/>
        <w:bottom w:val="none" w:sz="0" w:space="0" w:color="auto"/>
        <w:right w:val="none" w:sz="0" w:space="0" w:color="auto"/>
      </w:divBdr>
    </w:div>
    <w:div w:id="931012712">
      <w:bodyDiv w:val="1"/>
      <w:marLeft w:val="0"/>
      <w:marRight w:val="0"/>
      <w:marTop w:val="0"/>
      <w:marBottom w:val="0"/>
      <w:divBdr>
        <w:top w:val="none" w:sz="0" w:space="0" w:color="auto"/>
        <w:left w:val="none" w:sz="0" w:space="0" w:color="auto"/>
        <w:bottom w:val="none" w:sz="0" w:space="0" w:color="auto"/>
        <w:right w:val="none" w:sz="0" w:space="0" w:color="auto"/>
      </w:divBdr>
    </w:div>
    <w:div w:id="206906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A9380-E50C-447A-810D-B5C11F8EE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9</Pages>
  <Words>2710</Words>
  <Characters>15450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HP</dc:creator>
  <cp:keywords/>
  <dc:description/>
  <cp:lastModifiedBy>ELITEBOOK HP</cp:lastModifiedBy>
  <cp:revision>50</cp:revision>
  <dcterms:created xsi:type="dcterms:W3CDTF">2025-02-18T15:31:00Z</dcterms:created>
  <dcterms:modified xsi:type="dcterms:W3CDTF">2025-02-19T09:28:00Z</dcterms:modified>
</cp:coreProperties>
</file>