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14:paraId="02DFDB63">
      <w:r>
        <w:rPr>
          <w:rFonts w:hint="eastAsia" w:eastAsia="SimSun"/>
          <w:lang w:eastAsia="zh-CN"/>
        </w:rPr>
        <w:pict>
          <v:shape id="_x0000_s2056" o:spid="_x0000_s2056" o:spt="75" type="#_x0000_t75" style="position:absolute;left:0pt;margin-left:-3.75pt;margin-top:3.75pt;height:453.4pt;width:612.5pt;mso-position-horizontal-relative:page;mso-position-vertical-relative:page;z-index:-251641856;mso-width-relative:page;mso-height-relative:page;" filled="f" o:preferrelative="t" stroked="f" coordsize="21600,21600">
            <v:path/>
            <v:fill on="f" focussize="0,0"/>
            <v:stroke on="f"/>
            <v:imagedata r:id="rId10" o:title="未标题-1"/>
            <o:lock v:ext="edit" grouping="f" rotation="f" text="f" aspectratio="t"/>
          </v:shape>
        </w:pict>
      </w:r>
      <w:r>
        <w:pict>
          <v:rect id="_x0000_s2054" o:spid="_x0000_s2054" o:spt="1" style="position:absolute;left:0pt;margin-left:2.35pt;margin-top:469.65pt;height:54pt;width:431.1pt;mso-wrap-style:none;z-index:251676672;mso-width-relative:page;mso-height-relative:page;" stroked="f" coordsize="21600,21600">
            <v:path/>
            <v:fill focussize="0,0"/>
            <v:stroke on="f"/>
            <v:imagedata o:title=""/>
            <o:lock v:ext="edit" grouping="f" rotation="f" text="f" aspectratio="f"/>
            <v:textbox style="mso-fit-shape-to-text:t;">
              <w:txbxContent>
                <w:p w14:paraId="3ADFE29F">
                  <w:pPr>
                    <w:rPr>
                      <w:rFonts w:hint="default" w:ascii="Times New Roman" w:hAnsi="Times New Roman" w:cs="Times New Roman"/>
                      <w:b/>
                      <w:bCs/>
                      <w:sz w:val="84"/>
                    </w:rPr>
                  </w:pPr>
                </w:p>
              </w:txbxContent>
            </v:textbox>
          </v:rect>
        </w:pict>
      </w:r>
    </w:p>
    <w:p w14:paraId="4337D4EB">
      <w:pPr>
        <w:ind w:left="720"/>
        <w:jc w:val="right"/>
        <w:rPr>
          <w:color w:val="FFFFFF" w:themeColor="background1"/>
          <w14:textFill>
            <w14:noFill/>
          </w14:textFill>
        </w:rPr>
        <w:sectPr>
          <w:headerReference r:id="rId7" w:type="first"/>
          <w:headerReference r:id="rId5" w:type="default"/>
          <w:footerReference r:id="rId8" w:type="default"/>
          <w:headerReference r:id="rId6" w:type="even"/>
          <w:pgSz w:w="12240" w:h="15840"/>
          <w:pgMar w:top="720" w:right="720" w:bottom="720" w:left="720" w:header="720" w:footer="720" w:gutter="0"/>
          <w:pgBorders w:offsetFrom="page">
            <w:top w:val="wave" w:color="auto" w:sz="6" w:space="24"/>
            <w:left w:val="wave" w:color="auto" w:sz="6" w:space="24"/>
            <w:bottom w:val="wave" w:color="auto" w:sz="6" w:space="24"/>
            <w:right w:val="wave" w:color="auto" w:sz="6" w:space="24"/>
          </w:pgBorders>
          <w:pgNumType w:start="3"/>
          <w:cols w:space="720" w:num="1"/>
          <w:docGrid w:linePitch="360" w:charSpace="0"/>
        </w:sectPr>
      </w:pPr>
      <w:r>
        <w:pict>
          <v:rect id="_x0000_s2053" o:spid="_x0000_s2053" o:spt="1" style="position:absolute;left:0pt;margin-left:199.3pt;margin-top:523.25pt;height:93.4pt;width:222.05pt;z-index:251677696;v-text-anchor:bottom;mso-width-relative:page;mso-height-relative:page;" filled="f" stroked="f" coordsize="21600,21600">
            <v:path/>
            <v:fill on="f" focussize="0,0"/>
            <v:stroke on="f"/>
            <v:imagedata o:title=""/>
            <o:lock v:ext="edit" aspectratio="f"/>
            <v:textbox inset="0mm,1.27mm,2.54mm,1.27mm">
              <w:txbxContent>
                <w:p w14:paraId="0A004857">
                  <w:pPr>
                    <w:ind w:firstLine="1200" w:firstLineChars="300"/>
                    <w:jc w:val="left"/>
                    <w:rPr>
                      <w:rFonts w:hint="default" w:ascii="Times New Roman" w:hAnsi="Times New Roman" w:cs="Times New Roman"/>
                      <w:b/>
                      <w:bCs w:val="0"/>
                      <w:color w:val="000000" w:themeColor="text1"/>
                      <w:spacing w:val="60"/>
                      <w:sz w:val="28"/>
                      <w:szCs w:val="28"/>
                      <w:lang w:val="en-US"/>
                      <w14:textFill>
                        <w14:solidFill>
                          <w14:schemeClr w14:val="tx1"/>
                        </w14:solidFill>
                      </w14:textFill>
                    </w:rPr>
                  </w:pPr>
                  <w:r>
                    <w:rPr>
                      <w:rFonts w:hint="default" w:ascii="Times New Roman" w:hAnsi="Times New Roman" w:cs="Times New Roman"/>
                      <w:b/>
                      <w:bCs w:val="0"/>
                      <w:color w:val="000000" w:themeColor="text1"/>
                      <w:spacing w:val="60"/>
                      <w:sz w:val="28"/>
                      <w:szCs w:val="28"/>
                      <w:lang w:val="en-US"/>
                      <w14:textFill>
                        <w14:solidFill>
                          <w14:schemeClr w14:val="tx1"/>
                        </w14:solidFill>
                      </w14:textFill>
                    </w:rPr>
                    <w:t xml:space="preserve">Octopus </w:t>
                  </w:r>
                </w:p>
                <w:p w14:paraId="24C988BA">
                  <w:pPr>
                    <w:rPr>
                      <w:rFonts w:ascii="Aptos" w:hAnsi="Aptos"/>
                      <w:sz w:val="24"/>
                      <w:szCs w:val="24"/>
                    </w:rPr>
                  </w:pPr>
                  <w:r>
                    <w:rPr>
                      <w:rFonts w:ascii="Aptos" w:hAnsi="Aptos"/>
                      <w:b/>
                      <w:bCs/>
                      <w:sz w:val="24"/>
                      <w:szCs w:val="24"/>
                    </w:rPr>
                    <w:t>Pangsha, P.S: Biman Bondor, Upazila: Babugonj, Barisal, Bangladesh.</w:t>
                  </w:r>
                </w:p>
                <w:p w14:paraId="211D3DCE">
                  <w:pPr>
                    <w:jc w:val="left"/>
                    <w:rPr>
                      <w:rFonts w:hint="default" w:ascii="Times New Roman" w:hAnsi="Times New Roman" w:cs="Times New Roman"/>
                      <w:b/>
                      <w:color w:val="000000"/>
                      <w:spacing w:val="60"/>
                    </w:rPr>
                  </w:pPr>
                </w:p>
                <w:p w14:paraId="41D10F79">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phone number]</w:t>
                  </w:r>
                </w:p>
                <w:p w14:paraId="171A7FBC">
                  <w:pPr>
                    <w:jc w:val="left"/>
                    <w:rPr>
                      <w:rFonts w:hint="default" w:ascii="Times New Roman" w:hAnsi="Times New Roman" w:eastAsia="Times New Roman" w:cs="Times New Roman"/>
                      <w:b/>
                      <w:color w:val="000000"/>
                      <w:spacing w:val="60"/>
                    </w:rPr>
                  </w:pPr>
                  <w:r>
                    <w:rPr>
                      <w:rFonts w:hint="default" w:ascii="Times New Roman" w:hAnsi="Times New Roman" w:cs="Times New Roman"/>
                      <w:b/>
                      <w:color w:val="000000"/>
                      <w:spacing w:val="60"/>
                    </w:rPr>
                    <w:t>[Type the fax number]</w:t>
                  </w:r>
                </w:p>
                <w:p w14:paraId="74721E36">
                  <w:pPr>
                    <w:pStyle w:val="22"/>
                    <w:ind w:left="0" w:leftChars="0" w:right="0" w:rightChars="0" w:firstLine="0" w:firstLineChars="0"/>
                    <w:jc w:val="left"/>
                    <w:rPr>
                      <w:rStyle w:val="6"/>
                      <w:rFonts w:hint="default" w:ascii="Times New Roman" w:hAnsi="Times New Roman" w:cs="Times New Roman"/>
                      <w:color w:val="000000"/>
                      <w:lang w:val="en-US"/>
                    </w:rPr>
                  </w:pPr>
                  <w:r>
                    <w:rPr>
                      <w:rFonts w:hint="default" w:ascii="Times New Roman" w:hAnsi="Times New Roman" w:cs="Times New Roman"/>
                      <w:b/>
                      <w:color w:val="000000"/>
                      <w:spacing w:val="60"/>
                    </w:rPr>
                    <w:t>[Pick the date]</w:t>
                  </w:r>
                </w:p>
                <w:p w14:paraId="17C4A408">
                  <w:pPr>
                    <w:ind w:left="0" w:leftChars="0" w:right="0" w:rightChars="0" w:firstLine="0" w:firstLineChars="0"/>
                    <w:jc w:val="center"/>
                    <w:rPr>
                      <w:lang w:val="en-US"/>
                    </w:rPr>
                  </w:pPr>
                </w:p>
              </w:txbxContent>
            </v:textbox>
          </v:rect>
        </w:pict>
      </w:r>
      <w:r>
        <w:pict>
          <v:rect id="_x0000_s2055" o:spid="_x0000_s2055" o:spt="1" style="position:absolute;left:0pt;margin-left:24.1pt;margin-top:173.65pt;height:140.25pt;width:382.85pt;z-index:251675648;mso-width-relative:page;mso-height-relative:page;" fillcolor="#FFFFFF" filled="t" stroked="f" coordsize="21600,21600">
            <v:path/>
            <v:fill on="t" color2="#FFFFFF" focussize="0,0"/>
            <v:stroke on="f"/>
            <v:imagedata o:title=""/>
            <o:lock v:ext="edit" aspectratio="f"/>
            <v:textbox>
              <w:txbxContent>
                <w:p w14:paraId="5DF08CE0">
                  <w:pPr>
                    <w:pStyle w:val="22"/>
                    <w:ind w:firstLine="2521" w:firstLineChars="300"/>
                    <w:rPr>
                      <w:rFonts w:hint="default"/>
                      <w:b/>
                      <w:bCs/>
                      <w:color w:val="FF0000"/>
                      <w:sz w:val="84"/>
                      <w:lang w:val="en-US"/>
                    </w:rPr>
                  </w:pPr>
                </w:p>
                <w:p w14:paraId="26626546">
                  <w:pPr>
                    <w:pStyle w:val="22"/>
                    <w:ind w:firstLine="2521" w:firstLineChars="300"/>
                    <w:rPr>
                      <w:rFonts w:hint="default"/>
                      <w:b/>
                      <w:bCs/>
                      <w:color w:val="FF0000"/>
                      <w:sz w:val="84"/>
                      <w:lang w:val="en-US"/>
                    </w:rPr>
                  </w:pPr>
                  <w:r>
                    <w:rPr>
                      <w:rFonts w:hint="default"/>
                      <w:b/>
                      <w:bCs/>
                      <w:color w:val="FF0000"/>
                      <w:sz w:val="84"/>
                      <w:lang w:val="en-US"/>
                    </w:rPr>
                    <w:t xml:space="preserve">Octopus </w:t>
                  </w:r>
                </w:p>
              </w:txbxContent>
            </v:textbox>
          </v:rect>
        </w:pict>
      </w:r>
    </w:p>
    <w:p w14:paraId="74729017">
      <w:pPr>
        <w:rPr>
          <w:rFonts w:ascii="Times New Roman" w:hAnsi="Times New Roman" w:cs="Times New Roman"/>
          <w:sz w:val="28"/>
          <w:szCs w:val="28"/>
        </w:rPr>
      </w:pPr>
    </w:p>
    <w:p w14:paraId="54DFA41B">
      <w:pPr>
        <w:rPr>
          <w:rFonts w:ascii="Times New Roman" w:hAnsi="Times New Roman" w:cs="Times New Roman"/>
          <w:sz w:val="28"/>
          <w:szCs w:val="28"/>
        </w:rPr>
        <w:sectPr>
          <w:pgSz w:w="12240" w:h="15840"/>
          <w:pgMar w:top="720" w:right="720" w:bottom="720" w:left="720" w:header="720" w:footer="720" w:gutter="0"/>
          <w:pgBorders w:offsetFrom="page">
            <w:top w:val="wave" w:color="auto" w:sz="6" w:space="24"/>
            <w:left w:val="wave" w:color="auto" w:sz="6" w:space="24"/>
            <w:bottom w:val="wave" w:color="auto" w:sz="6" w:space="24"/>
            <w:right w:val="wave" w:color="auto" w:sz="6" w:space="24"/>
          </w:pgBorders>
          <w:pgNumType w:start="3"/>
          <w:cols w:space="720" w:num="1"/>
          <w:docGrid w:linePitch="360" w:charSpace="0"/>
        </w:sectPr>
      </w:pPr>
      <w:bookmarkStart w:id="25" w:name="_GoBack"/>
      <w:bookmarkEnd w:id="25"/>
    </w:p>
    <w:sdt>
      <w:sdtPr>
        <w:id w:val="-1211648381"/>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1A4E22C7">
          <w:pPr>
            <w:pStyle w:val="34"/>
            <w:spacing w:line="480" w:lineRule="auto"/>
          </w:pPr>
          <w:r>
            <w:t>Table of Contents</w:t>
          </w:r>
          <w:r>
            <w:fldChar w:fldCharType="begin"/>
          </w:r>
          <w:r>
            <w:instrText xml:space="preserve"> TOC \o "1-3" \h \z \u </w:instrText>
          </w:r>
          <w:r>
            <w:fldChar w:fldCharType="separate"/>
          </w:r>
        </w:p>
        <w:p w14:paraId="7D62FF05">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"_Toc168499327" </w:instrText>
          </w:r>
          <w:r>
            <w:fldChar w:fldCharType="separate"/>
          </w:r>
          <w:r>
            <w:rPr>
              <w:rStyle w:val="11"/>
            </w:rPr>
            <w:t>A Brief History of OCTOPUS</w:t>
          </w:r>
          <w:r>
            <w:tab/>
          </w:r>
          <w:r>
            <w:fldChar w:fldCharType="begin"/>
          </w:r>
          <w:r>
            <w:instrText xml:space="preserve"> PAGEREF _Toc168499327 \h </w:instrText>
          </w:r>
          <w:r>
            <w:fldChar w:fldCharType="separate"/>
          </w:r>
          <w:r>
            <w:t>1</w:t>
          </w:r>
          <w:r>
            <w:fldChar w:fldCharType="end"/>
          </w:r>
          <w:r>
            <w:fldChar w:fldCharType="end"/>
          </w:r>
        </w:p>
        <w:p w14:paraId="59DE6198">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"_Toc168499328" </w:instrText>
          </w:r>
          <w:r>
            <w:fldChar w:fldCharType="separate"/>
          </w:r>
          <w:r>
            <w:rPr>
              <w:rStyle w:val="11"/>
            </w:rPr>
            <w:t>Product and Services</w:t>
          </w:r>
          <w:r>
            <w:tab/>
          </w:r>
          <w:r>
            <w:fldChar w:fldCharType="begin"/>
          </w:r>
          <w:r>
            <w:instrText xml:space="preserve"> PAGEREF _Toc168499328 \h </w:instrText>
          </w:r>
          <w:r>
            <w:fldChar w:fldCharType="separate"/>
          </w:r>
          <w:r>
            <w:t>1</w:t>
          </w:r>
          <w:r>
            <w:fldChar w:fldCharType="end"/>
          </w:r>
          <w:r>
            <w:fldChar w:fldCharType="end"/>
          </w:r>
        </w:p>
        <w:p w14:paraId="4352EAF2">
          <w:pPr>
            <w:pStyle w:val="17"/>
            <w:tabs>
              <w:tab w:val="left" w:pos="660"/>
              <w:tab w:val="right" w:leader="dot" w:pos="9926"/>
            </w:tabs>
            <w:spacing w:line="480" w:lineRule="auto"/>
            <w:rPr>
              <w:rFonts w:eastAsiaTheme="minorEastAsia"/>
              <w:kern w:val="2"/>
              <w14:ligatures w14:val="standardContextual"/>
            </w:rPr>
          </w:pPr>
          <w:r>
            <w:fldChar w:fldCharType="begin"/>
          </w:r>
          <w:r>
            <w:instrText xml:space="preserve"> HYPERLINK \l "_Toc168499329" </w:instrText>
          </w:r>
          <w:r>
            <w:fldChar w:fldCharType="separate"/>
          </w:r>
          <w:r>
            <w:rPr>
              <w:rStyle w:val="11"/>
              <w:rFonts w:ascii="Wingdings" w:hAnsi="Wingdings" w:eastAsia="Wingdings" w:cs="Wingdings"/>
            </w:rPr>
            <w:t></w:t>
          </w:r>
          <w:r>
            <w:rPr>
              <w:rFonts w:eastAsiaTheme="minorEastAsia"/>
              <w:kern w:val="2"/>
              <w14:ligatures w14:val="standardContextual"/>
            </w:rPr>
            <w:tab/>
          </w:r>
          <w:r>
            <w:rPr>
              <w:rStyle w:val="11"/>
            </w:rPr>
            <w:t>Food and beverage division</w:t>
          </w:r>
          <w:r>
            <w:tab/>
          </w:r>
          <w:r>
            <w:fldChar w:fldCharType="begin"/>
          </w:r>
          <w:r>
            <w:instrText xml:space="preserve"> PAGEREF _Toc168499329 \h </w:instrText>
          </w:r>
          <w:r>
            <w:fldChar w:fldCharType="separate"/>
          </w:r>
          <w:r>
            <w:t>1</w:t>
          </w:r>
          <w:r>
            <w:fldChar w:fldCharType="end"/>
          </w:r>
          <w:r>
            <w:fldChar w:fldCharType="end"/>
          </w:r>
        </w:p>
        <w:p w14:paraId="5F0C20E0">
          <w:pPr>
            <w:pStyle w:val="17"/>
            <w:tabs>
              <w:tab w:val="left" w:pos="660"/>
              <w:tab w:val="right" w:leader="dot" w:pos="9926"/>
            </w:tabs>
            <w:spacing w:line="480" w:lineRule="auto"/>
            <w:rPr>
              <w:rFonts w:eastAsiaTheme="minorEastAsia"/>
              <w:kern w:val="2"/>
              <w14:ligatures w14:val="standardContextual"/>
            </w:rPr>
          </w:pPr>
          <w:r>
            <w:fldChar w:fldCharType="begin"/>
          </w:r>
          <w:r>
            <w:instrText xml:space="preserve"> HYPERLINK \l "_Toc168499330" </w:instrText>
          </w:r>
          <w:r>
            <w:fldChar w:fldCharType="separate"/>
          </w:r>
          <w:r>
            <w:rPr>
              <w:rStyle w:val="11"/>
              <w:rFonts w:ascii="Wingdings" w:hAnsi="Wingdings" w:eastAsia="Wingdings" w:cs="Wingdings"/>
            </w:rPr>
            <w:t></w:t>
          </w:r>
          <w:r>
            <w:rPr>
              <w:rFonts w:eastAsiaTheme="minorEastAsia"/>
              <w:kern w:val="2"/>
              <w14:ligatures w14:val="standardContextual"/>
            </w:rPr>
            <w:tab/>
          </w:r>
          <w:r>
            <w:rPr>
              <w:rStyle w:val="11"/>
              <w:color w:val="auto"/>
            </w:rPr>
            <w:t>Culinary</w:t>
          </w:r>
          <w:r>
            <w:tab/>
          </w:r>
          <w:r>
            <w:fldChar w:fldCharType="begin"/>
          </w:r>
          <w:r>
            <w:instrText xml:space="preserve"> PAGEREF _Toc168499330 \h </w:instrText>
          </w:r>
          <w:r>
            <w:fldChar w:fldCharType="separate"/>
          </w:r>
          <w:r>
            <w:t>2</w:t>
          </w:r>
          <w:r>
            <w:fldChar w:fldCharType="end"/>
          </w:r>
          <w:r>
            <w:fldChar w:fldCharType="end"/>
          </w:r>
        </w:p>
        <w:p w14:paraId="6F561ED8">
          <w:pPr>
            <w:pStyle w:val="17"/>
            <w:tabs>
              <w:tab w:val="left" w:pos="660"/>
              <w:tab w:val="right" w:leader="dot" w:pos="9926"/>
            </w:tabs>
            <w:spacing w:line="480" w:lineRule="auto"/>
            <w:rPr>
              <w:rFonts w:eastAsiaTheme="minorEastAsia"/>
              <w:kern w:val="2"/>
              <w14:ligatures w14:val="standardContextual"/>
            </w:rPr>
          </w:pPr>
          <w:r>
            <w:fldChar w:fldCharType="begin"/>
          </w:r>
          <w:r>
            <w:instrText xml:space="preserve"> HYPERLINK \l "_Toc168499331" </w:instrText>
          </w:r>
          <w:r>
            <w:fldChar w:fldCharType="separate"/>
          </w:r>
          <w:r>
            <w:rPr>
              <w:rStyle w:val="11"/>
              <w:rFonts w:ascii="Wingdings" w:hAnsi="Wingdings" w:eastAsia="Wingdings" w:cs="Wingdings"/>
            </w:rPr>
            <w:t></w:t>
          </w:r>
          <w:r>
            <w:rPr>
              <w:rFonts w:eastAsiaTheme="minorEastAsia"/>
              <w:kern w:val="2"/>
              <w14:ligatures w14:val="standardContextual"/>
            </w:rPr>
            <w:tab/>
          </w:r>
          <w:r>
            <w:rPr>
              <w:rStyle w:val="11"/>
            </w:rPr>
            <w:t>Dairy</w:t>
          </w:r>
          <w:r>
            <w:tab/>
          </w:r>
          <w:r>
            <w:fldChar w:fldCharType="begin"/>
          </w:r>
          <w:r>
            <w:instrText xml:space="preserve"> PAGEREF _Toc168499331 \h </w:instrText>
          </w:r>
          <w:r>
            <w:fldChar w:fldCharType="separate"/>
          </w:r>
          <w:r>
            <w:t>2</w:t>
          </w:r>
          <w:r>
            <w:fldChar w:fldCharType="end"/>
          </w:r>
          <w:r>
            <w:fldChar w:fldCharType="end"/>
          </w:r>
        </w:p>
        <w:p w14:paraId="55EA2CC5">
          <w:pPr>
            <w:pStyle w:val="17"/>
            <w:tabs>
              <w:tab w:val="left" w:pos="660"/>
              <w:tab w:val="right" w:leader="dot" w:pos="9926"/>
            </w:tabs>
            <w:spacing w:line="480" w:lineRule="auto"/>
            <w:rPr>
              <w:rFonts w:eastAsiaTheme="minorEastAsia"/>
              <w:kern w:val="2"/>
              <w14:ligatures w14:val="standardContextual"/>
            </w:rPr>
          </w:pPr>
          <w:r>
            <w:fldChar w:fldCharType="begin"/>
          </w:r>
          <w:r>
            <w:instrText xml:space="preserve"> HYPERLINK \l "_Toc168499332" </w:instrText>
          </w:r>
          <w:r>
            <w:fldChar w:fldCharType="separate"/>
          </w:r>
          <w:r>
            <w:rPr>
              <w:rStyle w:val="11"/>
              <w:rFonts w:ascii="Wingdings" w:hAnsi="Wingdings" w:eastAsia="Wingdings" w:cs="Wingdings"/>
            </w:rPr>
            <w:t></w:t>
          </w:r>
          <w:r>
            <w:rPr>
              <w:rFonts w:eastAsiaTheme="minorEastAsia"/>
              <w:kern w:val="2"/>
              <w14:ligatures w14:val="standardContextual"/>
            </w:rPr>
            <w:tab/>
          </w:r>
          <w:r>
            <w:rPr>
              <w:rStyle w:val="11"/>
            </w:rPr>
            <w:t>Snacks</w:t>
          </w:r>
          <w:r>
            <w:tab/>
          </w:r>
          <w:r>
            <w:fldChar w:fldCharType="begin"/>
          </w:r>
          <w:r>
            <w:instrText xml:space="preserve"> PAGEREF _Toc168499332 \h </w:instrText>
          </w:r>
          <w:r>
            <w:fldChar w:fldCharType="separate"/>
          </w:r>
          <w:r>
            <w:t>2</w:t>
          </w:r>
          <w:r>
            <w:fldChar w:fldCharType="end"/>
          </w:r>
          <w:r>
            <w:fldChar w:fldCharType="end"/>
          </w:r>
        </w:p>
        <w:p w14:paraId="13C4556A">
          <w:pPr>
            <w:pStyle w:val="17"/>
            <w:tabs>
              <w:tab w:val="left" w:pos="660"/>
              <w:tab w:val="right" w:leader="dot" w:pos="9926"/>
            </w:tabs>
            <w:spacing w:line="480" w:lineRule="auto"/>
            <w:rPr>
              <w:rFonts w:eastAsiaTheme="minorEastAsia"/>
              <w:kern w:val="2"/>
              <w14:ligatures w14:val="standardContextual"/>
            </w:rPr>
          </w:pPr>
          <w:r>
            <w:fldChar w:fldCharType="begin"/>
          </w:r>
          <w:r>
            <w:instrText xml:space="preserve"> HYPERLINK \l "_Toc168499333" </w:instrText>
          </w:r>
          <w:r>
            <w:fldChar w:fldCharType="separate"/>
          </w:r>
          <w:r>
            <w:rPr>
              <w:rStyle w:val="11"/>
              <w:rFonts w:ascii="Wingdings" w:hAnsi="Wingdings" w:eastAsia="Wingdings" w:cs="Wingdings"/>
            </w:rPr>
            <w:t></w:t>
          </w:r>
          <w:r>
            <w:rPr>
              <w:rFonts w:eastAsiaTheme="minorEastAsia"/>
              <w:kern w:val="2"/>
              <w14:ligatures w14:val="standardContextual"/>
            </w:rPr>
            <w:tab/>
          </w:r>
          <w:r>
            <w:rPr>
              <w:rStyle w:val="11"/>
            </w:rPr>
            <w:t>Confectionery</w:t>
          </w:r>
          <w:r>
            <w:tab/>
          </w:r>
          <w:r>
            <w:fldChar w:fldCharType="begin"/>
          </w:r>
          <w:r>
            <w:instrText xml:space="preserve"> PAGEREF _Toc168499333 \h </w:instrText>
          </w:r>
          <w:r>
            <w:fldChar w:fldCharType="separate"/>
          </w:r>
          <w:r>
            <w:t>2</w:t>
          </w:r>
          <w:r>
            <w:fldChar w:fldCharType="end"/>
          </w:r>
          <w:r>
            <w:fldChar w:fldCharType="end"/>
          </w:r>
        </w:p>
        <w:p w14:paraId="6E0D80CC">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"_Toc168499334" </w:instrText>
          </w:r>
          <w:r>
            <w:fldChar w:fldCharType="separate"/>
          </w:r>
          <w:r>
            <w:rPr>
              <w:rStyle w:val="11"/>
            </w:rPr>
            <w:t>Business plan</w:t>
          </w:r>
          <w:r>
            <w:tab/>
          </w:r>
          <w:r>
            <w:fldChar w:fldCharType="begin"/>
          </w:r>
          <w:r>
            <w:instrText xml:space="preserve"> PAGEREF _Toc168499334 \h </w:instrText>
          </w:r>
          <w:r>
            <w:fldChar w:fldCharType="separate"/>
          </w:r>
          <w:r>
            <w:t>3</w:t>
          </w:r>
          <w:r>
            <w:fldChar w:fldCharType="end"/>
          </w:r>
          <w:r>
            <w:fldChar w:fldCharType="end"/>
          </w:r>
        </w:p>
        <w:p w14:paraId="17130248">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"_Toc168499335" </w:instrText>
          </w:r>
          <w:r>
            <w:fldChar w:fldCharType="separate"/>
          </w:r>
          <w:r>
            <w:rPr>
              <w:rStyle w:val="11"/>
            </w:rPr>
            <w:t>Sales and Cost Statistics</w:t>
          </w:r>
          <w:r>
            <w:tab/>
          </w:r>
          <w:r>
            <w:fldChar w:fldCharType="begin"/>
          </w:r>
          <w:r>
            <w:instrText xml:space="preserve"> PAGEREF _Toc168499335 \h </w:instrText>
          </w:r>
          <w:r>
            <w:fldChar w:fldCharType="separate"/>
          </w:r>
          <w:r>
            <w:t>5</w:t>
          </w:r>
          <w:r>
            <w:fldChar w:fldCharType="end"/>
          </w:r>
          <w:r>
            <w:fldChar w:fldCharType="end"/>
          </w:r>
        </w:p>
        <w:p w14:paraId="4F4B347C">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"_Toc168499336" </w:instrText>
          </w:r>
          <w:r>
            <w:fldChar w:fldCharType="separate"/>
          </w:r>
          <w:r>
            <w:rPr>
              <w:rStyle w:val="11"/>
            </w:rPr>
            <w:t>Awards</w:t>
          </w:r>
          <w:r>
            <w:tab/>
          </w:r>
          <w:r>
            <w:fldChar w:fldCharType="begin"/>
          </w:r>
          <w:r>
            <w:instrText xml:space="preserve"> PAGEREF _Toc168499336 \h </w:instrText>
          </w:r>
          <w:r>
            <w:fldChar w:fldCharType="separate"/>
          </w:r>
          <w:r>
            <w:t>6</w:t>
          </w:r>
          <w:r>
            <w:fldChar w:fldCharType="end"/>
          </w:r>
          <w:r>
            <w:fldChar w:fldCharType="end"/>
          </w:r>
        </w:p>
        <w:p w14:paraId="344675AA">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"_Toc168499338" </w:instrText>
          </w:r>
          <w:r>
            <w:fldChar w:fldCharType="separate"/>
          </w:r>
          <w:r>
            <w:rPr>
              <w:rStyle w:val="11"/>
            </w:rPr>
            <w:t>Source of Competitive Advantage of Octopus foods</w:t>
          </w:r>
          <w:r>
            <w:tab/>
          </w:r>
          <w:r>
            <w:fldChar w:fldCharType="begin"/>
          </w:r>
          <w:r>
            <w:instrText xml:space="preserve"> PAGEREF _Toc168499338 \h </w:instrText>
          </w:r>
          <w:r>
            <w:fldChar w:fldCharType="separate"/>
          </w:r>
          <w:r>
            <w:t>7</w:t>
          </w:r>
          <w:r>
            <w:fldChar w:fldCharType="end"/>
          </w:r>
          <w:r>
            <w:fldChar w:fldCharType="end"/>
          </w:r>
        </w:p>
        <w:p w14:paraId="0E1CB940">
          <w:pPr>
            <w:pStyle w:val="16"/>
            <w:tabs>
              <w:tab w:val="right" w:leader="dot" w:pos="9926"/>
            </w:tabs>
            <w:spacing w:line="480" w:lineRule="auto"/>
            <w:rPr>
              <w:rFonts w:eastAsiaTheme="minorEastAsia"/>
              <w:kern w:val="2"/>
              <w14:ligatures w14:val="standardContextual"/>
            </w:rPr>
          </w:pPr>
          <w:r>
            <w:fldChar w:fldCharType="begin"/>
          </w:r>
          <w:r>
            <w:instrText xml:space="preserve"> HYPERLINK \l "_Toc168499339" </w:instrText>
          </w:r>
          <w:r>
            <w:fldChar w:fldCharType="separate"/>
          </w:r>
          <w:r>
            <w:rPr>
              <w:rStyle w:val="11"/>
            </w:rPr>
            <w:t>Corporate Values</w:t>
          </w:r>
          <w:r>
            <w:tab/>
          </w:r>
          <w:r>
            <w:fldChar w:fldCharType="begin"/>
          </w:r>
          <w:r>
            <w:instrText xml:space="preserve"> PAGEREF _Toc168499339 \h </w:instrText>
          </w:r>
          <w:r>
            <w:fldChar w:fldCharType="separate"/>
          </w:r>
          <w:r>
            <w:t>7</w:t>
          </w:r>
          <w:r>
            <w:fldChar w:fldCharType="end"/>
          </w:r>
          <w:r>
            <w:fldChar w:fldCharType="end"/>
          </w:r>
        </w:p>
        <w:p w14:paraId="1DB16986">
          <w:pPr>
            <w:spacing w:line="480" w:lineRule="auto"/>
          </w:pPr>
          <w:r>
            <w:rPr>
              <w:b/>
              <w:bCs/>
            </w:rPr>
            <w:fldChar w:fldCharType="end"/>
          </w:r>
        </w:p>
      </w:sdtContent>
    </w:sdt>
    <w:p w14:paraId="368D8B40"/>
    <w:p w14:paraId="30E7AFB5">
      <w:pPr>
        <w:rPr>
          <w:rFonts w:ascii="Times New Roman" w:hAnsi="Times New Roman" w:cs="Times New Roman"/>
          <w:b/>
          <w:bCs/>
          <w:sz w:val="28"/>
          <w:szCs w:val="28"/>
        </w:rPr>
      </w:pPr>
      <w:r>
        <w:rPr>
          <w:rFonts w:ascii="Times New Roman" w:hAnsi="Times New Roman" w:cs="Times New Roman"/>
          <w:b/>
          <w:bCs/>
          <w:sz w:val="28"/>
          <w:szCs w:val="28"/>
        </w:rPr>
        <w:br w:type="page"/>
      </w:r>
    </w:p>
    <w:p w14:paraId="3A6E7187">
      <w:pPr>
        <w:pStyle w:val="2"/>
        <w:rPr>
          <w:sz w:val="32"/>
          <w:szCs w:val="22"/>
        </w:rPr>
      </w:pPr>
      <w:bookmarkStart w:id="0" w:name="_Toc168499327"/>
      <w:bookmarkStart w:id="1" w:name="_Toc168498491"/>
      <w:r>
        <w:rPr>
          <w:sz w:val="32"/>
          <w:szCs w:val="22"/>
        </w:rPr>
        <w:t>A Brief History of OCTOPUS</w:t>
      </w:r>
      <w:bookmarkEnd w:id="0"/>
      <w:bookmarkEnd w:id="1"/>
    </w:p>
    <w:p w14:paraId="26A61805">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Octopus helps its customers feel like their best selves by providing affordable and hygienic food and beverage products. This new business is a sole proprietorship, owned and operated by</w:t>
      </w:r>
      <w:r>
        <w:rPr>
          <w:rFonts w:hint="default" w:ascii="Times New Roman" w:hAnsi="Times New Roman" w:eastAsia="Times New Roman" w:cs="Times New Roman"/>
          <w:sz w:val="24"/>
          <w:szCs w:val="24"/>
          <w:lang w:val="en-US"/>
        </w:rPr>
        <w:t xml:space="preserve"> Md Rassel Hossain Rocky,</w:t>
      </w:r>
      <w:r>
        <w:rPr>
          <w:rFonts w:ascii="Times New Roman" w:hAnsi="Times New Roman" w:eastAsia="Times New Roman" w:cs="Times New Roman"/>
          <w:sz w:val="24"/>
          <w:szCs w:val="24"/>
        </w:rPr>
        <w:t xml:space="preserve"> in Barisal, Bangladesh.</w:t>
      </w:r>
    </w:p>
    <w:p w14:paraId="3FE20854">
      <w:pPr>
        <w:spacing w:line="276"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page">
              <wp:posOffset>4048125</wp:posOffset>
            </wp:positionH>
            <wp:positionV relativeFrom="paragraph">
              <wp:posOffset>11430</wp:posOffset>
            </wp:positionV>
            <wp:extent cx="3409950" cy="3114675"/>
            <wp:effectExtent l="0" t="0" r="0" b="9525"/>
            <wp:wrapThrough wrapText="bothSides">
              <wp:wrapPolygon>
                <wp:start x="0" y="0"/>
                <wp:lineTo x="0" y="21534"/>
                <wp:lineTo x="21479" y="21534"/>
                <wp:lineTo x="21479" y="0"/>
                <wp:lineTo x="0" y="0"/>
              </wp:wrapPolygon>
            </wp:wrapThrough>
            <wp:docPr id="147958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8061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09950" cy="3114675"/>
                    </a:xfrm>
                    <a:prstGeom prst="rect">
                      <a:avLst/>
                    </a:prstGeom>
                  </pic:spPr>
                </pic:pic>
              </a:graphicData>
            </a:graphic>
          </wp:anchor>
        </w:drawing>
      </w:r>
      <w:r>
        <w:rPr>
          <w:rFonts w:ascii="Times New Roman" w:hAnsi="Times New Roman" w:cs="Times New Roman"/>
          <w:sz w:val="24"/>
          <w:szCs w:val="24"/>
        </w:rPr>
        <w:t>Its main objective is to help reduce poverty and boost the agricultural sector in Bangladesh, with a focus on creating job opportunities and promoting dignity and self-respect among its peers. </w:t>
      </w:r>
    </w:p>
    <w:p w14:paraId="0FBA852A">
      <w:pPr>
        <w:spacing w:line="276" w:lineRule="auto"/>
        <w:jc w:val="both"/>
        <w:rPr>
          <w:rFonts w:ascii="Times New Roman" w:hAnsi="Times New Roman" w:cs="Times New Roman"/>
          <w:sz w:val="28"/>
          <w:szCs w:val="28"/>
        </w:rPr>
      </w:pPr>
      <w:r>
        <w:rPr>
          <w:rFonts w:ascii="Times New Roman" w:hAnsi="Times New Roman" w:cs="Times New Roman"/>
          <w:sz w:val="24"/>
          <w:szCs w:val="24"/>
        </w:rPr>
        <w:t>Octopus has been working towards this goal since 2022, particularly in developing the agricultural and rural areas of the country.</w:t>
      </w:r>
      <w:r>
        <w:rPr>
          <w:rFonts w:ascii="Times New Roman" w:hAnsi="Times New Roman" w:cs="Times New Roman"/>
          <w:sz w:val="28"/>
          <w:szCs w:val="28"/>
        </w:rPr>
        <w:t xml:space="preserve"> </w:t>
      </w:r>
    </w:p>
    <w:p w14:paraId="2E289832">
      <w:pPr>
        <w:spacing w:line="276" w:lineRule="auto"/>
        <w:jc w:val="both"/>
        <w:rPr>
          <w:rFonts w:ascii="Times New Roman" w:hAnsi="Times New Roman" w:cs="Times New Roman"/>
          <w:sz w:val="24"/>
          <w:szCs w:val="24"/>
        </w:rPr>
      </w:pPr>
      <w:r>
        <w:rPr>
          <w:rFonts w:ascii="Times New Roman" w:hAnsi="Times New Roman" w:cs="Times New Roman"/>
          <w:sz w:val="24"/>
          <w:szCs w:val="24"/>
        </w:rPr>
        <w:t>Now that the business has achieved local success, including a storefront in downtown Barisal, Octopus is looking to expand. The company hopes to grow its customer base throughout the southeastern Bangladesh by the end of next year.</w:t>
      </w:r>
    </w:p>
    <w:p w14:paraId="1A8A9675">
      <w:pPr>
        <w:spacing w:line="276" w:lineRule="auto"/>
        <w:jc w:val="both"/>
        <w:rPr>
          <w:rFonts w:ascii="Times New Roman" w:hAnsi="Times New Roman" w:cs="Times New Roman"/>
          <w:sz w:val="24"/>
          <w:szCs w:val="24"/>
        </w:rPr>
      </w:pPr>
      <w:r>
        <w:rPr>
          <w:rFonts w:ascii="Times New Roman" w:hAnsi="Times New Roman" w:cs="Times New Roman"/>
          <w:sz w:val="24"/>
          <w:szCs w:val="24"/>
        </w:rPr>
        <w:t>Octopus currently provides direct employment to around 2000 individuals and indirectly supports 100000.</w:t>
      </w:r>
    </w:p>
    <w:p w14:paraId="49DDFFA7">
      <w:pPr>
        <w:rPr>
          <w:rFonts w:ascii="Times New Roman" w:hAnsi="Times New Roman" w:cs="Times New Roman"/>
          <w:sz w:val="24"/>
          <w:szCs w:val="24"/>
        </w:rPr>
      </w:pPr>
      <w:r>
        <w:rPr>
          <w:rFonts w:ascii="Times New Roman" w:hAnsi="Times New Roman" w:cs="Times New Roman"/>
          <w:sz w:val="24"/>
          <w:szCs w:val="24"/>
        </w:rPr>
        <w:t>All the products are produced as per international standards maintaining highest level of quality at every stages of its production process.</w:t>
      </w:r>
    </w:p>
    <w:p w14:paraId="5173B62C">
      <w:pPr>
        <w:rPr>
          <w:rFonts w:ascii="Times New Roman" w:hAnsi="Times New Roman" w:cs="Times New Roman"/>
          <w:sz w:val="24"/>
          <w:szCs w:val="24"/>
        </w:rPr>
      </w:pPr>
      <w:r>
        <w:rPr>
          <w:rFonts w:ascii="Times New Roman" w:hAnsi="Times New Roman" w:cs="Times New Roman"/>
          <w:sz w:val="24"/>
          <w:szCs w:val="24"/>
        </w:rPr>
        <w:t xml:space="preserve">So based those discussion Octopus is started from corporate level which refers – </w:t>
      </w:r>
    </w:p>
    <w:p w14:paraId="02CF5A13">
      <w:pPr>
        <w:pStyle w:val="25"/>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Mission: The mission of Octopus foods is to generate employment and earn dignity and self-respect for our competitors through profitable enterprise. </w:t>
      </w:r>
    </w:p>
    <w:p w14:paraId="2D2DD368">
      <w:pPr>
        <w:pStyle w:val="25"/>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Vision: The vision of the company is to create a wonderful brand image throughout the world and improving livelihood. </w:t>
      </w:r>
    </w:p>
    <w:p w14:paraId="64C7F18E">
      <w:pPr>
        <w:pStyle w:val="25"/>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Objectives: Innovate new products, try to fulfill public demand, give full consumer satisfaction, distribute product all over the country, set a reasonable price and so on. </w:t>
      </w:r>
    </w:p>
    <w:p w14:paraId="3B4DD558">
      <w:pPr>
        <w:pStyle w:val="25"/>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Goal: Become the No.1 brand all over the country.</w:t>
      </w:r>
    </w:p>
    <w:p w14:paraId="05708771">
      <w:pPr>
        <w:pStyle w:val="2"/>
        <w:rPr>
          <w:sz w:val="28"/>
          <w:szCs w:val="20"/>
        </w:rPr>
      </w:pPr>
      <w:bookmarkStart w:id="2" w:name="_Toc168498492"/>
      <w:bookmarkStart w:id="3" w:name="_Toc168499328"/>
      <w:r>
        <w:rPr>
          <w:sz w:val="28"/>
          <w:szCs w:val="20"/>
        </w:rPr>
        <w:t>Product and Services</w:t>
      </w:r>
      <w:bookmarkEnd w:id="2"/>
      <w:bookmarkEnd w:id="3"/>
    </w:p>
    <w:p w14:paraId="57FC14A3">
      <w:pPr>
        <w:spacing w:line="276" w:lineRule="auto"/>
        <w:rPr>
          <w:rFonts w:ascii="Times New Roman" w:hAnsi="Times New Roman" w:cs="Times New Roman"/>
          <w:sz w:val="24"/>
          <w:szCs w:val="24"/>
        </w:rPr>
      </w:pPr>
      <w:r>
        <w:rPr>
          <w:rFonts w:ascii="Times New Roman" w:hAnsi="Times New Roman" w:cs="Times New Roman"/>
          <w:sz w:val="24"/>
          <w:szCs w:val="24"/>
        </w:rPr>
        <w:t>Octopus Group has more than 500 products and 5 Division. Following are some of the major sectors where Octopus has a presence:</w:t>
      </w:r>
    </w:p>
    <w:p w14:paraId="14EC506A">
      <w:pPr>
        <w:pStyle w:val="25"/>
        <w:numPr>
          <w:ilvl w:val="0"/>
          <w:numId w:val="2"/>
        </w:numPr>
        <w:spacing w:line="276" w:lineRule="auto"/>
        <w:jc w:val="both"/>
        <w:rPr>
          <w:rFonts w:ascii="Times New Roman" w:hAnsi="Times New Roman" w:cs="Times New Roman"/>
          <w:sz w:val="24"/>
          <w:szCs w:val="24"/>
        </w:rPr>
      </w:pPr>
      <w:bookmarkStart w:id="4" w:name="_Toc168499329"/>
      <w:r>
        <w:rPr>
          <w:rStyle w:val="21"/>
          <w:color w:val="ED7D31" w:themeColor="accent2"/>
          <w:sz w:val="24"/>
          <w:szCs w:val="20"/>
          <w14:textFill>
            <w14:solidFill>
              <w14:schemeClr w14:val="accent2"/>
            </w14:solidFill>
          </w14:textFill>
        </w:rPr>
        <w:t>Food and beverage division</w:t>
      </w:r>
      <w:bookmarkEnd w:id="4"/>
      <w:r>
        <w:rPr>
          <w:rFonts w:ascii="Times New Roman" w:hAnsi="Times New Roman" w:cs="Times New Roman"/>
          <w:b/>
          <w:bCs/>
          <w:sz w:val="24"/>
          <w:szCs w:val="24"/>
        </w:rPr>
        <w:t>:</w:t>
      </w:r>
      <w:r>
        <w:rPr>
          <w:rFonts w:ascii="Times New Roman" w:hAnsi="Times New Roman" w:cs="Times New Roman"/>
          <w:sz w:val="24"/>
          <w:szCs w:val="24"/>
        </w:rPr>
        <w:t xml:space="preserve"> It offers a wide range of products, including juices, snacks, dairy products, and bakery items. The food and beverage industry is a significant contributor to the workforce in Bangladesh. It has been growing rapidly in recent years. According to the Economic Census of 2016, there are about 246 medium-sized food and beverage companies in the country, providing employment opportunities to 19% of the manufacturing workforce and 8% of the total </w:t>
      </w:r>
      <w:r>
        <w:rPr>
          <w:rFonts w:ascii="Times New Roman" w:hAnsi="Times New Roman" w:cs="Times New Roman"/>
          <w:color w:val="ED7D31" w:themeColor="accent2"/>
          <w:sz w:val="24"/>
          <w:szCs w:val="24"/>
          <w14:textFill>
            <w14:solidFill>
              <w14:schemeClr w14:val="accent2"/>
            </w14:solidFill>
          </w14:textFill>
        </w:rPr>
        <w:drawing>
          <wp:anchor distT="0" distB="0" distL="114300" distR="114300" simplePos="0" relativeHeight="251661312" behindDoc="0" locked="0" layoutInCell="1" allowOverlap="1">
            <wp:simplePos x="0" y="0"/>
            <wp:positionH relativeFrom="margin">
              <wp:posOffset>2116455</wp:posOffset>
            </wp:positionH>
            <wp:positionV relativeFrom="paragraph">
              <wp:posOffset>0</wp:posOffset>
            </wp:positionV>
            <wp:extent cx="2571750" cy="1208405"/>
            <wp:effectExtent l="0" t="0" r="0" b="0"/>
            <wp:wrapThrough wrapText="bothSides">
              <wp:wrapPolygon>
                <wp:start x="0" y="0"/>
                <wp:lineTo x="0" y="21112"/>
                <wp:lineTo x="21440" y="21112"/>
                <wp:lineTo x="21440" y="0"/>
                <wp:lineTo x="0" y="0"/>
              </wp:wrapPolygon>
            </wp:wrapThrough>
            <wp:docPr id="5926500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500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1750" cy="1208405"/>
                    </a:xfrm>
                    <a:prstGeom prst="rect">
                      <a:avLst/>
                    </a:prstGeom>
                  </pic:spPr>
                </pic:pic>
              </a:graphicData>
            </a:graphic>
          </wp:anchor>
        </w:drawing>
      </w:r>
      <w:r>
        <w:rPr>
          <w:rFonts w:ascii="Times New Roman" w:hAnsi="Times New Roman" w:cs="Times New Roman"/>
          <w:sz w:val="24"/>
          <w:szCs w:val="24"/>
        </w:rPr>
        <w:t xml:space="preserve">workforce. Between 2014 and 2017, the industry grew at an average rate of 7.7% per year. Moreover, in 2017, Bangladesh exported more than $700 million worth of processed foods and beverages, with shrimp and fish products accounting for over 60% of the total. </w:t>
      </w:r>
    </w:p>
    <w:p w14:paraId="17413453">
      <w:pPr>
        <w:pStyle w:val="25"/>
        <w:spacing w:line="276" w:lineRule="auto"/>
        <w:ind w:left="630"/>
        <w:jc w:val="both"/>
        <w:rPr>
          <w:rFonts w:ascii="Times New Roman" w:hAnsi="Times New Roman" w:cs="Times New Roman"/>
          <w:sz w:val="24"/>
          <w:szCs w:val="24"/>
        </w:rPr>
      </w:pPr>
    </w:p>
    <w:p w14:paraId="4A380819">
      <w:pPr>
        <w:pStyle w:val="25"/>
        <w:numPr>
          <w:ilvl w:val="0"/>
          <w:numId w:val="2"/>
        </w:numPr>
        <w:spacing w:line="276" w:lineRule="auto"/>
        <w:jc w:val="both"/>
        <w:rPr>
          <w:rFonts w:ascii="Times New Roman" w:hAnsi="Times New Roman" w:cs="Times New Roman"/>
          <w:sz w:val="24"/>
          <w:szCs w:val="24"/>
        </w:rPr>
      </w:pPr>
      <w:r>
        <w:rPr>
          <w:rStyle w:val="21"/>
          <w:color w:val="595959" w:themeColor="text1" w:themeTint="A6"/>
          <w:sz w:val="24"/>
          <w:szCs w:val="20"/>
          <w14:textFill>
            <w14:solidFill>
              <w14:schemeClr w14:val="tx1">
                <w14:lumMod w14:val="65000"/>
                <w14:lumOff w14:val="35000"/>
              </w14:schemeClr>
            </w14:solidFill>
          </w14:textFill>
        </w:rPr>
        <w:drawing>
          <wp:anchor distT="0" distB="0" distL="114300" distR="114300" simplePos="0" relativeHeight="251662336" behindDoc="0" locked="0" layoutInCell="1" allowOverlap="1">
            <wp:simplePos x="0" y="0"/>
            <wp:positionH relativeFrom="margin">
              <wp:posOffset>3992880</wp:posOffset>
            </wp:positionH>
            <wp:positionV relativeFrom="paragraph">
              <wp:posOffset>12065</wp:posOffset>
            </wp:positionV>
            <wp:extent cx="2315210" cy="942340"/>
            <wp:effectExtent l="0" t="0" r="8890" b="0"/>
            <wp:wrapThrough wrapText="bothSides">
              <wp:wrapPolygon>
                <wp:start x="0" y="0"/>
                <wp:lineTo x="0" y="20960"/>
                <wp:lineTo x="21505" y="20960"/>
                <wp:lineTo x="21505" y="0"/>
                <wp:lineTo x="0" y="0"/>
              </wp:wrapPolygon>
            </wp:wrapThrough>
            <wp:docPr id="590207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7072"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210" cy="942340"/>
                    </a:xfrm>
                    <a:prstGeom prst="rect">
                      <a:avLst/>
                    </a:prstGeom>
                  </pic:spPr>
                </pic:pic>
              </a:graphicData>
            </a:graphic>
          </wp:anchor>
        </w:drawing>
      </w:r>
      <w:bookmarkStart w:id="5" w:name="_Toc168499330"/>
      <w:r>
        <w:rPr>
          <w:rStyle w:val="21"/>
          <w:color w:val="595959" w:themeColor="text1" w:themeTint="A6"/>
          <w:sz w:val="24"/>
          <w:szCs w:val="20"/>
          <w14:textFill>
            <w14:solidFill>
              <w14:schemeClr w14:val="tx1">
                <w14:lumMod w14:val="65000"/>
                <w14:lumOff w14:val="35000"/>
              </w14:schemeClr>
            </w14:solidFill>
          </w14:textFill>
        </w:rPr>
        <w:t>Culinary</w:t>
      </w:r>
      <w:bookmarkEnd w:id="5"/>
      <w:r>
        <w:rPr>
          <w:rFonts w:ascii="Times New Roman" w:hAnsi="Times New Roman" w:cs="Times New Roman"/>
          <w:b/>
          <w:bCs/>
          <w:sz w:val="24"/>
          <w:szCs w:val="24"/>
        </w:rPr>
        <w:t>:</w:t>
      </w:r>
      <w:r>
        <w:rPr>
          <w:rFonts w:ascii="Times New Roman" w:hAnsi="Times New Roman" w:cs="Times New Roman"/>
          <w:sz w:val="24"/>
          <w:szCs w:val="24"/>
        </w:rPr>
        <w:t> This category includes food products that are typically used in cooking or as ingredients in recipes. Examples of culinary products offered by Octopus Biscuit &amp; Bakery might include cooking oils, spices, and condiments.</w:t>
      </w:r>
    </w:p>
    <w:p w14:paraId="01C3A906">
      <w:pPr>
        <w:pStyle w:val="25"/>
        <w:spacing w:line="276" w:lineRule="auto"/>
        <w:ind w:left="630"/>
        <w:jc w:val="both"/>
        <w:rPr>
          <w:rFonts w:ascii="Times New Roman" w:hAnsi="Times New Roman" w:cs="Times New Roman"/>
          <w:sz w:val="24"/>
          <w:szCs w:val="24"/>
        </w:rPr>
      </w:pPr>
    </w:p>
    <w:p w14:paraId="697A796D">
      <w:pPr>
        <w:pStyle w:val="25"/>
        <w:numPr>
          <w:ilvl w:val="0"/>
          <w:numId w:val="2"/>
        </w:numPr>
        <w:spacing w:line="276" w:lineRule="auto"/>
        <w:jc w:val="both"/>
        <w:rPr>
          <w:rFonts w:ascii="Times New Roman" w:hAnsi="Times New Roman" w:cs="Times New Roman"/>
          <w:sz w:val="24"/>
          <w:szCs w:val="24"/>
        </w:rPr>
      </w:pPr>
      <w:r>
        <w:rPr>
          <w:rStyle w:val="21"/>
          <w:color w:val="FF9933"/>
          <w:sz w:val="24"/>
          <w:szCs w:val="20"/>
        </w:rPr>
        <w:drawing>
          <wp:anchor distT="0" distB="0" distL="114300" distR="114300" simplePos="0" relativeHeight="251663360" behindDoc="0" locked="0" layoutInCell="1" allowOverlap="1">
            <wp:simplePos x="0" y="0"/>
            <wp:positionH relativeFrom="column">
              <wp:posOffset>449580</wp:posOffset>
            </wp:positionH>
            <wp:positionV relativeFrom="paragraph">
              <wp:posOffset>12065</wp:posOffset>
            </wp:positionV>
            <wp:extent cx="2676525" cy="1014095"/>
            <wp:effectExtent l="0" t="0" r="9525" b="0"/>
            <wp:wrapThrough wrapText="bothSides">
              <wp:wrapPolygon>
                <wp:start x="0" y="0"/>
                <wp:lineTo x="0" y="21100"/>
                <wp:lineTo x="21523" y="21100"/>
                <wp:lineTo x="21523" y="0"/>
                <wp:lineTo x="0" y="0"/>
              </wp:wrapPolygon>
            </wp:wrapThrough>
            <wp:docPr id="925341302"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41302"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6525" cy="1014095"/>
                    </a:xfrm>
                    <a:prstGeom prst="rect">
                      <a:avLst/>
                    </a:prstGeom>
                  </pic:spPr>
                </pic:pic>
              </a:graphicData>
            </a:graphic>
          </wp:anchor>
        </w:drawing>
      </w:r>
      <w:bookmarkStart w:id="6" w:name="_Toc168499331"/>
      <w:r>
        <w:rPr>
          <w:rStyle w:val="21"/>
          <w:color w:val="FF9933"/>
          <w:sz w:val="24"/>
          <w:szCs w:val="20"/>
        </w:rPr>
        <w:t>Dairy</w:t>
      </w:r>
      <w:bookmarkEnd w:id="6"/>
      <w:r>
        <w:rPr>
          <w:rFonts w:ascii="Times New Roman" w:hAnsi="Times New Roman" w:cs="Times New Roman"/>
          <w:b/>
          <w:bCs/>
          <w:sz w:val="24"/>
          <w:szCs w:val="24"/>
        </w:rPr>
        <w:t>:</w:t>
      </w:r>
      <w:r>
        <w:rPr>
          <w:rFonts w:ascii="Times New Roman" w:hAnsi="Times New Roman" w:cs="Times New Roman"/>
          <w:sz w:val="24"/>
          <w:szCs w:val="24"/>
        </w:rPr>
        <w:t> This category includes products made from milk or dairy products, such as milk, cheese, and yogurt. Octopus Biscuit &amp; Bakery might offer dairy products such as milk, butter, or cheese.</w:t>
      </w:r>
    </w:p>
    <w:p w14:paraId="5045D80B">
      <w:pPr>
        <w:pStyle w:val="25"/>
        <w:spacing w:line="276" w:lineRule="auto"/>
        <w:ind w:left="630"/>
        <w:jc w:val="both"/>
        <w:rPr>
          <w:rFonts w:ascii="Times New Roman" w:hAnsi="Times New Roman" w:cs="Times New Roman"/>
          <w:sz w:val="24"/>
          <w:szCs w:val="24"/>
        </w:rPr>
      </w:pPr>
    </w:p>
    <w:p w14:paraId="569C39D9">
      <w:pPr>
        <w:pStyle w:val="25"/>
        <w:numPr>
          <w:ilvl w:val="0"/>
          <w:numId w:val="2"/>
        </w:numPr>
        <w:spacing w:line="276" w:lineRule="auto"/>
        <w:jc w:val="both"/>
        <w:rPr>
          <w:rFonts w:ascii="Times New Roman" w:hAnsi="Times New Roman" w:cs="Times New Roman"/>
          <w:sz w:val="24"/>
          <w:szCs w:val="24"/>
        </w:rPr>
      </w:pPr>
      <w:r>
        <w:rPr>
          <w:rStyle w:val="21"/>
          <w:color w:val="33CCFF"/>
          <w:sz w:val="24"/>
          <w:szCs w:val="20"/>
        </w:rPr>
        <w:drawing>
          <wp:anchor distT="0" distB="0" distL="114300" distR="114300" simplePos="0" relativeHeight="251664384" behindDoc="0" locked="0" layoutInCell="1" allowOverlap="1">
            <wp:simplePos x="0" y="0"/>
            <wp:positionH relativeFrom="margin">
              <wp:align>right</wp:align>
            </wp:positionH>
            <wp:positionV relativeFrom="paragraph">
              <wp:posOffset>12700</wp:posOffset>
            </wp:positionV>
            <wp:extent cx="2819400" cy="1057275"/>
            <wp:effectExtent l="0" t="0" r="0" b="9525"/>
            <wp:wrapThrough wrapText="bothSides">
              <wp:wrapPolygon>
                <wp:start x="0" y="0"/>
                <wp:lineTo x="0" y="21405"/>
                <wp:lineTo x="21454" y="21405"/>
                <wp:lineTo x="21454" y="0"/>
                <wp:lineTo x="0" y="0"/>
              </wp:wrapPolygon>
            </wp:wrapThrough>
            <wp:docPr id="1428250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50881"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400" cy="1057275"/>
                    </a:xfrm>
                    <a:prstGeom prst="rect">
                      <a:avLst/>
                    </a:prstGeom>
                  </pic:spPr>
                </pic:pic>
              </a:graphicData>
            </a:graphic>
          </wp:anchor>
        </w:drawing>
      </w:r>
      <w:bookmarkStart w:id="7" w:name="_Toc168499332"/>
      <w:r>
        <w:rPr>
          <w:rStyle w:val="21"/>
          <w:color w:val="33CCFF"/>
          <w:sz w:val="24"/>
          <w:szCs w:val="20"/>
        </w:rPr>
        <w:t>Snacks</w:t>
      </w:r>
      <w:bookmarkEnd w:id="7"/>
      <w:r>
        <w:rPr>
          <w:rFonts w:ascii="Times New Roman" w:hAnsi="Times New Roman" w:cs="Times New Roman"/>
          <w:b/>
          <w:bCs/>
          <w:sz w:val="24"/>
          <w:szCs w:val="24"/>
        </w:rPr>
        <w:t>:</w:t>
      </w:r>
      <w:r>
        <w:rPr>
          <w:rFonts w:ascii="Times New Roman" w:hAnsi="Times New Roman" w:cs="Times New Roman"/>
          <w:sz w:val="24"/>
          <w:szCs w:val="24"/>
        </w:rPr>
        <w:t> Snacks are food products that are typically consumed between meals or as quick snacks on the go. Examples of snack products offered by Octopus Biscuit &amp; Bakery might include potato chips, nuts, or granola bars.</w:t>
      </w:r>
    </w:p>
    <w:p w14:paraId="3F631152">
      <w:pPr>
        <w:pStyle w:val="25"/>
        <w:spacing w:line="276" w:lineRule="auto"/>
        <w:ind w:left="630"/>
        <w:jc w:val="both"/>
        <w:rPr>
          <w:rFonts w:ascii="Times New Roman" w:hAnsi="Times New Roman" w:cs="Times New Roman"/>
          <w:sz w:val="24"/>
          <w:szCs w:val="24"/>
        </w:rPr>
      </w:pPr>
    </w:p>
    <w:p w14:paraId="20534602">
      <w:pPr>
        <w:pStyle w:val="25"/>
        <w:numPr>
          <w:ilvl w:val="0"/>
          <w:numId w:val="2"/>
        </w:numPr>
        <w:spacing w:line="276" w:lineRule="auto"/>
        <w:jc w:val="both"/>
        <w:rPr>
          <w:rFonts w:ascii="Times New Roman" w:hAnsi="Times New Roman" w:cs="Times New Roman"/>
          <w:sz w:val="24"/>
          <w:szCs w:val="24"/>
        </w:rPr>
      </w:pPr>
      <w:r>
        <w:rPr>
          <w:rStyle w:val="21"/>
          <w:color w:val="00CC66"/>
          <w:sz w:val="24"/>
          <w:szCs w:val="20"/>
        </w:rPr>
        <w:drawing>
          <wp:anchor distT="0" distB="0" distL="114300" distR="114300" simplePos="0" relativeHeight="251665408" behindDoc="0" locked="0" layoutInCell="1" allowOverlap="1">
            <wp:simplePos x="0" y="0"/>
            <wp:positionH relativeFrom="column">
              <wp:posOffset>440055</wp:posOffset>
            </wp:positionH>
            <wp:positionV relativeFrom="paragraph">
              <wp:posOffset>14605</wp:posOffset>
            </wp:positionV>
            <wp:extent cx="1524000" cy="614045"/>
            <wp:effectExtent l="0" t="0" r="0" b="0"/>
            <wp:wrapThrough wrapText="bothSides">
              <wp:wrapPolygon>
                <wp:start x="0" y="0"/>
                <wp:lineTo x="0" y="20774"/>
                <wp:lineTo x="21330" y="20774"/>
                <wp:lineTo x="21330" y="0"/>
                <wp:lineTo x="0" y="0"/>
              </wp:wrapPolygon>
            </wp:wrapThrough>
            <wp:docPr id="1448938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38194"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4000" cy="614045"/>
                    </a:xfrm>
                    <a:prstGeom prst="rect">
                      <a:avLst/>
                    </a:prstGeom>
                  </pic:spPr>
                </pic:pic>
              </a:graphicData>
            </a:graphic>
          </wp:anchor>
        </w:drawing>
      </w:r>
      <w:bookmarkStart w:id="8" w:name="_Toc168499333"/>
      <w:r>
        <w:rPr>
          <w:rStyle w:val="21"/>
          <w:color w:val="00CC66"/>
          <w:sz w:val="24"/>
          <w:szCs w:val="20"/>
        </w:rPr>
        <w:t>Confectionery</w:t>
      </w:r>
      <w:bookmarkEnd w:id="8"/>
      <w:r>
        <w:rPr>
          <w:rFonts w:ascii="Times New Roman" w:hAnsi="Times New Roman" w:cs="Times New Roman"/>
          <w:sz w:val="24"/>
          <w:szCs w:val="24"/>
        </w:rPr>
        <w:t>: Confectionery refers to sweet food products, such as candy, chocolate, and desserts. Octopus Biscuit &amp; Bakery might offer confectionery products such as cookies, cakes, or chocolates.</w:t>
      </w:r>
    </w:p>
    <w:p w14:paraId="338DAD28">
      <w:pPr>
        <w:pStyle w:val="25"/>
        <w:rPr>
          <w:rFonts w:ascii="Times New Roman" w:hAnsi="Times New Roman" w:cs="Times New Roman"/>
          <w:sz w:val="24"/>
          <w:szCs w:val="24"/>
        </w:rPr>
      </w:pPr>
      <w:r>
        <w:drawing>
          <wp:anchor distT="0" distB="0" distL="114300" distR="114300" simplePos="0" relativeHeight="251671552" behindDoc="0" locked="0" layoutInCell="1" allowOverlap="1">
            <wp:simplePos x="0" y="0"/>
            <wp:positionH relativeFrom="margin">
              <wp:posOffset>601980</wp:posOffset>
            </wp:positionH>
            <wp:positionV relativeFrom="paragraph">
              <wp:posOffset>22860</wp:posOffset>
            </wp:positionV>
            <wp:extent cx="5200650" cy="2695575"/>
            <wp:effectExtent l="0" t="19050" r="0" b="28575"/>
            <wp:wrapThrough wrapText="bothSides">
              <wp:wrapPolygon>
                <wp:start x="10207" y="-153"/>
                <wp:lineTo x="9811" y="153"/>
                <wp:lineTo x="8862" y="1832"/>
                <wp:lineTo x="8862" y="2900"/>
                <wp:lineTo x="9178" y="5037"/>
                <wp:lineTo x="6409" y="5648"/>
                <wp:lineTo x="4668" y="6564"/>
                <wp:lineTo x="4431" y="8243"/>
                <wp:lineTo x="4431" y="10991"/>
                <wp:lineTo x="7042" y="12365"/>
                <wp:lineTo x="9178" y="12365"/>
                <wp:lineTo x="9020" y="14807"/>
                <wp:lineTo x="7516" y="15723"/>
                <wp:lineTo x="6488" y="16639"/>
                <wp:lineTo x="6330" y="17707"/>
                <wp:lineTo x="6409" y="20760"/>
                <wp:lineTo x="8545" y="21371"/>
                <wp:lineTo x="12818" y="21676"/>
                <wp:lineTo x="14242" y="21676"/>
                <wp:lineTo x="14321" y="21371"/>
                <wp:lineTo x="15508" y="19845"/>
                <wp:lineTo x="15508" y="17860"/>
                <wp:lineTo x="15429" y="16792"/>
                <wp:lineTo x="14242" y="15723"/>
                <wp:lineTo x="12738" y="14807"/>
                <wp:lineTo x="12580" y="12365"/>
                <wp:lineTo x="15033" y="12365"/>
                <wp:lineTo x="17169" y="11143"/>
                <wp:lineTo x="17011" y="6411"/>
                <wp:lineTo x="15508" y="5648"/>
                <wp:lineTo x="12659" y="5037"/>
                <wp:lineTo x="12897" y="3206"/>
                <wp:lineTo x="12976" y="1984"/>
                <wp:lineTo x="11947" y="153"/>
                <wp:lineTo x="11552" y="-153"/>
                <wp:lineTo x="10207" y="-153"/>
              </wp:wrapPolygon>
            </wp:wrapThrough>
            <wp:docPr id="101661719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13620CB1">
      <w:pPr>
        <w:pStyle w:val="25"/>
        <w:spacing w:line="276" w:lineRule="auto"/>
        <w:ind w:left="630"/>
        <w:jc w:val="both"/>
        <w:rPr>
          <w:rFonts w:ascii="Times New Roman" w:hAnsi="Times New Roman" w:cs="Times New Roman"/>
          <w:sz w:val="24"/>
          <w:szCs w:val="24"/>
        </w:rPr>
      </w:pPr>
    </w:p>
    <w:p w14:paraId="639E7DB9">
      <w:r>
        <w:t xml:space="preserve">               </w:t>
      </w:r>
    </w:p>
    <w:p w14:paraId="3B0B3F05"/>
    <w:p w14:paraId="25EE5B04">
      <w:pPr>
        <w:rPr>
          <w:rFonts w:ascii="Times New Roman" w:hAnsi="Times New Roman" w:cs="Times New Roman"/>
          <w:b/>
          <w:bCs/>
          <w:sz w:val="28"/>
          <w:szCs w:val="28"/>
        </w:rPr>
      </w:pPr>
    </w:p>
    <w:p w14:paraId="107EB5AB">
      <w:pPr>
        <w:rPr>
          <w:rFonts w:ascii="Times New Roman" w:hAnsi="Times New Roman" w:cs="Times New Roman"/>
          <w:b/>
          <w:bCs/>
          <w:sz w:val="28"/>
          <w:szCs w:val="28"/>
        </w:rPr>
      </w:pPr>
    </w:p>
    <w:p w14:paraId="3364F8E9">
      <w:pPr>
        <w:rPr>
          <w:rFonts w:ascii="Times New Roman" w:hAnsi="Times New Roman" w:cs="Times New Roman"/>
          <w:b/>
          <w:bCs/>
          <w:sz w:val="28"/>
          <w:szCs w:val="28"/>
        </w:rPr>
      </w:pPr>
    </w:p>
    <w:p w14:paraId="7C753ACE">
      <w:pPr>
        <w:rPr>
          <w:rFonts w:ascii="Times New Roman" w:hAnsi="Times New Roman" w:cs="Times New Roman"/>
          <w:b/>
          <w:bCs/>
          <w:sz w:val="28"/>
          <w:szCs w:val="28"/>
        </w:rPr>
      </w:pPr>
    </w:p>
    <w:p w14:paraId="4BD6809D">
      <w:pPr>
        <w:rPr>
          <w:rFonts w:ascii="Times New Roman" w:hAnsi="Times New Roman" w:cs="Times New Roman"/>
          <w:b/>
          <w:bCs/>
          <w:sz w:val="28"/>
          <w:szCs w:val="28"/>
        </w:rPr>
      </w:pPr>
    </w:p>
    <w:p w14:paraId="5F75B430">
      <w:pPr>
        <w:pStyle w:val="2"/>
        <w:rPr>
          <w:sz w:val="32"/>
          <w:szCs w:val="22"/>
        </w:rPr>
      </w:pPr>
      <w:bookmarkStart w:id="9" w:name="_Toc168499334"/>
      <w:bookmarkStart w:id="10" w:name="_Toc168498493"/>
      <w:r>
        <w:rPr>
          <w:sz w:val="32"/>
          <w:szCs w:val="22"/>
        </w:rPr>
        <w:t>Business plan</w:t>
      </w:r>
      <w:bookmarkEnd w:id="9"/>
      <w:bookmarkEnd w:id="10"/>
    </w:p>
    <w:p w14:paraId="5ABAD893">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 a field as crowded with competitors as the food and beverage space, a detailed </w:t>
      </w:r>
      <w:r>
        <w:fldChar w:fldCharType="begin"/>
      </w:r>
      <w:r>
        <w:instrText xml:space="preserve"> HYPERLINK "https://www.bplans.com/business-planning/how-to-write/market-analysis/"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market analysis</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is essential. Market research questions specific to a food and beverage business includes:</w:t>
      </w:r>
    </w:p>
    <w:p w14:paraId="4D1377BD">
      <w:pPr>
        <w:pStyle w:val="25"/>
        <w:numPr>
          <w:ilvl w:val="0"/>
          <w:numId w:val="3"/>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Business location and characteristics</w:t>
      </w:r>
    </w:p>
    <w:p w14:paraId="7EE55C8E">
      <w:pPr>
        <w:pStyle w:val="25"/>
        <w:numPr>
          <w:ilvl w:val="0"/>
          <w:numId w:val="3"/>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Area income</w:t>
      </w:r>
    </w:p>
    <w:p w14:paraId="401CBE0E">
      <w:pPr>
        <w:pStyle w:val="25"/>
        <w:numPr>
          <w:ilvl w:val="0"/>
          <w:numId w:val="3"/>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Local food and beverage preferences</w:t>
      </w:r>
    </w:p>
    <w:p w14:paraId="29B3EC57">
      <w:pPr>
        <w:pStyle w:val="25"/>
        <w:numPr>
          <w:ilvl w:val="0"/>
          <w:numId w:val="3"/>
        </w:num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Existing food and beverage options </w:t>
      </w:r>
    </w:p>
    <w:p w14:paraId="7C7CFDA2">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With so many options for consumers in the food and beverage space, we rely on multiple marketing channels, including:</w:t>
      </w:r>
    </w:p>
    <w:p w14:paraId="4CCC0D1F">
      <w:pPr>
        <w:pStyle w:val="25"/>
        <w:numPr>
          <w:ilvl w:val="0"/>
          <w:numId w:val="4"/>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Advertising on websites, television, and in relevant publications.</w:t>
      </w:r>
    </w:p>
    <w:p w14:paraId="4B2036E7">
      <w:pPr>
        <w:pStyle w:val="25"/>
        <w:numPr>
          <w:ilvl w:val="0"/>
          <w:numId w:val="4"/>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Content marketing — </w:t>
      </w:r>
      <w:r>
        <w:fldChar w:fldCharType="begin"/>
      </w:r>
      <w:r>
        <w:instrText xml:space="preserve"> HYPERLINK "https://www.bplans.com/start-a-business/marketing/online-presence/create-coming-soon-website/"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developing an engaging website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and </w:t>
      </w:r>
      <w:r>
        <w:fldChar w:fldCharType="begin"/>
      </w:r>
      <w:r>
        <w:instrText xml:space="preserve"> HYPERLINK "https://www.bplans.com/start-a-business/marketing/channels/start-a-blog/"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writing blog content</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that’s search engine optimized to drive traffic to our site.</w:t>
      </w:r>
    </w:p>
    <w:p w14:paraId="2DE71130">
      <w:pPr>
        <w:pStyle w:val="25"/>
        <w:numPr>
          <w:ilvl w:val="0"/>
          <w:numId w:val="4"/>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Engaging with our customers on social media.</w:t>
      </w:r>
    </w:p>
    <w:p w14:paraId="148B2D0A">
      <w:pPr>
        <w:pStyle w:val="25"/>
        <w:numPr>
          <w:ilvl w:val="0"/>
          <w:numId w:val="4"/>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Offering discounts and customer loyalty programs.</w:t>
      </w:r>
    </w:p>
    <w:p w14:paraId="3A4BA0DD">
      <w:pPr>
        <w:pStyle w:val="25"/>
        <w:numPr>
          <w:ilvl w:val="0"/>
          <w:numId w:val="4"/>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Appearing at food and beverage industry trade shows and community events.</w:t>
      </w:r>
    </w:p>
    <w:p w14:paraId="1C975C8D">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w:t>
      </w:r>
      <w:r>
        <w:fldChar w:fldCharType="begin"/>
      </w:r>
      <w:r>
        <w:instrText xml:space="preserve"> HYPERLINK "https://www.bplans.com/business-planning/how-to-write/operations/"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operations strategy</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is the most detailed section of our business plan. This section describes how we will run our business day to day. It describes the following:</w:t>
      </w:r>
    </w:p>
    <w:p w14:paraId="71BD70B7">
      <w:pPr>
        <w:pStyle w:val="25"/>
        <w:numPr>
          <w:ilvl w:val="0"/>
          <w:numId w:val="5"/>
        </w:numPr>
        <w:spacing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Physical space</w:t>
      </w:r>
      <w:r>
        <w:rPr>
          <w:rFonts w:ascii="Times New Roman" w:hAnsi="Times New Roman" w:cs="Times New Roman"/>
          <w:sz w:val="24"/>
          <w:szCs w:val="24"/>
        </w:rPr>
        <w:t>:</w:t>
      </w:r>
      <w:r>
        <w:t xml:space="preserve"> </w:t>
      </w:r>
      <w:r>
        <w:rPr>
          <w:rFonts w:ascii="Times New Roman" w:hAnsi="Times New Roman" w:cs="Times New Roman"/>
          <w:sz w:val="24"/>
          <w:szCs w:val="24"/>
        </w:rPr>
        <w:t>In terms of the development of the target customer group, the company </w:t>
      </w:r>
      <w:r>
        <w:fldChar w:fldCharType="begin"/>
      </w:r>
      <w:r>
        <w:instrText xml:space="preserve"> HYPERLINK "https://peachyessay.com/sample-essay/business/food-and-beverage-management/" \t "_blank" </w:instrText>
      </w:r>
      <w:r>
        <w:fldChar w:fldCharType="separate"/>
      </w:r>
      <w:r>
        <w:rPr>
          <w:rStyle w:val="11"/>
          <w:rFonts w:ascii="Times New Roman" w:hAnsi="Times New Roman" w:cs="Times New Roman"/>
          <w:color w:val="auto"/>
          <w:sz w:val="24"/>
          <w:szCs w:val="24"/>
          <w:u w:val="none"/>
        </w:rPr>
        <w:t>management of Octopus Food and Beverage</w:t>
      </w:r>
      <w:r>
        <w:rPr>
          <w:rStyle w:val="11"/>
          <w:rFonts w:ascii="Times New Roman" w:hAnsi="Times New Roman" w:cs="Times New Roman"/>
          <w:color w:val="auto"/>
          <w:sz w:val="24"/>
          <w:szCs w:val="24"/>
          <w:u w:val="none"/>
        </w:rPr>
        <w:fldChar w:fldCharType="end"/>
      </w:r>
      <w:r>
        <w:rPr>
          <w:rFonts w:ascii="Times New Roman" w:hAnsi="Times New Roman" w:cs="Times New Roman"/>
          <w:sz w:val="24"/>
          <w:szCs w:val="24"/>
        </w:rPr>
        <w:t> Private Limited target people of all the demographic background. The quality and differentiation factor regarded as unique selling proposition of the company. In terms of pricing and proposition strategy, the </w:t>
      </w:r>
      <w:r>
        <w:fldChar w:fldCharType="begin"/>
      </w:r>
      <w:r>
        <w:instrText xml:space="preserve"> HYPERLINK "https://peachyessay.com/sample-essay/business/food-and-beverage-management/" \t "_blank" </w:instrText>
      </w:r>
      <w:r>
        <w:fldChar w:fldCharType="separate"/>
      </w:r>
      <w:r>
        <w:rPr>
          <w:rStyle w:val="11"/>
          <w:rFonts w:ascii="Times New Roman" w:hAnsi="Times New Roman" w:cs="Times New Roman"/>
          <w:color w:val="auto"/>
          <w:sz w:val="24"/>
          <w:szCs w:val="24"/>
          <w:u w:val="none"/>
        </w:rPr>
        <w:t>company management</w:t>
      </w:r>
      <w:r>
        <w:rPr>
          <w:rStyle w:val="11"/>
          <w:rFonts w:ascii="Times New Roman" w:hAnsi="Times New Roman" w:cs="Times New Roman"/>
          <w:color w:val="auto"/>
          <w:sz w:val="24"/>
          <w:szCs w:val="24"/>
          <w:u w:val="none"/>
        </w:rPr>
        <w:fldChar w:fldCharType="end"/>
      </w:r>
      <w:r>
        <w:rPr>
          <w:rFonts w:ascii="Times New Roman" w:hAnsi="Times New Roman" w:cs="Times New Roman"/>
          <w:sz w:val="24"/>
          <w:szCs w:val="24"/>
        </w:rPr>
        <w:t> of Octopus Food and Beverage Private Limited sell the products at </w:t>
      </w:r>
      <w:r>
        <w:fldChar w:fldCharType="begin"/>
      </w:r>
      <w:r>
        <w:instrText xml:space="preserve"> HYPERLINK "https://peachyessay.com/sample-essay/the-comparison-of-economic-competitiveness-and-development-of-the-us-saudi-arabia/" \t "_blank" </w:instrText>
      </w:r>
      <w:r>
        <w:fldChar w:fldCharType="separate"/>
      </w:r>
      <w:r>
        <w:rPr>
          <w:rStyle w:val="11"/>
          <w:rFonts w:ascii="Times New Roman" w:hAnsi="Times New Roman" w:cs="Times New Roman"/>
          <w:color w:val="auto"/>
          <w:sz w:val="24"/>
          <w:szCs w:val="24"/>
          <w:u w:val="none"/>
        </w:rPr>
        <w:t>economic price level to gain competitive</w:t>
      </w:r>
      <w:r>
        <w:rPr>
          <w:rStyle w:val="11"/>
          <w:rFonts w:ascii="Times New Roman" w:hAnsi="Times New Roman" w:cs="Times New Roman"/>
          <w:color w:val="auto"/>
          <w:sz w:val="24"/>
          <w:szCs w:val="24"/>
          <w:u w:val="none"/>
        </w:rPr>
        <w:fldChar w:fldCharType="end"/>
      </w:r>
      <w:r>
        <w:rPr>
          <w:rFonts w:ascii="Times New Roman" w:hAnsi="Times New Roman" w:cs="Times New Roman"/>
          <w:sz w:val="24"/>
          <w:szCs w:val="24"/>
        </w:rPr>
        <w:t> advantages. In terms of distribution plan, the company develop an open-ended decentralized distribution network.</w:t>
      </w:r>
    </w:p>
    <w:p w14:paraId="5192999B">
      <w:pPr>
        <w:pStyle w:val="25"/>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Supply chain:</w:t>
      </w:r>
      <w:r>
        <w:rPr>
          <w:rFonts w:ascii="Times New Roman" w:hAnsi="Times New Roman" w:cs="Times New Roman"/>
          <w:sz w:val="24"/>
          <w:szCs w:val="24"/>
        </w:rPr>
        <w:t xml:space="preserve"> We have the suppliers and partners that get our product to customers. These are our supply chain partners. We always maintain good relationships with them.</w:t>
      </w:r>
    </w:p>
    <w:p w14:paraId="2BBC8676">
      <w:pPr>
        <w:pStyle w:val="2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Production processes:</w:t>
      </w:r>
      <w:r>
        <w:rPr>
          <w:rFonts w:ascii="Times New Roman" w:hAnsi="Times New Roman" w:cs="Times New Roman"/>
          <w:sz w:val="24"/>
          <w:szCs w:val="24"/>
        </w:rPr>
        <w:t xml:space="preserve"> We used advanced machinery to make our product, and use organic and fresh materials and equipment to produce our goods. We also uncover ways to produce them more quickly, or at a lesser cost.</w:t>
      </w:r>
    </w:p>
    <w:p w14:paraId="6A89C4DE">
      <w:pPr>
        <w:pStyle w:val="25"/>
        <w:numPr>
          <w:ilvl w:val="0"/>
          <w:numId w:val="6"/>
        </w:numPr>
        <w:spacing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Logistics:</w:t>
      </w:r>
      <w:r>
        <w:rPr>
          <w:rFonts w:ascii="Times New Roman" w:hAnsi="Times New Roman" w:cs="Times New Roman"/>
          <w:sz w:val="24"/>
          <w:szCs w:val="24"/>
        </w:rPr>
        <w:t xml:space="preserve"> We prudently handle matters of efficiency like order fulfillment, storage, shipping, and returns, as well as customer satisfaction.</w:t>
      </w:r>
    </w:p>
    <w:p w14:paraId="50E02A76">
      <w:pPr>
        <w:pStyle w:val="2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Employees:</w:t>
      </w:r>
      <w:r>
        <w:rPr>
          <w:rFonts w:ascii="Times New Roman" w:hAnsi="Times New Roman" w:cs="Times New Roman"/>
          <w:sz w:val="24"/>
          <w:szCs w:val="24"/>
        </w:rPr>
        <w:t xml:space="preserve">  </w:t>
      </w:r>
      <w:r>
        <w:rPr>
          <w:rFonts w:ascii="Times New Roman" w:hAnsi="Times New Roman" w:eastAsia="Times New Roman" w:cs="Times New Roman"/>
          <w:sz w:val="24"/>
          <w:szCs w:val="24"/>
        </w:rPr>
        <w:t>We have experienced staff, and we also focus on staffing needs and training. They maintain the management structure of our business. This helps ensure that important tasks to monitor are being done and that workers are being supervised.</w:t>
      </w:r>
    </w:p>
    <w:p w14:paraId="66BA2D68">
      <w:pPr>
        <w:pStyle w:val="25"/>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Technology</w:t>
      </w:r>
      <w:r>
        <w:rPr>
          <w:rFonts w:ascii="Times New Roman" w:hAnsi="Times New Roman" w:cs="Times New Roman"/>
          <w:sz w:val="24"/>
          <w:szCs w:val="24"/>
        </w:rPr>
        <w:t>: Investments in payment processing systems, inventory management software, and other tools that support sales or operations in our business are described in the company strategies.</w:t>
      </w:r>
    </w:p>
    <w:p w14:paraId="040798DA">
      <w: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6400800" cy="552450"/>
                <wp:effectExtent l="0" t="0" r="0" b="0"/>
                <wp:wrapSquare wrapText="bothSides"/>
                <wp:docPr id="1214336563" name="Text Box 1"/>
                <wp:cNvGraphicFramePr/>
                <a:graphic xmlns:a="http://schemas.openxmlformats.org/drawingml/2006/main">
                  <a:graphicData uri="http://schemas.microsoft.com/office/word/2010/wordprocessingShape">
                    <wps:wsp>
                      <wps:cNvSpPr txBox="1"/>
                      <wps:spPr>
                        <a:xfrm>
                          <a:off x="0" y="0"/>
                          <a:ext cx="6400800" cy="552450"/>
                        </a:xfrm>
                        <a:prstGeom prst="rect">
                          <a:avLst/>
                        </a:prstGeom>
                        <a:noFill/>
                        <a:ln>
                          <a:noFill/>
                        </a:ln>
                      </wps:spPr>
                      <wps:txbx>
                        <w:txbxContent>
                          <w:p w14:paraId="08BA296E">
                            <w:pPr>
                              <w:jc w:val="center"/>
                              <w:rPr>
                                <w:b/>
                                <w:outline/>
                                <w:color w:val="FFFFFF"/>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 Steps to Start a Food and Beverage Business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top:0pt;height:43.5pt;width:504pt;mso-position-horizontal:left;mso-position-horizontal-relative:margin;mso-wrap-distance-bottom:0pt;mso-wrap-distance-left:9pt;mso-wrap-distance-right:9pt;mso-wrap-distance-top:0pt;z-index:251666432;mso-width-relative:page;mso-height-relative:page;" filled="f" stroked="f" coordsize="21600,21600" o:gfxdata="UEsDBAoAAAAAAIdO4kAAAAAAAAAAAAAAAAAEAAAAZHJzL1BLAwQUAAAACACHTuJA9ZFO69IAAAAF&#10;AQAADwAAAGRycy9kb3ducmV2LnhtbE2PzU7DMBCE70h9B2srcaPrVvyEkE0PRVxBtIDEzY23SUS8&#10;jmK3CW+PywUuI41mNfNtsZ5cp048hNYLwXKhQbFU3rZSE7ztnq4yUCEasabzwgTfHGBdzi4Kk1s/&#10;yiuftrFWqURCbgiaGPscMVQNOxMWvmdJ2cEPzsRkhxrtYMZU7jpcaX2LzrSSFhrT86bh6mt7dATv&#10;z4fPj2v9Uj+6m370k0Zx90h0OV/qB1CRp/h3DGf8hA5lYtr7o9igOoL0SPzVc6Z1lvyeILvTgGWB&#10;/+nLH1BLAwQUAAAACACHTuJASbhTCywCAABlBAAADgAAAGRycy9lMm9Eb2MueG1srVTBbtswDL0P&#10;2D8Iui920iTrgjpF1iDDgGAt0A47K7JcG7BETVJiZ1+/Jzlpu26HHnZRKJJ+5HukcnXd65YdlPMN&#10;mYKPRzlnykgqG/NY8O8Pmw+XnPkgTClaMqrgR+X59fL9u6vOLtSEampL5RhAjF90tuB1CHaRZV7W&#10;Sgs/IqsMghU5LQKu7jErneiArttskufzrCNXWkdSeQ/vegjyE6J7CyBVVSPVmuReKxMGVKdaEUDJ&#10;1431fJm6rSolw21VeRVYW3AwDelEEdi7eGbLK7F4dMLWjTy1IN7SwitOWjQGRZ+g1iIItnfNX1C6&#10;kY48VWEkSWcDkaQIWIzzV9rc18KqxAVSe/skuv9/sPLb4c6xpsQmTMbTi4v5bH7BmREak39QfWCf&#10;qWfjKFNn/QLZ9xb5oYcbn5z9Hs7Ivq+cjr/gxRCHyMcnkSOYhHM+zfPLHCGJ2Gw2mc7SFLLnr63z&#10;4YsizaJRcIchJm3FYesDOkHqOSUWM7Rp2jYNsjV/OJAYPVlsfWgxWqHf9Sc+OyqPoONo2Atv5aZB&#10;za3w4U44LALaxFMJtziqlrqC08nirCb361/+mI/5IMpZh8UquP+5F05x1n41mNyn8XQK2JAu09nH&#10;CS7uZWT3MmL2+oawu2M8SiuTGfNDezYrR/oHXtQqVkVIGInaBQ9n8yYM644XKdVqlZKwe1aErbm3&#10;MkIPoq32gaomCRxlGrQ5qYftS7qfXkpc75f3lPX877D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WRTuvSAAAABQEAAA8AAAAAAAAAAQAgAAAAIgAAAGRycy9kb3ducmV2LnhtbFBLAQIUABQAAAAI&#10;AIdO4kBJuFMLLAIAAGUEAAAOAAAAAAAAAAEAIAAAACEBAABkcnMvZTJvRG9jLnhtbFBLBQYAAAAA&#10;BgAGAFkBAAC/BQAAAAA=&#10;">
                <v:fill on="f" focussize="0,0"/>
                <v:stroke on="f"/>
                <v:imagedata o:title=""/>
                <o:lock v:ext="edit" aspectratio="f"/>
                <v:textbox>
                  <w:txbxContent>
                    <w:p w14:paraId="08BA296E">
                      <w:pPr>
                        <w:jc w:val="center"/>
                        <w:rPr>
                          <w:b/>
                          <w:outline/>
                          <w:color w:val="FFFFFF"/>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 Steps to Start a Food and Beverage Business</w:t>
                      </w:r>
                    </w:p>
                  </w:txbxContent>
                </v:textbox>
                <w10:wrap type="square"/>
              </v:shape>
            </w:pict>
          </mc:Fallback>
        </mc:AlternateContent>
      </w:r>
    </w:p>
    <w:p w14:paraId="16D8A835">
      <w:r>
        <mc:AlternateContent>
          <mc:Choice Requires="wpg">
            <w:drawing>
              <wp:anchor distT="0" distB="0" distL="114300" distR="114300" simplePos="0" relativeHeight="251667456" behindDoc="0" locked="0" layoutInCell="1" allowOverlap="1">
                <wp:simplePos x="0" y="0"/>
                <wp:positionH relativeFrom="column">
                  <wp:posOffset>192405</wp:posOffset>
                </wp:positionH>
                <wp:positionV relativeFrom="paragraph">
                  <wp:posOffset>1586865</wp:posOffset>
                </wp:positionV>
                <wp:extent cx="6172200" cy="5772150"/>
                <wp:effectExtent l="19050" t="0" r="38100" b="19050"/>
                <wp:wrapNone/>
                <wp:docPr id="838839115" name="Group 19"/>
                <wp:cNvGraphicFramePr/>
                <a:graphic xmlns:a="http://schemas.openxmlformats.org/drawingml/2006/main">
                  <a:graphicData uri="http://schemas.microsoft.com/office/word/2010/wordprocessingGroup">
                    <wpg:wgp>
                      <wpg:cNvGrpSpPr/>
                      <wpg:grpSpPr>
                        <a:xfrm>
                          <a:off x="0" y="0"/>
                          <a:ext cx="6172200" cy="5772150"/>
                          <a:chOff x="0" y="0"/>
                          <a:chExt cx="6172200" cy="6229350"/>
                        </a:xfrm>
                      </wpg:grpSpPr>
                      <wps:wsp>
                        <wps:cNvPr id="2070780545" name="Rectangle: Rounded Corners 1"/>
                        <wps:cNvSpPr/>
                        <wps:spPr>
                          <a:xfrm>
                            <a:off x="38100" y="0"/>
                            <a:ext cx="1495425" cy="695325"/>
                          </a:xfrm>
                          <a:prstGeom prst="roundRect">
                            <a:avLst/>
                          </a:prstGeom>
                          <a:solidFill>
                            <a:srgbClr val="1BB6ED"/>
                          </a:solidFill>
                          <a:ln>
                            <a:solidFill>
                              <a:srgbClr val="1BB6ED"/>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256D4A6">
                              <w:pPr>
                                <w:jc w:val="center"/>
                                <w:rPr>
                                  <w:b/>
                                  <w:outline/>
                                  <w:color w:val="FFFFFF"/>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Farm, Grower, Producer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4087893" name="Connector: Elbow 2"/>
                        <wps:cNvCnPr/>
                        <wps:spPr>
                          <a:xfrm>
                            <a:off x="1533525" y="323850"/>
                            <a:ext cx="819150" cy="69532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70222820" name="Rectangle: Rounded Corners 3"/>
                        <wps:cNvSpPr/>
                        <wps:spPr>
                          <a:xfrm>
                            <a:off x="2352675" y="619125"/>
                            <a:ext cx="1543050" cy="7810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A843A95">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Food Manufacturer, Bulk Shipper or Processor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4189109" name="Flowchart: Preparation 4"/>
                        <wps:cNvSpPr/>
                        <wps:spPr>
                          <a:xfrm>
                            <a:off x="0" y="2219325"/>
                            <a:ext cx="1533525" cy="771525"/>
                          </a:xfrm>
                          <a:prstGeom prst="flowChartPreparation">
                            <a:avLst/>
                          </a:prstGeom>
                        </wps:spPr>
                        <wps:style>
                          <a:lnRef idx="1">
                            <a:schemeClr val="accent2"/>
                          </a:lnRef>
                          <a:fillRef idx="2">
                            <a:schemeClr val="accent2"/>
                          </a:fillRef>
                          <a:effectRef idx="1">
                            <a:schemeClr val="accent2"/>
                          </a:effectRef>
                          <a:fontRef idx="minor">
                            <a:schemeClr val="dk1"/>
                          </a:fontRef>
                        </wps:style>
                        <wps:txbx>
                          <w:txbxContent>
                            <w:p w14:paraId="1824A9C1">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Retail Distributer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9433134" name="Flowchart: Preparation 5"/>
                        <wps:cNvSpPr/>
                        <wps:spPr>
                          <a:xfrm>
                            <a:off x="2247900" y="2247900"/>
                            <a:ext cx="1609725" cy="752475"/>
                          </a:xfrm>
                          <a:prstGeom prst="flowChartPreparation">
                            <a:avLst/>
                          </a:prstGeom>
                        </wps:spPr>
                        <wps:style>
                          <a:lnRef idx="1">
                            <a:schemeClr val="accent2"/>
                          </a:lnRef>
                          <a:fillRef idx="2">
                            <a:schemeClr val="accent2"/>
                          </a:fillRef>
                          <a:effectRef idx="1">
                            <a:schemeClr val="accent2"/>
                          </a:effectRef>
                          <a:fontRef idx="minor">
                            <a:schemeClr val="dk1"/>
                          </a:fontRef>
                        </wps:style>
                        <wps:txbx>
                          <w:txbxContent>
                            <w:p w14:paraId="6BA62CBB">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Food service Distributer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834189" name="Flowchart: Preparation 6"/>
                        <wps:cNvSpPr/>
                        <wps:spPr>
                          <a:xfrm>
                            <a:off x="4486275" y="2228850"/>
                            <a:ext cx="1619250" cy="762000"/>
                          </a:xfrm>
                          <a:prstGeom prst="flowChartPreparation">
                            <a:avLst/>
                          </a:prstGeom>
                        </wps:spPr>
                        <wps:style>
                          <a:lnRef idx="1">
                            <a:schemeClr val="accent2"/>
                          </a:lnRef>
                          <a:fillRef idx="2">
                            <a:schemeClr val="accent2"/>
                          </a:fillRef>
                          <a:effectRef idx="1">
                            <a:schemeClr val="accent2"/>
                          </a:effectRef>
                          <a:fontRef idx="minor">
                            <a:schemeClr val="dk1"/>
                          </a:fontRef>
                        </wps:style>
                        <wps:txbx>
                          <w:txbxContent>
                            <w:p w14:paraId="0F3B3EC8">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International Shippers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8322773" name="Pentagon 7"/>
                        <wps:cNvSpPr/>
                        <wps:spPr>
                          <a:xfrm>
                            <a:off x="142875" y="3467100"/>
                            <a:ext cx="1485900" cy="1057275"/>
                          </a:xfrm>
                          <a:prstGeom prst="pentagon">
                            <a:avLst/>
                          </a:prstGeom>
                        </wps:spPr>
                        <wps:style>
                          <a:lnRef idx="1">
                            <a:schemeClr val="accent3"/>
                          </a:lnRef>
                          <a:fillRef idx="2">
                            <a:schemeClr val="accent3"/>
                          </a:fillRef>
                          <a:effectRef idx="1">
                            <a:schemeClr val="accent3"/>
                          </a:effectRef>
                          <a:fontRef idx="minor">
                            <a:schemeClr val="dk1"/>
                          </a:fontRef>
                        </wps:style>
                        <wps:txbx>
                          <w:txbxContent>
                            <w:p w14:paraId="0FFB28D6">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Grocery Stores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8705289" name="Pentagon 7"/>
                        <wps:cNvSpPr/>
                        <wps:spPr>
                          <a:xfrm>
                            <a:off x="2219325" y="3419475"/>
                            <a:ext cx="1571625" cy="1066800"/>
                          </a:xfrm>
                          <a:prstGeom prst="pentagon">
                            <a:avLst/>
                          </a:prstGeom>
                        </wps:spPr>
                        <wps:style>
                          <a:lnRef idx="1">
                            <a:schemeClr val="accent3"/>
                          </a:lnRef>
                          <a:fillRef idx="2">
                            <a:schemeClr val="accent3"/>
                          </a:fillRef>
                          <a:effectRef idx="1">
                            <a:schemeClr val="accent3"/>
                          </a:effectRef>
                          <a:fontRef idx="minor">
                            <a:schemeClr val="dk1"/>
                          </a:fontRef>
                        </wps:style>
                        <wps:txbx>
                          <w:txbxContent>
                            <w:p w14:paraId="08EBC47A">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Restaurants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3931327" name="Pentagon 7"/>
                        <wps:cNvSpPr/>
                        <wps:spPr>
                          <a:xfrm>
                            <a:off x="4572000" y="3419475"/>
                            <a:ext cx="1600200" cy="1095375"/>
                          </a:xfrm>
                          <a:prstGeom prst="pentagon">
                            <a:avLst/>
                          </a:prstGeom>
                        </wps:spPr>
                        <wps:style>
                          <a:lnRef idx="1">
                            <a:schemeClr val="accent3"/>
                          </a:lnRef>
                          <a:fillRef idx="2">
                            <a:schemeClr val="accent3"/>
                          </a:fillRef>
                          <a:effectRef idx="1">
                            <a:schemeClr val="accent3"/>
                          </a:effectRef>
                          <a:fontRef idx="minor">
                            <a:schemeClr val="dk1"/>
                          </a:fontRef>
                        </wps:style>
                        <wps:txbx>
                          <w:txbxContent>
                            <w:p w14:paraId="517A0699">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International Markets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2192067" name="Oval 8"/>
                        <wps:cNvSpPr/>
                        <wps:spPr>
                          <a:xfrm>
                            <a:off x="2381250" y="5267325"/>
                            <a:ext cx="1419225" cy="96202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CB301A2">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Customers and Consumers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6183689" name="Straight Arrow Connector 9"/>
                        <wps:cNvCnPr/>
                        <wps:spPr>
                          <a:xfrm flipH="1">
                            <a:off x="1228725" y="1409700"/>
                            <a:ext cx="1762125" cy="828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9974001" name="Straight Arrow Connector 10"/>
                        <wps:cNvCnPr/>
                        <wps:spPr>
                          <a:xfrm>
                            <a:off x="3038475" y="1409700"/>
                            <a:ext cx="0" cy="828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27108183" name="Straight Arrow Connector 11"/>
                        <wps:cNvCnPr/>
                        <wps:spPr>
                          <a:xfrm>
                            <a:off x="3019425" y="1381125"/>
                            <a:ext cx="1790700" cy="8667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6914733" name="Straight Arrow Connector 12"/>
                        <wps:cNvCnPr/>
                        <wps:spPr>
                          <a:xfrm>
                            <a:off x="876300" y="3000375"/>
                            <a:ext cx="9525" cy="4572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225086349" name="Straight Arrow Connector 14"/>
                        <wps:cNvCnPr/>
                        <wps:spPr>
                          <a:xfrm flipH="1">
                            <a:off x="3000375" y="3019425"/>
                            <a:ext cx="9525" cy="400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87419860" name="Straight Arrow Connector 15"/>
                        <wps:cNvCnPr/>
                        <wps:spPr>
                          <a:xfrm>
                            <a:off x="5353050" y="2981325"/>
                            <a:ext cx="9525" cy="4476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968157850" name="Straight Arrow Connector 16"/>
                        <wps:cNvCnPr/>
                        <wps:spPr>
                          <a:xfrm>
                            <a:off x="1362075" y="4533900"/>
                            <a:ext cx="1704975" cy="723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5219525" name="Straight Arrow Connector 17"/>
                        <wps:cNvCnPr/>
                        <wps:spPr>
                          <a:xfrm>
                            <a:off x="3048000" y="4486275"/>
                            <a:ext cx="19050" cy="800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66930529" name="Straight Arrow Connector 18"/>
                        <wps:cNvCnPr/>
                        <wps:spPr>
                          <a:xfrm flipH="1">
                            <a:off x="3086100" y="4505325"/>
                            <a:ext cx="1800225" cy="752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9" o:spid="_x0000_s1026" o:spt="203" style="position:absolute;left:0pt;margin-left:15.15pt;margin-top:124.95pt;height:454.5pt;width:486pt;z-index:251667456;mso-width-relative:page;mso-height-relative:page;" coordsize="6172200,6229350" o:gfxdata="UEsDBAoAAAAAAIdO4kAAAAAAAAAAAAAAAAAEAAAAZHJzL1BLAwQUAAAACACHTuJAr9200dsAAAAM&#10;AQAADwAAAGRycy9kb3ducmV2LnhtbE2Py07DMBBF90j8gzVI7KjthKImjVOhClhVSLRIqDs3niZR&#10;YzuK3aT9e6Yr2M3j6M6ZYnWxHRtxCK13CuRMAENXedO6WsH37v1pASxE7YzuvEMFVwywKu/vCp0b&#10;P7kvHLexZhTiQq4VNDH2OeehatDqMPM9Otod/WB1pHaouRn0ROG244kQL9zq1tGFRve4brA6bc9W&#10;wcekp9dUvo2b03F93e/mnz8biUo9PkixBBbxEv9guOmTOpTkdPBnZwLrFKQiJVJB8pxlwG6AEAmN&#10;DlTJ+SIDXhb8/xPlL1BLAwQUAAAACACHTuJA9SEo/24IAABFQwAADgAAAGRycy9lMm9Eb2MueG1s&#10;7Vxbb9u4En4/wP4HQe9bi9SFlNF04dhx9wA9p8H2HOyzIsu2AN1WUup0f/1+Q1GyEtuxnaJuiioG&#10;HF14GQ5nPs4Mh37720OaGJ+jsorz7MpkbyzTiLIwX8TZ6sr8///mv0rTqOogWwRJnkVX5peoMn97&#10;98u/3m6KccTzdZ4sotJAI1k13hRX5rqui/FoVIXrKA2qN3kRZXi5zMs0qHFbrkaLMtig9TQZccvy&#10;Rpu8XBRlHkZVhaez5qWpWyxPaTBfLuMwmuXhfRplddNqGSVBjSFV67iozHeK2uUyCuuPy2UV1UZy&#10;ZWKktfpGJ7i+o+/Ru7fBeFUGxToONQnBKSQ8GVMaxBk67ZqaBXVg3JfxTlNpHJZ5lS/rN2GejpqB&#10;KI5gFMx6wpv3ZX5fqLGsxptV0TEdE/WE6y9uNvzv59vSiBdXprSltH3GXNPIghQTr3o3mE882hSr&#10;MYq+L4tPxW2pH6yaOxr2w7JM6T8GZDwo7n7puBs91EaIhx4THAJgGiHeuUJw5mr+h2tM0k69cH2z&#10;r6bHuW83NUdtxyOiryNnU0Ayqy27qq9j16d1UERqFirigWYXt4QlpOU6Hb/+gLAF2SqJxsYf+X22&#10;iBbGNC8zaJrBGh6q+h0Dq3EFXu7hni0ZsWmXg8zxXYejQ+Kg57s2rjEXHRuCcVFW9fsoTw26uDIh&#10;P9mC6FKyGXz+UNVN+bYc9V7lSbyYx0mibsrV3TQpjc8BFIZdX3s3M93Fo2JJZmzwngs1nwFgYAn1&#10;A2FpAVGqspVpBMkK+BLWper7Ue3qtE6IyFlQrRtiVAtESzBO4xoQlMQppNaiP01iktHbSKm9HirJ&#10;QsNmuqof7h6U8Fbju3zxBVNZ5g0kVEU4j9Hfh6Cqb4MSGIAZAErWH/G1THKMNtdXprHOy7/3Pafy&#10;kDW8NY0NMAWc+Os+KCPTSP6dQQp95jhotlY3jis4bsr+m7v+m+w+neY0C8DjIlSXVL5O2stlmad/&#10;Akwn1CteBVmIvhue65tp3WAd4DiMJhNVDMBTBPWH7FMRUuPEsiyf3Nf5MlbSQYxquAPR0rpECHAJ&#10;pZKOJYX07RaDpnmWQXzzcmzcJHf5xuA01UQLNHGaaShqp7iFgw6HmGvbLikM9MXmtmwBp4UkyXwC&#10;oZP16Q7LTUeS/ZxSZTlplJJWrSu+pXr6Kl2Zq799CnmergTjOoiTm2xh1F8KQH1dxgq5enqkZn6r&#10;OY1AYDwXlghhcc4lKUqzKD0DsnZPNI6DLIdgeKIRDQ9i0EAp0EOvOcx17GbGIDsCiPxkyXkZ1sLS&#10;UFBLuPNnXK/V2tJq4aoCaJE6riqjyIEXVgOdfbS8dmfuRKjnyX36n3yhkRorRgODwPOg3j4H2e3z&#10;Os7qprQH2G4xU2OxWkVWVb93qrmHgslkeuP7uxT0enpMgb2HAtE+xNp1mAI1qD0k+NPpRHpnkODv&#10;IYEW2UNMAFXdZCRxBjCFyeU6qIAqRhUGSYRlrq3dTioxr1F2jwwUI3wVuo6x0Lr4RJ+HlZAm6PWu&#10;hLblMOkzy2+Bbw4bJFwHZT02bsuogIlC3o7hnAV6GDPQjHPma9Oxj3d6qSTbUghGyybB/XZNbW1G&#10;bVuSUTQlgnrkKJU8YGa2WvJi6JuL69nE2dX6y0Hf3L1mvrtLwQWhby4nrmyMtkf4f5CEHxH6bmZi&#10;ZiufiZaHvntynpkzQJ/yCH4wJ0AI37FtZjtHoE/hk3YFTrD3uCOgCxoAm2tlnncGn2f5gnwFBYAu&#10;ig8ACIPmka8+AOBlbL8BAK9MHR/5CaMgDpc2WX9H8M87y/RzHOlx7e+SS70TC2HwgnkbDBEeIrWt&#10;f9MGdwcDcMC/Af+GKPC33lphzJM250J0YeBbxF2DFdxdcRbmMSCphjzb8QQcRare83kd6SqbkEw+&#10;RPgEAeSzTi82NxUh39TRnXH67LqZl3N0p5I+uxQc9DLbcB4Cy12U8etifFOLPmeQ8CM6uhOXPlrk&#10;Bkf3J9vt8n0pLJdvDb0Xwlwbz1O7XA7ztefawzlXMK91bZnledg1HXAOW6sDzl3Gnhtw7mf2Z33P&#10;9hHP46J1aF+IcyoioEN4cJD34JxnWV2GEfZOXHuw51Qiz4BzA84Nfuu391uR0+hzy+uA7iO0z5Bk&#10;ap2+T4HsPxWGg0tKGSq7G7VAPt4acz7idMc2aqMkQUosZTAG42+1NzuR12I23/XWLuey+pPJ9ez7&#10;pqVI4SNwv8uEg17zj+iyOo7gU5V1MOzN/nwJmsLzmLS9rcv6qS6DeLWujUlZIj2zS440dNr4c4ma&#10;xhLA9Hub/aZTxxn2JtQ2LIXkHGzJ7gTtsDdB2Xpqn1ZySUl8z8bsKk1iR1uTPnEACofETRziOOs4&#10;wf78eOH7AglzSF5uEjcPCgpToYiTU3pty5YU4KBgx175oLwuvBsk47Wm9CK1DKF4CRw5Lhv9gxPH&#10;071tC04hQQPJBuyo3aRepIA0RxZIQjxPDNiRRBo99ySJfq+kb+55OCoh7BME5LzzAFJ42KlQ8kE7&#10;Fjo8sA2U+uqwAMFHE2sYFpbXJxwwEFxLerbT5UccXlr62bEH4GOvEdIKh4qoa1B5tHPYExTI0bGj&#10;AYMFog7qXPjoCHZX4CpLD/p+zARRFuTJJohru83REOAE9yUim6r+XhhxxGCf4kjkK4QR35PMFZQG&#10;dVQ8+plWB2CEgiutB2MjKKMtVAcH0CjD4BF4MGE5PhVQmaa8LXA41X7Aj++BH8xzXcTzlElwDED6&#10;eSnHJQSHO+jcqrJD2ry8xxKiDwuSlQofqhGgQT725/N/LyuV2TBTsRDwEwyRfgz4gHwcMESkR9NP&#10;hojjWu2J7+1SwyAfXTRYnJC1PmDJEyyBVaJ+XaE5Adn8EgT9fEP/Xh2f2/76xbt/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K/dtNHbAAAADAEAAA8AAAAAAAAAAQAgAAAAIgAAAGRycy9kb3ducmV2&#10;LnhtbFBLAQIUABQAAAAIAIdO4kD1ISj/bggAAEVDAAAOAAAAAAAAAAEAIAAAACoBAABkcnMvZTJv&#10;RG9jLnhtbFBLBQYAAAAABgAGAFkBAAAKDAAAAAA=&#10;">
                <o:lock v:ext="edit" aspectratio="f"/>
                <v:roundrect id="Rectangle: Rounded Corners 1" o:spid="_x0000_s1026" o:spt="2" style="position:absolute;left:38100;top:0;height:695325;width:1495425;v-text-anchor:middle;" fillcolor="#1BB6ED" filled="t" stroked="t" coordsize="21600,21600" arcsize="0.166666666666667" o:gfxdata="UEsDBAoAAAAAAIdO4kAAAAAAAAAAAAAAAAAEAAAAZHJzL1BLAwQUAAAACACHTuJATj3wrr8AAADj&#10;AAAADwAAAGRycy9kb3ducmV2LnhtbEWPS4sCMRCE7wv+h9CCtzXxLaNRUFA8+gZvzaSdGZx0hkl8&#10;7L/fCILHoqq+oqbzly3Fg2pfONbQaSsQxKkzBWcajofV7xiED8gGS8ek4Y88zGeNnykmxj15R499&#10;yESEsE9QQx5ClUjp05ws+rariKN3dbXFEGWdSVPjM8JtKbtKDaXFguNCjhUtc0pv+7vVsMx6tCn6&#10;i9KF7eri2K5Psjpr3Wp21AREoFf4hj/tjdHQVSM1GqtBfwDvT/EPyN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98K6/&#10;AAAA4wAAAA8AAAAAAAAAAQAgAAAAIgAAAGRycy9kb3ducmV2LnhtbFBLAQIUABQAAAAIAIdO4kAz&#10;LwWeOwAAADkAAAAQAAAAAAAAAAEAIAAAAA4BAABkcnMvc2hhcGV4bWwueG1sUEsFBgAAAAAGAAYA&#10;WwEAALgDAAAAAA==&#10;">
                  <v:fill on="t" focussize="0,0"/>
                  <v:stroke weight="1pt" color="#1BB6ED [3204]" miterlimit="8" joinstyle="miter"/>
                  <v:imagedata o:title=""/>
                  <o:lock v:ext="edit" aspectratio="f"/>
                  <v:textbox>
                    <w:txbxContent>
                      <w:p w14:paraId="0256D4A6">
                        <w:pPr>
                          <w:jc w:val="center"/>
                          <w:rPr>
                            <w:b/>
                            <w:outline/>
                            <w:color w:val="FFFFFF"/>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Farm, Grower, Producer</w:t>
                        </w:r>
                      </w:p>
                    </w:txbxContent>
                  </v:textbox>
                </v:roundrect>
                <v:shape id="Connector: Elbow 2" o:spid="_x0000_s1026" o:spt="34" type="#_x0000_t34" style="position:absolute;left:1533525;top:323850;height:695325;width:819150;" filled="f" stroked="t" coordsize="21600,21600" o:gfxdata="UEsDBAoAAAAAAIdO4kAAAAAAAAAAAAAAAAAEAAAAZHJzL1BLAwQUAAAACACHTuJAWfQ19MQAAADi&#10;AAAADwAAAGRycy9kb3ducmV2LnhtbEWPT2sCMRTE74V+h/AK3mritrRxNYoU1NKL+Kfg8bF57i5u&#10;XpZNdPXbN4VCj8PM/IaZzm+uEVfqQu3ZwGioQBAX3tZcGjjsl88aRIjIFhvPZOBOAeazx4cp5tb3&#10;vKXrLpYiQTjkaKCKsc2lDEVFDsPQt8TJO/nOYUyyK6XtsE9w18hMqTfpsOa0UGFLHxUV593FGdBf&#10;2SJ6vl826+V3u1+d+8P6uDBm8DRSExCRbvE//Nf+tAYy/ar0ux6/wO+ldAfk7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fQ19MQAAADiAAAADwAAAAAAAAABACAAAAAiAAAAZHJzL2Rvd25yZXYueG1sUEsBAhQAFAAAAAgA&#10;h07iQDMvBZ47AAAAOQAAABAAAAAAAAAAAQAgAAAAEwEAAGRycy9zaGFwZXhtbC54bWxQSwUGAAAA&#10;AAYABgBbAQAAvQMAAAAA&#10;" adj="10800">
                  <v:fill on="f" focussize="0,0"/>
                  <v:stroke weight="1.5pt" color="#ED7D31 [3205]" miterlimit="8" joinstyle="miter" endarrow="block"/>
                  <v:imagedata o:title=""/>
                  <o:lock v:ext="edit" aspectratio="f"/>
                </v:shape>
                <v:roundrect id="Rectangle: Rounded Corners 3" o:spid="_x0000_s1026" o:spt="2" style="position:absolute;left:2352675;top:619125;height:781050;width:1543050;v-text-anchor:middle;" fillcolor="#B5D5A7 [3536]" filled="t" stroked="t" coordsize="21600,21600" arcsize="0.166666666666667" o:gfxdata="UEsDBAoAAAAAAIdO4kAAAAAAAAAAAAAAAAAEAAAAZHJzL1BLAwQUAAAACACHTuJAdUGI8sEAAADh&#10;AAAADwAAAGRycy9kb3ducmV2LnhtbEWPT2vCMBjG78K+Q3gH3jQxByed0cPGhgjCql52e21e22Lz&#10;pjSxVj+9OQx2fHj+8VuuB9eInrpQezYwmyoQxIW3NZcGjoevyQJEiMgWG89k4E4B1quX0RIz62+c&#10;U7+PpUgjHDI0UMXYZlKGoiKHYepb4uSdfecwJtmV0nZ4S+OukVqpuXRYc3qosKWPiorL/uoM9Gp+&#10;9Rv6Hb7z3Ta/n4fH4/Tzacz4dabeQUQa4n/4r72xBt6U1nqhE0MiSjQgV0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UGI&#10;8sEAAADhAAAADwAAAAAAAAABACAAAAAiAAAAZHJzL2Rvd25yZXYueG1sUEsBAhQAFAAAAAgAh07i&#10;QDMvBZ47AAAAOQAAABAAAAAAAAAAAQAgAAAAEAEAAGRycy9zaGFwZXhtbC54bWxQSwUGAAAAAAYA&#10;BgBbAQAAugM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14:paraId="0A843A95">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Food Manufacturer, Bulk Shipper or Processor</w:t>
                        </w:r>
                      </w:p>
                    </w:txbxContent>
                  </v:textbox>
                </v:roundrect>
                <v:shape id="Flowchart: Preparation 4" o:spid="_x0000_s1026" o:spt="117" type="#_x0000_t117" style="position:absolute;left:0;top:2219325;height:771525;width:1533525;v-text-anchor:middle;" fillcolor="#F7BDA4 [3536]" filled="t" stroked="t" coordsize="21600,21600" o:gfxdata="UEsDBAoAAAAAAIdO4kAAAAAAAAAAAAAAAAAEAAAAZHJzL1BLAwQUAAAACACHTuJAp4CKwsIAAADi&#10;AAAADwAAAGRycy9kb3ducmV2LnhtbEWPT2sCMRTE7wW/Q3hCbzWJ/YO7GkUKBU+FWnvY22Pzuhvd&#10;vCxJqvbbN4VCj8PM/IZZba5+EGeKyQU2oGcKBHEbrOPOwOH95W4BImVki0NgMvBNCTbryc0Kaxsu&#10;/Ebnfe5EgXCq0UCf81hLmdqePKZZGImL9xmix1xk7KSNeClwP8i5Uk/So+Oy0ONIzz21p/2XN3Bs&#10;4pxt0zzaanfYDq9Oj+Q+jLmdarUEkema/8N/7Z01cK8e9KLSqoLfS+UOy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eA&#10;isLCAAAA4gAAAA8AAAAAAAAAAQAgAAAAIgAAAGRycy9kb3ducmV2LnhtbFBLAQIUABQAAAAIAIdO&#10;4kAzLwWeOwAAADkAAAAQAAAAAAAAAAEAIAAAABEBAABkcnMvc2hhcGV4bWwueG1sUEsFBgAAAAAG&#10;AAYAWwEAALsD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14:paraId="1824A9C1">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Retail Distributer</w:t>
                        </w:r>
                      </w:p>
                    </w:txbxContent>
                  </v:textbox>
                </v:shape>
                <v:shape id="Flowchart: Preparation 5" o:spid="_x0000_s1026" o:spt="117" type="#_x0000_t117" style="position:absolute;left:2247900;top:2247900;height:752475;width:1609725;v-text-anchor:middle;" fillcolor="#F7BDA4 [3536]" filled="t" stroked="t" coordsize="21600,21600" o:gfxdata="UEsDBAoAAAAAAIdO4kAAAAAAAAAAAAAAAAAEAAAAZHJzL1BLAwQUAAAACACHTuJAWfjt38MAAADi&#10;AAAADwAAAGRycy9kb3ducmV2LnhtbEWPQWsCMRSE7wX/Q3hCbzW7rq26GqUUCp4KtXrY22Pz3I1u&#10;XpYkVfvvG0HwOMzMN8xyfbWdOJMPxrGCfJSBIK6dNtwo2P18vsxAhIissXNMCv4owHo1eFpiqd2F&#10;v+m8jY1IEA4lKmhj7EspQ92SxTByPXHyDs5bjEn6RmqPlwS3nRxn2Zu0aDgttNjTR0v1aftrFRwr&#10;P2ZdVa96vtm9d18m78nslXoe5tkCRKRrfITv7Y1WMJ3OJ0WRFxO4XUp3QK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Z&#10;+O3fwwAAAOIAAAAPAAAAAAAAAAEAIAAAACIAAABkcnMvZG93bnJldi54bWxQSwECFAAUAAAACACH&#10;TuJAMy8FnjsAAAA5AAAAEAAAAAAAAAABACAAAAASAQAAZHJzL3NoYXBleG1sLnhtbFBLBQYAAAAA&#10;BgAGAFsBAAC8Aw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14:paraId="6BA62CBB">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Food service Distributer</w:t>
                        </w:r>
                      </w:p>
                    </w:txbxContent>
                  </v:textbox>
                </v:shape>
                <v:shape id="Flowchart: Preparation 6" o:spid="_x0000_s1026" o:spt="117" type="#_x0000_t117" style="position:absolute;left:4486275;top:2228850;height:762000;width:1619250;v-text-anchor:middle;" fillcolor="#F7BDA4 [3536]" filled="t" stroked="t" coordsize="21600,21600" o:gfxdata="UEsDBAoAAAAAAIdO4kAAAAAAAAAAAAAAAAAEAAAAZHJzL1BLAwQUAAAACACHTuJAPmacJMIAAADh&#10;AAAADwAAAGRycy9kb3ducmV2LnhtbEWPT2sCMRTE74LfITyhN83uVmVdjVIKBU+F+uewt8fmuZt2&#10;87Ikqdpv3xQKHoeZ+Q2z2d1tL67kg3GsIJ9lIIgbpw23Ck7Ht2kJIkRkjb1jUvBDAXbb8WiDlXY3&#10;/qDrIbYiQThUqKCLcaikDE1HFsPMDcTJuzhvMSbpW6k93hLc9rLIsqW0aDgtdDjQa0fN1+HbKvis&#10;fcG6rhd6tT+99O8mH8iclXqa5NkaRKR7fIT/23utYF6Uz/O8XMHfo/QG5P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5m&#10;nCTCAAAA4QAAAA8AAAAAAAAAAQAgAAAAIgAAAGRycy9kb3ducmV2LnhtbFBLAQIUABQAAAAIAIdO&#10;4kAzLwWeOwAAADkAAAAQAAAAAAAAAAEAIAAAABEBAABkcnMvc2hhcGV4bWwueG1sUEsFBgAAAAAG&#10;AAYAWwEAALsD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14:paraId="0F3B3EC8">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International Shippers</w:t>
                        </w:r>
                      </w:p>
                    </w:txbxContent>
                  </v:textbox>
                </v:shape>
                <v:shape id="Pentagon 7" o:spid="_x0000_s1026" o:spt="56" type="#_x0000_t56" style="position:absolute;left:142875;top:3467100;height:1057275;width:1485900;v-text-anchor:middle;" fillcolor="#D2D2D2 [3536]" filled="t" stroked="t" coordsize="21600,21600" o:gfxdata="UEsDBAoAAAAAAIdO4kAAAAAAAAAAAAAAAAAEAAAAZHJzL1BLAwQUAAAACACHTuJAqXZd5MAAAADj&#10;AAAADwAAAGRycy9kb3ducmV2LnhtbEVPzWrCQBC+F3yHZQRvdfPXRKKrB4vipQW1DzDNjkkwOxuy&#10;22jfvlsQPM73P6vN3XRipMG1lhXE8wgEcWV1y7WCr/PudQHCeWSNnWVS8EsONuvJywpLbW98pPHk&#10;axFC2JWooPG+L6V0VUMG3dz2xIG72MGgD+dQSz3gLYSbTiZRlEuDLYeGBnvaNlRdTz9GwfvR59lb&#10;dk4/x0wePvbfMe6KTqnZNI6WIDzd/VP8cB90mB/nizRJiiKF/58CAH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dl3k&#10;wAAAAOMAAAAPAAAAAAAAAAEAIAAAACIAAABkcnMvZG93bnJldi54bWxQSwECFAAUAAAACACHTuJA&#10;My8FnjsAAAA5AAAAEAAAAAAAAAABACAAAAAPAQAAZHJzL3NoYXBleG1sLnhtbFBLBQYAAAAABgAG&#10;AFsBAAC5Aw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0FFB28D6">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Grocery Stores</w:t>
                        </w:r>
                      </w:p>
                    </w:txbxContent>
                  </v:textbox>
                </v:shape>
                <v:shape id="Pentagon 7" o:spid="_x0000_s1026" o:spt="56" type="#_x0000_t56" style="position:absolute;left:2219325;top:3419475;height:1066800;width:1571625;v-text-anchor:middle;" fillcolor="#D2D2D2 [3536]" filled="t" stroked="t" coordsize="21600,21600" o:gfxdata="UEsDBAoAAAAAAIdO4kAAAAAAAAAAAAAAAAAEAAAAZHJzL1BLAwQUAAAACACHTuJAc+FqzsMAAADi&#10;AAAADwAAAGRycy9kb3ducmV2LnhtbEWPwW7CMBBE75X6D9ZW4lbsQIAkxXAoouJCJaAfsI23SdR4&#10;HcUm0L/HSEg9jmbmjWa5vtpWDNT7xrGGZKxAEJfONFxp+DptXzMQPiAbbB2Thj/ysF49Py2xMO7C&#10;BxqOoRIRwr5ADXUIXSGlL2uy6MeuI47ej+sthij7SpoeLxFuWzlRai4tNhwXauzovaby93i2GjaH&#10;ME9n6Wn6OaRyt//4TnC7aLUevSTqDUSga/gPP9o7oyHPs4WaTbIc7pfiHZCrG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z&#10;4WrOwwAAAOIAAAAPAAAAAAAAAAEAIAAAACIAAABkcnMvZG93bnJldi54bWxQSwECFAAUAAAACACH&#10;TuJAMy8FnjsAAAA5AAAAEAAAAAAAAAABACAAAAASAQAAZHJzL3NoYXBleG1sLnhtbFBLBQYAAAAA&#10;BgAGAFsBAAC8Aw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08EBC47A">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Restaurants</w:t>
                        </w:r>
                      </w:p>
                    </w:txbxContent>
                  </v:textbox>
                </v:shape>
                <v:shape id="Pentagon 7" o:spid="_x0000_s1026" o:spt="56" type="#_x0000_t56" style="position:absolute;left:4572000;top:3419475;height:1095375;width:1600200;v-text-anchor:middle;" fillcolor="#D2D2D2 [3536]" filled="t" stroked="t" coordsize="21600,21600" o:gfxdata="UEsDBAoAAAAAAIdO4kAAAAAAAAAAAAAAAAAEAAAAZHJzL1BLAwQUAAAACACHTuJAmnnT3MMAAADi&#10;AAAADwAAAGRycy9kb3ducmV2LnhtbEWPwW7CMBBE75X6D9ZW4lackBAgYDi0AnGhEtAPWOIliRqv&#10;o9gN8PcYCYnjaGbeaBarq2lET52rLSuIhxEI4sLqmksFv8f15xSE88gaG8uk4EYOVsv3twXm2l54&#10;T/3BlyJA2OWooPK+zaV0RUUG3dC2xME7286gD7Irpe7wEuCmkaMoyqTBmsNChS19VVT8Hf6Ngu+9&#10;z9Jxekx++lRud5tTjOtJo9TgI47mIDxd/Sv8bG+1glmWzJI4GU3gcSncAbm8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edPcwwAAAOIAAAAPAAAAAAAAAAEAIAAAACIAAABkcnMvZG93bnJldi54bWxQSwECFAAUAAAACACH&#10;TuJAMy8FnjsAAAA5AAAAEAAAAAAAAAABACAAAAASAQAAZHJzL3NoYXBleG1sLnhtbFBLBQYAAAAA&#10;BgAGAFsBAAC8Aw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14:paraId="517A0699">
                        <w:pPr>
                          <w:jc w:val="cente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International Markets</w:t>
                        </w:r>
                      </w:p>
                    </w:txbxContent>
                  </v:textbox>
                </v:shape>
                <v:shape id="Oval 8" o:spid="_x0000_s1026" o:spt="3" type="#_x0000_t3" style="position:absolute;left:2381250;top:5267325;height:962025;width:1419225;v-text-anchor:middle;" fillcolor="#A8B7DF [3536]" filled="t" stroked="t" coordsize="21600,21600" o:gfxdata="UEsDBAoAAAAAAIdO4kAAAAAAAAAAAAAAAAAEAAAAZHJzL1BLAwQUAAAACACHTuJAkiYOIsMAAADj&#10;AAAADwAAAGRycy9kb3ducmV2LnhtbEWPT0sDMRDF74V+hzAFL8Umu8VtuzYtKAj2aC2eh2TMrm4m&#10;yyb9++mNIHiceW/e7816e/GdONEQ28AaipkCQWyCbdlpOLy/3C9BxIRssQtMGq4UYbsZj9ZY23Dm&#10;NzrtkxM5hGONGpqU+lrKaBryGGehJ87aZxg8pjwOTtoBzzncd7JUqpIeW86EBnt6bsh8748+Q27T&#10;g3tAszuar/nTde5wd/uotL6bFOoRRKJL+jf/Xb/aXL9YlMWqVNUCfn/KC5C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S&#10;Jg4iwwAAAOMAAAAPAAAAAAAAAAEAIAAAACIAAABkcnMvZG93bnJldi54bWxQSwECFAAUAAAACACH&#10;TuJAMy8FnjsAAAA5AAAAEAAAAAAAAAABACAAAAASAQAAZHJzL3NoYXBleG1sLnhtbFBLBQYAAAAA&#10;BgAGAFsBAAC8Aw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14:paraId="2CB301A2">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Customers and Consumers</w:t>
                        </w:r>
                      </w:p>
                    </w:txbxContent>
                  </v:textbox>
                </v:shape>
                <v:shape id="Straight Arrow Connector 9" o:spid="_x0000_s1026" o:spt="32" type="#_x0000_t32" style="position:absolute;left:1228725;top:1409700;flip:x;height:828675;width:1762125;" filled="f" stroked="t" coordsize="21600,21600" o:gfxdata="UEsDBAoAAAAAAIdO4kAAAAAAAAAAAAAAAAAEAAAAZHJzL1BLAwQUAAAACACHTuJAf1UjQsQAAADi&#10;AAAADwAAAGRycy9kb3ducmV2LnhtbEWPzW7CMBCE75V4B2uReitOWhHSgOFQgeCGSuiht1W8JCHx&#10;OsTm7+1xJaQeRzPzjWa2uJlWXKh3tWUF8SgCQVxYXXOpYJ+v3lIQziNrbC2Tgjs5WMwHLzPMtL3y&#10;N112vhQBwi5DBZX3XSalKyoy6Ea2Iw7ewfYGfZB9KXWP1wA3rXyPokQarDksVNjRV0VFszsbBdu1&#10;bH6aevKbb+T2NB4v88N+eVTqdRhHUxCebv4//GxvtIJJksTpR5J+wt+lcAfk/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1UjQsQAAADiAAAADwAAAAAAAAABACAAAAAiAAAAZHJzL2Rvd25yZXYueG1sUEsBAhQAFAAAAAgA&#10;h07iQDMvBZ47AAAAOQAAABAAAAAAAAAAAQAgAAAAEwEAAGRycy9zaGFwZXhtbC54bWxQSwUGAAAA&#10;AAYABgBbAQAAvQMAAAAA&#10;">
                  <v:fill on="f" focussize="0,0"/>
                  <v:stroke weight="1.5pt" color="#70AD47 [3209]" miterlimit="8" joinstyle="miter" endarrow="block"/>
                  <v:imagedata o:title=""/>
                  <o:lock v:ext="edit" aspectratio="f"/>
                </v:shape>
                <v:shape id="Straight Arrow Connector 10" o:spid="_x0000_s1026" o:spt="32" type="#_x0000_t32" style="position:absolute;left:3038475;top:1409700;height:828675;width:0;" filled="f" stroked="t" coordsize="21600,21600" o:gfxdata="UEsDBAoAAAAAAIdO4kAAAAAAAAAAAAAAAAAEAAAAZHJzL1BLAwQUAAAACACHTuJAJUk8U8UAAADh&#10;AAAADwAAAGRycy9kb3ducmV2LnhtbEWPT0vDQBTE74LfYXmCF2l3I8W0abdFCqIXQfvn0Ntr9pmE&#10;ZN+m2TVN/fSuIPQ4zMxvmMVqsI3oqfOVYw3JWIEgzp2puNCw276MpiB8QDbYOCYNF/KwWt7eLDAz&#10;7syf1G9CISKEfYYayhDaTEqfl2TRj11LHL0v11kMUXaFNB2eI9w28lGpJ2mx4rhQYkvrkvJ68201&#10;bE9c75rX/uHn+bD/GNR7eqiHo9b3d4magwg0hGv4v/1mNKSzWTpRKoG/R/ENyO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VJPFPFAAAA4QAAAA8AAAAAAAAAAQAgAAAAIgAAAGRycy9kb3ducmV2LnhtbFBLAQIUABQAAAAI&#10;AIdO4kAzLwWeOwAAADkAAAAQAAAAAAAAAAEAIAAAABQBAABkcnMvc2hhcGV4bWwueG1sUEsFBgAA&#10;AAAGAAYAWwEAAL4DAAAAAA==&#10;">
                  <v:fill on="f" focussize="0,0"/>
                  <v:stroke weight="1.5pt" color="#70AD47 [3209]" miterlimit="8" joinstyle="miter" endarrow="block"/>
                  <v:imagedata o:title=""/>
                  <o:lock v:ext="edit" aspectratio="f"/>
                </v:shape>
                <v:shape id="Straight Arrow Connector 11" o:spid="_x0000_s1026" o:spt="32" type="#_x0000_t32" style="position:absolute;left:3019425;top:1381125;height:866775;width:1790700;" filled="f" stroked="t" coordsize="21600,21600" o:gfxdata="UEsDBAoAAAAAAIdO4kAAAAAAAAAAAAAAAAAEAAAAZHJzL1BLAwQUAAAACACHTuJAZblkrsQAAADj&#10;AAAADwAAAGRycy9kb3ducmV2LnhtbEVPS0vDQBC+C/6HZQQvYndTqQ2x2yKC1EvBPjz0NmbHJCQ7&#10;G7PbNO2v7woFj/O9Z7YYbCN66nzlWEMyUiCIc2cqLjTstu+PKQgfkA02jknDiTws5rc3M8yMO/Ka&#10;+k0oRAxhn6GGMoQ2k9LnJVn0I9cSR+7HdRZDPLtCmg6PMdw2cqzUs7RYcWwosaW3kvJ6c7Aatr9c&#10;75pl/3B+3X99Dmo13dfDt9b3d4l6ARFoCP/iq/vDxPmT8TRRaZI+wd9PEQA5v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blkrsQAAADjAAAADwAAAAAAAAABACAAAAAiAAAAZHJzL2Rvd25yZXYueG1sUEsBAhQAFAAAAAgA&#10;h07iQDMvBZ47AAAAOQAAABAAAAAAAAAAAQAgAAAAEwEAAGRycy9zaGFwZXhtbC54bWxQSwUGAAAA&#10;AAYABgBbAQAAvQMAAAAA&#10;">
                  <v:fill on="f" focussize="0,0"/>
                  <v:stroke weight="1.5pt" color="#70AD47 [3209]" miterlimit="8" joinstyle="miter" endarrow="block"/>
                  <v:imagedata o:title=""/>
                  <o:lock v:ext="edit" aspectratio="f"/>
                </v:shape>
                <v:shape id="Straight Arrow Connector 12" o:spid="_x0000_s1026" o:spt="32" type="#_x0000_t32" style="position:absolute;left:876300;top:3000375;height:457200;width:9525;" filled="f" stroked="t" coordsize="21600,21600" o:gfxdata="UEsDBAoAAAAAAIdO4kAAAAAAAAAAAAAAAAAEAAAAZHJzL1BLAwQUAAAACACHTuJADsBMjsMAAADi&#10;AAAADwAAAGRycy9kb3ducmV2LnhtbEWPQWvCQBSE74X+h+UVvBTdREuq0VWoYPFW1B48PrMvydLs&#10;25DdaPz33ULB4zAz3zCrzWAbcaXOG8cK0kkCgrhw2nCl4Pu0G89B+ICssXFMCu7kYbN+flphrt2N&#10;D3Q9hkpECPscFdQhtLmUvqjJop+4ljh6pesshii7SuoObxFuGzlNkkxaNBwXamxpW1Pxc+ytgv7L&#10;nD7KsK8+L/25HS5yUZpXrdToJU2WIAIN4RH+b++1gmmWLdK399kM/i7FOy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wEyOwwAAAOIAAAAPAAAAAAAAAAEAIAAAACIAAABkcnMvZG93bnJldi54bWxQSwECFAAUAAAACACH&#10;TuJAMy8FnjsAAAA5AAAAEAAAAAAAAAABACAAAAASAQAAZHJzL3NoYXBleG1sLnhtbFBLBQYAAAAA&#10;BgAGAFsBAAC8AwAAAAA=&#10;">
                  <v:fill on="f" focussize="0,0"/>
                  <v:stroke weight="1.5pt" color="#4472C4 [3204]" miterlimit="8" joinstyle="miter" endarrow="block"/>
                  <v:imagedata o:title=""/>
                  <o:lock v:ext="edit" aspectratio="f"/>
                </v:shape>
                <v:shape id="Straight Arrow Connector 14" o:spid="_x0000_s1026" o:spt="32" type="#_x0000_t32" style="position:absolute;left:3000375;top:3019425;flip:x;height:400050;width:9525;" filled="f" stroked="t" coordsize="21600,21600" o:gfxdata="UEsDBAoAAAAAAIdO4kAAAAAAAAAAAAAAAAAEAAAAZHJzL1BLAwQUAAAACACHTuJAJdtpgsEAAADj&#10;AAAADwAAAGRycy9kb3ducmV2LnhtbEVPzUoDMRC+C75DmII3m+xaS7s27UFUvFSxKvQ4bMbN0s1k&#10;SbLt6tM3guBxvv9ZbUbXiSOF2HrWUEwVCOLam5YbDR/vj9cLEDEhG+w8k4ZvirBZX16ssDL+xG90&#10;3KVG5BCOFWqwKfWVlLG25DBOfU+cuS8fHKZ8hkaagKcc7jpZKjWXDlvODRZ7urdUH3aD06CK8PrS&#10;zcoW93ZLI/4MT58Pg9ZXk0LdgUg0pn/xn/vZ5PlleasW85vZEn5/ygDI9Rl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dtp&#10;gsEAAADjAAAADwAAAAAAAAABACAAAAAiAAAAZHJzL2Rvd25yZXYueG1sUEsBAhQAFAAAAAgAh07i&#10;QDMvBZ47AAAAOQAAABAAAAAAAAAAAQAgAAAAEAEAAGRycy9zaGFwZXhtbC54bWxQSwUGAAAAAAYA&#10;BgBbAQAAugMAAAAA&#10;">
                  <v:fill on="f" focussize="0,0"/>
                  <v:stroke weight="1.5pt" color="#4472C4 [3204]" miterlimit="8" joinstyle="miter" endarrow="block"/>
                  <v:imagedata o:title=""/>
                  <o:lock v:ext="edit" aspectratio="f"/>
                </v:shape>
                <v:shape id="Straight Arrow Connector 15" o:spid="_x0000_s1026" o:spt="32" type="#_x0000_t32" style="position:absolute;left:5353050;top:2981325;height:447675;width:9525;" filled="f" stroked="t" coordsize="21600,21600" o:gfxdata="UEsDBAoAAAAAAIdO4kAAAAAAAAAAAAAAAAAEAAAAZHJzL1BLAwQUAAAACACHTuJACv+EFcIAAADi&#10;AAAADwAAAGRycy9kb3ducmV2LnhtbEWPzWrCQBSF94W+w3AL3RSdpBRNoqNQQXEnahddXjM3ydDM&#10;nZCZaHz7zkJweTh/fMv1aFtxpd4bxwrSaQKCuHTacK3g57ydZCB8QNbYOiYFd/KwXr2+LLHQ7sZH&#10;up5CLeII+wIVNCF0hZS+bMiin7qOOHqV6y2GKPta6h5vcdy28jNJZtKi4fjQYEebhsq/02AVDAdz&#10;/q7Cvt5dht9uvMi8Mh9aqfe3NFmACDSGZ/jR3msFeTb/SvNsFiEiUsQBuf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r/&#10;hBXCAAAA4gAAAA8AAAAAAAAAAQAgAAAAIgAAAGRycy9kb3ducmV2LnhtbFBLAQIUABQAAAAIAIdO&#10;4kAzLwWeOwAAADkAAAAQAAAAAAAAAAEAIAAAABEBAABkcnMvc2hhcGV4bWwueG1sUEsFBgAAAAAG&#10;AAYAWwEAALsDAAAAAA==&#10;">
                  <v:fill on="f" focussize="0,0"/>
                  <v:stroke weight="1.5pt" color="#4472C4 [3204]" miterlimit="8" joinstyle="miter" endarrow="block"/>
                  <v:imagedata o:title=""/>
                  <o:lock v:ext="edit" aspectratio="f"/>
                </v:shape>
                <v:shape id="Straight Arrow Connector 16" o:spid="_x0000_s1026" o:spt="32" type="#_x0000_t32" style="position:absolute;left:1362075;top:4533900;height:723900;width:1704975;" filled="f" stroked="t" coordsize="21600,21600" o:gfxdata="UEsDBAoAAAAAAIdO4kAAAAAAAAAAAAAAAAAEAAAAZHJzL1BLAwQUAAAACACHTuJAIvpPbMUAAADj&#10;AAAADwAAAGRycy9kb3ducmV2LnhtbEWPQUvDQBCF74L/YRnBi9hNrG3T2G0RQfAiaG0P3obsmESz&#10;syGzNvHfOwfB48y8ee99m90UOnOiQdrIDvJZBoa4ir7l2sHh7fG6ACMJ2WMXmRz8kMBue362wdLH&#10;kV/ptE+1UROWEh00KfWltVI1FFBmsSfW20ccAiYdh9r6AUc1D529ybKlDdiyJjTY00ND1df+Ozg4&#10;zq+Ot9OYy7R+Z+Hnz3uZ+xfnLi/y7A5Moin9i/++n7zWXy+LfLEqFkqhTLoAu/0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L6T2zFAAAA4wAAAA8AAAAAAAAAAQAgAAAAIgAAAGRycy9kb3ducmV2LnhtbFBLAQIUABQAAAAI&#10;AIdO4kAzLwWeOwAAADkAAAAQAAAAAAAAAAEAIAAAABQBAABkcnMvc2hhcGV4bWwueG1sUEsFBgAA&#10;AAAGAAYAWwEAAL4DAAAAAA==&#10;">
                  <v:fill on="f" focussize="0,0"/>
                  <v:stroke weight="1.5pt" color="#000000 [3200]" miterlimit="8" joinstyle="miter" endarrow="block"/>
                  <v:imagedata o:title=""/>
                  <o:lock v:ext="edit" aspectratio="f"/>
                </v:shape>
                <v:shape id="Straight Arrow Connector 17" o:spid="_x0000_s1026" o:spt="32" type="#_x0000_t32" style="position:absolute;left:3048000;top:4486275;height:800100;width:19050;" filled="f" stroked="t" coordsize="21600,21600" o:gfxdata="UEsDBAoAAAAAAIdO4kAAAAAAAAAAAAAAAAAEAAAAZHJzL1BLAwQUAAAACACHTuJAJM3feMIAAADj&#10;AAAADwAAAGRycy9kb3ducmV2LnhtbEVPS0vDQBC+C/6HZQQv0m6SmtKm3RYRBC+C9nHobchOk9Ts&#10;bMisTfz3riB4nO896+3oWnWlXhrPBtJpAoq49LbhysBh/zJZgJKAbLH1TAa+SWC7ub1ZY2H9wB90&#10;3YVKxRCWAg3UIXSF1lLW5FCmviOO3Nn3DkM8+0rbHocY7lqdJclcO2w4NtTY0XNN5efuyxk4zh6O&#10;j+OQyrg8sfDb5Ulm9t2Y+7s0WYEKNIZ/8Z/71cb58zzP0mWe5fD7UwRAb3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N&#10;33jCAAAA4wAAAA8AAAAAAAAAAQAgAAAAIgAAAGRycy9kb3ducmV2LnhtbFBLAQIUABQAAAAIAIdO&#10;4kAzLwWeOwAAADkAAAAQAAAAAAAAAAEAIAAAABEBAABkcnMvc2hhcGV4bWwueG1sUEsFBgAAAAAG&#10;AAYAWwEAALsDAAAAAA==&#10;">
                  <v:fill on="f" focussize="0,0"/>
                  <v:stroke weight="1.5pt" color="#000000 [3200]" miterlimit="8" joinstyle="miter" endarrow="block"/>
                  <v:imagedata o:title=""/>
                  <o:lock v:ext="edit" aspectratio="f"/>
                </v:shape>
                <v:shape id="Straight Arrow Connector 18" o:spid="_x0000_s1026" o:spt="32" type="#_x0000_t32" style="position:absolute;left:3086100;top:4505325;flip:x;height:752475;width:1800225;" filled="f" stroked="t" coordsize="21600,21600" o:gfxdata="UEsDBAoAAAAAAIdO4kAAAAAAAAAAAAAAAAAEAAAAZHJzL1BLAwQUAAAACACHTuJAv9Vpjr8AAADj&#10;AAAADwAAAGRycy9kb3ducmV2LnhtbEVPzUoDMRC+C32HMII3m3SLsV2b9rAgFAXB1gcYNmOyuJks&#10;m3Tbvn0jCB7n+5/N7hJ6MdGYusgGFnMFgriNtmNn4Ov4+rgCkTKyxT4yGbhSgt12drfB2sYzf9J0&#10;yE6UEE41GvA5D7WUqfUUMM3jQFy47zgGzOUcnbQjnkt46GWllJYBOy4NHgdqPLU/h1MwQPv2vdHN&#10;sJr0Bx7fuHL+WTtjHu4X6gVEpkv+F/+597bMX2q9Xqqnag2/PxUA5PY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aY6/&#10;AAAA4wAAAA8AAAAAAAAAAQAgAAAAIgAAAGRycy9kb3ducmV2LnhtbFBLAQIUABQAAAAIAIdO4kAz&#10;LwWeOwAAADkAAAAQAAAAAAAAAAEAIAAAAA4BAABkcnMvc2hhcGV4bWwueG1sUEsFBgAAAAAGAAYA&#10;WwEAALgDAAAAAA==&#10;">
                  <v:fill on="f" focussize="0,0"/>
                  <v:stroke weight="1.5pt" color="#000000 [3200]" miterlimit="8" joinstyle="miter" endarrow="block"/>
                  <v:imagedata o:title=""/>
                  <o:lock v:ext="edit" aspectratio="f"/>
                </v:shape>
              </v:group>
            </w:pict>
          </mc:Fallback>
        </mc:AlternateContent>
      </w:r>
      <w:r>
        <w:drawing>
          <wp:inline distT="0" distB="0" distL="0" distR="0">
            <wp:extent cx="6305550" cy="1657350"/>
            <wp:effectExtent l="0" t="0" r="0" b="0"/>
            <wp:docPr id="175284560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682DF9E"/>
    <w:p w14:paraId="2D1FD67C"/>
    <w:p w14:paraId="35BD56BD"/>
    <w:p w14:paraId="363FCAA7"/>
    <w:p w14:paraId="7B1E40A2"/>
    <w:p w14:paraId="3C7DBFF0"/>
    <w:p w14:paraId="1211D0C2"/>
    <w:p w14:paraId="35F4031C"/>
    <w:p w14:paraId="39358BDB"/>
    <w:p w14:paraId="6876AB78"/>
    <w:p w14:paraId="40B3087A"/>
    <w:p w14:paraId="0677521B"/>
    <w:p w14:paraId="438D208A"/>
    <w:p w14:paraId="0B178A4A"/>
    <w:p w14:paraId="04F06FEE"/>
    <w:p w14:paraId="5B119277"/>
    <w:p w14:paraId="6C402823"/>
    <w:p w14:paraId="58D243CA"/>
    <w:p w14:paraId="59EC4C14"/>
    <w:p w14:paraId="284C49A1"/>
    <w:p w14:paraId="32C13FEE">
      <w:r>
        <mc:AlternateContent>
          <mc:Choice Requires="wps">
            <w:drawing>
              <wp:anchor distT="45720" distB="45720" distL="114300" distR="114300" simplePos="0" relativeHeight="251668480" behindDoc="0" locked="0" layoutInCell="1" allowOverlap="1">
                <wp:simplePos x="0" y="0"/>
                <wp:positionH relativeFrom="column">
                  <wp:posOffset>1735455</wp:posOffset>
                </wp:positionH>
                <wp:positionV relativeFrom="paragraph">
                  <wp:posOffset>220345</wp:posOffset>
                </wp:positionV>
                <wp:extent cx="2914650" cy="304800"/>
                <wp:effectExtent l="0" t="0" r="19050"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14650" cy="304800"/>
                        </a:xfrm>
                        <a:prstGeom prst="rect">
                          <a:avLst/>
                        </a:prstGeom>
                        <a:solidFill>
                          <a:srgbClr val="FFFFFF"/>
                        </a:solidFill>
                        <a:ln w="9525">
                          <a:solidFill>
                            <a:srgbClr val="000000"/>
                          </a:solidFill>
                          <a:miter lim="800000"/>
                        </a:ln>
                      </wps:spPr>
                      <wps:txbx>
                        <w:txbxContent>
                          <w:p w14:paraId="67616466">
                            <w:pP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Fig: Flow chart of food industry supply chain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6.65pt;margin-top:17.35pt;height:24pt;width:229.5pt;mso-wrap-distance-bottom:3.6pt;mso-wrap-distance-left:9pt;mso-wrap-distance-right:9pt;mso-wrap-distance-top:3.6pt;z-index:251668480;mso-width-relative:page;mso-height-relative:page;" fillcolor="#FFFFFF" filled="t" stroked="t" coordsize="21600,21600" o:gfxdata="UEsDBAoAAAAAAIdO4kAAAAAAAAAAAAAAAAAEAAAAZHJzL1BLAwQUAAAACACHTuJAQIq7Z9gAAAAJ&#10;AQAADwAAAGRycy9kb3ducmV2LnhtbE2PwU7DMAyG70i8Q2QkLmhL10zLKE13QALBDQYa16zJ2orE&#10;KUnWjbfHnOBo+9fn7683Z+/YZGMaAipYzAtgFttgBuwUvL89zNbAUtZotAtoFXzbBJvm8qLWlQkn&#10;fLXTNneMIJgqraDPeaw4T21vvU7zMFqk2yFErzONseMm6hPBveNlUay41wPSh16P9r637ef26BWs&#10;l0/TR3oWL7t2dXC3+UZOj19RqeurRXEHLNtz/gvDrz6pQ0NO+3BEk5hTUEohKKpALCUwCkhR0mJP&#10;9FICb2r+v0HzA1BLAwQUAAAACACHTuJA2T07/iwCAAB8BAAADgAAAGRycy9lMm9Eb2MueG1srVTb&#10;jtsgEH2v1H9AvDd23GQvVpzVNlGqStttpd1+AME4RgWGAomdfn0H7E2jtJX2oTxYDDMc5pyZ8eKu&#10;14ochPMSTEWnk5wSYTjU0uwq+u158+6GEh+YqZkCIyp6FJ7eLd++WXS2FAW0oGrhCIIYX3a2om0I&#10;tswyz1uhmZ+AFQadDTjNAppul9WOdYiuVVbk+VXWgautAy68x9P14KQjonsNIDSN5GINfK+FCQOq&#10;E4oFpORbaT1dpmybRvDwpWm8CERVFJmG9MVHcL+N32y5YOXOMdtKPqbAXpPCBSfNpMFHT1BrFhjZ&#10;O/kHlJbcgYcmTDjobCCSFEEW0/xCm6eWWZG4oNTenkT3/w+WPx6+OiLrihbTa0oM01jyZ9EH8gF6&#10;UkR9OutLDHuyGBh6PMauSVy9fQD+3RMDq5aZnbh3DrpWsBrzm8ab2dnVAcdHkG33GWp8hu0DJKC+&#10;cTqKh3IQRMfaHE+1ialwPCxup7OrObo4+t7ns5s8FS9j5ctt63z4KECTuKmow9ondHZ48CFmw8qX&#10;kPiYByXrjVQqGW63XSlHDgz7ZJNWInARpgzpKno7L+aDAP+EyNP6G4SWAcdHSV1RpIBrDFJm1CtK&#10;NIgV+m0/6r+F+ojKORgaGMcXNy24n5R02LwV9T/2zAlK1CeD6qNWs9jtyZjNrws03Llne+5hhiNU&#10;RQMlw3YV0oREYQzcY5UamQSM5RwyGXPFpky6jgMUu/7cTlG/fxr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CKu2fYAAAACQEAAA8AAAAAAAAAAQAgAAAAIgAAAGRycy9kb3ducmV2LnhtbFBLAQIU&#10;ABQAAAAIAIdO4kDZPTv+LAIAAHwEAAAOAAAAAAAAAAEAIAAAACcBAABkcnMvZTJvRG9jLnhtbFBL&#10;BQYAAAAABgAGAFkBAADFBQAAAAA=&#10;">
                <v:fill on="t" focussize="0,0"/>
                <v:stroke color="#000000" miterlimit="8" joinstyle="miter"/>
                <v:imagedata o:title=""/>
                <o:lock v:ext="edit" aspectratio="f"/>
                <v:textbox>
                  <w:txbxContent>
                    <w:p w14:paraId="67616466">
                      <w:pP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Fig: Flow chart of food industry supply chain</w:t>
                      </w:r>
                    </w:p>
                  </w:txbxContent>
                </v:textbox>
                <w10:wrap type="square"/>
              </v:shape>
            </w:pict>
          </mc:Fallback>
        </mc:AlternateContent>
      </w:r>
    </w:p>
    <w:p w14:paraId="7BEFCFEB"/>
    <w:p w14:paraId="64F114E3">
      <w:pPr>
        <w:pStyle w:val="2"/>
        <w:rPr>
          <w:sz w:val="32"/>
          <w:szCs w:val="22"/>
        </w:rPr>
      </w:pPr>
      <w:bookmarkStart w:id="11" w:name="_Toc168498494"/>
      <w:bookmarkStart w:id="12" w:name="_Toc168499335"/>
      <w:r>
        <w:rPr>
          <w:sz w:val="32"/>
          <w:szCs w:val="22"/>
        </w:rPr>
        <w:t>Sales and Cost Statistics</w:t>
      </w:r>
      <w:bookmarkEnd w:id="11"/>
      <w:bookmarkEnd w:id="12"/>
    </w:p>
    <w:tbl>
      <w:tblPr>
        <w:tblStyle w:val="7"/>
        <w:tblW w:w="9482" w:type="dxa"/>
        <w:tblInd w:w="0" w:type="dxa"/>
        <w:tblLayout w:type="autofit"/>
        <w:tblCellMar>
          <w:top w:w="0" w:type="dxa"/>
          <w:left w:w="108" w:type="dxa"/>
          <w:bottom w:w="0" w:type="dxa"/>
          <w:right w:w="108" w:type="dxa"/>
        </w:tblCellMar>
      </w:tblPr>
      <w:tblGrid>
        <w:gridCol w:w="2626"/>
        <w:gridCol w:w="2266"/>
        <w:gridCol w:w="2416"/>
        <w:gridCol w:w="2174"/>
      </w:tblGrid>
      <w:tr w14:paraId="49E80FFD">
        <w:tblPrEx>
          <w:tblCellMar>
            <w:top w:w="0" w:type="dxa"/>
            <w:left w:w="108" w:type="dxa"/>
            <w:bottom w:w="0" w:type="dxa"/>
            <w:right w:w="108" w:type="dxa"/>
          </w:tblCellMar>
        </w:tblPrEx>
        <w:trPr>
          <w:trHeight w:val="417" w:hRule="atLeast"/>
        </w:trPr>
        <w:tc>
          <w:tcPr>
            <w:tcW w:w="9482" w:type="dxa"/>
            <w:gridSpan w:val="4"/>
            <w:tcBorders>
              <w:top w:val="single" w:color="auto" w:sz="8" w:space="0"/>
              <w:left w:val="single" w:color="auto" w:sz="8" w:space="0"/>
              <w:bottom w:val="single" w:color="auto" w:sz="4" w:space="0"/>
              <w:right w:val="single" w:color="000000" w:sz="8" w:space="0"/>
            </w:tcBorders>
            <w:shd w:val="clear" w:color="000000" w:fill="5B9BD5"/>
            <w:noWrap/>
            <w:vAlign w:val="center"/>
          </w:tcPr>
          <w:p w14:paraId="57288E4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Yearly Report - 2023</w:t>
            </w:r>
          </w:p>
        </w:tc>
      </w:tr>
      <w:tr w14:paraId="763056F2">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66BA4BF4">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Month</w:t>
            </w:r>
          </w:p>
        </w:tc>
        <w:tc>
          <w:tcPr>
            <w:tcW w:w="2266" w:type="dxa"/>
            <w:tcBorders>
              <w:top w:val="nil"/>
              <w:left w:val="nil"/>
              <w:bottom w:val="single" w:color="auto" w:sz="4" w:space="0"/>
              <w:right w:val="single" w:color="auto" w:sz="4" w:space="0"/>
            </w:tcBorders>
            <w:shd w:val="clear" w:color="auto" w:fill="auto"/>
            <w:noWrap/>
            <w:vAlign w:val="center"/>
          </w:tcPr>
          <w:p w14:paraId="1400B0D3">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Expenses</w:t>
            </w:r>
          </w:p>
        </w:tc>
        <w:tc>
          <w:tcPr>
            <w:tcW w:w="2416" w:type="dxa"/>
            <w:tcBorders>
              <w:top w:val="nil"/>
              <w:left w:val="nil"/>
              <w:bottom w:val="single" w:color="auto" w:sz="4" w:space="0"/>
              <w:right w:val="single" w:color="auto" w:sz="4" w:space="0"/>
            </w:tcBorders>
            <w:shd w:val="clear" w:color="auto" w:fill="auto"/>
            <w:noWrap/>
            <w:vAlign w:val="center"/>
          </w:tcPr>
          <w:p w14:paraId="798C58AE">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Sales</w:t>
            </w:r>
          </w:p>
        </w:tc>
        <w:tc>
          <w:tcPr>
            <w:tcW w:w="2172" w:type="dxa"/>
            <w:tcBorders>
              <w:top w:val="nil"/>
              <w:left w:val="nil"/>
              <w:bottom w:val="single" w:color="auto" w:sz="4" w:space="0"/>
              <w:right w:val="single" w:color="auto" w:sz="8" w:space="0"/>
            </w:tcBorders>
            <w:shd w:val="clear" w:color="auto" w:fill="auto"/>
            <w:noWrap/>
            <w:vAlign w:val="center"/>
          </w:tcPr>
          <w:p w14:paraId="1832F6BC">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Profit</w:t>
            </w:r>
          </w:p>
        </w:tc>
      </w:tr>
      <w:tr w14:paraId="04CCBE06">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37847B26">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January</w:t>
            </w:r>
          </w:p>
        </w:tc>
        <w:tc>
          <w:tcPr>
            <w:tcW w:w="2266" w:type="dxa"/>
            <w:tcBorders>
              <w:top w:val="nil"/>
              <w:left w:val="nil"/>
              <w:bottom w:val="single" w:color="auto" w:sz="4" w:space="0"/>
              <w:right w:val="single" w:color="auto" w:sz="4" w:space="0"/>
            </w:tcBorders>
            <w:shd w:val="clear" w:color="auto" w:fill="auto"/>
            <w:noWrap/>
            <w:vAlign w:val="center"/>
          </w:tcPr>
          <w:p w14:paraId="707536BF">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9288500</w:t>
            </w:r>
          </w:p>
        </w:tc>
        <w:tc>
          <w:tcPr>
            <w:tcW w:w="2416" w:type="dxa"/>
            <w:tcBorders>
              <w:top w:val="nil"/>
              <w:left w:val="nil"/>
              <w:bottom w:val="single" w:color="auto" w:sz="4" w:space="0"/>
              <w:right w:val="single" w:color="auto" w:sz="4" w:space="0"/>
            </w:tcBorders>
            <w:shd w:val="clear" w:color="auto" w:fill="auto"/>
            <w:noWrap/>
            <w:vAlign w:val="center"/>
          </w:tcPr>
          <w:p w14:paraId="5BC22456">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8750000</w:t>
            </w:r>
          </w:p>
        </w:tc>
        <w:tc>
          <w:tcPr>
            <w:tcW w:w="2172" w:type="dxa"/>
            <w:tcBorders>
              <w:top w:val="nil"/>
              <w:left w:val="nil"/>
              <w:bottom w:val="single" w:color="auto" w:sz="4" w:space="0"/>
              <w:right w:val="single" w:color="auto" w:sz="8" w:space="0"/>
            </w:tcBorders>
            <w:shd w:val="clear" w:color="auto" w:fill="auto"/>
            <w:noWrap/>
            <w:vAlign w:val="center"/>
          </w:tcPr>
          <w:p w14:paraId="41F8E743">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-538500</w:t>
            </w:r>
          </w:p>
        </w:tc>
      </w:tr>
      <w:tr w14:paraId="72E7B103">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3DA2A70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February</w:t>
            </w:r>
          </w:p>
        </w:tc>
        <w:tc>
          <w:tcPr>
            <w:tcW w:w="2266" w:type="dxa"/>
            <w:tcBorders>
              <w:top w:val="nil"/>
              <w:left w:val="nil"/>
              <w:bottom w:val="single" w:color="auto" w:sz="4" w:space="0"/>
              <w:right w:val="single" w:color="auto" w:sz="4" w:space="0"/>
            </w:tcBorders>
            <w:shd w:val="clear" w:color="auto" w:fill="auto"/>
            <w:noWrap/>
            <w:vAlign w:val="center"/>
          </w:tcPr>
          <w:p w14:paraId="23ED7508">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9744300</w:t>
            </w:r>
          </w:p>
        </w:tc>
        <w:tc>
          <w:tcPr>
            <w:tcW w:w="2416" w:type="dxa"/>
            <w:tcBorders>
              <w:top w:val="nil"/>
              <w:left w:val="nil"/>
              <w:bottom w:val="single" w:color="auto" w:sz="4" w:space="0"/>
              <w:right w:val="single" w:color="auto" w:sz="4" w:space="0"/>
            </w:tcBorders>
            <w:shd w:val="clear" w:color="auto" w:fill="auto"/>
            <w:noWrap/>
            <w:vAlign w:val="center"/>
          </w:tcPr>
          <w:p w14:paraId="67AF791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9920000</w:t>
            </w:r>
          </w:p>
        </w:tc>
        <w:tc>
          <w:tcPr>
            <w:tcW w:w="2172" w:type="dxa"/>
            <w:tcBorders>
              <w:top w:val="nil"/>
              <w:left w:val="nil"/>
              <w:bottom w:val="single" w:color="auto" w:sz="4" w:space="0"/>
              <w:right w:val="single" w:color="auto" w:sz="8" w:space="0"/>
            </w:tcBorders>
            <w:shd w:val="clear" w:color="auto" w:fill="auto"/>
            <w:noWrap/>
            <w:vAlign w:val="center"/>
          </w:tcPr>
          <w:p w14:paraId="51C44DC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175700</w:t>
            </w:r>
          </w:p>
        </w:tc>
      </w:tr>
      <w:tr w14:paraId="11AE504D">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3D7EC05E">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March</w:t>
            </w:r>
          </w:p>
        </w:tc>
        <w:tc>
          <w:tcPr>
            <w:tcW w:w="2266" w:type="dxa"/>
            <w:tcBorders>
              <w:top w:val="nil"/>
              <w:left w:val="nil"/>
              <w:bottom w:val="single" w:color="auto" w:sz="4" w:space="0"/>
              <w:right w:val="single" w:color="auto" w:sz="4" w:space="0"/>
            </w:tcBorders>
            <w:shd w:val="clear" w:color="auto" w:fill="auto"/>
            <w:noWrap/>
            <w:vAlign w:val="center"/>
          </w:tcPr>
          <w:p w14:paraId="42A6AEC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8904700</w:t>
            </w:r>
          </w:p>
        </w:tc>
        <w:tc>
          <w:tcPr>
            <w:tcW w:w="2416" w:type="dxa"/>
            <w:tcBorders>
              <w:top w:val="nil"/>
              <w:left w:val="nil"/>
              <w:bottom w:val="single" w:color="auto" w:sz="4" w:space="0"/>
              <w:right w:val="single" w:color="auto" w:sz="4" w:space="0"/>
            </w:tcBorders>
            <w:shd w:val="clear" w:color="auto" w:fill="auto"/>
            <w:noWrap/>
            <w:vAlign w:val="center"/>
          </w:tcPr>
          <w:p w14:paraId="0F8C50A8">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10000000</w:t>
            </w:r>
          </w:p>
        </w:tc>
        <w:tc>
          <w:tcPr>
            <w:tcW w:w="2172" w:type="dxa"/>
            <w:tcBorders>
              <w:top w:val="nil"/>
              <w:left w:val="nil"/>
              <w:bottom w:val="single" w:color="auto" w:sz="4" w:space="0"/>
              <w:right w:val="single" w:color="auto" w:sz="8" w:space="0"/>
            </w:tcBorders>
            <w:shd w:val="clear" w:color="auto" w:fill="auto"/>
            <w:noWrap/>
            <w:vAlign w:val="center"/>
          </w:tcPr>
          <w:p w14:paraId="14FEE545">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1095300</w:t>
            </w:r>
          </w:p>
        </w:tc>
      </w:tr>
      <w:tr w14:paraId="49838DC6">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674B5158">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April</w:t>
            </w:r>
          </w:p>
        </w:tc>
        <w:tc>
          <w:tcPr>
            <w:tcW w:w="2266" w:type="dxa"/>
            <w:tcBorders>
              <w:top w:val="nil"/>
              <w:left w:val="nil"/>
              <w:bottom w:val="single" w:color="auto" w:sz="4" w:space="0"/>
              <w:right w:val="single" w:color="auto" w:sz="4" w:space="0"/>
            </w:tcBorders>
            <w:shd w:val="clear" w:color="auto" w:fill="auto"/>
            <w:noWrap/>
            <w:vAlign w:val="center"/>
          </w:tcPr>
          <w:p w14:paraId="4F7C7FB9">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7345200</w:t>
            </w:r>
          </w:p>
        </w:tc>
        <w:tc>
          <w:tcPr>
            <w:tcW w:w="2416" w:type="dxa"/>
            <w:tcBorders>
              <w:top w:val="nil"/>
              <w:left w:val="nil"/>
              <w:bottom w:val="single" w:color="auto" w:sz="4" w:space="0"/>
              <w:right w:val="single" w:color="auto" w:sz="4" w:space="0"/>
            </w:tcBorders>
            <w:shd w:val="clear" w:color="auto" w:fill="auto"/>
            <w:noWrap/>
            <w:vAlign w:val="center"/>
          </w:tcPr>
          <w:p w14:paraId="763CC57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7957400</w:t>
            </w:r>
          </w:p>
        </w:tc>
        <w:tc>
          <w:tcPr>
            <w:tcW w:w="2172" w:type="dxa"/>
            <w:tcBorders>
              <w:top w:val="nil"/>
              <w:left w:val="nil"/>
              <w:bottom w:val="single" w:color="auto" w:sz="4" w:space="0"/>
              <w:right w:val="single" w:color="auto" w:sz="8" w:space="0"/>
            </w:tcBorders>
            <w:shd w:val="clear" w:color="auto" w:fill="auto"/>
            <w:noWrap/>
            <w:vAlign w:val="center"/>
          </w:tcPr>
          <w:p w14:paraId="1470E165">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612200</w:t>
            </w:r>
          </w:p>
        </w:tc>
      </w:tr>
      <w:tr w14:paraId="21B5F6A0">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56E2B39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May</w:t>
            </w:r>
          </w:p>
        </w:tc>
        <w:tc>
          <w:tcPr>
            <w:tcW w:w="2266" w:type="dxa"/>
            <w:tcBorders>
              <w:top w:val="nil"/>
              <w:left w:val="nil"/>
              <w:bottom w:val="single" w:color="auto" w:sz="4" w:space="0"/>
              <w:right w:val="single" w:color="auto" w:sz="4" w:space="0"/>
            </w:tcBorders>
            <w:shd w:val="clear" w:color="auto" w:fill="auto"/>
            <w:noWrap/>
            <w:vAlign w:val="center"/>
          </w:tcPr>
          <w:p w14:paraId="52111082">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8987000</w:t>
            </w:r>
          </w:p>
        </w:tc>
        <w:tc>
          <w:tcPr>
            <w:tcW w:w="2416" w:type="dxa"/>
            <w:tcBorders>
              <w:top w:val="nil"/>
              <w:left w:val="nil"/>
              <w:bottom w:val="single" w:color="auto" w:sz="4" w:space="0"/>
              <w:right w:val="single" w:color="auto" w:sz="4" w:space="0"/>
            </w:tcBorders>
            <w:shd w:val="clear" w:color="auto" w:fill="auto"/>
            <w:noWrap/>
            <w:vAlign w:val="center"/>
          </w:tcPr>
          <w:p w14:paraId="73B324D7">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9876500</w:t>
            </w:r>
          </w:p>
        </w:tc>
        <w:tc>
          <w:tcPr>
            <w:tcW w:w="2172" w:type="dxa"/>
            <w:tcBorders>
              <w:top w:val="nil"/>
              <w:left w:val="nil"/>
              <w:bottom w:val="single" w:color="auto" w:sz="4" w:space="0"/>
              <w:right w:val="single" w:color="auto" w:sz="8" w:space="0"/>
            </w:tcBorders>
            <w:shd w:val="clear" w:color="auto" w:fill="auto"/>
            <w:noWrap/>
            <w:vAlign w:val="center"/>
          </w:tcPr>
          <w:p w14:paraId="3A992F3C">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889500</w:t>
            </w:r>
          </w:p>
        </w:tc>
      </w:tr>
      <w:tr w14:paraId="48C9B2F0">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5CC32C31">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June</w:t>
            </w:r>
          </w:p>
        </w:tc>
        <w:tc>
          <w:tcPr>
            <w:tcW w:w="2266" w:type="dxa"/>
            <w:tcBorders>
              <w:top w:val="nil"/>
              <w:left w:val="nil"/>
              <w:bottom w:val="single" w:color="auto" w:sz="4" w:space="0"/>
              <w:right w:val="single" w:color="auto" w:sz="4" w:space="0"/>
            </w:tcBorders>
            <w:shd w:val="clear" w:color="auto" w:fill="auto"/>
            <w:noWrap/>
            <w:vAlign w:val="center"/>
          </w:tcPr>
          <w:p w14:paraId="46834C5C">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5215400</w:t>
            </w:r>
          </w:p>
        </w:tc>
        <w:tc>
          <w:tcPr>
            <w:tcW w:w="2416" w:type="dxa"/>
            <w:tcBorders>
              <w:top w:val="nil"/>
              <w:left w:val="nil"/>
              <w:bottom w:val="single" w:color="auto" w:sz="4" w:space="0"/>
              <w:right w:val="single" w:color="auto" w:sz="4" w:space="0"/>
            </w:tcBorders>
            <w:shd w:val="clear" w:color="auto" w:fill="auto"/>
            <w:noWrap/>
            <w:vAlign w:val="center"/>
          </w:tcPr>
          <w:p w14:paraId="3615493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5164500</w:t>
            </w:r>
          </w:p>
        </w:tc>
        <w:tc>
          <w:tcPr>
            <w:tcW w:w="2172" w:type="dxa"/>
            <w:tcBorders>
              <w:top w:val="nil"/>
              <w:left w:val="nil"/>
              <w:bottom w:val="single" w:color="auto" w:sz="4" w:space="0"/>
              <w:right w:val="single" w:color="auto" w:sz="8" w:space="0"/>
            </w:tcBorders>
            <w:shd w:val="clear" w:color="auto" w:fill="auto"/>
            <w:noWrap/>
            <w:vAlign w:val="center"/>
          </w:tcPr>
          <w:p w14:paraId="69A70DCF">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-50900</w:t>
            </w:r>
          </w:p>
        </w:tc>
      </w:tr>
      <w:tr w14:paraId="33D8E1AD">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7CE27AE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July</w:t>
            </w:r>
          </w:p>
        </w:tc>
        <w:tc>
          <w:tcPr>
            <w:tcW w:w="2266" w:type="dxa"/>
            <w:tcBorders>
              <w:top w:val="nil"/>
              <w:left w:val="nil"/>
              <w:bottom w:val="single" w:color="auto" w:sz="4" w:space="0"/>
              <w:right w:val="single" w:color="auto" w:sz="4" w:space="0"/>
            </w:tcBorders>
            <w:shd w:val="clear" w:color="auto" w:fill="auto"/>
            <w:noWrap/>
            <w:vAlign w:val="center"/>
          </w:tcPr>
          <w:p w14:paraId="1790CD7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9976500</w:t>
            </w:r>
          </w:p>
        </w:tc>
        <w:tc>
          <w:tcPr>
            <w:tcW w:w="2416" w:type="dxa"/>
            <w:tcBorders>
              <w:top w:val="nil"/>
              <w:left w:val="nil"/>
              <w:bottom w:val="single" w:color="auto" w:sz="4" w:space="0"/>
              <w:right w:val="single" w:color="auto" w:sz="4" w:space="0"/>
            </w:tcBorders>
            <w:shd w:val="clear" w:color="auto" w:fill="auto"/>
            <w:noWrap/>
            <w:vAlign w:val="center"/>
          </w:tcPr>
          <w:p w14:paraId="29277C97">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11543600</w:t>
            </w:r>
          </w:p>
        </w:tc>
        <w:tc>
          <w:tcPr>
            <w:tcW w:w="2172" w:type="dxa"/>
            <w:tcBorders>
              <w:top w:val="nil"/>
              <w:left w:val="nil"/>
              <w:bottom w:val="single" w:color="auto" w:sz="4" w:space="0"/>
              <w:right w:val="single" w:color="auto" w:sz="8" w:space="0"/>
            </w:tcBorders>
            <w:shd w:val="clear" w:color="auto" w:fill="auto"/>
            <w:noWrap/>
            <w:vAlign w:val="center"/>
          </w:tcPr>
          <w:p w14:paraId="6AE37A54">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1567100</w:t>
            </w:r>
          </w:p>
        </w:tc>
      </w:tr>
      <w:tr w14:paraId="7E36CDA9">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225678C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August</w:t>
            </w:r>
          </w:p>
        </w:tc>
        <w:tc>
          <w:tcPr>
            <w:tcW w:w="2266" w:type="dxa"/>
            <w:tcBorders>
              <w:top w:val="nil"/>
              <w:left w:val="nil"/>
              <w:bottom w:val="single" w:color="auto" w:sz="4" w:space="0"/>
              <w:right w:val="single" w:color="auto" w:sz="4" w:space="0"/>
            </w:tcBorders>
            <w:shd w:val="clear" w:color="auto" w:fill="auto"/>
            <w:noWrap/>
            <w:vAlign w:val="center"/>
          </w:tcPr>
          <w:p w14:paraId="6A631B7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7976700</w:t>
            </w:r>
          </w:p>
        </w:tc>
        <w:tc>
          <w:tcPr>
            <w:tcW w:w="2416" w:type="dxa"/>
            <w:tcBorders>
              <w:top w:val="nil"/>
              <w:left w:val="nil"/>
              <w:bottom w:val="single" w:color="auto" w:sz="4" w:space="0"/>
              <w:right w:val="single" w:color="auto" w:sz="4" w:space="0"/>
            </w:tcBorders>
            <w:shd w:val="clear" w:color="auto" w:fill="auto"/>
            <w:noWrap/>
            <w:vAlign w:val="center"/>
          </w:tcPr>
          <w:p w14:paraId="77227E05">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8087900</w:t>
            </w:r>
          </w:p>
        </w:tc>
        <w:tc>
          <w:tcPr>
            <w:tcW w:w="2172" w:type="dxa"/>
            <w:tcBorders>
              <w:top w:val="nil"/>
              <w:left w:val="nil"/>
              <w:bottom w:val="single" w:color="auto" w:sz="4" w:space="0"/>
              <w:right w:val="single" w:color="auto" w:sz="8" w:space="0"/>
            </w:tcBorders>
            <w:shd w:val="clear" w:color="auto" w:fill="auto"/>
            <w:noWrap/>
            <w:vAlign w:val="center"/>
          </w:tcPr>
          <w:p w14:paraId="0149907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111200</w:t>
            </w:r>
          </w:p>
        </w:tc>
      </w:tr>
      <w:tr w14:paraId="0677493F">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177CB659">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September</w:t>
            </w:r>
          </w:p>
        </w:tc>
        <w:tc>
          <w:tcPr>
            <w:tcW w:w="2266" w:type="dxa"/>
            <w:tcBorders>
              <w:top w:val="nil"/>
              <w:left w:val="nil"/>
              <w:bottom w:val="single" w:color="auto" w:sz="4" w:space="0"/>
              <w:right w:val="single" w:color="auto" w:sz="4" w:space="0"/>
            </w:tcBorders>
            <w:shd w:val="clear" w:color="auto" w:fill="auto"/>
            <w:noWrap/>
            <w:vAlign w:val="center"/>
          </w:tcPr>
          <w:p w14:paraId="266C2D34">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9879000</w:t>
            </w:r>
          </w:p>
        </w:tc>
        <w:tc>
          <w:tcPr>
            <w:tcW w:w="2416" w:type="dxa"/>
            <w:tcBorders>
              <w:top w:val="nil"/>
              <w:left w:val="nil"/>
              <w:bottom w:val="single" w:color="auto" w:sz="4" w:space="0"/>
              <w:right w:val="single" w:color="auto" w:sz="4" w:space="0"/>
            </w:tcBorders>
            <w:shd w:val="clear" w:color="auto" w:fill="auto"/>
            <w:noWrap/>
            <w:vAlign w:val="center"/>
          </w:tcPr>
          <w:p w14:paraId="1F0EF890">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9969800</w:t>
            </w:r>
          </w:p>
        </w:tc>
        <w:tc>
          <w:tcPr>
            <w:tcW w:w="2172" w:type="dxa"/>
            <w:tcBorders>
              <w:top w:val="nil"/>
              <w:left w:val="nil"/>
              <w:bottom w:val="single" w:color="auto" w:sz="4" w:space="0"/>
              <w:right w:val="single" w:color="auto" w:sz="8" w:space="0"/>
            </w:tcBorders>
            <w:shd w:val="clear" w:color="auto" w:fill="auto"/>
            <w:noWrap/>
            <w:vAlign w:val="center"/>
          </w:tcPr>
          <w:p w14:paraId="1C626988">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90800</w:t>
            </w:r>
          </w:p>
        </w:tc>
      </w:tr>
      <w:tr w14:paraId="1BBE170E">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2941AA43">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October</w:t>
            </w:r>
          </w:p>
        </w:tc>
        <w:tc>
          <w:tcPr>
            <w:tcW w:w="2266" w:type="dxa"/>
            <w:tcBorders>
              <w:top w:val="nil"/>
              <w:left w:val="nil"/>
              <w:bottom w:val="single" w:color="auto" w:sz="4" w:space="0"/>
              <w:right w:val="single" w:color="auto" w:sz="4" w:space="0"/>
            </w:tcBorders>
            <w:shd w:val="clear" w:color="auto" w:fill="auto"/>
            <w:noWrap/>
            <w:vAlign w:val="center"/>
          </w:tcPr>
          <w:p w14:paraId="572DA4E7">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6234800</w:t>
            </w:r>
          </w:p>
        </w:tc>
        <w:tc>
          <w:tcPr>
            <w:tcW w:w="2416" w:type="dxa"/>
            <w:tcBorders>
              <w:top w:val="nil"/>
              <w:left w:val="nil"/>
              <w:bottom w:val="single" w:color="auto" w:sz="4" w:space="0"/>
              <w:right w:val="single" w:color="auto" w:sz="4" w:space="0"/>
            </w:tcBorders>
            <w:shd w:val="clear" w:color="auto" w:fill="auto"/>
            <w:noWrap/>
            <w:vAlign w:val="center"/>
          </w:tcPr>
          <w:p w14:paraId="0D1C2696">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7024000</w:t>
            </w:r>
          </w:p>
        </w:tc>
        <w:tc>
          <w:tcPr>
            <w:tcW w:w="2172" w:type="dxa"/>
            <w:tcBorders>
              <w:top w:val="nil"/>
              <w:left w:val="nil"/>
              <w:bottom w:val="single" w:color="auto" w:sz="4" w:space="0"/>
              <w:right w:val="single" w:color="auto" w:sz="8" w:space="0"/>
            </w:tcBorders>
            <w:shd w:val="clear" w:color="auto" w:fill="auto"/>
            <w:noWrap/>
            <w:vAlign w:val="center"/>
          </w:tcPr>
          <w:p w14:paraId="0C00F4D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789200</w:t>
            </w:r>
          </w:p>
        </w:tc>
      </w:tr>
      <w:tr w14:paraId="7FC9D4CA">
        <w:tblPrEx>
          <w:tblCellMar>
            <w:top w:w="0" w:type="dxa"/>
            <w:left w:w="108" w:type="dxa"/>
            <w:bottom w:w="0" w:type="dxa"/>
            <w:right w:w="108" w:type="dxa"/>
          </w:tblCellMar>
        </w:tblPrEx>
        <w:trPr>
          <w:trHeight w:val="417" w:hRule="atLeast"/>
        </w:trPr>
        <w:tc>
          <w:tcPr>
            <w:tcW w:w="2626" w:type="dxa"/>
            <w:tcBorders>
              <w:top w:val="nil"/>
              <w:left w:val="single" w:color="auto" w:sz="8" w:space="0"/>
              <w:bottom w:val="single" w:color="auto" w:sz="4" w:space="0"/>
              <w:right w:val="single" w:color="auto" w:sz="4" w:space="0"/>
            </w:tcBorders>
            <w:shd w:val="clear" w:color="auto" w:fill="auto"/>
            <w:noWrap/>
            <w:vAlign w:val="center"/>
          </w:tcPr>
          <w:p w14:paraId="66872EFA">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November</w:t>
            </w:r>
          </w:p>
        </w:tc>
        <w:tc>
          <w:tcPr>
            <w:tcW w:w="2266" w:type="dxa"/>
            <w:tcBorders>
              <w:top w:val="nil"/>
              <w:left w:val="nil"/>
              <w:bottom w:val="single" w:color="auto" w:sz="4" w:space="0"/>
              <w:right w:val="single" w:color="auto" w:sz="4" w:space="0"/>
            </w:tcBorders>
            <w:shd w:val="clear" w:color="auto" w:fill="auto"/>
            <w:noWrap/>
            <w:vAlign w:val="center"/>
          </w:tcPr>
          <w:p w14:paraId="6B22242E">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4534800</w:t>
            </w:r>
          </w:p>
        </w:tc>
        <w:tc>
          <w:tcPr>
            <w:tcW w:w="2416" w:type="dxa"/>
            <w:tcBorders>
              <w:top w:val="nil"/>
              <w:left w:val="nil"/>
              <w:bottom w:val="single" w:color="auto" w:sz="4" w:space="0"/>
              <w:right w:val="single" w:color="auto" w:sz="4" w:space="0"/>
            </w:tcBorders>
            <w:shd w:val="clear" w:color="auto" w:fill="auto"/>
            <w:noWrap/>
            <w:vAlign w:val="center"/>
          </w:tcPr>
          <w:p w14:paraId="17D2E01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4809300</w:t>
            </w:r>
          </w:p>
        </w:tc>
        <w:tc>
          <w:tcPr>
            <w:tcW w:w="2172" w:type="dxa"/>
            <w:tcBorders>
              <w:top w:val="nil"/>
              <w:left w:val="nil"/>
              <w:bottom w:val="single" w:color="auto" w:sz="4" w:space="0"/>
              <w:right w:val="single" w:color="auto" w:sz="8" w:space="0"/>
            </w:tcBorders>
            <w:shd w:val="clear" w:color="auto" w:fill="auto"/>
            <w:noWrap/>
            <w:vAlign w:val="center"/>
          </w:tcPr>
          <w:p w14:paraId="0FEC857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274500</w:t>
            </w:r>
          </w:p>
        </w:tc>
      </w:tr>
      <w:tr w14:paraId="3C5CF326">
        <w:tblPrEx>
          <w:tblCellMar>
            <w:top w:w="0" w:type="dxa"/>
            <w:left w:w="108" w:type="dxa"/>
            <w:bottom w:w="0" w:type="dxa"/>
            <w:right w:w="108" w:type="dxa"/>
          </w:tblCellMar>
        </w:tblPrEx>
        <w:trPr>
          <w:trHeight w:val="437" w:hRule="atLeast"/>
        </w:trPr>
        <w:tc>
          <w:tcPr>
            <w:tcW w:w="2626" w:type="dxa"/>
            <w:tcBorders>
              <w:top w:val="nil"/>
              <w:left w:val="single" w:color="auto" w:sz="8" w:space="0"/>
              <w:bottom w:val="single" w:color="auto" w:sz="8" w:space="0"/>
              <w:right w:val="single" w:color="auto" w:sz="4" w:space="0"/>
            </w:tcBorders>
            <w:shd w:val="clear" w:color="auto" w:fill="auto"/>
            <w:noWrap/>
            <w:vAlign w:val="center"/>
          </w:tcPr>
          <w:p w14:paraId="7CF5350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December</w:t>
            </w:r>
          </w:p>
        </w:tc>
        <w:tc>
          <w:tcPr>
            <w:tcW w:w="2266" w:type="dxa"/>
            <w:tcBorders>
              <w:top w:val="nil"/>
              <w:left w:val="nil"/>
              <w:bottom w:val="single" w:color="auto" w:sz="8" w:space="0"/>
              <w:right w:val="single" w:color="auto" w:sz="4" w:space="0"/>
            </w:tcBorders>
            <w:shd w:val="clear" w:color="auto" w:fill="auto"/>
            <w:noWrap/>
            <w:vAlign w:val="center"/>
          </w:tcPr>
          <w:p w14:paraId="660134AC">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8348700</w:t>
            </w:r>
          </w:p>
        </w:tc>
        <w:tc>
          <w:tcPr>
            <w:tcW w:w="2416" w:type="dxa"/>
            <w:tcBorders>
              <w:top w:val="nil"/>
              <w:left w:val="nil"/>
              <w:bottom w:val="single" w:color="auto" w:sz="8" w:space="0"/>
              <w:right w:val="nil"/>
            </w:tcBorders>
            <w:shd w:val="clear" w:color="auto" w:fill="auto"/>
            <w:noWrap/>
            <w:vAlign w:val="center"/>
          </w:tcPr>
          <w:p w14:paraId="574E9B8D">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8834800</w:t>
            </w:r>
          </w:p>
        </w:tc>
        <w:tc>
          <w:tcPr>
            <w:tcW w:w="2172" w:type="dxa"/>
            <w:tcBorders>
              <w:top w:val="nil"/>
              <w:left w:val="single" w:color="auto" w:sz="4" w:space="0"/>
              <w:bottom w:val="single" w:color="auto" w:sz="8" w:space="0"/>
              <w:right w:val="single" w:color="auto" w:sz="8" w:space="0"/>
            </w:tcBorders>
            <w:shd w:val="clear" w:color="auto" w:fill="auto"/>
            <w:noWrap/>
            <w:vAlign w:val="center"/>
          </w:tcPr>
          <w:p w14:paraId="7DB24DBB">
            <w:pPr>
              <w:spacing w:after="0" w:line="240" w:lineRule="auto"/>
              <w:jc w:val="center"/>
              <w:rPr>
                <w:rFonts w:ascii="Calibri" w:hAnsi="Calibri" w:eastAsia="Times New Roman" w:cs="Calibri"/>
                <w:color w:val="000000"/>
                <w:sz w:val="24"/>
                <w:szCs w:val="24"/>
              </w:rPr>
            </w:pPr>
            <w:r>
              <w:rPr>
                <w:rFonts w:ascii="Calibri" w:hAnsi="Calibri" w:eastAsia="Times New Roman" w:cs="Calibri"/>
                <w:color w:val="000000"/>
                <w:sz w:val="24"/>
                <w:szCs w:val="24"/>
              </w:rPr>
              <w:t>486100</w:t>
            </w:r>
          </w:p>
        </w:tc>
      </w:tr>
    </w:tbl>
    <w:p w14:paraId="66DBE48B">
      <w:pPr>
        <w:rPr>
          <w:rFonts w:ascii="Times New Roman" w:hAnsi="Times New Roman" w:cs="Times New Roman"/>
          <w:b/>
          <w:bCs/>
          <w:sz w:val="28"/>
          <w:szCs w:val="28"/>
        </w:rPr>
      </w:pPr>
      <w:r>
        <w:drawing>
          <wp:anchor distT="0" distB="0" distL="114300" distR="114300" simplePos="0" relativeHeight="251669504" behindDoc="0" locked="0" layoutInCell="1" allowOverlap="1">
            <wp:simplePos x="0" y="0"/>
            <wp:positionH relativeFrom="margin">
              <wp:align>left</wp:align>
            </wp:positionH>
            <wp:positionV relativeFrom="paragraph">
              <wp:posOffset>328930</wp:posOffset>
            </wp:positionV>
            <wp:extent cx="6010275" cy="3705225"/>
            <wp:effectExtent l="0" t="0" r="9525" b="9525"/>
            <wp:wrapThrough wrapText="bothSides">
              <wp:wrapPolygon>
                <wp:start x="0" y="0"/>
                <wp:lineTo x="0" y="21544"/>
                <wp:lineTo x="21566" y="21544"/>
                <wp:lineTo x="21566" y="0"/>
                <wp:lineTo x="0" y="0"/>
              </wp:wrapPolygon>
            </wp:wrapThrough>
            <wp:docPr id="3472771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2D23C368">
      <w:pPr>
        <w:rPr>
          <w:rFonts w:ascii="Times New Roman" w:hAnsi="Times New Roman" w:cs="Times New Roman"/>
          <w:b/>
          <w:bCs/>
          <w:sz w:val="28"/>
          <w:szCs w:val="28"/>
        </w:rPr>
      </w:pPr>
    </w:p>
    <w:tbl>
      <w:tblPr>
        <w:tblStyle w:val="7"/>
        <w:tblpPr w:leftFromText="180" w:rightFromText="180" w:vertAnchor="text" w:tblpY="1"/>
        <w:tblOverlap w:val="never"/>
        <w:tblW w:w="9490" w:type="dxa"/>
        <w:tblInd w:w="0" w:type="dxa"/>
        <w:tblLayout w:type="autofit"/>
        <w:tblCellMar>
          <w:top w:w="0" w:type="dxa"/>
          <w:left w:w="108" w:type="dxa"/>
          <w:bottom w:w="0" w:type="dxa"/>
          <w:right w:w="108" w:type="dxa"/>
        </w:tblCellMar>
      </w:tblPr>
      <w:tblGrid>
        <w:gridCol w:w="2335"/>
        <w:gridCol w:w="2965"/>
        <w:gridCol w:w="1554"/>
        <w:gridCol w:w="1402"/>
        <w:gridCol w:w="1234"/>
      </w:tblGrid>
      <w:tr w14:paraId="22497EFB">
        <w:tblPrEx>
          <w:tblCellMar>
            <w:top w:w="0" w:type="dxa"/>
            <w:left w:w="108" w:type="dxa"/>
            <w:bottom w:w="0" w:type="dxa"/>
            <w:right w:w="108" w:type="dxa"/>
          </w:tblCellMar>
        </w:tblPrEx>
        <w:trPr>
          <w:trHeight w:val="614" w:hRule="atLeast"/>
        </w:trPr>
        <w:tc>
          <w:tcPr>
            <w:tcW w:w="9490"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14:paraId="642CB5DB">
            <w:pPr>
              <w:spacing w:after="0" w:line="240" w:lineRule="auto"/>
              <w:jc w:val="center"/>
              <w:rPr>
                <w:rFonts w:ascii="Calibri" w:hAnsi="Calibri" w:eastAsia="Times New Roman" w:cs="Calibri"/>
                <w:color w:val="FF0000"/>
              </w:rPr>
            </w:pPr>
            <w:r>
              <w:rPr>
                <w:rFonts w:ascii="Calibri" w:hAnsi="Calibri" w:eastAsia="Times New Roman" w:cs="Calibri"/>
                <w:color w:val="FF0000"/>
                <w:sz w:val="24"/>
                <w:szCs w:val="24"/>
              </w:rPr>
              <w:t>Monthly Report - 2024</w:t>
            </w:r>
          </w:p>
        </w:tc>
      </w:tr>
      <w:tr w14:paraId="1200DCF7">
        <w:tblPrEx>
          <w:tblCellMar>
            <w:top w:w="0" w:type="dxa"/>
            <w:left w:w="108" w:type="dxa"/>
            <w:bottom w:w="0" w:type="dxa"/>
            <w:right w:w="108" w:type="dxa"/>
          </w:tblCellMar>
        </w:tblPrEx>
        <w:trPr>
          <w:trHeight w:val="614" w:hRule="atLeast"/>
        </w:trPr>
        <w:tc>
          <w:tcPr>
            <w:tcW w:w="233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4BD90D">
            <w:pPr>
              <w:spacing w:after="0" w:line="240" w:lineRule="auto"/>
              <w:jc w:val="center"/>
              <w:rPr>
                <w:rFonts w:ascii="Calibri" w:hAnsi="Calibri" w:eastAsia="Times New Roman" w:cs="Calibri"/>
                <w:color w:val="000000"/>
              </w:rPr>
            </w:pPr>
            <w:r>
              <w:rPr>
                <w:rFonts w:ascii="Calibri" w:hAnsi="Calibri" w:eastAsia="Times New Roman" w:cs="Calibri"/>
                <w:color w:val="000000"/>
              </w:rPr>
              <w:t xml:space="preserve">Month </w:t>
            </w:r>
          </w:p>
        </w:tc>
        <w:tc>
          <w:tcPr>
            <w:tcW w:w="2965" w:type="dxa"/>
            <w:tcBorders>
              <w:top w:val="single" w:color="auto" w:sz="4" w:space="0"/>
              <w:left w:val="nil"/>
              <w:bottom w:val="single" w:color="auto" w:sz="4" w:space="0"/>
              <w:right w:val="single" w:color="auto" w:sz="4" w:space="0"/>
            </w:tcBorders>
            <w:shd w:val="clear" w:color="auto" w:fill="auto"/>
            <w:noWrap/>
            <w:vAlign w:val="center"/>
          </w:tcPr>
          <w:p w14:paraId="65D2B1BF">
            <w:pPr>
              <w:spacing w:after="0" w:line="240" w:lineRule="auto"/>
              <w:jc w:val="center"/>
              <w:rPr>
                <w:rFonts w:ascii="Calibri" w:hAnsi="Calibri" w:eastAsia="Times New Roman" w:cs="Calibri"/>
                <w:color w:val="000000"/>
              </w:rPr>
            </w:pPr>
            <w:r>
              <w:rPr>
                <w:rFonts w:ascii="Calibri" w:hAnsi="Calibri" w:eastAsia="Times New Roman" w:cs="Calibri"/>
                <w:color w:val="000000"/>
              </w:rPr>
              <w:t>Expenses</w:t>
            </w:r>
          </w:p>
        </w:tc>
        <w:tc>
          <w:tcPr>
            <w:tcW w:w="1554" w:type="dxa"/>
            <w:tcBorders>
              <w:top w:val="single" w:color="auto" w:sz="4" w:space="0"/>
              <w:left w:val="nil"/>
              <w:bottom w:val="single" w:color="auto" w:sz="4" w:space="0"/>
              <w:right w:val="single" w:color="auto" w:sz="4" w:space="0"/>
            </w:tcBorders>
            <w:shd w:val="clear" w:color="auto" w:fill="auto"/>
            <w:noWrap/>
            <w:vAlign w:val="center"/>
          </w:tcPr>
          <w:p w14:paraId="5EF9C70C">
            <w:pPr>
              <w:spacing w:after="0" w:line="240" w:lineRule="auto"/>
              <w:jc w:val="center"/>
              <w:rPr>
                <w:rFonts w:ascii="Calibri" w:hAnsi="Calibri" w:eastAsia="Times New Roman" w:cs="Calibri"/>
                <w:color w:val="000000"/>
              </w:rPr>
            </w:pPr>
            <w:r>
              <w:rPr>
                <w:rFonts w:ascii="Calibri" w:hAnsi="Calibri" w:eastAsia="Times New Roman" w:cs="Calibri"/>
                <w:color w:val="000000"/>
              </w:rPr>
              <w:t>Sales</w:t>
            </w:r>
          </w:p>
        </w:tc>
        <w:tc>
          <w:tcPr>
            <w:tcW w:w="1402" w:type="dxa"/>
            <w:tcBorders>
              <w:top w:val="single" w:color="auto" w:sz="4" w:space="0"/>
              <w:left w:val="nil"/>
              <w:bottom w:val="single" w:color="auto" w:sz="4" w:space="0"/>
              <w:right w:val="single" w:color="auto" w:sz="4" w:space="0"/>
            </w:tcBorders>
            <w:shd w:val="clear" w:color="auto" w:fill="auto"/>
            <w:vAlign w:val="center"/>
          </w:tcPr>
          <w:p w14:paraId="2F560F52">
            <w:pPr>
              <w:spacing w:after="0" w:line="240" w:lineRule="auto"/>
              <w:jc w:val="center"/>
              <w:rPr>
                <w:rFonts w:ascii="Calibri" w:hAnsi="Calibri" w:eastAsia="Times New Roman" w:cs="Calibri"/>
                <w:color w:val="000000"/>
              </w:rPr>
            </w:pPr>
            <w:r>
              <w:rPr>
                <w:rFonts w:ascii="Calibri" w:hAnsi="Calibri" w:eastAsia="Times New Roman" w:cs="Calibri"/>
                <w:color w:val="000000"/>
              </w:rPr>
              <w:t>Retail Profit</w:t>
            </w:r>
          </w:p>
        </w:tc>
        <w:tc>
          <w:tcPr>
            <w:tcW w:w="1234" w:type="dxa"/>
            <w:tcBorders>
              <w:top w:val="single" w:color="auto" w:sz="4" w:space="0"/>
              <w:left w:val="nil"/>
              <w:bottom w:val="single" w:color="auto" w:sz="4" w:space="0"/>
              <w:right w:val="single" w:color="auto" w:sz="4" w:space="0"/>
            </w:tcBorders>
            <w:shd w:val="clear" w:color="auto" w:fill="auto"/>
            <w:vAlign w:val="center"/>
          </w:tcPr>
          <w:p w14:paraId="13968F37">
            <w:pPr>
              <w:spacing w:after="0" w:line="240" w:lineRule="auto"/>
              <w:jc w:val="center"/>
              <w:rPr>
                <w:rFonts w:ascii="Calibri" w:hAnsi="Calibri" w:eastAsia="Times New Roman" w:cs="Calibri"/>
                <w:color w:val="000000"/>
              </w:rPr>
            </w:pPr>
            <w:r>
              <w:rPr>
                <w:rFonts w:ascii="Calibri" w:hAnsi="Calibri" w:eastAsia="Times New Roman" w:cs="Calibri"/>
                <w:color w:val="000000"/>
              </w:rPr>
              <w:t>Profit/ Loss</w:t>
            </w:r>
          </w:p>
        </w:tc>
      </w:tr>
      <w:tr w14:paraId="0036583B">
        <w:tblPrEx>
          <w:tblCellMar>
            <w:top w:w="0" w:type="dxa"/>
            <w:left w:w="108" w:type="dxa"/>
            <w:bottom w:w="0" w:type="dxa"/>
            <w:right w:w="108" w:type="dxa"/>
          </w:tblCellMar>
        </w:tblPrEx>
        <w:trPr>
          <w:trHeight w:val="614" w:hRule="atLeast"/>
        </w:trPr>
        <w:tc>
          <w:tcPr>
            <w:tcW w:w="2335" w:type="dxa"/>
            <w:tcBorders>
              <w:top w:val="nil"/>
              <w:left w:val="single" w:color="auto" w:sz="4" w:space="0"/>
              <w:bottom w:val="single" w:color="auto" w:sz="4" w:space="0"/>
              <w:right w:val="single" w:color="auto" w:sz="4" w:space="0"/>
            </w:tcBorders>
            <w:shd w:val="clear" w:color="auto" w:fill="auto"/>
            <w:noWrap/>
            <w:vAlign w:val="center"/>
          </w:tcPr>
          <w:p w14:paraId="4629BB1C">
            <w:pPr>
              <w:spacing w:after="0" w:line="240" w:lineRule="auto"/>
              <w:jc w:val="center"/>
              <w:rPr>
                <w:rFonts w:ascii="Calibri" w:hAnsi="Calibri" w:eastAsia="Times New Roman" w:cs="Calibri"/>
                <w:color w:val="000000"/>
              </w:rPr>
            </w:pPr>
            <w:r>
              <w:rPr>
                <w:rFonts w:ascii="Calibri" w:hAnsi="Calibri" w:eastAsia="Times New Roman" w:cs="Calibri"/>
                <w:color w:val="000000"/>
              </w:rPr>
              <w:t>January</w:t>
            </w:r>
          </w:p>
        </w:tc>
        <w:tc>
          <w:tcPr>
            <w:tcW w:w="2965" w:type="dxa"/>
            <w:tcBorders>
              <w:top w:val="nil"/>
              <w:left w:val="nil"/>
              <w:bottom w:val="single" w:color="auto" w:sz="4" w:space="0"/>
              <w:right w:val="single" w:color="auto" w:sz="4" w:space="0"/>
            </w:tcBorders>
            <w:shd w:val="clear" w:color="auto" w:fill="auto"/>
            <w:noWrap/>
            <w:vAlign w:val="center"/>
          </w:tcPr>
          <w:p w14:paraId="49FBF0AC">
            <w:pPr>
              <w:spacing w:after="0" w:line="240" w:lineRule="auto"/>
              <w:jc w:val="center"/>
              <w:rPr>
                <w:rFonts w:ascii="Calibri" w:hAnsi="Calibri" w:eastAsia="Times New Roman" w:cs="Calibri"/>
                <w:color w:val="000000"/>
              </w:rPr>
            </w:pPr>
            <w:r>
              <w:rPr>
                <w:rFonts w:ascii="Calibri" w:hAnsi="Calibri" w:eastAsia="Times New Roman" w:cs="Calibri"/>
                <w:color w:val="000000"/>
              </w:rPr>
              <w:t>7854500</w:t>
            </w:r>
          </w:p>
        </w:tc>
        <w:tc>
          <w:tcPr>
            <w:tcW w:w="1554" w:type="dxa"/>
            <w:tcBorders>
              <w:top w:val="nil"/>
              <w:left w:val="nil"/>
              <w:bottom w:val="single" w:color="auto" w:sz="4" w:space="0"/>
              <w:right w:val="single" w:color="auto" w:sz="4" w:space="0"/>
            </w:tcBorders>
            <w:shd w:val="clear" w:color="auto" w:fill="auto"/>
            <w:noWrap/>
            <w:vAlign w:val="center"/>
          </w:tcPr>
          <w:p w14:paraId="614CC59B">
            <w:pPr>
              <w:spacing w:after="0" w:line="240" w:lineRule="auto"/>
              <w:jc w:val="center"/>
              <w:rPr>
                <w:rFonts w:ascii="Calibri" w:hAnsi="Calibri" w:eastAsia="Times New Roman" w:cs="Calibri"/>
                <w:color w:val="000000"/>
              </w:rPr>
            </w:pPr>
            <w:r>
              <w:rPr>
                <w:rFonts w:ascii="Calibri" w:hAnsi="Calibri" w:eastAsia="Times New Roman" w:cs="Calibri"/>
                <w:color w:val="000000"/>
              </w:rPr>
              <w:t>8750000</w:t>
            </w:r>
          </w:p>
        </w:tc>
        <w:tc>
          <w:tcPr>
            <w:tcW w:w="1402" w:type="dxa"/>
            <w:tcBorders>
              <w:top w:val="nil"/>
              <w:left w:val="nil"/>
              <w:bottom w:val="single" w:color="auto" w:sz="4" w:space="0"/>
              <w:right w:val="single" w:color="auto" w:sz="4" w:space="0"/>
            </w:tcBorders>
            <w:shd w:val="clear" w:color="auto" w:fill="auto"/>
            <w:noWrap/>
            <w:vAlign w:val="center"/>
          </w:tcPr>
          <w:p w14:paraId="5945C451">
            <w:pPr>
              <w:spacing w:after="0" w:line="240" w:lineRule="auto"/>
              <w:jc w:val="center"/>
              <w:rPr>
                <w:rFonts w:ascii="Calibri" w:hAnsi="Calibri" w:eastAsia="Times New Roman" w:cs="Calibri"/>
                <w:color w:val="000000"/>
              </w:rPr>
            </w:pPr>
            <w:r>
              <w:rPr>
                <w:rFonts w:ascii="Calibri" w:hAnsi="Calibri" w:eastAsia="Times New Roman" w:cs="Calibri"/>
                <w:color w:val="000000"/>
              </w:rPr>
              <w:t>895500</w:t>
            </w:r>
          </w:p>
        </w:tc>
        <w:tc>
          <w:tcPr>
            <w:tcW w:w="1234" w:type="dxa"/>
            <w:tcBorders>
              <w:top w:val="nil"/>
              <w:left w:val="nil"/>
              <w:bottom w:val="single" w:color="auto" w:sz="4" w:space="0"/>
              <w:right w:val="single" w:color="auto" w:sz="4" w:space="0"/>
            </w:tcBorders>
            <w:shd w:val="clear" w:color="000000" w:fill="C6E0B4"/>
            <w:noWrap/>
            <w:vAlign w:val="center"/>
          </w:tcPr>
          <w:p w14:paraId="64893EAD">
            <w:pPr>
              <w:spacing w:after="0" w:line="240" w:lineRule="auto"/>
              <w:jc w:val="center"/>
              <w:rPr>
                <w:rFonts w:ascii="Calibri" w:hAnsi="Calibri" w:eastAsia="Times New Roman" w:cs="Calibri"/>
                <w:b/>
                <w:bCs/>
                <w:color w:val="70AD47"/>
              </w:rPr>
            </w:pPr>
            <w:r>
              <w:rPr>
                <w:rFonts w:ascii="Calibri" w:hAnsi="Calibri" w:eastAsia="Times New Roman" w:cs="Calibri"/>
                <w:b/>
                <w:bCs/>
                <w:color w:val="70AD47"/>
              </w:rPr>
              <w:t>Profit</w:t>
            </w:r>
          </w:p>
        </w:tc>
      </w:tr>
      <w:tr w14:paraId="6A974426">
        <w:tblPrEx>
          <w:tblCellMar>
            <w:top w:w="0" w:type="dxa"/>
            <w:left w:w="108" w:type="dxa"/>
            <w:bottom w:w="0" w:type="dxa"/>
            <w:right w:w="108" w:type="dxa"/>
          </w:tblCellMar>
        </w:tblPrEx>
        <w:trPr>
          <w:trHeight w:val="614" w:hRule="atLeast"/>
        </w:trPr>
        <w:tc>
          <w:tcPr>
            <w:tcW w:w="2335" w:type="dxa"/>
            <w:tcBorders>
              <w:top w:val="nil"/>
              <w:left w:val="single" w:color="auto" w:sz="4" w:space="0"/>
              <w:bottom w:val="single" w:color="auto" w:sz="4" w:space="0"/>
              <w:right w:val="single" w:color="auto" w:sz="4" w:space="0"/>
            </w:tcBorders>
            <w:shd w:val="clear" w:color="auto" w:fill="auto"/>
            <w:noWrap/>
            <w:vAlign w:val="center"/>
          </w:tcPr>
          <w:p w14:paraId="3FE379B2">
            <w:pPr>
              <w:spacing w:after="0" w:line="240" w:lineRule="auto"/>
              <w:jc w:val="center"/>
              <w:rPr>
                <w:rFonts w:ascii="Calibri" w:hAnsi="Calibri" w:eastAsia="Times New Roman" w:cs="Calibri"/>
                <w:color w:val="000000"/>
              </w:rPr>
            </w:pPr>
            <w:r>
              <w:rPr>
                <w:rFonts w:ascii="Calibri" w:hAnsi="Calibri" w:eastAsia="Times New Roman" w:cs="Calibri"/>
                <w:color w:val="000000"/>
              </w:rPr>
              <w:t>February</w:t>
            </w:r>
          </w:p>
        </w:tc>
        <w:tc>
          <w:tcPr>
            <w:tcW w:w="2965" w:type="dxa"/>
            <w:tcBorders>
              <w:top w:val="nil"/>
              <w:left w:val="nil"/>
              <w:bottom w:val="single" w:color="auto" w:sz="4" w:space="0"/>
              <w:right w:val="single" w:color="auto" w:sz="4" w:space="0"/>
            </w:tcBorders>
            <w:shd w:val="clear" w:color="auto" w:fill="auto"/>
            <w:noWrap/>
            <w:vAlign w:val="center"/>
          </w:tcPr>
          <w:p w14:paraId="14C0663A">
            <w:pPr>
              <w:spacing w:after="0" w:line="240" w:lineRule="auto"/>
              <w:jc w:val="center"/>
              <w:rPr>
                <w:rFonts w:ascii="Calibri" w:hAnsi="Calibri" w:eastAsia="Times New Roman" w:cs="Calibri"/>
                <w:color w:val="000000"/>
              </w:rPr>
            </w:pPr>
            <w:r>
              <w:rPr>
                <w:rFonts w:ascii="Calibri" w:hAnsi="Calibri" w:eastAsia="Times New Roman" w:cs="Calibri"/>
                <w:color w:val="000000"/>
              </w:rPr>
              <w:t>9998300</w:t>
            </w:r>
          </w:p>
        </w:tc>
        <w:tc>
          <w:tcPr>
            <w:tcW w:w="1554" w:type="dxa"/>
            <w:tcBorders>
              <w:top w:val="nil"/>
              <w:left w:val="nil"/>
              <w:bottom w:val="single" w:color="auto" w:sz="4" w:space="0"/>
              <w:right w:val="single" w:color="auto" w:sz="4" w:space="0"/>
            </w:tcBorders>
            <w:shd w:val="clear" w:color="auto" w:fill="auto"/>
            <w:noWrap/>
            <w:vAlign w:val="center"/>
          </w:tcPr>
          <w:p w14:paraId="341E88A7">
            <w:pPr>
              <w:spacing w:after="0" w:line="240" w:lineRule="auto"/>
              <w:jc w:val="center"/>
              <w:rPr>
                <w:rFonts w:ascii="Calibri" w:hAnsi="Calibri" w:eastAsia="Times New Roman" w:cs="Calibri"/>
                <w:color w:val="000000"/>
              </w:rPr>
            </w:pPr>
            <w:r>
              <w:rPr>
                <w:rFonts w:ascii="Calibri" w:hAnsi="Calibri" w:eastAsia="Times New Roman" w:cs="Calibri"/>
                <w:color w:val="000000"/>
              </w:rPr>
              <w:t>9920000</w:t>
            </w:r>
          </w:p>
        </w:tc>
        <w:tc>
          <w:tcPr>
            <w:tcW w:w="1402" w:type="dxa"/>
            <w:tcBorders>
              <w:top w:val="nil"/>
              <w:left w:val="nil"/>
              <w:bottom w:val="single" w:color="auto" w:sz="4" w:space="0"/>
              <w:right w:val="single" w:color="auto" w:sz="4" w:space="0"/>
            </w:tcBorders>
            <w:shd w:val="clear" w:color="auto" w:fill="auto"/>
            <w:noWrap/>
            <w:vAlign w:val="center"/>
          </w:tcPr>
          <w:p w14:paraId="126D3062">
            <w:pPr>
              <w:spacing w:after="0" w:line="240" w:lineRule="auto"/>
              <w:jc w:val="center"/>
              <w:rPr>
                <w:rFonts w:ascii="Calibri" w:hAnsi="Calibri" w:eastAsia="Times New Roman" w:cs="Calibri"/>
                <w:color w:val="000000"/>
              </w:rPr>
            </w:pPr>
            <w:r>
              <w:rPr>
                <w:rFonts w:ascii="Calibri" w:hAnsi="Calibri" w:eastAsia="Times New Roman" w:cs="Calibri"/>
                <w:color w:val="000000"/>
              </w:rPr>
              <w:t>-78300</w:t>
            </w:r>
          </w:p>
        </w:tc>
        <w:tc>
          <w:tcPr>
            <w:tcW w:w="1234" w:type="dxa"/>
            <w:tcBorders>
              <w:top w:val="nil"/>
              <w:left w:val="nil"/>
              <w:bottom w:val="single" w:color="auto" w:sz="4" w:space="0"/>
              <w:right w:val="single" w:color="auto" w:sz="4" w:space="0"/>
            </w:tcBorders>
            <w:shd w:val="clear" w:color="000000" w:fill="F8CBAD"/>
            <w:noWrap/>
            <w:vAlign w:val="center"/>
          </w:tcPr>
          <w:p w14:paraId="01E5DE8C">
            <w:pPr>
              <w:spacing w:after="0" w:line="240" w:lineRule="auto"/>
              <w:jc w:val="center"/>
              <w:rPr>
                <w:rFonts w:ascii="Calibri" w:hAnsi="Calibri" w:eastAsia="Times New Roman" w:cs="Calibri"/>
                <w:b/>
                <w:bCs/>
                <w:color w:val="FF0000"/>
              </w:rPr>
            </w:pPr>
            <w:r>
              <w:rPr>
                <w:rFonts w:ascii="Calibri" w:hAnsi="Calibri" w:eastAsia="Times New Roman" w:cs="Calibri"/>
                <w:b/>
                <w:bCs/>
                <w:color w:val="FF0000"/>
              </w:rPr>
              <w:t>Loss</w:t>
            </w:r>
          </w:p>
        </w:tc>
      </w:tr>
      <w:tr w14:paraId="7B340960">
        <w:tblPrEx>
          <w:tblCellMar>
            <w:top w:w="0" w:type="dxa"/>
            <w:left w:w="108" w:type="dxa"/>
            <w:bottom w:w="0" w:type="dxa"/>
            <w:right w:w="108" w:type="dxa"/>
          </w:tblCellMar>
        </w:tblPrEx>
        <w:trPr>
          <w:trHeight w:val="614" w:hRule="atLeast"/>
        </w:trPr>
        <w:tc>
          <w:tcPr>
            <w:tcW w:w="2335" w:type="dxa"/>
            <w:tcBorders>
              <w:top w:val="nil"/>
              <w:left w:val="single" w:color="auto" w:sz="4" w:space="0"/>
              <w:bottom w:val="single" w:color="auto" w:sz="4" w:space="0"/>
              <w:right w:val="single" w:color="auto" w:sz="4" w:space="0"/>
            </w:tcBorders>
            <w:shd w:val="clear" w:color="auto" w:fill="auto"/>
            <w:noWrap/>
            <w:vAlign w:val="center"/>
          </w:tcPr>
          <w:p w14:paraId="481E54DA">
            <w:pPr>
              <w:spacing w:after="0" w:line="240" w:lineRule="auto"/>
              <w:jc w:val="center"/>
              <w:rPr>
                <w:rFonts w:ascii="Calibri" w:hAnsi="Calibri" w:eastAsia="Times New Roman" w:cs="Calibri"/>
                <w:color w:val="000000"/>
              </w:rPr>
            </w:pPr>
            <w:r>
              <w:rPr>
                <w:rFonts w:ascii="Calibri" w:hAnsi="Calibri" w:eastAsia="Times New Roman" w:cs="Calibri"/>
                <w:color w:val="000000"/>
              </w:rPr>
              <w:t>March</w:t>
            </w:r>
          </w:p>
        </w:tc>
        <w:tc>
          <w:tcPr>
            <w:tcW w:w="2965" w:type="dxa"/>
            <w:tcBorders>
              <w:top w:val="nil"/>
              <w:left w:val="nil"/>
              <w:bottom w:val="single" w:color="auto" w:sz="4" w:space="0"/>
              <w:right w:val="single" w:color="auto" w:sz="4" w:space="0"/>
            </w:tcBorders>
            <w:shd w:val="clear" w:color="auto" w:fill="auto"/>
            <w:noWrap/>
            <w:vAlign w:val="center"/>
          </w:tcPr>
          <w:p w14:paraId="4EAA0104">
            <w:pPr>
              <w:spacing w:after="0" w:line="240" w:lineRule="auto"/>
              <w:jc w:val="center"/>
              <w:rPr>
                <w:rFonts w:ascii="Calibri" w:hAnsi="Calibri" w:eastAsia="Times New Roman" w:cs="Calibri"/>
                <w:color w:val="000000"/>
              </w:rPr>
            </w:pPr>
            <w:r>
              <w:rPr>
                <w:rFonts w:ascii="Calibri" w:hAnsi="Calibri" w:eastAsia="Times New Roman" w:cs="Calibri"/>
                <w:color w:val="000000"/>
              </w:rPr>
              <w:t>8985700</w:t>
            </w:r>
          </w:p>
        </w:tc>
        <w:tc>
          <w:tcPr>
            <w:tcW w:w="1554" w:type="dxa"/>
            <w:tcBorders>
              <w:top w:val="nil"/>
              <w:left w:val="nil"/>
              <w:bottom w:val="single" w:color="auto" w:sz="4" w:space="0"/>
              <w:right w:val="single" w:color="auto" w:sz="4" w:space="0"/>
            </w:tcBorders>
            <w:shd w:val="clear" w:color="auto" w:fill="auto"/>
            <w:noWrap/>
            <w:vAlign w:val="center"/>
          </w:tcPr>
          <w:p w14:paraId="6AF5DDC7">
            <w:pPr>
              <w:spacing w:after="0" w:line="240" w:lineRule="auto"/>
              <w:jc w:val="center"/>
              <w:rPr>
                <w:rFonts w:ascii="Calibri" w:hAnsi="Calibri" w:eastAsia="Times New Roman" w:cs="Calibri"/>
                <w:color w:val="000000"/>
              </w:rPr>
            </w:pPr>
            <w:r>
              <w:rPr>
                <w:rFonts w:ascii="Calibri" w:hAnsi="Calibri" w:eastAsia="Times New Roman" w:cs="Calibri"/>
                <w:color w:val="000000"/>
              </w:rPr>
              <w:t>10000000</w:t>
            </w:r>
          </w:p>
        </w:tc>
        <w:tc>
          <w:tcPr>
            <w:tcW w:w="1402" w:type="dxa"/>
            <w:tcBorders>
              <w:top w:val="nil"/>
              <w:left w:val="nil"/>
              <w:bottom w:val="single" w:color="auto" w:sz="4" w:space="0"/>
              <w:right w:val="single" w:color="auto" w:sz="4" w:space="0"/>
            </w:tcBorders>
            <w:shd w:val="clear" w:color="auto" w:fill="auto"/>
            <w:noWrap/>
            <w:vAlign w:val="center"/>
          </w:tcPr>
          <w:p w14:paraId="754A07A3">
            <w:pPr>
              <w:spacing w:after="0" w:line="240" w:lineRule="auto"/>
              <w:jc w:val="center"/>
              <w:rPr>
                <w:rFonts w:ascii="Calibri" w:hAnsi="Calibri" w:eastAsia="Times New Roman" w:cs="Calibri"/>
                <w:color w:val="000000"/>
              </w:rPr>
            </w:pPr>
            <w:r>
              <w:rPr>
                <w:rFonts w:ascii="Calibri" w:hAnsi="Calibri" w:eastAsia="Times New Roman" w:cs="Calibri"/>
                <w:color w:val="000000"/>
              </w:rPr>
              <w:t>1014300</w:t>
            </w:r>
          </w:p>
        </w:tc>
        <w:tc>
          <w:tcPr>
            <w:tcW w:w="1234" w:type="dxa"/>
            <w:tcBorders>
              <w:top w:val="nil"/>
              <w:left w:val="nil"/>
              <w:bottom w:val="single" w:color="auto" w:sz="4" w:space="0"/>
              <w:right w:val="single" w:color="auto" w:sz="4" w:space="0"/>
            </w:tcBorders>
            <w:shd w:val="clear" w:color="000000" w:fill="C6E0B4"/>
            <w:noWrap/>
            <w:vAlign w:val="center"/>
          </w:tcPr>
          <w:p w14:paraId="3413EB3B">
            <w:pPr>
              <w:spacing w:after="0" w:line="240" w:lineRule="auto"/>
              <w:jc w:val="center"/>
              <w:rPr>
                <w:rFonts w:ascii="Calibri" w:hAnsi="Calibri" w:eastAsia="Times New Roman" w:cs="Calibri"/>
                <w:b/>
                <w:bCs/>
                <w:color w:val="70AD47"/>
              </w:rPr>
            </w:pPr>
            <w:r>
              <w:rPr>
                <w:rFonts w:ascii="Calibri" w:hAnsi="Calibri" w:eastAsia="Times New Roman" w:cs="Calibri"/>
                <w:b/>
                <w:bCs/>
                <w:color w:val="70AD47"/>
              </w:rPr>
              <w:t>Profit</w:t>
            </w:r>
          </w:p>
        </w:tc>
      </w:tr>
      <w:tr w14:paraId="0F4EFF7C">
        <w:tblPrEx>
          <w:tblCellMar>
            <w:top w:w="0" w:type="dxa"/>
            <w:left w:w="108" w:type="dxa"/>
            <w:bottom w:w="0" w:type="dxa"/>
            <w:right w:w="108" w:type="dxa"/>
          </w:tblCellMar>
        </w:tblPrEx>
        <w:trPr>
          <w:trHeight w:val="614" w:hRule="atLeast"/>
        </w:trPr>
        <w:tc>
          <w:tcPr>
            <w:tcW w:w="2335" w:type="dxa"/>
            <w:tcBorders>
              <w:top w:val="nil"/>
              <w:left w:val="single" w:color="auto" w:sz="4" w:space="0"/>
              <w:bottom w:val="single" w:color="auto" w:sz="4" w:space="0"/>
              <w:right w:val="single" w:color="auto" w:sz="4" w:space="0"/>
            </w:tcBorders>
            <w:shd w:val="clear" w:color="auto" w:fill="auto"/>
            <w:noWrap/>
            <w:vAlign w:val="center"/>
          </w:tcPr>
          <w:p w14:paraId="1658AB01">
            <w:pPr>
              <w:spacing w:after="0" w:line="240" w:lineRule="auto"/>
              <w:jc w:val="center"/>
              <w:rPr>
                <w:rFonts w:ascii="Calibri" w:hAnsi="Calibri" w:eastAsia="Times New Roman" w:cs="Calibri"/>
                <w:color w:val="000000"/>
              </w:rPr>
            </w:pPr>
            <w:r>
              <w:rPr>
                <w:rFonts w:ascii="Calibri" w:hAnsi="Calibri" w:eastAsia="Times New Roman" w:cs="Calibri"/>
                <w:color w:val="000000"/>
              </w:rPr>
              <w:t>April</w:t>
            </w:r>
          </w:p>
        </w:tc>
        <w:tc>
          <w:tcPr>
            <w:tcW w:w="2965" w:type="dxa"/>
            <w:tcBorders>
              <w:top w:val="nil"/>
              <w:left w:val="nil"/>
              <w:bottom w:val="single" w:color="auto" w:sz="4" w:space="0"/>
              <w:right w:val="single" w:color="auto" w:sz="4" w:space="0"/>
            </w:tcBorders>
            <w:shd w:val="clear" w:color="auto" w:fill="auto"/>
            <w:noWrap/>
            <w:vAlign w:val="center"/>
          </w:tcPr>
          <w:p w14:paraId="62A4F40B">
            <w:pPr>
              <w:spacing w:after="0" w:line="240" w:lineRule="auto"/>
              <w:jc w:val="center"/>
              <w:rPr>
                <w:rFonts w:ascii="Calibri" w:hAnsi="Calibri" w:eastAsia="Times New Roman" w:cs="Calibri"/>
                <w:color w:val="000000"/>
              </w:rPr>
            </w:pPr>
            <w:r>
              <w:rPr>
                <w:rFonts w:ascii="Calibri" w:hAnsi="Calibri" w:eastAsia="Times New Roman" w:cs="Calibri"/>
                <w:color w:val="000000"/>
              </w:rPr>
              <w:t>8876550</w:t>
            </w:r>
          </w:p>
        </w:tc>
        <w:tc>
          <w:tcPr>
            <w:tcW w:w="1554" w:type="dxa"/>
            <w:tcBorders>
              <w:top w:val="nil"/>
              <w:left w:val="nil"/>
              <w:bottom w:val="single" w:color="auto" w:sz="4" w:space="0"/>
              <w:right w:val="single" w:color="auto" w:sz="4" w:space="0"/>
            </w:tcBorders>
            <w:shd w:val="clear" w:color="auto" w:fill="auto"/>
            <w:noWrap/>
            <w:vAlign w:val="center"/>
          </w:tcPr>
          <w:p w14:paraId="6D332A0D">
            <w:pPr>
              <w:spacing w:after="0" w:line="240" w:lineRule="auto"/>
              <w:jc w:val="center"/>
              <w:rPr>
                <w:rFonts w:ascii="Calibri" w:hAnsi="Calibri" w:eastAsia="Times New Roman" w:cs="Calibri"/>
                <w:color w:val="000000"/>
              </w:rPr>
            </w:pPr>
            <w:r>
              <w:rPr>
                <w:rFonts w:ascii="Calibri" w:hAnsi="Calibri" w:eastAsia="Times New Roman" w:cs="Calibri"/>
                <w:color w:val="000000"/>
              </w:rPr>
              <w:t>8756000</w:t>
            </w:r>
          </w:p>
        </w:tc>
        <w:tc>
          <w:tcPr>
            <w:tcW w:w="1402" w:type="dxa"/>
            <w:tcBorders>
              <w:top w:val="nil"/>
              <w:left w:val="nil"/>
              <w:bottom w:val="single" w:color="auto" w:sz="4" w:space="0"/>
              <w:right w:val="single" w:color="auto" w:sz="4" w:space="0"/>
            </w:tcBorders>
            <w:shd w:val="clear" w:color="auto" w:fill="auto"/>
            <w:noWrap/>
            <w:vAlign w:val="center"/>
          </w:tcPr>
          <w:p w14:paraId="5EE12FAE">
            <w:pPr>
              <w:spacing w:after="0" w:line="240" w:lineRule="auto"/>
              <w:jc w:val="center"/>
              <w:rPr>
                <w:rFonts w:ascii="Calibri" w:hAnsi="Calibri" w:eastAsia="Times New Roman" w:cs="Calibri"/>
                <w:color w:val="000000"/>
              </w:rPr>
            </w:pPr>
            <w:r>
              <w:rPr>
                <w:rFonts w:ascii="Calibri" w:hAnsi="Calibri" w:eastAsia="Times New Roman" w:cs="Calibri"/>
                <w:color w:val="000000"/>
              </w:rPr>
              <w:t>-120550</w:t>
            </w:r>
          </w:p>
        </w:tc>
        <w:tc>
          <w:tcPr>
            <w:tcW w:w="1234" w:type="dxa"/>
            <w:tcBorders>
              <w:top w:val="nil"/>
              <w:left w:val="nil"/>
              <w:bottom w:val="single" w:color="auto" w:sz="4" w:space="0"/>
              <w:right w:val="single" w:color="auto" w:sz="4" w:space="0"/>
            </w:tcBorders>
            <w:shd w:val="clear" w:color="000000" w:fill="F8CBAD"/>
            <w:noWrap/>
            <w:vAlign w:val="center"/>
          </w:tcPr>
          <w:p w14:paraId="7FEF02E5">
            <w:pPr>
              <w:spacing w:after="0" w:line="240" w:lineRule="auto"/>
              <w:jc w:val="center"/>
              <w:rPr>
                <w:rFonts w:ascii="Calibri" w:hAnsi="Calibri" w:eastAsia="Times New Roman" w:cs="Calibri"/>
                <w:b/>
                <w:bCs/>
                <w:color w:val="FF0000"/>
              </w:rPr>
            </w:pPr>
            <w:r>
              <w:rPr>
                <w:rFonts w:ascii="Calibri" w:hAnsi="Calibri" w:eastAsia="Times New Roman" w:cs="Calibri"/>
                <w:b/>
                <w:bCs/>
                <w:color w:val="FF0000"/>
              </w:rPr>
              <w:t>Loss</w:t>
            </w:r>
          </w:p>
        </w:tc>
      </w:tr>
      <w:tr w14:paraId="5962DC8D">
        <w:tblPrEx>
          <w:tblCellMar>
            <w:top w:w="0" w:type="dxa"/>
            <w:left w:w="108" w:type="dxa"/>
            <w:bottom w:w="0" w:type="dxa"/>
            <w:right w:w="108" w:type="dxa"/>
          </w:tblCellMar>
        </w:tblPrEx>
        <w:trPr>
          <w:trHeight w:val="614" w:hRule="atLeast"/>
        </w:trPr>
        <w:tc>
          <w:tcPr>
            <w:tcW w:w="2335" w:type="dxa"/>
            <w:tcBorders>
              <w:top w:val="nil"/>
              <w:left w:val="single" w:color="auto" w:sz="4" w:space="0"/>
              <w:bottom w:val="single" w:color="auto" w:sz="4" w:space="0"/>
              <w:right w:val="single" w:color="auto" w:sz="4" w:space="0"/>
            </w:tcBorders>
            <w:shd w:val="clear" w:color="auto" w:fill="auto"/>
            <w:noWrap/>
            <w:vAlign w:val="center"/>
          </w:tcPr>
          <w:p w14:paraId="64ABE7ED">
            <w:pPr>
              <w:spacing w:after="0" w:line="240" w:lineRule="auto"/>
              <w:jc w:val="center"/>
              <w:rPr>
                <w:rFonts w:ascii="Calibri" w:hAnsi="Calibri" w:eastAsia="Times New Roman" w:cs="Calibri"/>
                <w:color w:val="000000"/>
              </w:rPr>
            </w:pPr>
            <w:r>
              <w:rPr>
                <w:rFonts w:ascii="Calibri" w:hAnsi="Calibri" w:eastAsia="Times New Roman" w:cs="Calibri"/>
                <w:color w:val="000000"/>
              </w:rPr>
              <w:t>May</w:t>
            </w:r>
          </w:p>
        </w:tc>
        <w:tc>
          <w:tcPr>
            <w:tcW w:w="2965" w:type="dxa"/>
            <w:tcBorders>
              <w:top w:val="nil"/>
              <w:left w:val="nil"/>
              <w:bottom w:val="single" w:color="auto" w:sz="4" w:space="0"/>
              <w:right w:val="single" w:color="auto" w:sz="4" w:space="0"/>
            </w:tcBorders>
            <w:shd w:val="clear" w:color="auto" w:fill="auto"/>
            <w:noWrap/>
            <w:vAlign w:val="center"/>
          </w:tcPr>
          <w:p w14:paraId="31ED4B8F">
            <w:pPr>
              <w:spacing w:after="0" w:line="240" w:lineRule="auto"/>
              <w:jc w:val="center"/>
              <w:rPr>
                <w:rFonts w:ascii="Calibri" w:hAnsi="Calibri" w:eastAsia="Times New Roman" w:cs="Calibri"/>
                <w:color w:val="000000"/>
              </w:rPr>
            </w:pPr>
            <w:r>
              <w:rPr>
                <w:rFonts w:ascii="Calibri" w:hAnsi="Calibri" w:eastAsia="Times New Roman" w:cs="Calibri"/>
                <w:color w:val="000000"/>
              </w:rPr>
              <w:t>9988300</w:t>
            </w:r>
          </w:p>
        </w:tc>
        <w:tc>
          <w:tcPr>
            <w:tcW w:w="1554" w:type="dxa"/>
            <w:tcBorders>
              <w:top w:val="nil"/>
              <w:left w:val="nil"/>
              <w:bottom w:val="single" w:color="auto" w:sz="4" w:space="0"/>
              <w:right w:val="single" w:color="auto" w:sz="4" w:space="0"/>
            </w:tcBorders>
            <w:shd w:val="clear" w:color="auto" w:fill="auto"/>
            <w:noWrap/>
            <w:vAlign w:val="center"/>
          </w:tcPr>
          <w:p w14:paraId="77788C54">
            <w:pPr>
              <w:spacing w:after="0" w:line="240" w:lineRule="auto"/>
              <w:jc w:val="center"/>
              <w:rPr>
                <w:rFonts w:ascii="Calibri" w:hAnsi="Calibri" w:eastAsia="Times New Roman" w:cs="Calibri"/>
                <w:color w:val="000000"/>
              </w:rPr>
            </w:pPr>
            <w:r>
              <w:rPr>
                <w:rFonts w:ascii="Calibri" w:hAnsi="Calibri" w:eastAsia="Times New Roman" w:cs="Calibri"/>
                <w:color w:val="000000"/>
              </w:rPr>
              <w:t>11200000</w:t>
            </w:r>
          </w:p>
        </w:tc>
        <w:tc>
          <w:tcPr>
            <w:tcW w:w="1402" w:type="dxa"/>
            <w:tcBorders>
              <w:top w:val="nil"/>
              <w:left w:val="nil"/>
              <w:bottom w:val="single" w:color="auto" w:sz="4" w:space="0"/>
              <w:right w:val="single" w:color="auto" w:sz="4" w:space="0"/>
            </w:tcBorders>
            <w:shd w:val="clear" w:color="auto" w:fill="auto"/>
            <w:noWrap/>
            <w:vAlign w:val="center"/>
          </w:tcPr>
          <w:p w14:paraId="66AC7B7C">
            <w:pPr>
              <w:spacing w:after="0" w:line="240" w:lineRule="auto"/>
              <w:jc w:val="center"/>
              <w:rPr>
                <w:rFonts w:ascii="Calibri" w:hAnsi="Calibri" w:eastAsia="Times New Roman" w:cs="Calibri"/>
                <w:color w:val="000000"/>
              </w:rPr>
            </w:pPr>
            <w:r>
              <w:rPr>
                <w:rFonts w:ascii="Calibri" w:hAnsi="Calibri" w:eastAsia="Times New Roman" w:cs="Calibri"/>
                <w:color w:val="000000"/>
              </w:rPr>
              <w:t>1211700</w:t>
            </w:r>
          </w:p>
        </w:tc>
        <w:tc>
          <w:tcPr>
            <w:tcW w:w="1234" w:type="dxa"/>
            <w:tcBorders>
              <w:top w:val="nil"/>
              <w:left w:val="nil"/>
              <w:bottom w:val="single" w:color="auto" w:sz="4" w:space="0"/>
              <w:right w:val="single" w:color="auto" w:sz="4" w:space="0"/>
            </w:tcBorders>
            <w:shd w:val="clear" w:color="000000" w:fill="C6E0B4"/>
            <w:noWrap/>
            <w:vAlign w:val="center"/>
          </w:tcPr>
          <w:p w14:paraId="020A1F63">
            <w:pPr>
              <w:spacing w:after="0" w:line="240" w:lineRule="auto"/>
              <w:jc w:val="center"/>
              <w:rPr>
                <w:rFonts w:ascii="Calibri" w:hAnsi="Calibri" w:eastAsia="Times New Roman" w:cs="Calibri"/>
                <w:b/>
                <w:bCs/>
                <w:color w:val="70AD47"/>
              </w:rPr>
            </w:pPr>
            <w:r>
              <w:rPr>
                <w:rFonts w:ascii="Calibri" w:hAnsi="Calibri" w:eastAsia="Times New Roman" w:cs="Calibri"/>
                <w:b/>
                <w:bCs/>
                <w:color w:val="70AD47"/>
              </w:rPr>
              <w:t>Profit</w:t>
            </w:r>
          </w:p>
        </w:tc>
      </w:tr>
    </w:tbl>
    <w:p w14:paraId="358088D9">
      <w:pPr>
        <w:rPr>
          <w:rFonts w:ascii="Times New Roman" w:hAnsi="Times New Roman" w:cs="Times New Roman"/>
          <w:b/>
          <w:bCs/>
          <w:sz w:val="28"/>
          <w:szCs w:val="28"/>
        </w:rPr>
      </w:pPr>
      <w:r>
        <w:rPr/>
        <w:br w:type="textWrapping" w:clear="all"/>
      </w:r>
      <w:r>
        <w:drawing>
          <wp:inline distT="0" distB="0" distL="0" distR="0">
            <wp:extent cx="6010275" cy="2886075"/>
            <wp:effectExtent l="0" t="0" r="9525" b="9525"/>
            <wp:docPr id="9655180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F6E583">
      <w:pPr>
        <w:rPr>
          <w:rFonts w:ascii="Times New Roman" w:hAnsi="Times New Roman" w:cs="Times New Roman"/>
          <w:color w:val="000000" w:themeColor="text1"/>
          <w:sz w:val="24"/>
          <w:szCs w:val="24"/>
          <w14:textFill>
            <w14:solidFill>
              <w14:schemeClr w14:val="tx1"/>
            </w14:solidFill>
          </w14:textFill>
        </w:rPr>
      </w:pPr>
      <w:r>
        <mc:AlternateContent>
          <mc:Choice Requires="wps">
            <w:drawing>
              <wp:anchor distT="0" distB="0" distL="114300" distR="114300" simplePos="0" relativeHeight="251670528" behindDoc="0" locked="0" layoutInCell="1" allowOverlap="1">
                <wp:simplePos x="0" y="0"/>
                <wp:positionH relativeFrom="margin">
                  <wp:posOffset>1914525</wp:posOffset>
                </wp:positionH>
                <wp:positionV relativeFrom="paragraph">
                  <wp:posOffset>123190</wp:posOffset>
                </wp:positionV>
                <wp:extent cx="2009775" cy="704850"/>
                <wp:effectExtent l="0" t="0" r="0" b="0"/>
                <wp:wrapSquare wrapText="bothSides"/>
                <wp:docPr id="130404228" name="Text Box 1"/>
                <wp:cNvGraphicFramePr/>
                <a:graphic xmlns:a="http://schemas.openxmlformats.org/drawingml/2006/main">
                  <a:graphicData uri="http://schemas.microsoft.com/office/word/2010/wordprocessingShape">
                    <wps:wsp>
                      <wps:cNvSpPr txBox="1"/>
                      <wps:spPr>
                        <a:xfrm>
                          <a:off x="0" y="0"/>
                          <a:ext cx="2009775" cy="704850"/>
                        </a:xfrm>
                        <a:prstGeom prst="rect">
                          <a:avLst/>
                        </a:prstGeom>
                        <a:noFill/>
                        <a:ln>
                          <a:noFill/>
                        </a:ln>
                      </wps:spPr>
                      <wps:txbx>
                        <w:txbxContent>
                          <w:p w14:paraId="71831BC5">
                            <w:pPr>
                              <w:pStyle w:val="2"/>
                            </w:pPr>
                            <w:bookmarkStart w:id="17" w:name="_Toc168498952"/>
                            <w:bookmarkStart w:id="18" w:name="_Toc168498553"/>
                            <w:bookmarkStart w:id="19" w:name="_Toc168498495"/>
                            <w:bookmarkStart w:id="20" w:name="_Toc168499336"/>
                            <w:r>
                              <w:t>Awards</w:t>
                            </w:r>
                            <w:bookmarkEnd w:id="17"/>
                            <w:bookmarkEnd w:id="18"/>
                            <w:bookmarkEnd w:id="19"/>
                            <w:bookmarkEnd w:id="2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50.75pt;margin-top:9.7pt;height:55.5pt;width:158.25pt;mso-position-horizontal-relative:margin;mso-wrap-distance-bottom:0pt;mso-wrap-distance-left:9pt;mso-wrap-distance-right:9pt;mso-wrap-distance-top:0pt;z-index:251670528;mso-width-relative:page;mso-height-relative:page;" filled="f" stroked="f" coordsize="21600,21600" o:gfxdata="UEsDBAoAAAAAAIdO4kAAAAAAAAAAAAAAAAAEAAAAZHJzL1BLAwQUAAAACACHTuJAttzmFNYAAAAK&#10;AQAADwAAAGRycy9kb3ducmV2LnhtbE2PzU7DMBCE70i8g7VI3Og6NK3aEKcHEFcQ5Ufi5sbbJCJe&#10;R7HbhLdnOcFxZz7NzpS72ffqTGPsAhvIFhoUcR1cx42Bt9fHmw2omCw72wcmA98UYVddXpS2cGHi&#10;FzrvU6MkhGNhDbQpDQVirFvyNi7CQCzeMYzeJjnHBt1oJwn3Pd5qvUZvO5YPrR3ovqX6a3/yBt6f&#10;jp8fuX5uHvxqmMKskf0Wjbm+yvQdqERz+oPht75Uh0o6HcKJXVS9gaXOVoKKsc1BCbDONjLuIMJS&#10;54BVif8nVD9QSwMEFAAAAAgAh07iQL9LM4QrAgAAZAQAAA4AAABkcnMvZTJvRG9jLnhtbK1UwW7b&#10;MAy9D9g/CLovdrJ0aYM6RdYiw4BiLZAOOyuyHBuwRE1SYmdfvyc5Sbtuhx52USiSJvken3J90+uW&#10;7ZXzDZmCj0c5Z8pIKhuzLfj3p9WHS858EKYULRlV8IPy/Gbx/t11Z+dqQjW1pXIMRYyfd7bgdQh2&#10;nmVe1koLPyKrDIIVOS0Crm6blU50qK7bbJLnn7KOXGkdSeU9vHdDkB8rurcUpKpqpLojudPKhKGq&#10;U60IgOTrxnq+SNNWlZLhoaq8CqwtOJCGdKIJ7E08s8W1mG+dsHUjjyOIt4zwCpMWjUHTc6k7EQTb&#10;ueavUrqRjjxVYSRJZwOQxAhQjPNX3KxrYVXCAqq9PZPu/19Z+W3/6FhTQgkf82k+nUywfiM0Fv+k&#10;+sA+U8/GkaXO+jmS1xbpoYcbX5z8Hs4Ivq+cjr+AxRAHx4czx7GYhBMSuJrNLjiTiM3y6eVFWkL2&#10;/LV1PnxRpFk0Cu6ww0St2N/7gEmQekqJzQytmrZNe2zNHw4kRk8WRx9GjFboN/0Rz4bKA+A4GmTh&#10;rVw16HkvfHgUDjoAAryU8ICjaqkrOB0tzmpyv/7lj/lYD6KcddBVwf3PnXCKs/arweKuxtNpFGK6&#10;TC9mE1zcy8jmZcTs9C1BumO8SSuTGfNDezIrR/oHHtQydkVIGIneBQ8n8zYMaseDlGq5TEmQnhXh&#10;3qytjKUH0pa7QFWTCI40Ddwc2YP4Eu/HhxLV/fKesp7/HB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c5hTWAAAACgEAAA8AAAAAAAAAAQAgAAAAIgAAAGRycy9kb3ducmV2LnhtbFBLAQIUABQA&#10;AAAIAIdO4kC/SzOEKwIAAGQEAAAOAAAAAAAAAAEAIAAAACUBAABkcnMvZTJvRG9jLnhtbFBLBQYA&#10;AAAABgAGAFkBAADCBQAAAAA=&#10;">
                <v:fill on="f" focussize="0,0"/>
                <v:stroke on="f"/>
                <v:imagedata o:title=""/>
                <o:lock v:ext="edit" aspectratio="f"/>
                <v:textbox>
                  <w:txbxContent>
                    <w:p w14:paraId="71831BC5">
                      <w:pPr>
                        <w:pStyle w:val="2"/>
                      </w:pPr>
                      <w:bookmarkStart w:id="17" w:name="_Toc168498952"/>
                      <w:bookmarkStart w:id="18" w:name="_Toc168498553"/>
                      <w:bookmarkStart w:id="19" w:name="_Toc168498495"/>
                      <w:bookmarkStart w:id="20" w:name="_Toc168499336"/>
                      <w:r>
                        <w:t>Awards</w:t>
                      </w:r>
                      <w:bookmarkEnd w:id="17"/>
                      <w:bookmarkEnd w:id="18"/>
                      <w:bookmarkEnd w:id="19"/>
                      <w:bookmarkEnd w:id="20"/>
                    </w:p>
                  </w:txbxContent>
                </v:textbox>
                <w10:wrap type="square"/>
              </v:shape>
            </w:pict>
          </mc:Fallback>
        </mc:AlternateContent>
      </w:r>
    </w:p>
    <w:p w14:paraId="6CB81B96">
      <w:pPr>
        <w:rPr>
          <w:rFonts w:ascii="Times New Roman" w:hAnsi="Times New Roman" w:cs="Times New Roman"/>
          <w:color w:val="000000" w:themeColor="text1"/>
          <w:sz w:val="24"/>
          <w:szCs w:val="24"/>
          <w14:textFill>
            <w14:solidFill>
              <w14:schemeClr w14:val="tx1"/>
            </w14:solidFill>
          </w14:textFill>
        </w:rPr>
      </w:pPr>
      <w:r>
        <mc:AlternateContent>
          <mc:Choice Requires="wps">
            <w:drawing>
              <wp:anchor distT="0" distB="0" distL="114300" distR="114300" simplePos="0" relativeHeight="251673600" behindDoc="0" locked="0" layoutInCell="1" allowOverlap="1">
                <wp:simplePos x="0" y="0"/>
                <wp:positionH relativeFrom="margin">
                  <wp:posOffset>1642110</wp:posOffset>
                </wp:positionH>
                <wp:positionV relativeFrom="paragraph">
                  <wp:posOffset>8255</wp:posOffset>
                </wp:positionV>
                <wp:extent cx="2009775" cy="704850"/>
                <wp:effectExtent l="0" t="0" r="0" b="0"/>
                <wp:wrapNone/>
                <wp:docPr id="116291947" name="Text Box 1"/>
                <wp:cNvGraphicFramePr/>
                <a:graphic xmlns:a="http://schemas.openxmlformats.org/drawingml/2006/main">
                  <a:graphicData uri="http://schemas.microsoft.com/office/word/2010/wordprocessingShape">
                    <wps:wsp>
                      <wps:cNvSpPr txBox="1"/>
                      <wps:spPr>
                        <a:xfrm>
                          <a:off x="0" y="0"/>
                          <a:ext cx="2009775" cy="704850"/>
                        </a:xfrm>
                        <a:prstGeom prst="rect">
                          <a:avLst/>
                        </a:prstGeom>
                        <a:noFill/>
                        <a:ln>
                          <a:noFill/>
                        </a:ln>
                      </wps:spPr>
                      <wps:txbx>
                        <w:txbxContent>
                          <w:p w14:paraId="465A72F8">
                            <w:pPr>
                              <w:pStyle w:val="2"/>
                              <w:jc w:val="center"/>
                              <w:rPr>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1" w:name="_Toc168498554"/>
                            <w:bookmarkStart w:id="22" w:name="_Toc168498496"/>
                            <w:bookmarkStart w:id="23" w:name="_Toc168498953"/>
                            <w:bookmarkStart w:id="24" w:name="_Toc168499337"/>
                            <w:r>
                              <w:rPr>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Awards</w:t>
                            </w:r>
                            <w:bookmarkEnd w:id="21"/>
                            <w:bookmarkEnd w:id="22"/>
                            <w:bookmarkEnd w:id="23"/>
                            <w:bookmarkEnd w:id="24"/>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1" o:spid="_x0000_s1026" o:spt="202" type="#_x0000_t202" style="position:absolute;left:0pt;margin-left:129.3pt;margin-top:0.65pt;height:55.5pt;width:158.25pt;mso-position-horizontal-relative:margin;mso-wrap-style:none;z-index:251673600;mso-width-relative:page;mso-height-relative:page;" filled="f" stroked="f" coordsize="21600,21600" o:gfxdata="UEsDBAoAAAAAAIdO4kAAAAAAAAAAAAAAAAAEAAAAZHJzL1BLAwQUAAAACACHTuJA31ph29UAAAAJ&#10;AQAADwAAAGRycy9kb3ducmV2LnhtbE2Py07DMBBF90j8gzVI7KidlJQQ4nRRYA0UPsCNhzgkHkex&#10;+4CvZ1jR5dW5unOmXp/8KA44xz6QhmyhQCC1wfbUafh4f74pQcRkyJoxEGr4xgjr5vKiNpUNR3rD&#10;wzZ1gkcoVkaDS2mqpIytQ2/iIkxIzD7D7E3iOHfSzubI436UuVIr6U1PfMGZCTcO22G79xpK5V+G&#10;4T5/jf72Jyvc5jE8TV9aX19l6gFEwlP6L8OfPqtDw067sCcbxaghL8oVVxksQTAv7ooMxI5zli9B&#10;NrU8/6D5BVBLAwQUAAAACACHTuJAlTrQVSkCAABiBAAADgAAAGRycy9lMm9Eb2MueG1srVRNj9ow&#10;EL1X6n+wfC8hCJYFEVZ0EVUl1F2JrXo2jkMixR+yDQn99X12Astue9hDL2Y8M5mZ9/yGxUMra3IS&#10;1lVaZTQdDCkRiuu8UoeM/nzZfLmnxHmmclZrJTJ6Fo4+LD9/WjRmLka61HUuLEER5eaNyWjpvZkn&#10;ieOlkMwNtBEKwUJbyTyu9pDkljWoLutkNBzeJY22ubGaC+fgXXdB2le0Hymoi6LiYq35UQrlu6pW&#10;1MwDkisr4+gyTlsUgvunonDCkzqjQOrjiSaw9+FMlgs2P1hmyor3I7CPjPAOk2SVQtNrqTXzjBxt&#10;9VcpWXGrnS78gGuZdEAiI0CRDt9xsyuZERELqHbmSrr7f2X5j9OzJVUOJaR3o1k6G08pUUzi4V9E&#10;68lX3ZI0sNQYN0fyziDdt3Dji4vfwRnAt4WV4RewCOLg+HzlOBTjcEICs+l0QglHbDoc30/iIySv&#10;Xxvr/DehJQlGRi3eMFLLTlvnMQlSLymhmdKbqq7jO9bqjQOJwZOE0bsRg+Xbfdvj2ev8DDhWd7Jw&#10;hm8q9Nwy55+ZhQ6AAJvin3AUtW4yqnuLklLb3//yh3w8D6KUNNBVRhXWiJL6u8KzzdLxOMgwXsaT&#10;6QgXexvZ30bUUT5qCDfFRhoezZDv64tZWC1/YZ1WoSdCTHF0zqi/mI++0zrWkYvVKiZBeIb5rdoZ&#10;HkoHypxZHT14jPQGkjpmeu4gvch6vyZB27f3mPX617D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9aYdvVAAAACQEAAA8AAAAAAAAAAQAgAAAAIgAAAGRycy9kb3ducmV2LnhtbFBLAQIUABQAAAAI&#10;AIdO4kCVOtBVKQIAAGIEAAAOAAAAAAAAAAEAIAAAACQBAABkcnMvZTJvRG9jLnhtbFBLBQYAAAAA&#10;BgAGAFkBAAC/BQAAAAA=&#10;">
                <v:fill on="f" focussize="0,0"/>
                <v:stroke on="f"/>
                <v:imagedata o:title=""/>
                <o:lock v:ext="edit" aspectratio="f"/>
                <v:textbox style="mso-fit-shape-to-text:t;">
                  <w:txbxContent>
                    <w:p w14:paraId="465A72F8">
                      <w:pPr>
                        <w:pStyle w:val="2"/>
                        <w:jc w:val="center"/>
                        <w:rPr>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1" w:name="_Toc168498554"/>
                      <w:bookmarkStart w:id="22" w:name="_Toc168498496"/>
                      <w:bookmarkStart w:id="23" w:name="_Toc168498953"/>
                      <w:bookmarkStart w:id="24" w:name="_Toc168499337"/>
                      <w:r>
                        <w:rPr>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Awards</w:t>
                      </w:r>
                      <w:bookmarkEnd w:id="21"/>
                      <w:bookmarkEnd w:id="22"/>
                      <w:bookmarkEnd w:id="23"/>
                      <w:bookmarkEnd w:id="24"/>
                    </w:p>
                  </w:txbxContent>
                </v:textbox>
              </v:shape>
            </w:pict>
          </mc:Fallback>
        </mc:AlternateContent>
      </w:r>
    </w:p>
    <w:p w14:paraId="24EE6E17">
      <w:pPr>
        <w:rPr>
          <w:rFonts w:ascii="Times New Roman" w:hAnsi="Times New Roman" w:cs="Times New Roman"/>
          <w:color w:val="000000" w:themeColor="text1"/>
          <w:sz w:val="24"/>
          <w:szCs w:val="24"/>
          <w14:textFill>
            <w14:solidFill>
              <w14:schemeClr w14:val="tx1"/>
            </w14:solidFill>
          </w14:textFill>
        </w:rPr>
      </w:pPr>
    </w:p>
    <w:p w14:paraId="00B89EB2">
      <w:pPr>
        <w:pStyle w:val="25"/>
        <w:numPr>
          <w:ilvl w:val="0"/>
          <w:numId w:val="7"/>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Top VAT payers Awards from the </w:t>
      </w:r>
      <w:r>
        <w:fldChar w:fldCharType="begin"/>
      </w:r>
      <w:r>
        <w:instrText xml:space="preserve"> HYPERLINK "https://en.wikipedia.org/wiki/National_Board_of_Revenue" \o "National Board of Revenue"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National Board of Revenue</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for being top </w:t>
      </w:r>
      <w:r>
        <w:fldChar w:fldCharType="begin"/>
      </w:r>
      <w:r>
        <w:instrText xml:space="preserve"> HYPERLINK "https://en.wikipedia.org/wiki/Value-added_tax" \o "Value-added tax"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VAT</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payer in different financial year. </w:t>
      </w:r>
    </w:p>
    <w:p w14:paraId="45ACBD99">
      <w:pPr>
        <w:pStyle w:val="25"/>
        <w:numPr>
          <w:ilvl w:val="0"/>
          <w:numId w:val="7"/>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National Productivity Award by </w:t>
      </w:r>
      <w:r>
        <w:fldChar w:fldCharType="begin"/>
      </w:r>
      <w:r>
        <w:instrText xml:space="preserve"> HYPERLINK "http://www.npo.gov.bd/"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National Productivity Organization</w:t>
      </w:r>
      <w:r>
        <w:rPr>
          <w:rStyle w:val="1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w:t>
      </w:r>
    </w:p>
    <w:p w14:paraId="0EF2737F">
      <w:pPr>
        <w:pStyle w:val="25"/>
        <w:numPr>
          <w:ilvl w:val="0"/>
          <w:numId w:val="7"/>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Best Employer Brand Award. </w:t>
      </w:r>
    </w:p>
    <w:p w14:paraId="06459712">
      <w:pPr>
        <w:pStyle w:val="25"/>
        <w:numPr>
          <w:ilvl w:val="0"/>
          <w:numId w:val="7"/>
        </w:numPr>
        <w:spacing w:line="276"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National Export Trophies.</w:t>
      </w:r>
    </w:p>
    <w:p w14:paraId="77BDAA02">
      <w:pPr>
        <w:jc w:val="both"/>
        <w:rPr>
          <w:rFonts w:ascii="Times New Roman" w:hAnsi="Times New Roman" w:cs="Times New Roman"/>
          <w:b/>
          <w:bCs/>
          <w:sz w:val="28"/>
          <w:szCs w:val="28"/>
        </w:rPr>
      </w:pPr>
    </w:p>
    <w:p w14:paraId="4B44832D">
      <w:pPr>
        <w:jc w:val="both"/>
        <w:rPr>
          <w:rFonts w:ascii="Times New Roman" w:hAnsi="Times New Roman" w:cs="Times New Roman"/>
          <w:b/>
          <w:bCs/>
          <w:sz w:val="28"/>
          <w:szCs w:val="28"/>
        </w:rPr>
      </w:pPr>
    </w:p>
    <w:p w14:paraId="7EFB6BB8">
      <w:pPr>
        <w:pStyle w:val="2"/>
        <w:rPr>
          <w:sz w:val="32"/>
          <w:szCs w:val="22"/>
        </w:rPr>
      </w:pPr>
      <w:bookmarkStart w:id="13" w:name="_Toc168498497"/>
      <w:bookmarkStart w:id="14" w:name="_Toc168499338"/>
      <w:r>
        <w:rPr>
          <w:sz w:val="32"/>
          <w:szCs w:val="22"/>
        </w:rPr>
        <w:t>Source of Competitive Advantage of Octopus foods</w:t>
      </w:r>
      <w:bookmarkEnd w:id="13"/>
      <w:bookmarkEnd w:id="14"/>
      <w:r>
        <w:rPr>
          <w:sz w:val="32"/>
          <w:szCs w:val="22"/>
        </w:rPr>
        <w:t xml:space="preserve"> </w:t>
      </w:r>
    </w:p>
    <w:p w14:paraId="79C036F6">
      <w:pPr>
        <w:jc w:val="both"/>
        <w:rPr>
          <w:rFonts w:ascii="Times New Roman" w:hAnsi="Times New Roman" w:cs="Times New Roman"/>
          <w:sz w:val="24"/>
          <w:szCs w:val="24"/>
        </w:rPr>
      </w:pPr>
      <w:r>
        <w:rPr>
          <w:rFonts w:ascii="Times New Roman" w:hAnsi="Times New Roman" w:cs="Times New Roman"/>
          <w:sz w:val="24"/>
          <w:szCs w:val="24"/>
        </w:rPr>
        <w:t xml:space="preserve">Competitive advantage refers product’s position. It means the place the product occupies in consumers’ minds relative to competing products. Marketers must plan positions to give products the greatest advantage and develop marketing mixes to create planned positions. </w:t>
      </w:r>
    </w:p>
    <w:p w14:paraId="24DEC233">
      <w:pPr>
        <w:jc w:val="both"/>
        <w:rPr>
          <w:rFonts w:ascii="Times New Roman" w:hAnsi="Times New Roman" w:cs="Times New Roman"/>
          <w:sz w:val="24"/>
          <w:szCs w:val="24"/>
        </w:rPr>
      </w:pPr>
      <w:r>
        <w:rPr>
          <w:rFonts w:ascii="Times New Roman" w:hAnsi="Times New Roman" w:cs="Times New Roman"/>
          <w:sz w:val="24"/>
          <w:szCs w:val="24"/>
        </w:rPr>
        <w:t>The competitive advantage of Octopus foods is, it has a lot of product items and those products have some flavors. Sometimes Octopus produce traditional foods which is also an advantage.</w:t>
      </w:r>
    </w:p>
    <w:p w14:paraId="53113E4B">
      <w:pPr>
        <w:pStyle w:val="2"/>
        <w:rPr>
          <w:sz w:val="32"/>
          <w:szCs w:val="22"/>
        </w:rPr>
      </w:pPr>
      <w:bookmarkStart w:id="15" w:name="_Toc168498498"/>
      <w:bookmarkStart w:id="16" w:name="_Toc168499339"/>
      <w:r>
        <w:rPr>
          <w:sz w:val="32"/>
          <w:szCs w:val="22"/>
        </w:rPr>
        <w:t>Corporate Values</w:t>
      </w:r>
      <w:bookmarkEnd w:id="15"/>
      <w:bookmarkEnd w:id="16"/>
    </w:p>
    <w:p w14:paraId="65F69162">
      <w:pPr>
        <w:jc w:val="both"/>
        <w:rPr>
          <w:rFonts w:ascii="Times New Roman" w:hAnsi="Times New Roman" w:cs="Times New Roman"/>
          <w:sz w:val="24"/>
          <w:szCs w:val="24"/>
        </w:rPr>
      </w:pPr>
      <w:r>
        <w:rPr>
          <w:rFonts w:ascii="Times New Roman" w:hAnsi="Times New Roman" w:cs="Times New Roman"/>
          <w:sz w:val="24"/>
          <w:szCs w:val="24"/>
        </w:rPr>
        <w:t>We take pride in our hard work and continuous efforts that made us become OCTOPUS— a name, a face, an organization of marvelous performance, leaving positive marks on the native, as well as on global grounds in the course.</w:t>
      </w:r>
    </w:p>
    <w:p w14:paraId="3F344B6C">
      <w:pPr>
        <w:jc w:val="both"/>
        <w:rPr>
          <w:rFonts w:ascii="Times New Roman" w:hAnsi="Times New Roman" w:cs="Times New Roman"/>
          <w:sz w:val="24"/>
          <w:szCs w:val="24"/>
        </w:rPr>
      </w:pPr>
      <w:r>
        <w:rPr>
          <w:rFonts w:ascii="Times New Roman" w:hAnsi="Times New Roman" w:cs="Times New Roman"/>
          <w:sz w:val="24"/>
          <w:szCs w:val="24"/>
        </w:rPr>
        <w:t>OCTOPUS is a corporation that firmly believes in providing equal opportunity for everyone, and our talent management has ensured the perfect atmosphere for the workforce, enabling them to work together as a team. Besides, we take every complaint and suggestion with the utmost sincerity to improve the workplace for all. Professional integrity is highly maintained and is, in fact, the core of our work policy.</w:t>
      </w:r>
    </w:p>
    <w:p w14:paraId="7C5203AF">
      <w:pPr>
        <w:jc w:val="both"/>
        <w:rPr>
          <w:rFonts w:ascii="Times New Roman" w:hAnsi="Times New Roman" w:cs="Times New Roman"/>
          <w:sz w:val="24"/>
          <w:szCs w:val="24"/>
        </w:rPr>
      </w:pPr>
      <w:r>
        <w:rPr>
          <w:rFonts w:ascii="Times New Roman" w:hAnsi="Times New Roman" w:cs="Times New Roman"/>
          <w:sz w:val="24"/>
          <w:szCs w:val="24"/>
        </w:rPr>
        <w:t>Above all, as a company, OCTOPUS truly believes in dedicating itself for the benefit of its stakeholders and society at large. We practice the values we uphold and therefore, through our actions, we help the economic progress, and with its growth, the people living inside the economy also advance.</w:t>
      </w:r>
    </w:p>
    <w:p w14:paraId="319852B4">
      <w:pPr>
        <w:rPr>
          <w:rFonts w:ascii="Times New Roman" w:hAnsi="Times New Roman" w:cs="Times New Roman"/>
          <w:b/>
          <w:bCs/>
          <w:sz w:val="28"/>
          <w:szCs w:val="28"/>
        </w:rPr>
      </w:pPr>
    </w:p>
    <w:p w14:paraId="01BA94CA">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933450" cy="802640"/>
            <wp:effectExtent l="0" t="0" r="0" b="0"/>
            <wp:docPr id="17067030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03019" name="Picture 2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3619" cy="803055"/>
                    </a:xfrm>
                    <a:prstGeom prst="rect">
                      <a:avLst/>
                    </a:prstGeom>
                  </pic:spPr>
                </pic:pic>
              </a:graphicData>
            </a:graphic>
          </wp:inline>
        </w:drawing>
      </w:r>
    </w:p>
    <w:p w14:paraId="599E1A90">
      <w:pPr>
        <w:rPr>
          <w:rFonts w:ascii="Aptos" w:hAnsi="Aptos"/>
          <w:b/>
          <w:bCs/>
          <w:sz w:val="24"/>
          <w:szCs w:val="24"/>
        </w:rPr>
      </w:pPr>
      <w:r>
        <w:rPr>
          <w:rFonts w:ascii="Aptos" w:hAnsi="Aptos"/>
          <w:b/>
          <w:bCs/>
          <w:sz w:val="24"/>
          <w:szCs w:val="24"/>
        </w:rPr>
        <w:t>Corporate Headquarters: </w:t>
      </w:r>
    </w:p>
    <w:p w14:paraId="216DF535">
      <w:pPr>
        <w:rPr>
          <w:rFonts w:ascii="Aptos" w:hAnsi="Aptos"/>
          <w:sz w:val="24"/>
          <w:szCs w:val="24"/>
        </w:rPr>
      </w:pPr>
      <w:r>
        <w:rPr>
          <w:rFonts w:ascii="Aptos" w:hAnsi="Aptos"/>
          <w:sz w:val="24"/>
          <w:szCs w:val="24"/>
        </w:rPr>
        <w:t>Octopus Center</w:t>
      </w:r>
    </w:p>
    <w:p w14:paraId="1264C581">
      <w:pPr>
        <w:rPr>
          <w:rFonts w:ascii="Aptos" w:hAnsi="Aptos"/>
          <w:sz w:val="24"/>
          <w:szCs w:val="24"/>
        </w:rPr>
      </w:pPr>
      <w:r>
        <w:rPr>
          <w:rFonts w:ascii="Aptos" w:hAnsi="Aptos"/>
          <w:sz w:val="24"/>
          <w:szCs w:val="24"/>
        </w:rPr>
        <w:t>3rd Baitul Aman Road, Rupatoli,</w:t>
      </w:r>
    </w:p>
    <w:p w14:paraId="3EF991C6">
      <w:pPr>
        <w:rPr>
          <w:rFonts w:ascii="Aptos" w:hAnsi="Aptos"/>
          <w:sz w:val="24"/>
          <w:szCs w:val="24"/>
        </w:rPr>
      </w:pPr>
      <w:r>
        <w:rPr>
          <w:rFonts w:ascii="Aptos" w:hAnsi="Aptos"/>
          <w:sz w:val="24"/>
          <w:szCs w:val="24"/>
        </w:rPr>
        <w:t>Barisal - 8200, Bangladesh.</w:t>
      </w:r>
    </w:p>
    <w:p w14:paraId="075A1D58">
      <w:pPr>
        <w:rPr>
          <w:rFonts w:hint="default" w:ascii="Aptos" w:hAnsi="Aptos"/>
          <w:sz w:val="24"/>
          <w:szCs w:val="24"/>
          <w:lang w:val="en-US"/>
        </w:rPr>
      </w:pPr>
      <w:r>
        <w:rPr>
          <w:rFonts w:ascii="Aptos" w:hAnsi="Aptos"/>
          <w:sz w:val="24"/>
          <w:szCs w:val="24"/>
        </w:rPr>
        <w:t>Phone: +8</w:t>
      </w:r>
      <w:r>
        <w:rPr>
          <w:rFonts w:hint="default" w:ascii="Aptos" w:hAnsi="Aptos"/>
          <w:sz w:val="24"/>
          <w:szCs w:val="24"/>
          <w:lang w:val="en-US"/>
        </w:rPr>
        <w:t>801315-485517</w:t>
      </w:r>
    </w:p>
    <w:p w14:paraId="2724663A">
      <w:pPr>
        <w:rPr>
          <w:rFonts w:ascii="Aptos" w:hAnsi="Aptos"/>
          <w:sz w:val="24"/>
          <w:szCs w:val="24"/>
        </w:rPr>
      </w:pPr>
      <w:r>
        <w:rPr>
          <w:rFonts w:ascii="Aptos" w:hAnsi="Aptos"/>
          <w:sz w:val="24"/>
          <w:szCs w:val="24"/>
        </w:rPr>
        <w:t>Fax: +88-02-8867435</w:t>
      </w:r>
    </w:p>
    <w:p w14:paraId="73B93FDB">
      <w:pPr>
        <w:rPr>
          <w:rFonts w:ascii="Aptos" w:hAnsi="Aptos"/>
          <w:sz w:val="24"/>
          <w:szCs w:val="24"/>
        </w:rPr>
      </w:pPr>
      <w:r>
        <w:rPr>
          <w:rFonts w:ascii="Aptos" w:hAnsi="Aptos"/>
          <w:b/>
          <w:bCs/>
          <w:sz w:val="24"/>
          <w:szCs w:val="24"/>
        </w:rPr>
        <w:t>Factory:</w:t>
      </w:r>
      <w:r>
        <w:rPr>
          <w:rFonts w:ascii="Aptos" w:hAnsi="Aptos"/>
          <w:sz w:val="24"/>
          <w:szCs w:val="24"/>
        </w:rPr>
        <w:t xml:space="preserve"> Pangsha, P.S: Biman Bondor, </w:t>
      </w:r>
    </w:p>
    <w:p w14:paraId="247B408C">
      <w:pPr>
        <w:rPr>
          <w:rFonts w:ascii="Aptos" w:hAnsi="Aptos"/>
          <w:sz w:val="24"/>
          <w:szCs w:val="24"/>
        </w:rPr>
      </w:pPr>
      <w:r>
        <w:rPr>
          <w:rFonts w:ascii="Aptos" w:hAnsi="Aptos"/>
          <w:sz w:val="24"/>
          <w:szCs w:val="24"/>
        </w:rPr>
        <w:t xml:space="preserve">                   Upazila: Babugonj, Barisal, Bangladesh.</w:t>
      </w:r>
    </w:p>
    <w:p w14:paraId="00835D4A">
      <w:pPr>
        <w:rPr>
          <w:rFonts w:ascii="Aptos" w:hAnsi="Aptos"/>
          <w:sz w:val="24"/>
          <w:szCs w:val="24"/>
        </w:rPr>
      </w:pPr>
      <w:r>
        <w:rPr>
          <w:rFonts w:ascii="Aptos" w:hAnsi="Aptos"/>
          <w:sz w:val="24"/>
          <w:szCs w:val="24"/>
        </w:rPr>
        <w:drawing>
          <wp:anchor distT="0" distB="0" distL="114300" distR="114300" simplePos="0" relativeHeight="251672576" behindDoc="0" locked="0" layoutInCell="1" allowOverlap="1">
            <wp:simplePos x="0" y="0"/>
            <wp:positionH relativeFrom="column">
              <wp:posOffset>621030</wp:posOffset>
            </wp:positionH>
            <wp:positionV relativeFrom="paragraph">
              <wp:posOffset>255905</wp:posOffset>
            </wp:positionV>
            <wp:extent cx="1695450" cy="514350"/>
            <wp:effectExtent l="0" t="0" r="0" b="0"/>
            <wp:wrapThrough wrapText="bothSides">
              <wp:wrapPolygon>
                <wp:start x="0" y="0"/>
                <wp:lineTo x="0" y="20800"/>
                <wp:lineTo x="21357" y="20800"/>
                <wp:lineTo x="21357" y="0"/>
                <wp:lineTo x="0" y="0"/>
              </wp:wrapPolygon>
            </wp:wrapThrough>
            <wp:docPr id="17532440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44086" name="Picture 2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95450" cy="514350"/>
                    </a:xfrm>
                    <a:prstGeom prst="rect">
                      <a:avLst/>
                    </a:prstGeom>
                  </pic:spPr>
                </pic:pic>
              </a:graphicData>
            </a:graphic>
          </wp:anchor>
        </w:drawing>
      </w:r>
      <w:r>
        <w:rPr>
          <w:rFonts w:ascii="Aptos" w:hAnsi="Aptos"/>
          <w:b/>
          <w:bCs/>
          <w:sz w:val="24"/>
          <w:szCs w:val="24"/>
        </w:rPr>
        <w:t>Email:</w:t>
      </w:r>
      <w:r>
        <w:rPr>
          <w:rFonts w:ascii="Aptos" w:hAnsi="Aptos"/>
          <w:sz w:val="24"/>
          <w:szCs w:val="24"/>
        </w:rPr>
        <w:t xml:space="preserve"> </w:t>
      </w:r>
      <w:r>
        <w:fldChar w:fldCharType="begin"/>
      </w:r>
      <w:r>
        <w:instrText xml:space="preserve"> HYPERLINK "mailto:info@octopusconsumer.com" </w:instrText>
      </w:r>
      <w:r>
        <w:fldChar w:fldCharType="separate"/>
      </w:r>
      <w:r>
        <w:rPr>
          <w:rStyle w:val="11"/>
          <w:rFonts w:ascii="Aptos" w:hAnsi="Aptos"/>
          <w:sz w:val="24"/>
          <w:szCs w:val="24"/>
        </w:rPr>
        <w:t>info@octopusconsumer.com</w:t>
      </w:r>
      <w:r>
        <w:rPr>
          <w:rStyle w:val="11"/>
          <w:rFonts w:ascii="Aptos" w:hAnsi="Aptos"/>
          <w:sz w:val="24"/>
          <w:szCs w:val="24"/>
        </w:rPr>
        <w:fldChar w:fldCharType="end"/>
      </w:r>
    </w:p>
    <w:p w14:paraId="666D75D0">
      <w:pPr>
        <w:rPr>
          <w:rFonts w:ascii="Aptos" w:hAnsi="Aptos"/>
          <w:b/>
          <w:bCs/>
          <w:sz w:val="24"/>
          <w:szCs w:val="24"/>
        </w:rPr>
      </w:pPr>
      <w:r>
        <w:rPr>
          <w:rFonts w:ascii="Aptos" w:hAnsi="Aptos"/>
          <w:b/>
          <w:bCs/>
          <w:sz w:val="24"/>
          <w:szCs w:val="24"/>
        </w:rPr>
        <w:t xml:space="preserve">Social: </w:t>
      </w:r>
    </w:p>
    <w:sectPr>
      <w:pgSz w:w="12240" w:h="15840"/>
      <w:pgMar w:top="1152" w:right="1152" w:bottom="1152" w:left="1152" w:header="576" w:footer="576" w:gutter="0"/>
      <w:pgBorders w:offsetFrom="page">
        <w:top w:val="wave" w:color="auto" w:sz="6" w:space="24"/>
        <w:left w:val="wave" w:color="auto" w:sz="6" w:space="24"/>
        <w:bottom w:val="wave" w:color="auto" w:sz="6" w:space="24"/>
        <w:right w:val="wave" w:color="auto" w:sz="6"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Sans Serif">
    <w:panose1 w:val="020B0604020202020204"/>
    <w:charset w:val="86"/>
    <w:family w:val="swiss"/>
    <w:pitch w:val="default"/>
    <w:sig w:usb0="E5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Display">
    <w:altName w:val="Siyam Rupali"/>
    <w:panose1 w:val="020B0004020202020204"/>
    <w:charset w:val="00"/>
    <w:family w:val="swiss"/>
    <w:pitch w:val="variable"/>
    <w:sig w:usb0="00000000" w:usb1="00000000" w:usb2="00000000" w:usb3="00000000" w:csb0="00000000" w:csb1="00000000"/>
  </w:font>
  <w:font w:name="Aptos">
    <w:altName w:val="Siyam Rupali"/>
    <w:panose1 w:val="00000000000000000000"/>
    <w:charset w:val="00"/>
    <w:family w:val="swiss"/>
    <w:pitch w:val="default"/>
    <w:sig w:usb0="00000000" w:usb1="00000000" w:usb2="00000000" w:usb3="00000000" w:csb0="0000019F"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楷体">
    <w:altName w:val="SimSun"/>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8690558"/>
      <w:docPartObj>
        <w:docPartGallery w:val="AutoText"/>
      </w:docPartObj>
    </w:sdtPr>
    <w:sdtEndPr>
      <w:rPr>
        <w:color w:val="808080" w:themeColor="background1" w:themeShade="80"/>
        <w:spacing w:val="60"/>
      </w:rPr>
    </w:sdtEndPr>
    <w:sdtContent>
      <w:p w14:paraId="39A912BE">
        <w:pPr>
          <w:pStyle w:val="9"/>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w:t>
        </w:r>
        <w:r>
          <w:t>|</w:t>
        </w:r>
        <w:r>
          <w:rPr>
            <w:b/>
            <w:bCs/>
          </w:rPr>
          <w:t xml:space="preserve"> </w:t>
        </w:r>
        <w:r>
          <w:rPr>
            <w:color w:val="808080" w:themeColor="background1" w:themeShade="80"/>
            <w:spacing w:val="60"/>
          </w:rPr>
          <w:t>Page</w:t>
        </w:r>
      </w:p>
    </w:sdtContent>
  </w:sdt>
  <w:p w14:paraId="648D60AC">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288FC">
    <w:pPr>
      <w:pStyle w:val="10"/>
    </w:pPr>
    <w:r>
      <w:pict>
        <v:shape id="PowerPlusWaterMarkObject838201564" o:spid="_x0000_s1027" o:spt="136" type="#_x0000_t136" style="position:absolute;left:0pt;height:140.05pt;width:560.3pt;mso-position-horizontal:center;mso-position-horizontal-relative:margin;mso-position-vertical:center;mso-position-vertical-relative:margin;rotation:20643840f;z-index:-251653120;mso-width-relative:page;mso-height-relative:page;" fillcolor="#747070" filled="t" stroked="f" coordsize="21600,21600" o:allowincell="f">
          <v:path/>
          <v:fill on="t" opacity="32768f" focussize="0,0"/>
          <v:stroke on="f"/>
          <v:imagedata o:title=""/>
          <o:lock v:ext="edit"/>
          <v:textpath on="t" fitpath="t" trim="f" xscale="f" string="Octopus" style="font-family:Microsoft Sans Serif;font-size:1pt;v-text-align:center;"/>
        </v:shape>
      </w:pict>
    </w:r>
    <w:r>
      <w:ptab w:relativeTo="margin" w:alignment="center" w:leader="none"/>
    </w:r>
    <w:r>
      <w:rPr>
        <w:b/>
        <w:bCs/>
        <w:color w:val="5F5F5F"/>
      </w:rPr>
      <w:t>Octopus</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CE087D">
    <w:pPr>
      <w:pStyle w:val="10"/>
    </w:pPr>
    <w:r>
      <w:pict>
        <v:shape id="PowerPlusWaterMarkObject838201563" o:spid="_x0000_s1026" o:spt="136" type="#_x0000_t136" style="position:absolute;left:0pt;height:140.05pt;width:560.3pt;mso-position-horizontal:center;mso-position-horizontal-relative:margin;mso-position-vertical:center;mso-position-vertical-relative:margin;rotation:20643840f;z-index:-251655168;mso-width-relative:page;mso-height-relative:page;" fillcolor="#747070" filled="t" stroked="f" coordsize="21600,21600" o:allowincell="f">
          <v:path/>
          <v:fill on="t" opacity="32768f" focussize="0,0"/>
          <v:stroke on="f"/>
          <v:imagedata o:title=""/>
          <o:lock v:ext="edit"/>
          <v:textpath on="t" fitpath="t" trim="f" xscale="f" string="Octopus" style="font-family:Microsoft Sans Serif;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231C03">
    <w:pPr>
      <w:pStyle w:val="10"/>
    </w:pPr>
    <w:r>
      <w:pict>
        <v:shape id="PowerPlusWaterMarkObject838201562" o:spid="_x0000_s1025" o:spt="136" type="#_x0000_t136" style="position:absolute;left:0pt;height:140.05pt;width:560.3pt;mso-position-horizontal:center;mso-position-horizontal-relative:margin;mso-position-vertical:center;mso-position-vertical-relative:margin;rotation:20643840f;z-index:-251657216;mso-width-relative:page;mso-height-relative:page;" fillcolor="#747070" filled="t" stroked="f" coordsize="21600,21600" o:allowincell="f">
          <v:path/>
          <v:fill on="t" opacity="32768f" focussize="0,0"/>
          <v:stroke on="f"/>
          <v:imagedata o:title=""/>
          <o:lock v:ext="edit"/>
          <v:textpath on="t" fitpath="t" trim="f" xscale="f" string="Octopus" style="font-family:Microsoft Sans Serif;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1A07CF3"/>
    <w:multiLevelType w:val="multilevel"/>
    <w:tmpl w:val="01A07CF3"/>
    <w:lvl w:ilvl="0" w:tentative="0">
      <w:start w:val="0"/>
      <w:numFmt w:val="bullet"/>
      <w:lvlText w:val=""/>
      <w:lvlJc w:val="left"/>
      <w:pPr>
        <w:ind w:left="2700" w:hanging="360"/>
      </w:pPr>
      <w:rPr>
        <w:rFonts w:hint="default" w:ascii="Wingdings" w:hAnsi="Wingdings" w:eastAsia="Wingdings" w:cs="Wingdings"/>
        <w:b w:val="0"/>
        <w:bCs w:val="0"/>
        <w:i w:val="0"/>
        <w:iCs w:val="0"/>
        <w:spacing w:val="0"/>
        <w:w w:val="100"/>
        <w:sz w:val="28"/>
        <w:szCs w:val="28"/>
      </w:rPr>
    </w:lvl>
    <w:lvl w:ilvl="1" w:tentative="0">
      <w:start w:val="1"/>
      <w:numFmt w:val="bullet"/>
      <w:lvlText w:val="o"/>
      <w:lvlJc w:val="left"/>
      <w:pPr>
        <w:ind w:left="3420" w:hanging="360"/>
      </w:pPr>
      <w:rPr>
        <w:rFonts w:hint="default" w:ascii="Courier New" w:hAnsi="Courier New" w:cs="Courier New"/>
      </w:rPr>
    </w:lvl>
    <w:lvl w:ilvl="2" w:tentative="0">
      <w:start w:val="1"/>
      <w:numFmt w:val="bullet"/>
      <w:lvlText w:val=""/>
      <w:lvlJc w:val="left"/>
      <w:pPr>
        <w:ind w:left="4140" w:hanging="360"/>
      </w:pPr>
      <w:rPr>
        <w:rFonts w:hint="default" w:ascii="Wingdings" w:hAnsi="Wingdings"/>
      </w:rPr>
    </w:lvl>
    <w:lvl w:ilvl="3" w:tentative="0">
      <w:start w:val="1"/>
      <w:numFmt w:val="bullet"/>
      <w:lvlText w:val=""/>
      <w:lvlJc w:val="left"/>
      <w:pPr>
        <w:ind w:left="4860" w:hanging="360"/>
      </w:pPr>
      <w:rPr>
        <w:rFonts w:hint="default" w:ascii="Symbol" w:hAnsi="Symbol"/>
      </w:rPr>
    </w:lvl>
    <w:lvl w:ilvl="4" w:tentative="0">
      <w:start w:val="1"/>
      <w:numFmt w:val="bullet"/>
      <w:lvlText w:val="o"/>
      <w:lvlJc w:val="left"/>
      <w:pPr>
        <w:ind w:left="5580" w:hanging="360"/>
      </w:pPr>
      <w:rPr>
        <w:rFonts w:hint="default" w:ascii="Courier New" w:hAnsi="Courier New" w:cs="Courier New"/>
      </w:rPr>
    </w:lvl>
    <w:lvl w:ilvl="5" w:tentative="0">
      <w:start w:val="1"/>
      <w:numFmt w:val="bullet"/>
      <w:lvlText w:val=""/>
      <w:lvlJc w:val="left"/>
      <w:pPr>
        <w:ind w:left="6300" w:hanging="360"/>
      </w:pPr>
      <w:rPr>
        <w:rFonts w:hint="default" w:ascii="Wingdings" w:hAnsi="Wingdings"/>
      </w:rPr>
    </w:lvl>
    <w:lvl w:ilvl="6" w:tentative="0">
      <w:start w:val="1"/>
      <w:numFmt w:val="bullet"/>
      <w:lvlText w:val=""/>
      <w:lvlJc w:val="left"/>
      <w:pPr>
        <w:ind w:left="7020" w:hanging="360"/>
      </w:pPr>
      <w:rPr>
        <w:rFonts w:hint="default" w:ascii="Symbol" w:hAnsi="Symbol"/>
      </w:rPr>
    </w:lvl>
    <w:lvl w:ilvl="7" w:tentative="0">
      <w:start w:val="1"/>
      <w:numFmt w:val="bullet"/>
      <w:lvlText w:val="o"/>
      <w:lvlJc w:val="left"/>
      <w:pPr>
        <w:ind w:left="7740" w:hanging="360"/>
      </w:pPr>
      <w:rPr>
        <w:rFonts w:hint="default" w:ascii="Courier New" w:hAnsi="Courier New" w:cs="Courier New"/>
      </w:rPr>
    </w:lvl>
    <w:lvl w:ilvl="8" w:tentative="0">
      <w:start w:val="1"/>
      <w:numFmt w:val="bullet"/>
      <w:lvlText w:val=""/>
      <w:lvlJc w:val="left"/>
      <w:pPr>
        <w:ind w:left="8460" w:hanging="360"/>
      </w:pPr>
      <w:rPr>
        <w:rFonts w:hint="default" w:ascii="Wingdings" w:hAnsi="Wingdings"/>
      </w:rPr>
    </w:lvl>
  </w:abstractNum>
  <w:abstractNum w:abstractNumId="1">
    <w:nsid w:val="0FB5484C"/>
    <w:multiLevelType w:val="multilevel"/>
    <w:tmpl w:val="0FB5484C"/>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6E2798"/>
    <w:multiLevelType w:val="multilevel"/>
    <w:tmpl w:val="136E2798"/>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1A3849"/>
    <w:multiLevelType w:val="multilevel"/>
    <w:tmpl w:val="5B1A3849"/>
    <w:lvl w:ilvl="0" w:tentative="0">
      <w:start w:val="0"/>
      <w:numFmt w:val="bullet"/>
      <w:lvlText w:val=""/>
      <w:lvlJc w:val="left"/>
      <w:pPr>
        <w:ind w:left="630" w:hanging="360"/>
      </w:pPr>
      <w:rPr>
        <w:rFonts w:hint="default" w:ascii="Wingdings" w:hAnsi="Wingdings" w:eastAsia="Wingdings" w:cs="Wingdings"/>
        <w:b w:val="0"/>
        <w:bCs w:val="0"/>
        <w:i w:val="0"/>
        <w:iCs w:val="0"/>
        <w:spacing w:val="0"/>
        <w:w w:val="100"/>
        <w:sz w:val="24"/>
        <w:szCs w:val="24"/>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4">
    <w:nsid w:val="69355617"/>
    <w:multiLevelType w:val="multilevel"/>
    <w:tmpl w:val="69355617"/>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5">
    <w:nsid w:val="70F113CB"/>
    <w:multiLevelType w:val="multilevel"/>
    <w:tmpl w:val="70F113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B77D7E"/>
    <w:multiLevelType w:val="multilevel"/>
    <w:tmpl w:val="7EB77D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2D2"/>
    <w:rsid w:val="00021C04"/>
    <w:rsid w:val="00035670"/>
    <w:rsid w:val="00043964"/>
    <w:rsid w:val="00062C58"/>
    <w:rsid w:val="0007609A"/>
    <w:rsid w:val="000A4764"/>
    <w:rsid w:val="000B423E"/>
    <w:rsid w:val="000B4502"/>
    <w:rsid w:val="000C3FD5"/>
    <w:rsid w:val="000C45E7"/>
    <w:rsid w:val="00104080"/>
    <w:rsid w:val="00106357"/>
    <w:rsid w:val="00133023"/>
    <w:rsid w:val="00140A5C"/>
    <w:rsid w:val="00156940"/>
    <w:rsid w:val="001A6A92"/>
    <w:rsid w:val="001D069A"/>
    <w:rsid w:val="00293D47"/>
    <w:rsid w:val="0035249A"/>
    <w:rsid w:val="0035545D"/>
    <w:rsid w:val="00392FA9"/>
    <w:rsid w:val="003B4CD9"/>
    <w:rsid w:val="00414F9F"/>
    <w:rsid w:val="004336AF"/>
    <w:rsid w:val="00436603"/>
    <w:rsid w:val="00472D89"/>
    <w:rsid w:val="00490F2C"/>
    <w:rsid w:val="004B5119"/>
    <w:rsid w:val="004B7D45"/>
    <w:rsid w:val="004E1123"/>
    <w:rsid w:val="004E65AD"/>
    <w:rsid w:val="00515218"/>
    <w:rsid w:val="00564122"/>
    <w:rsid w:val="00594312"/>
    <w:rsid w:val="00595AC8"/>
    <w:rsid w:val="005A68B1"/>
    <w:rsid w:val="005A7554"/>
    <w:rsid w:val="005D3AC7"/>
    <w:rsid w:val="005F3005"/>
    <w:rsid w:val="005F6570"/>
    <w:rsid w:val="0065639E"/>
    <w:rsid w:val="0069595A"/>
    <w:rsid w:val="006D4220"/>
    <w:rsid w:val="006E70BF"/>
    <w:rsid w:val="00714AA5"/>
    <w:rsid w:val="00745C53"/>
    <w:rsid w:val="00776591"/>
    <w:rsid w:val="0078705C"/>
    <w:rsid w:val="00792414"/>
    <w:rsid w:val="007A7FF5"/>
    <w:rsid w:val="008028E7"/>
    <w:rsid w:val="0083600B"/>
    <w:rsid w:val="008A3633"/>
    <w:rsid w:val="0090468C"/>
    <w:rsid w:val="00941F51"/>
    <w:rsid w:val="00977E3A"/>
    <w:rsid w:val="009E3FB7"/>
    <w:rsid w:val="009F358E"/>
    <w:rsid w:val="009F7794"/>
    <w:rsid w:val="00A1111B"/>
    <w:rsid w:val="00A15DBD"/>
    <w:rsid w:val="00A15E52"/>
    <w:rsid w:val="00AD14EE"/>
    <w:rsid w:val="00B17F0F"/>
    <w:rsid w:val="00B55DD4"/>
    <w:rsid w:val="00B775F0"/>
    <w:rsid w:val="00BB13BB"/>
    <w:rsid w:val="00BD747F"/>
    <w:rsid w:val="00C06B4F"/>
    <w:rsid w:val="00C143AA"/>
    <w:rsid w:val="00C24B95"/>
    <w:rsid w:val="00C43515"/>
    <w:rsid w:val="00CE0BC4"/>
    <w:rsid w:val="00D33AD9"/>
    <w:rsid w:val="00D55132"/>
    <w:rsid w:val="00D55E9E"/>
    <w:rsid w:val="00D678D6"/>
    <w:rsid w:val="00D76AB2"/>
    <w:rsid w:val="00DC2148"/>
    <w:rsid w:val="00DC3D87"/>
    <w:rsid w:val="00E3623F"/>
    <w:rsid w:val="00E534D8"/>
    <w:rsid w:val="00EB1EBA"/>
    <w:rsid w:val="00EE36DA"/>
    <w:rsid w:val="00EF1209"/>
    <w:rsid w:val="00F22AC1"/>
    <w:rsid w:val="00FB53AB"/>
    <w:rsid w:val="51E7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000000" w:themeColor="text1"/>
      <w:sz w:val="44"/>
      <w:szCs w:val="32"/>
      <w14:textFill>
        <w14:solidFill>
          <w14:schemeClr w14:val="tx1"/>
        </w14:solidFill>
      </w14:textFill>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000000" w:themeColor="text1"/>
      <w:sz w:val="36"/>
      <w:szCs w:val="26"/>
      <w14:textFill>
        <w14:solidFill>
          <w14:schemeClr w14:val="tx1"/>
        </w14:solidFill>
      </w14:textFill>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5">
    <w:name w:val="heading 4"/>
    <w:basedOn w:val="1"/>
    <w:link w:val="2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33"/>
    <w:unhideWhenUsed/>
    <w:uiPriority w:val="99"/>
    <w:pPr>
      <w:tabs>
        <w:tab w:val="center" w:pos="4680"/>
        <w:tab w:val="right" w:pos="9360"/>
      </w:tabs>
      <w:spacing w:after="0" w:line="240" w:lineRule="auto"/>
    </w:pPr>
  </w:style>
  <w:style w:type="paragraph" w:styleId="10">
    <w:name w:val="header"/>
    <w:basedOn w:val="1"/>
    <w:link w:val="32"/>
    <w:unhideWhenUsed/>
    <w:uiPriority w:val="99"/>
    <w:pPr>
      <w:tabs>
        <w:tab w:val="center" w:pos="4680"/>
        <w:tab w:val="right" w:pos="9360"/>
      </w:tabs>
      <w:spacing w:after="0" w:line="240" w:lineRule="auto"/>
    </w:pPr>
  </w:style>
  <w:style w:type="character" w:styleId="11">
    <w:name w:val="Hyperlink"/>
    <w:basedOn w:val="6"/>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paragraph" w:styleId="14">
    <w:name w:val="Subtitle"/>
    <w:basedOn w:val="1"/>
    <w:next w:val="1"/>
    <w:link w:val="19"/>
    <w:qFormat/>
    <w:uiPriority w:val="11"/>
    <w:pPr>
      <w:ind w:left="720"/>
    </w:pPr>
    <w:rPr>
      <w:rFonts w:eastAsiaTheme="minorEastAsia"/>
      <w:color w:val="F2F2F2" w:themeColor="background1" w:themeShade="F2"/>
      <w:spacing w:val="15"/>
      <w:sz w:val="48"/>
    </w:rPr>
  </w:style>
  <w:style w:type="paragraph" w:styleId="15">
    <w:name w:val="Title"/>
    <w:basedOn w:val="1"/>
    <w:next w:val="1"/>
    <w:link w:val="18"/>
    <w:qFormat/>
    <w:uiPriority w:val="10"/>
    <w:pPr>
      <w:spacing w:after="0" w:line="240" w:lineRule="auto"/>
      <w:ind w:left="720"/>
      <w:contextualSpacing/>
    </w:pPr>
    <w:rPr>
      <w:rFonts w:asciiTheme="majorHAnsi" w:hAnsiTheme="majorHAnsi" w:eastAsiaTheme="majorEastAsia" w:cstheme="majorBidi"/>
      <w:spacing w:val="-10"/>
      <w:kern w:val="28"/>
      <w:sz w:val="96"/>
      <w:szCs w:val="56"/>
    </w:r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ind w:left="220"/>
    </w:pPr>
  </w:style>
  <w:style w:type="character" w:customStyle="1" w:styleId="18">
    <w:name w:val="Title Char"/>
    <w:basedOn w:val="6"/>
    <w:link w:val="15"/>
    <w:uiPriority w:val="10"/>
    <w:rPr>
      <w:rFonts w:asciiTheme="majorHAnsi" w:hAnsiTheme="majorHAnsi" w:eastAsiaTheme="majorEastAsia" w:cstheme="majorBidi"/>
      <w:spacing w:val="-10"/>
      <w:kern w:val="28"/>
      <w:sz w:val="96"/>
      <w:szCs w:val="56"/>
    </w:rPr>
  </w:style>
  <w:style w:type="character" w:customStyle="1" w:styleId="19">
    <w:name w:val="Subtitle Char"/>
    <w:basedOn w:val="6"/>
    <w:link w:val="14"/>
    <w:uiPriority w:val="11"/>
    <w:rPr>
      <w:rFonts w:eastAsiaTheme="minorEastAsia"/>
      <w:color w:val="F2F2F2" w:themeColor="background1" w:themeShade="F2"/>
      <w:spacing w:val="15"/>
      <w:sz w:val="48"/>
    </w:rPr>
  </w:style>
  <w:style w:type="character" w:customStyle="1" w:styleId="20">
    <w:name w:val="Heading 1 Char"/>
    <w:basedOn w:val="6"/>
    <w:link w:val="2"/>
    <w:uiPriority w:val="9"/>
    <w:rPr>
      <w:rFonts w:asciiTheme="majorHAnsi" w:hAnsiTheme="majorHAnsi" w:eastAsiaTheme="majorEastAsia" w:cstheme="majorBidi"/>
      <w:color w:val="000000" w:themeColor="text1"/>
      <w:sz w:val="44"/>
      <w:szCs w:val="32"/>
      <w14:textFill>
        <w14:solidFill>
          <w14:schemeClr w14:val="tx1"/>
        </w14:solidFill>
      </w14:textFill>
    </w:rPr>
  </w:style>
  <w:style w:type="character" w:customStyle="1" w:styleId="21">
    <w:name w:val="Heading 2 Char"/>
    <w:basedOn w:val="6"/>
    <w:link w:val="3"/>
    <w:uiPriority w:val="9"/>
    <w:rPr>
      <w:rFonts w:asciiTheme="majorHAnsi" w:hAnsiTheme="majorHAnsi" w:eastAsiaTheme="majorEastAsia" w:cstheme="majorBidi"/>
      <w:color w:val="000000" w:themeColor="text1"/>
      <w:sz w:val="36"/>
      <w:szCs w:val="26"/>
      <w14:textFill>
        <w14:solidFill>
          <w14:schemeClr w14:val="tx1"/>
        </w14:solidFill>
      </w14:textFill>
    </w:rPr>
  </w:style>
  <w:style w:type="paragraph" w:styleId="22">
    <w:name w:val="No Spacing"/>
    <w:link w:val="35"/>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3">
    <w:name w:val="Heading 3 Char"/>
    <w:basedOn w:val="6"/>
    <w:link w:val="4"/>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4">
    <w:name w:val="ct-span"/>
    <w:basedOn w:val="6"/>
    <w:uiPriority w:val="0"/>
  </w:style>
  <w:style w:type="paragraph" w:styleId="25">
    <w:name w:val="List Paragraph"/>
    <w:basedOn w:val="1"/>
    <w:qFormat/>
    <w:uiPriority w:val="34"/>
    <w:pPr>
      <w:ind w:left="720"/>
      <w:contextualSpacing/>
    </w:pPr>
  </w:style>
  <w:style w:type="character" w:customStyle="1" w:styleId="26">
    <w:name w:val="Heading 4 Char"/>
    <w:basedOn w:val="6"/>
    <w:link w:val="5"/>
    <w:uiPriority w:val="9"/>
    <w:rPr>
      <w:rFonts w:ascii="Times New Roman" w:hAnsi="Times New Roman" w:eastAsia="Times New Roman" w:cs="Times New Roman"/>
      <w:b/>
      <w:bCs/>
      <w:sz w:val="24"/>
      <w:szCs w:val="24"/>
    </w:rPr>
  </w:style>
  <w:style w:type="character" w:customStyle="1" w:styleId="27">
    <w:name w:val="mw-headline"/>
    <w:basedOn w:val="6"/>
    <w:uiPriority w:val="0"/>
  </w:style>
  <w:style w:type="character" w:customStyle="1" w:styleId="28">
    <w:name w:val="mw-editsection"/>
    <w:basedOn w:val="6"/>
    <w:uiPriority w:val="0"/>
  </w:style>
  <w:style w:type="character" w:customStyle="1" w:styleId="29">
    <w:name w:val="mw-editsection-bracket"/>
    <w:basedOn w:val="6"/>
    <w:uiPriority w:val="0"/>
  </w:style>
  <w:style w:type="character" w:customStyle="1" w:styleId="30">
    <w:name w:val="t"/>
    <w:basedOn w:val="6"/>
    <w:uiPriority w:val="0"/>
  </w:style>
  <w:style w:type="character" w:customStyle="1" w:styleId="31">
    <w:name w:val="Unresolved Mention"/>
    <w:basedOn w:val="6"/>
    <w:semiHidden/>
    <w:unhideWhenUsed/>
    <w:uiPriority w:val="99"/>
    <w:rPr>
      <w:color w:val="605E5C"/>
      <w:shd w:val="clear" w:color="auto" w:fill="E1DFDD"/>
    </w:rPr>
  </w:style>
  <w:style w:type="character" w:customStyle="1" w:styleId="32">
    <w:name w:val="Header Char"/>
    <w:basedOn w:val="6"/>
    <w:link w:val="10"/>
    <w:uiPriority w:val="99"/>
  </w:style>
  <w:style w:type="character" w:customStyle="1" w:styleId="33">
    <w:name w:val="Footer Char"/>
    <w:basedOn w:val="6"/>
    <w:link w:val="9"/>
    <w:uiPriority w:val="99"/>
  </w:style>
  <w:style w:type="paragraph" w:customStyle="1" w:styleId="34">
    <w:name w:val="TOC Heading"/>
    <w:basedOn w:val="2"/>
    <w:next w:val="1"/>
    <w:unhideWhenUsed/>
    <w:qFormat/>
    <w:uiPriority w:val="39"/>
    <w:pPr>
      <w:outlineLvl w:val="9"/>
    </w:pPr>
    <w:rPr>
      <w:color w:val="2F5597" w:themeColor="accent1" w:themeShade="BF"/>
      <w:sz w:val="32"/>
    </w:rPr>
  </w:style>
  <w:style w:type="character" w:customStyle="1" w:styleId="35">
    <w:name w:val="无间隔 Char"/>
    <w:basedOn w:val="6"/>
    <w:link w:val="22"/>
    <w:uiPriority w:val="0"/>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9.png"/><Relationship Id="rId31" Type="http://schemas.openxmlformats.org/officeDocument/2006/relationships/image" Target="media/image8.jpeg"/><Relationship Id="rId30" Type="http://schemas.openxmlformats.org/officeDocument/2006/relationships/chart" Target="charts/chart2.xml"/><Relationship Id="rId3" Type="http://schemas.openxmlformats.org/officeDocument/2006/relationships/footnotes" Target="footnotes.xml"/><Relationship Id="rId29" Type="http://schemas.openxmlformats.org/officeDocument/2006/relationships/chart" Target="charts/chart1.xml"/><Relationship Id="rId28" Type="http://schemas.microsoft.com/office/2007/relationships/diagramDrawing" Target="diagrams/drawing2.xml"/><Relationship Id="rId27" Type="http://schemas.openxmlformats.org/officeDocument/2006/relationships/diagramColors" Target="diagrams/colors2.xml"/><Relationship Id="rId26" Type="http://schemas.openxmlformats.org/officeDocument/2006/relationships/diagramQuickStyle" Target="diagrams/quickStyle2.xml"/><Relationship Id="rId25" Type="http://schemas.openxmlformats.org/officeDocument/2006/relationships/diagramLayout" Target="diagrams/layout2.xml"/><Relationship Id="rId24" Type="http://schemas.openxmlformats.org/officeDocument/2006/relationships/diagramData" Target="diagrams/data2.xml"/><Relationship Id="rId23" Type="http://schemas.microsoft.com/office/2007/relationships/diagramDrawing" Target="diagrams/drawing1.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hyperlink" Target="https://shyamdairy.com/" TargetMode="External"/><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hyperlink" Target="https://pritiresearch.com.bd/food-products-and-beverage-industry-of-bangladesh/" TargetMode="Externa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tworking-Lab\AppData\Local\Kingsoft\WPS%20Office\12.2.0.19805\office6\Normal.wpt" TargetMode="Externa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E:\Study\C-P\Nur%20Munna-%20Project-%20Batch-1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600" b="1" i="0" u="none" strike="noStrike" kern="1200" cap="all" spc="120" normalizeH="0" baseline="0">
                <a:solidFill>
                  <a:schemeClr val="tx1">
                    <a:lumMod val="65000"/>
                    <a:lumOff val="35000"/>
                  </a:schemeClr>
                </a:solidFill>
                <a:latin typeface="+mn-lt"/>
                <a:ea typeface="+mn-ea"/>
                <a:cs typeface="+mn-cs"/>
              </a:defRPr>
            </a:pPr>
            <a:r>
              <a:rPr lang="en-US"/>
              <a:t>Yearly Report-2023</a:t>
            </a:r>
            <a:endParaRPr lang="en-US"/>
          </a:p>
        </c:rich>
      </c:tx>
      <c:layout/>
      <c:overlay val="0"/>
      <c:spPr>
        <a:noFill/>
        <a:ln>
          <a:noFill/>
        </a:ln>
        <a:effectLst/>
      </c:spPr>
    </c:title>
    <c:autoTitleDeleted val="0"/>
    <c:plotArea>
      <c:layout/>
      <c:lineChart>
        <c:grouping val="standard"/>
        <c:varyColors val="0"/>
        <c:ser>
          <c:idx val="0"/>
          <c:order val="0"/>
          <c:tx>
            <c:strRef>
              <c:f>'Part 2 - 4)'!$B$1:$B$2</c:f>
              <c:strCache>
                <c:ptCount val="1"/>
                <c:pt idx="0">
                  <c:v>Yearly Report Expenses</c:v>
                </c:pt>
              </c:strCache>
            </c:strRef>
          </c:tx>
          <c:spPr>
            <a:ln w="22225" cap="rnd">
              <a:solidFill>
                <a:srgbClr val="FFC000"/>
              </a:solidFill>
              <a:round/>
            </a:ln>
            <a:effectLst/>
          </c:spPr>
          <c:marker>
            <c:symbol val="diamond"/>
            <c:size val="6"/>
            <c:spPr>
              <a:solidFill>
                <a:srgbClr val="FFC000"/>
              </a:solidFill>
              <a:ln w="9525">
                <a:solidFill>
                  <a:srgbClr val="FFC000"/>
                </a:solidFill>
                <a:round/>
              </a:ln>
              <a:effectLst/>
            </c:spPr>
          </c:marker>
          <c:dLbls>
            <c:delete val="1"/>
          </c:dLbls>
          <c:cat>
            <c:strRef>
              <c:f>'Part 2 - 4)'!$A$3:$A$14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'Part 2 - 4)'!$B$3:$B$14</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mooth val="0"/>
        </c:ser>
        <c:ser>
          <c:idx val="1"/>
          <c:order val="1"/>
          <c:tx>
            <c:strRef>
              <c:f>'Part 2 - 4)'!$C$1:$C$2</c:f>
              <c:strCache>
                <c:ptCount val="1"/>
                <c:pt idx="0">
                  <c:v>Yearly Report Sales</c:v>
                </c:pt>
              </c:strCache>
            </c:strRef>
          </c:tx>
          <c:spPr>
            <a:ln w="22225" cap="rnd">
              <a:solidFill>
                <a:srgbClr val="003DB8"/>
              </a:solidFill>
              <a:round/>
            </a:ln>
            <a:effectLst/>
          </c:spPr>
          <c:marker>
            <c:symbol val="square"/>
            <c:size val="6"/>
            <c:spPr>
              <a:solidFill>
                <a:srgbClr val="003DB8"/>
              </a:solidFill>
              <a:ln w="9525">
                <a:solidFill>
                  <a:srgbClr val="003DB8"/>
                </a:solidFill>
                <a:round/>
              </a:ln>
              <a:effectLst/>
            </c:spPr>
          </c:marker>
          <c:dLbls>
            <c:delete val="1"/>
          </c:dLbls>
          <c:cat>
            <c:strRef>
              <c:f>'Part 2 - 4)'!$A$3:$A$14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'Part 2 - 4)'!$C$3:$C$14</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mooth val="0"/>
        </c:ser>
        <c:ser>
          <c:idx val="2"/>
          <c:order val="2"/>
          <c:tx>
            <c:strRef>
              <c:f>'Part 2 - 4)'!$D$1:$D$2</c:f>
              <c:strCache>
                <c:ptCount val="1"/>
                <c:pt idx="0">
                  <c:v>Yearly Report Profit</c:v>
                </c:pt>
              </c:strCache>
            </c:strRef>
          </c:tx>
          <c:spPr>
            <a:ln w="22225" cap="rnd">
              <a:solidFill>
                <a:srgbClr val="FF0000"/>
              </a:solidFill>
              <a:round/>
            </a:ln>
            <a:effectLst/>
          </c:spPr>
          <c:marker>
            <c:symbol val="triangle"/>
            <c:size val="6"/>
            <c:spPr>
              <a:solidFill>
                <a:schemeClr val="accent3"/>
              </a:solidFill>
              <a:ln w="9525">
                <a:solidFill>
                  <a:srgbClr val="FF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'Part 2 - 4)'!$A$3:$A$14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'Part 2 - 4)'!$D$3:$D$14</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mooth val="0"/>
        </c:ser>
        <c:dLbls>
          <c:showLegendKey val="0"/>
          <c:showVal val="0"/>
          <c:showCatName val="0"/>
          <c:showSerName val="0"/>
          <c:showPercent val="0"/>
          <c:showBubbleSize val="0"/>
        </c:dLbls>
        <c:marker val="1"/>
        <c:smooth val="0"/>
        <c:axId val="1021286719"/>
        <c:axId val="1021287199"/>
      </c:lineChart>
      <c:catAx>
        <c:axId val="1021286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US"/>
                  <a:t>Month</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1021287199"/>
        <c:crosses val="autoZero"/>
        <c:auto val="1"/>
        <c:lblAlgn val="ctr"/>
        <c:lblOffset val="100"/>
        <c:noMultiLvlLbl val="0"/>
      </c:catAx>
      <c:valAx>
        <c:axId val="1021287199"/>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1286719"/>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3f836c2-7989-4966-9d26-6d54a94d9001}"/>
      </c:ext>
    </c:extLst>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all" spc="120" normalizeH="0" baseline="0">
                <a:solidFill>
                  <a:schemeClr val="tx1">
                    <a:lumMod val="65000"/>
                    <a:lumOff val="35000"/>
                  </a:schemeClr>
                </a:solidFill>
                <a:latin typeface="+mn-lt"/>
                <a:ea typeface="+mn-ea"/>
                <a:cs typeface="+mn-cs"/>
              </a:defRPr>
            </a:pPr>
            <a:r>
              <a:rPr lang="en-US" sz="1600" b="0" i="0" u="none" strike="noStrike" cap="all" normalizeH="0" baseline="0">
                <a:effectLst/>
              </a:rPr>
              <a:t>Monthly Report - 2024</a:t>
            </a:r>
            <a:r>
              <a:rPr lang="en-US" sz="1600" b="1" i="0" u="none" strike="noStrike" cap="all" normalizeH="0" baseline="0">
                <a:effectLst/>
              </a:rPr>
              <a:t> </a:t>
            </a:r>
            <a:endParaRPr lang="en-US"/>
          </a:p>
        </c:rich>
      </c:tx>
      <c:layout/>
      <c:overlay val="0"/>
      <c:spPr>
        <a:noFill/>
        <a:ln>
          <a:noFill/>
        </a:ln>
        <a:effectLst/>
      </c:spPr>
    </c:title>
    <c:autoTitleDeleted val="0"/>
    <c:plotArea>
      <c:layout/>
      <c:lineChart>
        <c:grouping val="standard"/>
        <c:varyColors val="0"/>
        <c:ser>
          <c:idx val="0"/>
          <c:order val="0"/>
          <c:tx>
            <c:strRef>
              <c:f>Sheet1!$B$2</c:f>
              <c:strCache>
                <c:ptCount val="1"/>
                <c:pt idx="0">
                  <c:v>Expenses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Sheet1!$A$3:$A$7</c:f>
              <c:strCache>
                <c:ptCount val="5"/>
                <c:pt idx="0">
                  <c:v>January</c:v>
                </c:pt>
                <c:pt idx="1">
                  <c:v>February</c:v>
                </c:pt>
                <c:pt idx="2">
                  <c:v>March</c:v>
                </c:pt>
                <c:pt idx="3">
                  <c:v>April</c:v>
                </c:pt>
                <c:pt idx="4">
                  <c:v>May</c:v>
                </c:pt>
              </c:strCache>
            </c:strRef>
          </c:cat>
          <c:val>
            <c:numRef>
              <c:f>Sheet1!$B$3:$B$7</c:f>
              <c:numCache>
                <c:formatCode>General</c:formatCode>
                <c:ptCount val="5"/>
                <c:pt idx="0">
                  <c:v>7854500</c:v>
                </c:pt>
                <c:pt idx="1">
                  <c:v>9998300</c:v>
                </c:pt>
                <c:pt idx="2">
                  <c:v>8985700</c:v>
                </c:pt>
                <c:pt idx="3">
                  <c:v>8876550</c:v>
                </c:pt>
                <c:pt idx="4">
                  <c:v>9988300</c:v>
                </c:pt>
              </c:numCache>
            </c:numRef>
          </c:val>
          <c:smooth val="0"/>
        </c:ser>
        <c:ser>
          <c:idx val="1"/>
          <c:order val="1"/>
          <c:tx>
            <c:strRef>
              <c:f>Sheet1!$C$2</c:f>
              <c:strCache>
                <c:ptCount val="1"/>
                <c:pt idx="0">
                  <c:v>Sales</c:v>
                </c:pt>
              </c:strCache>
            </c:strRef>
          </c:tx>
          <c:spPr>
            <a:ln w="22225" cap="rnd">
              <a:solidFill>
                <a:srgbClr val="FF0000"/>
              </a:solidFill>
              <a:round/>
            </a:ln>
            <a:effectLst/>
          </c:spPr>
          <c:marker>
            <c:symbol val="square"/>
            <c:size val="6"/>
            <c:spPr>
              <a:solidFill>
                <a:schemeClr val="accent2"/>
              </a:solidFill>
              <a:ln w="9525">
                <a:solidFill>
                  <a:srgbClr val="FF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Sheet1!$A$3:$A$7</c:f>
              <c:strCache>
                <c:ptCount val="5"/>
                <c:pt idx="0">
                  <c:v>January</c:v>
                </c:pt>
                <c:pt idx="1">
                  <c:v>February</c:v>
                </c:pt>
                <c:pt idx="2">
                  <c:v>March</c:v>
                </c:pt>
                <c:pt idx="3">
                  <c:v>April</c:v>
                </c:pt>
                <c:pt idx="4">
                  <c:v>May</c:v>
                </c:pt>
              </c:strCache>
            </c:strRef>
          </c:cat>
          <c:val>
            <c:numRef>
              <c:f>Sheet1!$C$3:$C$7</c:f>
              <c:numCache>
                <c:formatCode>General</c:formatCode>
                <c:ptCount val="5"/>
                <c:pt idx="0">
                  <c:v>8750000</c:v>
                </c:pt>
                <c:pt idx="1">
                  <c:v>9920000</c:v>
                </c:pt>
                <c:pt idx="2">
                  <c:v>10000000</c:v>
                </c:pt>
                <c:pt idx="3">
                  <c:v>8756000</c:v>
                </c:pt>
                <c:pt idx="4">
                  <c:v>11200000</c:v>
                </c:pt>
              </c:numCache>
            </c:numRef>
          </c:val>
          <c:smooth val="0"/>
        </c:ser>
        <c:ser>
          <c:idx val="2"/>
          <c:order val="2"/>
          <c:tx>
            <c:strRef>
              <c:f>Sheet1!$D$2</c:f>
              <c:strCache>
                <c:ptCount val="1"/>
                <c:pt idx="0">
                  <c:v>Retail Profit</c:v>
                </c:pt>
              </c:strCache>
            </c:strRef>
          </c:tx>
          <c:spPr>
            <a:ln w="22225" cap="rnd">
              <a:solidFill>
                <a:srgbClr val="002060"/>
              </a:solidFill>
              <a:round/>
            </a:ln>
            <a:effectLst/>
          </c:spPr>
          <c:marker>
            <c:symbol val="triangle"/>
            <c:size val="6"/>
            <c:spPr>
              <a:solidFill>
                <a:schemeClr val="accent3"/>
              </a:solidFill>
              <a:ln w="9525">
                <a:solidFill>
                  <a:srgbClr val="00206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Sheet1!$A$3:$A$7</c:f>
              <c:strCache>
                <c:ptCount val="5"/>
                <c:pt idx="0">
                  <c:v>January</c:v>
                </c:pt>
                <c:pt idx="1">
                  <c:v>February</c:v>
                </c:pt>
                <c:pt idx="2">
                  <c:v>March</c:v>
                </c:pt>
                <c:pt idx="3">
                  <c:v>April</c:v>
                </c:pt>
                <c:pt idx="4">
                  <c:v>May</c:v>
                </c:pt>
              </c:strCache>
            </c:strRef>
          </c:cat>
          <c:val>
            <c:numRef>
              <c:f>Sheet1!$D$3:$D$7</c:f>
              <c:numCache>
                <c:formatCode>General</c:formatCode>
                <c:ptCount val="5"/>
                <c:pt idx="0">
                  <c:v>895500</c:v>
                </c:pt>
                <c:pt idx="1">
                  <c:v>-78300</c:v>
                </c:pt>
                <c:pt idx="2">
                  <c:v>1014300</c:v>
                </c:pt>
                <c:pt idx="3">
                  <c:v>-120550</c:v>
                </c:pt>
                <c:pt idx="4">
                  <c:v>1211700</c:v>
                </c:pt>
              </c:numCache>
            </c:numRef>
          </c:val>
          <c:smooth val="0"/>
        </c:ser>
        <c:ser>
          <c:idx val="3"/>
          <c:order val="3"/>
          <c:tx>
            <c:strRef>
              <c:f>Sheet1!$E$2</c:f>
              <c:strCache>
                <c:ptCount val="1"/>
                <c:pt idx="0">
                  <c:v>Profit/ Loss</c:v>
                </c:pt>
              </c:strCache>
            </c:strRef>
          </c:tx>
          <c:spPr>
            <a:ln w="22225" cap="rnd">
              <a:solidFill>
                <a:schemeClr val="accent4"/>
              </a:solidFill>
              <a:round/>
            </a:ln>
            <a:effectLst/>
          </c:spPr>
          <c:marker>
            <c:symbol val="x"/>
            <c:size val="6"/>
            <c:spPr>
              <a:noFill/>
              <a:ln w="9525">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Sheet1!$A$3:$A$7</c:f>
              <c:strCache>
                <c:ptCount val="5"/>
                <c:pt idx="0">
                  <c:v>January</c:v>
                </c:pt>
                <c:pt idx="1">
                  <c:v>February</c:v>
                </c:pt>
                <c:pt idx="2">
                  <c:v>March</c:v>
                </c:pt>
                <c:pt idx="3">
                  <c:v>April</c:v>
                </c:pt>
                <c:pt idx="4">
                  <c:v>May</c:v>
                </c:pt>
              </c:strCache>
            </c:strRef>
          </c:cat>
          <c:val>
            <c:numRef>
              <c:f>Sheet1!$E$3:$E$7</c:f>
              <c:numCache>
                <c:formatCode>General</c:formatCode>
                <c:ptCount val="5"/>
                <c:pt idx="0">
                  <c:v>0</c:v>
                </c:pt>
                <c:pt idx="1">
                  <c:v>0</c:v>
                </c:pt>
                <c:pt idx="2">
                  <c:v>0</c:v>
                </c:pt>
                <c:pt idx="3">
                  <c:v>0</c:v>
                </c:pt>
                <c:pt idx="4">
                  <c:v>0</c:v>
                </c:pt>
              </c:numCache>
            </c:numRef>
          </c:val>
          <c:smooth val="0"/>
        </c:ser>
        <c:dLbls>
          <c:showLegendKey val="0"/>
          <c:showVal val="1"/>
          <c:showCatName val="0"/>
          <c:showSerName val="0"/>
          <c:showPercent val="0"/>
          <c:showBubbleSize val="0"/>
        </c:dLbls>
        <c:marker val="1"/>
        <c:smooth val="0"/>
        <c:axId val="1195571536"/>
        <c:axId val="1195572016"/>
      </c:lineChart>
      <c:catAx>
        <c:axId val="119557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1195572016"/>
        <c:crosses val="autoZero"/>
        <c:auto val="1"/>
        <c:lblAlgn val="ctr"/>
        <c:lblOffset val="100"/>
        <c:noMultiLvlLbl val="0"/>
      </c:catAx>
      <c:valAx>
        <c:axId val="11955720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9557153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7e8ef37c-59e0-4d85-a42b-00498e539025}"/>
      </c:ext>
    </c:extLst>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CAE6FA3-FD91-4CC1-A2C3-61C78C597524}" type="doc">
      <dgm:prSet loTypeId="urn:microsoft.com/office/officeart/2005/8/layout/radial5" loCatId="relationship" qsTypeId="urn:microsoft.com/office/officeart/2005/8/quickstyle/3d2" qsCatId="3D" csTypeId="urn:microsoft.com/office/officeart/2005/8/colors/colorful1" csCatId="colorful" phldr="1"/>
      <dgm:spPr/>
      <dgm:t>
        <a:bodyPr/>
        <a:p>
          <a:endParaRPr lang="en-US"/>
        </a:p>
      </dgm:t>
    </dgm:pt>
    <dgm:pt modelId="{54B9E0F0-E11F-4BEB-A6A8-B539252E76EA}">
      <dgm:prSet phldrT="[Text]"/>
      <dgm:spPr>
        <a:ln>
          <a:solidFill>
            <a:srgbClr val="FF0000"/>
          </a:solidFill>
        </a:ln>
      </dgm:spPr>
      <dgm:t>
        <a:bodyPr/>
        <a:p>
          <a:r>
            <a:rPr lang="en-US" b="1">
              <a:solidFill>
                <a:schemeClr val="tx1"/>
              </a:solidFill>
            </a:rPr>
            <a:t>Octopus Group</a:t>
          </a:r>
        </a:p>
      </dgm:t>
    </dgm:pt>
    <dgm:pt modelId="{50FCD4C5-3048-4BF5-BF90-580E1733F359}" cxnId="{146075EB-903C-4A26-9CEE-C61DAD420EDF}" type="parTrans">
      <dgm:prSet/>
      <dgm:spPr/>
      <dgm:t>
        <a:bodyPr/>
        <a:p>
          <a:endParaRPr lang="en-US"/>
        </a:p>
      </dgm:t>
    </dgm:pt>
    <dgm:pt modelId="{62572309-A54A-4766-968C-D93099A357F7}" cxnId="{146075EB-903C-4A26-9CEE-C61DAD420EDF}" type="sibTrans">
      <dgm:prSet/>
      <dgm:spPr/>
      <dgm:t>
        <a:bodyPr/>
        <a:p>
          <a:endParaRPr lang="en-US"/>
        </a:p>
      </dgm:t>
    </dgm:pt>
    <dgm:pt modelId="{4D8AC537-AF9C-481D-B7C6-82F66BBBD8F6}">
      <dgm:prSet phldrT="[Text]"/>
      <dgm:spPr/>
      <dgm:t>
        <a:bodyPr/>
        <a:p>
          <a:r>
            <a:rPr lang="en-US" b="1"/>
            <a:t>Food and beverage </a:t>
          </a:r>
          <a:endParaRPr lang="en-US"/>
        </a:p>
      </dgm:t>
    </dgm:pt>
    <dgm:pt modelId="{D76A43CF-05F2-4F83-A0B8-567F8E7AC571}" cxnId="{D44250CF-B328-4A85-BC2C-E27E3EEF3CCB}" type="parTrans">
      <dgm:prSet/>
      <dgm:spPr/>
      <dgm:t>
        <a:bodyPr/>
        <a:p>
          <a:endParaRPr lang="en-US"/>
        </a:p>
      </dgm:t>
    </dgm:pt>
    <dgm:pt modelId="{D50C0A57-1205-4015-A391-B99F63D8ACD3}" cxnId="{D44250CF-B328-4A85-BC2C-E27E3EEF3CCB}" type="sibTrans">
      <dgm:prSet/>
      <dgm:spPr/>
      <dgm:t>
        <a:bodyPr/>
        <a:p>
          <a:endParaRPr lang="en-US"/>
        </a:p>
      </dgm:t>
    </dgm:pt>
    <dgm:pt modelId="{7CCFFBCE-7E01-41DE-9123-E996B94C5814}">
      <dgm:prSet phldrT="[Text]"/>
      <dgm:spPr/>
      <dgm:t>
        <a:bodyPr/>
        <a:p>
          <a:r>
            <a:rPr lang="en-US" b="1"/>
            <a:t>Culinary Products</a:t>
          </a:r>
          <a:endParaRPr lang="en-US"/>
        </a:p>
      </dgm:t>
    </dgm:pt>
    <dgm:pt modelId="{99B9B4A6-3530-4A2E-83C5-EC18D7FC668A}" cxnId="{5BBD4E37-E33B-442C-80AC-96ECA3988D3E}" type="parTrans">
      <dgm:prSet/>
      <dgm:spPr/>
      <dgm:t>
        <a:bodyPr/>
        <a:p>
          <a:endParaRPr lang="en-US"/>
        </a:p>
      </dgm:t>
    </dgm:pt>
    <dgm:pt modelId="{0532AF8F-EB0F-4DC5-8858-03B3BD8FC3B9}" cxnId="{5BBD4E37-E33B-442C-80AC-96ECA3988D3E}" type="sibTrans">
      <dgm:prSet/>
      <dgm:spPr/>
      <dgm:t>
        <a:bodyPr/>
        <a:p>
          <a:endParaRPr lang="en-US"/>
        </a:p>
      </dgm:t>
    </dgm:pt>
    <dgm:pt modelId="{84444336-378A-42E7-AC5E-BE55E709F43E}">
      <dgm:prSet phldrT="[Text]"/>
      <dgm:spPr/>
      <dgm:t>
        <a:bodyPr/>
        <a:p>
          <a:r>
            <a:rPr lang="en-US" b="1"/>
            <a:t>Dairy Products</a:t>
          </a:r>
          <a:endParaRPr lang="en-US"/>
        </a:p>
      </dgm:t>
    </dgm:pt>
    <dgm:pt modelId="{45D83A96-06BD-482A-AD5F-2C899578546D}" cxnId="{CDB5D219-0B7D-4551-B89F-3C428CA284E4}" type="parTrans">
      <dgm:prSet/>
      <dgm:spPr/>
      <dgm:t>
        <a:bodyPr/>
        <a:p>
          <a:endParaRPr lang="en-US"/>
        </a:p>
      </dgm:t>
    </dgm:pt>
    <dgm:pt modelId="{3C5D2D19-E4BA-487C-AE1B-C8076ADEF0B0}" cxnId="{CDB5D219-0B7D-4551-B89F-3C428CA284E4}" type="sibTrans">
      <dgm:prSet/>
      <dgm:spPr/>
      <dgm:t>
        <a:bodyPr/>
        <a:p>
          <a:endParaRPr lang="en-US"/>
        </a:p>
      </dgm:t>
    </dgm:pt>
    <dgm:pt modelId="{D9E65DA0-74DE-4C0D-BFC8-273EBF42309C}">
      <dgm:prSet phldrT="[Text]"/>
      <dgm:spPr/>
      <dgm:t>
        <a:bodyPr/>
        <a:p>
          <a:r>
            <a:rPr lang="en-US" b="1"/>
            <a:t>Snacks</a:t>
          </a:r>
          <a:endParaRPr lang="en-US"/>
        </a:p>
      </dgm:t>
    </dgm:pt>
    <dgm:pt modelId="{C7571995-F4FF-4553-9E58-EC44B7D4F693}" cxnId="{8AA268C0-7779-42AA-B5D8-C5925D2FB323}" type="parTrans">
      <dgm:prSet/>
      <dgm:spPr/>
      <dgm:t>
        <a:bodyPr/>
        <a:p>
          <a:endParaRPr lang="en-US"/>
        </a:p>
      </dgm:t>
    </dgm:pt>
    <dgm:pt modelId="{F9C1FCBF-50CA-4521-AC4C-65F032E145E4}" cxnId="{8AA268C0-7779-42AA-B5D8-C5925D2FB323}" type="sibTrans">
      <dgm:prSet/>
      <dgm:spPr/>
      <dgm:t>
        <a:bodyPr/>
        <a:p>
          <a:endParaRPr lang="en-US"/>
        </a:p>
      </dgm:t>
    </dgm:pt>
    <dgm:pt modelId="{D6FB8264-ED74-44A6-A507-1C44C9D9B178}">
      <dgm:prSet custT="1"/>
      <dgm:spPr/>
      <dgm:t>
        <a:bodyPr/>
        <a:p>
          <a:r>
            <a:rPr lang="en-US" sz="900" b="1"/>
            <a:t>Confectionery</a:t>
          </a:r>
          <a:endParaRPr lang="en-US" sz="900"/>
        </a:p>
      </dgm:t>
    </dgm:pt>
    <dgm:pt modelId="{96DD7E0F-FA38-4EBB-9758-95C26E3F73D1}" cxnId="{29391160-3C0C-4BF4-B4A2-17A632E7AB42}" type="parTrans">
      <dgm:prSet/>
      <dgm:spPr/>
      <dgm:t>
        <a:bodyPr/>
        <a:p>
          <a:endParaRPr lang="en-US"/>
        </a:p>
      </dgm:t>
    </dgm:pt>
    <dgm:pt modelId="{E0209A1B-6562-4E44-9899-AB96293E6CEF}" cxnId="{29391160-3C0C-4BF4-B4A2-17A632E7AB42}" type="sibTrans">
      <dgm:prSet/>
      <dgm:spPr/>
      <dgm:t>
        <a:bodyPr/>
        <a:p>
          <a:endParaRPr lang="en-US"/>
        </a:p>
      </dgm:t>
    </dgm:pt>
    <dgm:pt modelId="{00464FFC-AA22-41D8-9B51-AD17E596F5A4}" type="pres">
      <dgm:prSet presAssocID="{3CAE6FA3-FD91-4CC1-A2C3-61C78C597524}" presName="Name0" presStyleCnt="0">
        <dgm:presLayoutVars>
          <dgm:chMax val="1"/>
          <dgm:dir/>
          <dgm:animLvl val="ctr"/>
          <dgm:resizeHandles val="exact"/>
        </dgm:presLayoutVars>
      </dgm:prSet>
      <dgm:spPr/>
    </dgm:pt>
    <dgm:pt modelId="{55F07E0E-5C0D-4A14-AF3E-D0477B480EBA}" type="pres">
      <dgm:prSet presAssocID="{54B9E0F0-E11F-4BEB-A6A8-B539252E76EA}" presName="centerShape" presStyleLbl="node0" presStyleIdx="0" presStyleCnt="1"/>
      <dgm:spPr/>
    </dgm:pt>
    <dgm:pt modelId="{1E3EA3E3-1049-4B17-94F1-810EDF501352}" type="pres">
      <dgm:prSet presAssocID="{D76A43CF-05F2-4F83-A0B8-567F8E7AC571}" presName="parTrans" presStyleLbl="sibTrans2D1" presStyleIdx="0" presStyleCnt="5"/>
      <dgm:spPr/>
    </dgm:pt>
    <dgm:pt modelId="{B39DDEF0-DAE1-4E55-9FE1-A9ACD9F55DA5}" type="pres">
      <dgm:prSet presAssocID="{D76A43CF-05F2-4F83-A0B8-567F8E7AC571}" presName="connectorText" presStyleLbl="sibTrans2D1" presStyleIdx="0" presStyleCnt="5"/>
      <dgm:spPr/>
    </dgm:pt>
    <dgm:pt modelId="{F3AB1A9E-570F-46BC-BF48-02CA9C7971F6}" type="pres">
      <dgm:prSet presAssocID="{4D8AC537-AF9C-481D-B7C6-82F66BBBD8F6}" presName="node" presStyleLbl="node1" presStyleIdx="0" presStyleCnt="5" custScaleX="117988" custScaleY="97752">
        <dgm:presLayoutVars>
          <dgm:bulletEnabled val="1"/>
        </dgm:presLayoutVars>
      </dgm:prSet>
      <dgm:spPr/>
    </dgm:pt>
    <dgm:pt modelId="{E81A28AC-136F-4A7D-B228-F8069E939942}" type="pres">
      <dgm:prSet presAssocID="{99B9B4A6-3530-4A2E-83C5-EC18D7FC668A}" presName="parTrans" presStyleLbl="sibTrans2D1" presStyleIdx="1" presStyleCnt="5"/>
      <dgm:spPr/>
    </dgm:pt>
    <dgm:pt modelId="{4F549B91-E583-4735-A50D-2100091344FF}" type="pres">
      <dgm:prSet presAssocID="{99B9B4A6-3530-4A2E-83C5-EC18D7FC668A}" presName="connectorText" presStyleLbl="sibTrans2D1" presStyleIdx="1" presStyleCnt="5"/>
      <dgm:spPr/>
    </dgm:pt>
    <dgm:pt modelId="{B428BBBB-D15D-48DF-9580-A7B62D1DEFFB}" type="pres">
      <dgm:prSet presAssocID="{7CCFFBCE-7E01-41DE-9123-E996B94C5814}" presName="node" presStyleLbl="node1" presStyleIdx="1" presStyleCnt="5" custScaleX="122491" custScaleY="99920">
        <dgm:presLayoutVars>
          <dgm:bulletEnabled val="1"/>
        </dgm:presLayoutVars>
      </dgm:prSet>
      <dgm:spPr/>
    </dgm:pt>
    <dgm:pt modelId="{7AE6DA8A-7C71-461D-BEC0-8A48B357C6C8}" type="pres">
      <dgm:prSet presAssocID="{45D83A96-06BD-482A-AD5F-2C899578546D}" presName="parTrans" presStyleLbl="sibTrans2D1" presStyleIdx="2" presStyleCnt="5"/>
      <dgm:spPr/>
    </dgm:pt>
    <dgm:pt modelId="{AD0E1E69-1E43-4B33-B3A2-8DFE16C87645}" type="pres">
      <dgm:prSet presAssocID="{45D83A96-06BD-482A-AD5F-2C899578546D}" presName="connectorText" presStyleLbl="sibTrans2D1" presStyleIdx="2" presStyleCnt="5"/>
      <dgm:spPr/>
    </dgm:pt>
    <dgm:pt modelId="{D4A08CD7-1D78-4F41-8E94-603191A095E3}" type="pres">
      <dgm:prSet presAssocID="{84444336-378A-42E7-AC5E-BE55E709F43E}" presName="node" presStyleLbl="node1" presStyleIdx="2" presStyleCnt="5" custScaleX="122945" custScaleY="90102">
        <dgm:presLayoutVars>
          <dgm:bulletEnabled val="1"/>
        </dgm:presLayoutVars>
      </dgm:prSet>
      <dgm:spPr/>
    </dgm:pt>
    <dgm:pt modelId="{9D7E75C8-D802-4933-8484-379742E21193}" type="pres">
      <dgm:prSet presAssocID="{C7571995-F4FF-4553-9E58-EC44B7D4F693}" presName="parTrans" presStyleLbl="sibTrans2D1" presStyleIdx="3" presStyleCnt="5"/>
      <dgm:spPr/>
    </dgm:pt>
    <dgm:pt modelId="{428A0118-0E83-41B4-8D5A-67939A4CC1F1}" type="pres">
      <dgm:prSet presAssocID="{C7571995-F4FF-4553-9E58-EC44B7D4F693}" presName="connectorText" presStyleLbl="sibTrans2D1" presStyleIdx="3" presStyleCnt="5"/>
      <dgm:spPr/>
    </dgm:pt>
    <dgm:pt modelId="{C141173A-6315-4957-AFFF-53DB760F746E}" type="pres">
      <dgm:prSet presAssocID="{D9E65DA0-74DE-4C0D-BFC8-273EBF42309C}" presName="node" presStyleLbl="node1" presStyleIdx="3" presStyleCnt="5" custScaleX="120279" custScaleY="88196">
        <dgm:presLayoutVars>
          <dgm:bulletEnabled val="1"/>
        </dgm:presLayoutVars>
      </dgm:prSet>
      <dgm:spPr/>
    </dgm:pt>
    <dgm:pt modelId="{D4BA6D6F-C8E5-4632-A47E-C8B342EBA6E4}" type="pres">
      <dgm:prSet presAssocID="{96DD7E0F-FA38-4EBB-9758-95C26E3F73D1}" presName="parTrans" presStyleLbl="sibTrans2D1" presStyleIdx="4" presStyleCnt="5"/>
      <dgm:spPr/>
    </dgm:pt>
    <dgm:pt modelId="{E2B8F1FE-7D70-412B-91A6-3ED53C7F1A6A}" type="pres">
      <dgm:prSet presAssocID="{96DD7E0F-FA38-4EBB-9758-95C26E3F73D1}" presName="connectorText" presStyleLbl="sibTrans2D1" presStyleIdx="4" presStyleCnt="5"/>
      <dgm:spPr/>
    </dgm:pt>
    <dgm:pt modelId="{5C285073-C990-4BC9-8CA7-3A271643F9C6}" type="pres">
      <dgm:prSet presAssocID="{D6FB8264-ED74-44A6-A507-1C44C9D9B178}" presName="node" presStyleLbl="node1" presStyleIdx="4" presStyleCnt="5" custScaleX="137886" custScaleY="96876">
        <dgm:presLayoutVars>
          <dgm:bulletEnabled val="1"/>
        </dgm:presLayoutVars>
      </dgm:prSet>
      <dgm:spPr/>
    </dgm:pt>
  </dgm:ptLst>
  <dgm:cxnLst>
    <dgm:cxn modelId="{7CFAA20B-99ED-4044-9438-D6F47B1E755B}" type="presOf" srcId="{3CAE6FA3-FD91-4CC1-A2C3-61C78C597524}" destId="{00464FFC-AA22-41D8-9B51-AD17E596F5A4}" srcOrd="0" destOrd="0" presId="urn:microsoft.com/office/officeart/2005/8/layout/radial5"/>
    <dgm:cxn modelId="{9A8A3E12-BDC5-4773-B092-CDEB3FE708DA}" type="presOf" srcId="{C7571995-F4FF-4553-9E58-EC44B7D4F693}" destId="{9D7E75C8-D802-4933-8484-379742E21193}" srcOrd="0" destOrd="0" presId="urn:microsoft.com/office/officeart/2005/8/layout/radial5"/>
    <dgm:cxn modelId="{CDB5D219-0B7D-4551-B89F-3C428CA284E4}" srcId="{54B9E0F0-E11F-4BEB-A6A8-B539252E76EA}" destId="{84444336-378A-42E7-AC5E-BE55E709F43E}" srcOrd="2" destOrd="0" parTransId="{45D83A96-06BD-482A-AD5F-2C899578546D}" sibTransId="{3C5D2D19-E4BA-487C-AE1B-C8076ADEF0B0}"/>
    <dgm:cxn modelId="{C6634C2A-7C52-424E-863D-4217348D6875}" type="presOf" srcId="{45D83A96-06BD-482A-AD5F-2C899578546D}" destId="{7AE6DA8A-7C71-461D-BEC0-8A48B357C6C8}" srcOrd="0" destOrd="0" presId="urn:microsoft.com/office/officeart/2005/8/layout/radial5"/>
    <dgm:cxn modelId="{5BBD4E37-E33B-442C-80AC-96ECA3988D3E}" srcId="{54B9E0F0-E11F-4BEB-A6A8-B539252E76EA}" destId="{7CCFFBCE-7E01-41DE-9123-E996B94C5814}" srcOrd="1" destOrd="0" parTransId="{99B9B4A6-3530-4A2E-83C5-EC18D7FC668A}" sibTransId="{0532AF8F-EB0F-4DC5-8858-03B3BD8FC3B9}"/>
    <dgm:cxn modelId="{B615215C-A371-4C20-98F9-321F708857D4}" type="presOf" srcId="{C7571995-F4FF-4553-9E58-EC44B7D4F693}" destId="{428A0118-0E83-41B4-8D5A-67939A4CC1F1}" srcOrd="1" destOrd="0" presId="urn:microsoft.com/office/officeart/2005/8/layout/radial5"/>
    <dgm:cxn modelId="{29391160-3C0C-4BF4-B4A2-17A632E7AB42}" srcId="{54B9E0F0-E11F-4BEB-A6A8-B539252E76EA}" destId="{D6FB8264-ED74-44A6-A507-1C44C9D9B178}" srcOrd="4" destOrd="0" parTransId="{96DD7E0F-FA38-4EBB-9758-95C26E3F73D1}" sibTransId="{E0209A1B-6562-4E44-9899-AB96293E6CEF}"/>
    <dgm:cxn modelId="{F9587B6A-C100-44B1-A0D6-0C5165C06C46}" type="presOf" srcId="{4D8AC537-AF9C-481D-B7C6-82F66BBBD8F6}" destId="{F3AB1A9E-570F-46BC-BF48-02CA9C7971F6}" srcOrd="0" destOrd="0" presId="urn:microsoft.com/office/officeart/2005/8/layout/radial5"/>
    <dgm:cxn modelId="{D843146F-2503-49DB-BCA4-971A5638B988}" type="presOf" srcId="{96DD7E0F-FA38-4EBB-9758-95C26E3F73D1}" destId="{E2B8F1FE-7D70-412B-91A6-3ED53C7F1A6A}" srcOrd="1" destOrd="0" presId="urn:microsoft.com/office/officeart/2005/8/layout/radial5"/>
    <dgm:cxn modelId="{26A6924F-5A74-408A-A483-EE53826E3607}" type="presOf" srcId="{96DD7E0F-FA38-4EBB-9758-95C26E3F73D1}" destId="{D4BA6D6F-C8E5-4632-A47E-C8B342EBA6E4}" srcOrd="0" destOrd="0" presId="urn:microsoft.com/office/officeart/2005/8/layout/radial5"/>
    <dgm:cxn modelId="{4BE04B70-65C3-4C6A-BCA8-4D1C534D58AD}" type="presOf" srcId="{D76A43CF-05F2-4F83-A0B8-567F8E7AC571}" destId="{B39DDEF0-DAE1-4E55-9FE1-A9ACD9F55DA5}" srcOrd="1" destOrd="0" presId="urn:microsoft.com/office/officeart/2005/8/layout/radial5"/>
    <dgm:cxn modelId="{948AD58D-A7C2-49EB-950B-BD26E132DC84}" type="presOf" srcId="{99B9B4A6-3530-4A2E-83C5-EC18D7FC668A}" destId="{4F549B91-E583-4735-A50D-2100091344FF}" srcOrd="1" destOrd="0" presId="urn:microsoft.com/office/officeart/2005/8/layout/radial5"/>
    <dgm:cxn modelId="{297B018F-7E59-47F0-9AF5-D24B1931DC85}" type="presOf" srcId="{54B9E0F0-E11F-4BEB-A6A8-B539252E76EA}" destId="{55F07E0E-5C0D-4A14-AF3E-D0477B480EBA}" srcOrd="0" destOrd="0" presId="urn:microsoft.com/office/officeart/2005/8/layout/radial5"/>
    <dgm:cxn modelId="{45DDD096-C55E-4262-9194-BAACBA96EB3E}" type="presOf" srcId="{45D83A96-06BD-482A-AD5F-2C899578546D}" destId="{AD0E1E69-1E43-4B33-B3A2-8DFE16C87645}" srcOrd="1" destOrd="0" presId="urn:microsoft.com/office/officeart/2005/8/layout/radial5"/>
    <dgm:cxn modelId="{1917109C-6397-4E5A-9086-BF666A623A88}" type="presOf" srcId="{D76A43CF-05F2-4F83-A0B8-567F8E7AC571}" destId="{1E3EA3E3-1049-4B17-94F1-810EDF501352}" srcOrd="0" destOrd="0" presId="urn:microsoft.com/office/officeart/2005/8/layout/radial5"/>
    <dgm:cxn modelId="{2D48F7B5-E5DD-4490-A19B-4F9629D82089}" type="presOf" srcId="{84444336-378A-42E7-AC5E-BE55E709F43E}" destId="{D4A08CD7-1D78-4F41-8E94-603191A095E3}" srcOrd="0" destOrd="0" presId="urn:microsoft.com/office/officeart/2005/8/layout/radial5"/>
    <dgm:cxn modelId="{8AA268C0-7779-42AA-B5D8-C5925D2FB323}" srcId="{54B9E0F0-E11F-4BEB-A6A8-B539252E76EA}" destId="{D9E65DA0-74DE-4C0D-BFC8-273EBF42309C}" srcOrd="3" destOrd="0" parTransId="{C7571995-F4FF-4553-9E58-EC44B7D4F693}" sibTransId="{F9C1FCBF-50CA-4521-AC4C-65F032E145E4}"/>
    <dgm:cxn modelId="{787124CC-93F0-4388-B746-C755F5F0B424}" type="presOf" srcId="{D6FB8264-ED74-44A6-A507-1C44C9D9B178}" destId="{5C285073-C990-4BC9-8CA7-3A271643F9C6}" srcOrd="0" destOrd="0" presId="urn:microsoft.com/office/officeart/2005/8/layout/radial5"/>
    <dgm:cxn modelId="{D44250CF-B328-4A85-BC2C-E27E3EEF3CCB}" srcId="{54B9E0F0-E11F-4BEB-A6A8-B539252E76EA}" destId="{4D8AC537-AF9C-481D-B7C6-82F66BBBD8F6}" srcOrd="0" destOrd="0" parTransId="{D76A43CF-05F2-4F83-A0B8-567F8E7AC571}" sibTransId="{D50C0A57-1205-4015-A391-B99F63D8ACD3}"/>
    <dgm:cxn modelId="{5A9DCFD5-B65C-41C3-AAD1-D48CCEE5733E}" type="presOf" srcId="{D9E65DA0-74DE-4C0D-BFC8-273EBF42309C}" destId="{C141173A-6315-4957-AFFF-53DB760F746E}" srcOrd="0" destOrd="0" presId="urn:microsoft.com/office/officeart/2005/8/layout/radial5"/>
    <dgm:cxn modelId="{38261AD7-74C9-4F17-97B6-43CA943E077C}" type="presOf" srcId="{7CCFFBCE-7E01-41DE-9123-E996B94C5814}" destId="{B428BBBB-D15D-48DF-9580-A7B62D1DEFFB}" srcOrd="0" destOrd="0" presId="urn:microsoft.com/office/officeart/2005/8/layout/radial5"/>
    <dgm:cxn modelId="{146075EB-903C-4A26-9CEE-C61DAD420EDF}" srcId="{3CAE6FA3-FD91-4CC1-A2C3-61C78C597524}" destId="{54B9E0F0-E11F-4BEB-A6A8-B539252E76EA}" srcOrd="0" destOrd="0" parTransId="{50FCD4C5-3048-4BF5-BF90-580E1733F359}" sibTransId="{62572309-A54A-4766-968C-D93099A357F7}"/>
    <dgm:cxn modelId="{75CAE0FB-26F9-4ECB-B190-EDD28F063201}" type="presOf" srcId="{99B9B4A6-3530-4A2E-83C5-EC18D7FC668A}" destId="{E81A28AC-136F-4A7D-B228-F8069E939942}" srcOrd="0" destOrd="0" presId="urn:microsoft.com/office/officeart/2005/8/layout/radial5"/>
    <dgm:cxn modelId="{FBC67CCA-710B-48EE-AD10-9A411F1788DE}" type="presParOf" srcId="{00464FFC-AA22-41D8-9B51-AD17E596F5A4}" destId="{55F07E0E-5C0D-4A14-AF3E-D0477B480EBA}" srcOrd="0" destOrd="0" presId="urn:microsoft.com/office/officeart/2005/8/layout/radial5"/>
    <dgm:cxn modelId="{A21D137F-D362-48D6-BBC1-B3E006312622}" type="presParOf" srcId="{00464FFC-AA22-41D8-9B51-AD17E596F5A4}" destId="{1E3EA3E3-1049-4B17-94F1-810EDF501352}" srcOrd="1" destOrd="0" presId="urn:microsoft.com/office/officeart/2005/8/layout/radial5"/>
    <dgm:cxn modelId="{FC1BF933-B5D8-4D77-921B-BA566FBF73A2}" type="presParOf" srcId="{1E3EA3E3-1049-4B17-94F1-810EDF501352}" destId="{B39DDEF0-DAE1-4E55-9FE1-A9ACD9F55DA5}" srcOrd="0" destOrd="0" presId="urn:microsoft.com/office/officeart/2005/8/layout/radial5"/>
    <dgm:cxn modelId="{EF88000A-C4C2-4962-AB8C-3AEDF085657A}" type="presParOf" srcId="{00464FFC-AA22-41D8-9B51-AD17E596F5A4}" destId="{F3AB1A9E-570F-46BC-BF48-02CA9C7971F6}" srcOrd="2" destOrd="0" presId="urn:microsoft.com/office/officeart/2005/8/layout/radial5"/>
    <dgm:cxn modelId="{F449AE03-768E-4B65-9A5A-AE2A2AEF62F4}" type="presParOf" srcId="{00464FFC-AA22-41D8-9B51-AD17E596F5A4}" destId="{E81A28AC-136F-4A7D-B228-F8069E939942}" srcOrd="3" destOrd="0" presId="urn:microsoft.com/office/officeart/2005/8/layout/radial5"/>
    <dgm:cxn modelId="{9383AB97-5DA0-4BC4-A456-C79CC10ECA99}" type="presParOf" srcId="{E81A28AC-136F-4A7D-B228-F8069E939942}" destId="{4F549B91-E583-4735-A50D-2100091344FF}" srcOrd="0" destOrd="0" presId="urn:microsoft.com/office/officeart/2005/8/layout/radial5"/>
    <dgm:cxn modelId="{03E1B145-1C1A-4B46-B20D-96828740CABE}" type="presParOf" srcId="{00464FFC-AA22-41D8-9B51-AD17E596F5A4}" destId="{B428BBBB-D15D-48DF-9580-A7B62D1DEFFB}" srcOrd="4" destOrd="0" presId="urn:microsoft.com/office/officeart/2005/8/layout/radial5"/>
    <dgm:cxn modelId="{5E53C729-2F67-4C30-B807-6374BD1C4DA5}" type="presParOf" srcId="{00464FFC-AA22-41D8-9B51-AD17E596F5A4}" destId="{7AE6DA8A-7C71-461D-BEC0-8A48B357C6C8}" srcOrd="5" destOrd="0" presId="urn:microsoft.com/office/officeart/2005/8/layout/radial5"/>
    <dgm:cxn modelId="{93300D50-E62D-4D5E-8D9D-C0F5507FDE16}" type="presParOf" srcId="{7AE6DA8A-7C71-461D-BEC0-8A48B357C6C8}" destId="{AD0E1E69-1E43-4B33-B3A2-8DFE16C87645}" srcOrd="0" destOrd="0" presId="urn:microsoft.com/office/officeart/2005/8/layout/radial5"/>
    <dgm:cxn modelId="{48EE44EE-6FD2-41E3-8308-55B90990447F}" type="presParOf" srcId="{00464FFC-AA22-41D8-9B51-AD17E596F5A4}" destId="{D4A08CD7-1D78-4F41-8E94-603191A095E3}" srcOrd="6" destOrd="0" presId="urn:microsoft.com/office/officeart/2005/8/layout/radial5"/>
    <dgm:cxn modelId="{F6DFF282-E044-41D7-BE44-DDFAA4AFF5AD}" type="presParOf" srcId="{00464FFC-AA22-41D8-9B51-AD17E596F5A4}" destId="{9D7E75C8-D802-4933-8484-379742E21193}" srcOrd="7" destOrd="0" presId="urn:microsoft.com/office/officeart/2005/8/layout/radial5"/>
    <dgm:cxn modelId="{F7804512-60BF-41F9-8C5B-CB5AFDFCB8B6}" type="presParOf" srcId="{9D7E75C8-D802-4933-8484-379742E21193}" destId="{428A0118-0E83-41B4-8D5A-67939A4CC1F1}" srcOrd="0" destOrd="0" presId="urn:microsoft.com/office/officeart/2005/8/layout/radial5"/>
    <dgm:cxn modelId="{AA443C1E-0DF9-4FFF-8007-88664B3A3D32}" type="presParOf" srcId="{00464FFC-AA22-41D8-9B51-AD17E596F5A4}" destId="{C141173A-6315-4957-AFFF-53DB760F746E}" srcOrd="8" destOrd="0" presId="urn:microsoft.com/office/officeart/2005/8/layout/radial5"/>
    <dgm:cxn modelId="{D6C0B594-C861-4E17-88BF-680E34C24C1F}" type="presParOf" srcId="{00464FFC-AA22-41D8-9B51-AD17E596F5A4}" destId="{D4BA6D6F-C8E5-4632-A47E-C8B342EBA6E4}" srcOrd="9" destOrd="0" presId="urn:microsoft.com/office/officeart/2005/8/layout/radial5"/>
    <dgm:cxn modelId="{FB1A8836-4447-464A-AE85-E437CC784805}" type="presParOf" srcId="{D4BA6D6F-C8E5-4632-A47E-C8B342EBA6E4}" destId="{E2B8F1FE-7D70-412B-91A6-3ED53C7F1A6A}" srcOrd="0" destOrd="0" presId="urn:microsoft.com/office/officeart/2005/8/layout/radial5"/>
    <dgm:cxn modelId="{90C7FE7F-9CFB-4117-9E7F-57B5A162DA09}" type="presParOf" srcId="{00464FFC-AA22-41D8-9B51-AD17E596F5A4}" destId="{5C285073-C990-4BC9-8CA7-3A271643F9C6}" srcOrd="10" destOrd="0" presId="urn:microsoft.com/office/officeart/2005/8/layout/radial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F16AFC-AFE0-4750-BFB5-13D332DB8420}" type="doc">
      <dgm:prSet loTypeId="urn:microsoft.com/office/officeart/2011/layout/CircleProcess" loCatId="officeonline" qsTypeId="urn:microsoft.com/office/officeart/2005/8/quickstyle/simple4" qsCatId="simple" csTypeId="urn:microsoft.com/office/officeart/2005/8/colors/colorful4" csCatId="colorful" phldr="1"/>
      <dgm:spPr/>
      <dgm:t>
        <a:bodyPr/>
        <a:p>
          <a:endParaRPr lang="en-US"/>
        </a:p>
      </dgm:t>
    </dgm:pt>
    <dgm:pt modelId="{99E5254F-D7AE-43E5-80B4-D0C6B381DE65}">
      <dgm:prSet phldrT="[Text]"/>
      <dgm:spPr/>
      <dgm:t>
        <a:bodyPr/>
        <a:p>
          <a:r>
            <a:rPr lang="en-US" b="1" i="0">
              <a:latin typeface="Aptos Display" panose="020B0004020202020204" pitchFamily="34" charset="0"/>
            </a:rPr>
            <a:t>Food and Beverage Business Plan</a:t>
          </a:r>
          <a:endParaRPr lang="en-US">
            <a:latin typeface="Aptos Display" panose="020B0004020202020204" pitchFamily="34" charset="0"/>
          </a:endParaRPr>
        </a:p>
      </dgm:t>
    </dgm:pt>
    <dgm:pt modelId="{F07B1EB7-F47F-4629-BD04-EF58B8E17840}" cxnId="{4D0F7E99-6AFF-4743-A3E0-6CB0DD30F1FC}" type="parTrans">
      <dgm:prSet/>
      <dgm:spPr/>
      <dgm:t>
        <a:bodyPr/>
        <a:p>
          <a:endParaRPr lang="en-US"/>
        </a:p>
      </dgm:t>
    </dgm:pt>
    <dgm:pt modelId="{88CD66EE-3DF4-4228-80A2-35E37A37C5F4}" cxnId="{4D0F7E99-6AFF-4743-A3E0-6CB0DD30F1FC}" type="sibTrans">
      <dgm:prSet/>
      <dgm:spPr/>
      <dgm:t>
        <a:bodyPr/>
        <a:p>
          <a:endParaRPr lang="en-US"/>
        </a:p>
      </dgm:t>
    </dgm:pt>
    <dgm:pt modelId="{0D559F77-D2CE-4ABC-8829-F126E057BD32}">
      <dgm:prSet phldrT="[Text]"/>
      <dgm:spPr/>
      <dgm:t>
        <a:bodyPr/>
        <a:p>
          <a:r>
            <a:rPr lang="en-US" b="1" i="0">
              <a:latin typeface="Aptos Display" panose="020B0004020202020204" pitchFamily="34" charset="0"/>
            </a:rPr>
            <a:t>Build a strong field team</a:t>
          </a:r>
          <a:endParaRPr lang="en-US">
            <a:latin typeface="Aptos Display" panose="020B0004020202020204" pitchFamily="34" charset="0"/>
          </a:endParaRPr>
        </a:p>
      </dgm:t>
    </dgm:pt>
    <dgm:pt modelId="{F778B6AD-3723-434F-AB1D-C1989B9D3A3C}" cxnId="{F81FF74E-0E65-40D6-92AC-E0EDE50CD699}" type="parTrans">
      <dgm:prSet/>
      <dgm:spPr/>
      <dgm:t>
        <a:bodyPr/>
        <a:p>
          <a:endParaRPr lang="en-US"/>
        </a:p>
      </dgm:t>
    </dgm:pt>
    <dgm:pt modelId="{0108A679-0C81-48E8-B4EB-19A5DDBBDE2F}" cxnId="{F81FF74E-0E65-40D6-92AC-E0EDE50CD699}" type="sibTrans">
      <dgm:prSet/>
      <dgm:spPr/>
      <dgm:t>
        <a:bodyPr/>
        <a:p>
          <a:endParaRPr lang="en-US"/>
        </a:p>
      </dgm:t>
    </dgm:pt>
    <dgm:pt modelId="{00912011-440A-4329-B883-DE6993910D69}">
      <dgm:prSet phldrT="[Text]"/>
      <dgm:spPr/>
      <dgm:t>
        <a:bodyPr/>
        <a:p>
          <a:r>
            <a:rPr lang="en-US" b="1" i="0">
              <a:latin typeface="Aptos Display" panose="020B0004020202020204" pitchFamily="34" charset="0"/>
            </a:rPr>
            <a:t>Choose Location</a:t>
          </a:r>
          <a:endParaRPr lang="en-US">
            <a:latin typeface="Aptos Display" panose="020B0004020202020204" pitchFamily="34" charset="0"/>
          </a:endParaRPr>
        </a:p>
      </dgm:t>
    </dgm:pt>
    <dgm:pt modelId="{C0A046D6-8409-460D-8100-471858557540}" cxnId="{961F501B-95FC-4C59-A169-918D17A0F43B}" type="parTrans">
      <dgm:prSet/>
      <dgm:spPr/>
      <dgm:t>
        <a:bodyPr/>
        <a:p>
          <a:endParaRPr lang="en-US"/>
        </a:p>
      </dgm:t>
    </dgm:pt>
    <dgm:pt modelId="{127CC2A0-B20A-42FD-BEBD-24E213536D1E}" cxnId="{961F501B-95FC-4C59-A169-918D17A0F43B}" type="sibTrans">
      <dgm:prSet/>
      <dgm:spPr/>
      <dgm:t>
        <a:bodyPr/>
        <a:p>
          <a:endParaRPr lang="en-US"/>
        </a:p>
      </dgm:t>
    </dgm:pt>
    <dgm:pt modelId="{6A033307-FDC0-41CE-8F0A-8B558312AF09}">
      <dgm:prSet/>
      <dgm:spPr/>
      <dgm:t>
        <a:bodyPr/>
        <a:p>
          <a:r>
            <a:rPr lang="en-US" b="1" i="0">
              <a:latin typeface="Aptos Display" panose="020B0004020202020204" pitchFamily="34" charset="0"/>
            </a:rPr>
            <a:t>Start small, then scale up</a:t>
          </a:r>
        </a:p>
      </dgm:t>
    </dgm:pt>
    <dgm:pt modelId="{347DD63E-EFEF-40FA-AD56-A6941248DF26}" cxnId="{19700EFB-6492-4A8F-9F64-9D9C5BA69806}" type="parTrans">
      <dgm:prSet/>
      <dgm:spPr/>
      <dgm:t>
        <a:bodyPr/>
        <a:p>
          <a:endParaRPr lang="en-US"/>
        </a:p>
      </dgm:t>
    </dgm:pt>
    <dgm:pt modelId="{82D68782-63AD-4005-9017-EA93E30C0EEF}" cxnId="{19700EFB-6492-4A8F-9F64-9D9C5BA69806}" type="sibTrans">
      <dgm:prSet/>
      <dgm:spPr/>
      <dgm:t>
        <a:bodyPr/>
        <a:p>
          <a:endParaRPr lang="en-US"/>
        </a:p>
      </dgm:t>
    </dgm:pt>
    <dgm:pt modelId="{8A5D4B3C-45A0-4F5D-808E-80AD46E822A5}">
      <dgm:prSet/>
      <dgm:spPr/>
      <dgm:t>
        <a:bodyPr/>
        <a:p>
          <a:r>
            <a:rPr lang="en-US" b="1" i="0">
              <a:latin typeface="Aptos Display" panose="020B0004020202020204" pitchFamily="34" charset="0"/>
            </a:rPr>
            <a:t>Registering an F&amp;B Company</a:t>
          </a:r>
        </a:p>
      </dgm:t>
    </dgm:pt>
    <dgm:pt modelId="{995DF969-EE05-4491-8154-6CF0FEFA09AC}" cxnId="{C0FDF12F-045F-444A-9577-7F7B83FACF82}" type="parTrans">
      <dgm:prSet/>
      <dgm:spPr/>
      <dgm:t>
        <a:bodyPr/>
        <a:p>
          <a:endParaRPr lang="en-US"/>
        </a:p>
      </dgm:t>
    </dgm:pt>
    <dgm:pt modelId="{C054F293-6742-4FBC-BF3A-27BCD34B3F8D}" cxnId="{C0FDF12F-045F-444A-9577-7F7B83FACF82}" type="sibTrans">
      <dgm:prSet/>
      <dgm:spPr/>
      <dgm:t>
        <a:bodyPr/>
        <a:p>
          <a:endParaRPr lang="en-US"/>
        </a:p>
      </dgm:t>
    </dgm:pt>
    <dgm:pt modelId="{326DE58B-00C8-42AD-A516-E059D313BE9F}">
      <dgm:prSet/>
      <dgm:spPr/>
      <dgm:t>
        <a:bodyPr/>
        <a:p>
          <a:r>
            <a:rPr lang="en-US" b="1" i="0">
              <a:latin typeface="Aptos Display" panose="020B0004020202020204" pitchFamily="34" charset="0"/>
            </a:rPr>
            <a:t>Get Licenses and Permits</a:t>
          </a:r>
        </a:p>
      </dgm:t>
    </dgm:pt>
    <dgm:pt modelId="{3E86CDBB-D346-4039-9314-7131A039A741}" cxnId="{9DFB2EE8-ABD4-4047-A23B-3BFFD3A9F0B5}" type="parTrans">
      <dgm:prSet/>
      <dgm:spPr/>
      <dgm:t>
        <a:bodyPr/>
        <a:p>
          <a:endParaRPr lang="en-US"/>
        </a:p>
      </dgm:t>
    </dgm:pt>
    <dgm:pt modelId="{028B7716-820C-47F7-A5B3-B61E995FCEE2}" cxnId="{9DFB2EE8-ABD4-4047-A23B-3BFFD3A9F0B5}" type="sibTrans">
      <dgm:prSet/>
      <dgm:spPr/>
      <dgm:t>
        <a:bodyPr/>
        <a:p>
          <a:endParaRPr lang="en-US"/>
        </a:p>
      </dgm:t>
    </dgm:pt>
    <dgm:pt modelId="{4307F06C-44E4-412A-9526-BD2F8356E492}" type="pres">
      <dgm:prSet presAssocID="{25F16AFC-AFE0-4750-BFB5-13D332DB8420}" presName="Name0" presStyleCnt="0">
        <dgm:presLayoutVars>
          <dgm:chMax val="11"/>
          <dgm:chPref val="11"/>
          <dgm:dir/>
          <dgm:resizeHandles/>
        </dgm:presLayoutVars>
      </dgm:prSet>
      <dgm:spPr/>
    </dgm:pt>
    <dgm:pt modelId="{CF63252C-C93E-4C54-9A08-47862EBFEBE0}" type="pres">
      <dgm:prSet presAssocID="{326DE58B-00C8-42AD-A516-E059D313BE9F}" presName="Accent6" presStyleCnt="0"/>
      <dgm:spPr/>
    </dgm:pt>
    <dgm:pt modelId="{DCE44464-93EA-4B2E-83FA-76A8B2A58BF2}" type="pres">
      <dgm:prSet presAssocID="{326DE58B-00C8-42AD-A516-E059D313BE9F}" presName="Accent" presStyleLbl="node1" presStyleIdx="0" presStyleCnt="6"/>
      <dgm:spPr/>
    </dgm:pt>
    <dgm:pt modelId="{F28C7A7A-510D-416E-98C4-CD4518CCC85D}" type="pres">
      <dgm:prSet presAssocID="{326DE58B-00C8-42AD-A516-E059D313BE9F}" presName="ParentBackground6" presStyleCnt="0"/>
      <dgm:spPr/>
    </dgm:pt>
    <dgm:pt modelId="{440DFF39-21A6-4AEE-BD5A-B20615677FAD}" type="pres">
      <dgm:prSet presAssocID="{326DE58B-00C8-42AD-A516-E059D313BE9F}" presName="ParentBackground" presStyleLbl="fgAcc1" presStyleIdx="0" presStyleCnt="6"/>
      <dgm:spPr/>
    </dgm:pt>
    <dgm:pt modelId="{8DC6C597-9AFB-46F6-8788-BA245AE2DF27}" type="pres">
      <dgm:prSet presAssocID="{326DE58B-00C8-42AD-A516-E059D313BE9F}" presName="Parent6" presStyleLbl="revTx" presStyleIdx="0" presStyleCnt="0">
        <dgm:presLayoutVars>
          <dgm:chMax val="1"/>
          <dgm:chPref val="1"/>
          <dgm:bulletEnabled val="1"/>
        </dgm:presLayoutVars>
      </dgm:prSet>
      <dgm:spPr/>
    </dgm:pt>
    <dgm:pt modelId="{C9CFF87E-6FA6-467E-B58B-8E36268A28C6}" type="pres">
      <dgm:prSet presAssocID="{8A5D4B3C-45A0-4F5D-808E-80AD46E822A5}" presName="Accent5" presStyleCnt="0"/>
      <dgm:spPr/>
    </dgm:pt>
    <dgm:pt modelId="{3BA8C4EB-22E0-4A6C-AC41-190295292A71}" type="pres">
      <dgm:prSet presAssocID="{8A5D4B3C-45A0-4F5D-808E-80AD46E822A5}" presName="Accent" presStyleLbl="node1" presStyleIdx="1" presStyleCnt="6"/>
      <dgm:spPr/>
    </dgm:pt>
    <dgm:pt modelId="{627B798A-1C8F-44DF-961F-49A7A64937F4}" type="pres">
      <dgm:prSet presAssocID="{8A5D4B3C-45A0-4F5D-808E-80AD46E822A5}" presName="ParentBackground5" presStyleCnt="0"/>
      <dgm:spPr/>
    </dgm:pt>
    <dgm:pt modelId="{23C8A474-7251-4C35-BBA6-DBB3A6458C6F}" type="pres">
      <dgm:prSet presAssocID="{8A5D4B3C-45A0-4F5D-808E-80AD46E822A5}" presName="ParentBackground" presStyleLbl="fgAcc1" presStyleIdx="1" presStyleCnt="6"/>
      <dgm:spPr/>
    </dgm:pt>
    <dgm:pt modelId="{4CB06D6B-7AEB-4E3A-9818-D53A034D1EE5}" type="pres">
      <dgm:prSet presAssocID="{8A5D4B3C-45A0-4F5D-808E-80AD46E822A5}" presName="Parent5" presStyleLbl="revTx" presStyleIdx="0" presStyleCnt="0">
        <dgm:presLayoutVars>
          <dgm:chMax val="1"/>
          <dgm:chPref val="1"/>
          <dgm:bulletEnabled val="1"/>
        </dgm:presLayoutVars>
      </dgm:prSet>
      <dgm:spPr/>
    </dgm:pt>
    <dgm:pt modelId="{9A61A938-1DFE-41CD-9AFD-0B03879C3886}" type="pres">
      <dgm:prSet presAssocID="{00912011-440A-4329-B883-DE6993910D69}" presName="Accent4" presStyleCnt="0"/>
      <dgm:spPr/>
    </dgm:pt>
    <dgm:pt modelId="{1DD7AFDF-8CF4-43A9-97EB-AB8D83557BF1}" type="pres">
      <dgm:prSet presAssocID="{00912011-440A-4329-B883-DE6993910D69}" presName="Accent" presStyleLbl="node1" presStyleIdx="2" presStyleCnt="6"/>
      <dgm:spPr/>
    </dgm:pt>
    <dgm:pt modelId="{3DA9563D-DE7C-4713-B155-EF9324876104}" type="pres">
      <dgm:prSet presAssocID="{00912011-440A-4329-B883-DE6993910D69}" presName="ParentBackground4" presStyleCnt="0"/>
      <dgm:spPr/>
    </dgm:pt>
    <dgm:pt modelId="{F7D045C2-DBFC-4CBC-B59D-D0CEB204E41E}" type="pres">
      <dgm:prSet presAssocID="{00912011-440A-4329-B883-DE6993910D69}" presName="ParentBackground" presStyleLbl="fgAcc1" presStyleIdx="2" presStyleCnt="6"/>
      <dgm:spPr/>
    </dgm:pt>
    <dgm:pt modelId="{3EB6A32B-27DF-4153-BCC1-3C1F84AC0DA9}" type="pres">
      <dgm:prSet presAssocID="{00912011-440A-4329-B883-DE6993910D69}" presName="Parent4" presStyleLbl="revTx" presStyleIdx="0" presStyleCnt="0">
        <dgm:presLayoutVars>
          <dgm:chMax val="1"/>
          <dgm:chPref val="1"/>
          <dgm:bulletEnabled val="1"/>
        </dgm:presLayoutVars>
      </dgm:prSet>
      <dgm:spPr/>
    </dgm:pt>
    <dgm:pt modelId="{F4C836FC-6441-4D64-9E1C-ED5A3877646C}" type="pres">
      <dgm:prSet presAssocID="{0D559F77-D2CE-4ABC-8829-F126E057BD32}" presName="Accent3" presStyleCnt="0"/>
      <dgm:spPr/>
    </dgm:pt>
    <dgm:pt modelId="{8797F55E-41EE-4D3C-8263-BF8CCBAC4E03}" type="pres">
      <dgm:prSet presAssocID="{0D559F77-D2CE-4ABC-8829-F126E057BD32}" presName="Accent" presStyleLbl="node1" presStyleIdx="3" presStyleCnt="6"/>
      <dgm:spPr/>
    </dgm:pt>
    <dgm:pt modelId="{D6B00677-D552-438D-8FE4-423CBD157E8E}" type="pres">
      <dgm:prSet presAssocID="{0D559F77-D2CE-4ABC-8829-F126E057BD32}" presName="ParentBackground3" presStyleCnt="0"/>
      <dgm:spPr/>
    </dgm:pt>
    <dgm:pt modelId="{384B8A05-DB99-4303-A20C-60ED6C44513C}" type="pres">
      <dgm:prSet presAssocID="{0D559F77-D2CE-4ABC-8829-F126E057BD32}" presName="ParentBackground" presStyleLbl="fgAcc1" presStyleIdx="3" presStyleCnt="6"/>
      <dgm:spPr/>
    </dgm:pt>
    <dgm:pt modelId="{383FFA46-FD3B-4F9F-B0A4-B43F784F9E73}" type="pres">
      <dgm:prSet presAssocID="{0D559F77-D2CE-4ABC-8829-F126E057BD32}" presName="Parent3" presStyleLbl="revTx" presStyleIdx="0" presStyleCnt="0">
        <dgm:presLayoutVars>
          <dgm:chMax val="1"/>
          <dgm:chPref val="1"/>
          <dgm:bulletEnabled val="1"/>
        </dgm:presLayoutVars>
      </dgm:prSet>
      <dgm:spPr/>
    </dgm:pt>
    <dgm:pt modelId="{FF45A7E4-CC5F-4BDA-9065-FD513C606E51}" type="pres">
      <dgm:prSet presAssocID="{6A033307-FDC0-41CE-8F0A-8B558312AF09}" presName="Accent2" presStyleCnt="0"/>
      <dgm:spPr/>
    </dgm:pt>
    <dgm:pt modelId="{9807A539-94D0-41CA-BA3D-9BD17B87D5B8}" type="pres">
      <dgm:prSet presAssocID="{6A033307-FDC0-41CE-8F0A-8B558312AF09}" presName="Accent" presStyleLbl="node1" presStyleIdx="4" presStyleCnt="6"/>
      <dgm:spPr/>
    </dgm:pt>
    <dgm:pt modelId="{607B2ACF-CFB7-4CCE-BB6B-19BBDC28227A}" type="pres">
      <dgm:prSet presAssocID="{6A033307-FDC0-41CE-8F0A-8B558312AF09}" presName="ParentBackground2" presStyleCnt="0"/>
      <dgm:spPr/>
    </dgm:pt>
    <dgm:pt modelId="{94B7B870-D003-4408-8C23-7014BAFEC4F1}" type="pres">
      <dgm:prSet presAssocID="{6A033307-FDC0-41CE-8F0A-8B558312AF09}" presName="ParentBackground" presStyleLbl="fgAcc1" presStyleIdx="4" presStyleCnt="6"/>
      <dgm:spPr/>
    </dgm:pt>
    <dgm:pt modelId="{69E04774-B554-4752-9E87-C3ADE07D906B}" type="pres">
      <dgm:prSet presAssocID="{6A033307-FDC0-41CE-8F0A-8B558312AF09}" presName="Parent2" presStyleLbl="revTx" presStyleIdx="0" presStyleCnt="0">
        <dgm:presLayoutVars>
          <dgm:chMax val="1"/>
          <dgm:chPref val="1"/>
          <dgm:bulletEnabled val="1"/>
        </dgm:presLayoutVars>
      </dgm:prSet>
      <dgm:spPr/>
    </dgm:pt>
    <dgm:pt modelId="{3D0B32B4-16B7-472D-93A9-4E104F15BB89}" type="pres">
      <dgm:prSet presAssocID="{99E5254F-D7AE-43E5-80B4-D0C6B381DE65}" presName="Accent1" presStyleCnt="0"/>
      <dgm:spPr/>
    </dgm:pt>
    <dgm:pt modelId="{296BB591-F6BA-4CC0-BABB-F2FE5282BD19}" type="pres">
      <dgm:prSet presAssocID="{99E5254F-D7AE-43E5-80B4-D0C6B381DE65}" presName="Accent" presStyleLbl="node1" presStyleIdx="5" presStyleCnt="6"/>
      <dgm:spPr/>
    </dgm:pt>
    <dgm:pt modelId="{9201503A-F815-4F18-A4B0-2CAA70F84639}" type="pres">
      <dgm:prSet presAssocID="{99E5254F-D7AE-43E5-80B4-D0C6B381DE65}" presName="ParentBackground1" presStyleCnt="0"/>
      <dgm:spPr/>
    </dgm:pt>
    <dgm:pt modelId="{3BDC0A09-5B71-4262-A010-B240E92C096E}" type="pres">
      <dgm:prSet presAssocID="{99E5254F-D7AE-43E5-80B4-D0C6B381DE65}" presName="ParentBackground" presStyleLbl="fgAcc1" presStyleIdx="5" presStyleCnt="6"/>
      <dgm:spPr/>
    </dgm:pt>
    <dgm:pt modelId="{1DA7BD76-0E30-4154-8694-1B822837030C}" type="pres">
      <dgm:prSet presAssocID="{99E5254F-D7AE-43E5-80B4-D0C6B381DE65}" presName="Parent1" presStyleLbl="revTx" presStyleIdx="0" presStyleCnt="0">
        <dgm:presLayoutVars>
          <dgm:chMax val="1"/>
          <dgm:chPref val="1"/>
          <dgm:bulletEnabled val="1"/>
        </dgm:presLayoutVars>
      </dgm:prSet>
      <dgm:spPr/>
    </dgm:pt>
  </dgm:ptLst>
  <dgm:cxnLst>
    <dgm:cxn modelId="{03A41002-19F3-4136-A665-80B3E105EF5C}" type="presOf" srcId="{00912011-440A-4329-B883-DE6993910D69}" destId="{F7D045C2-DBFC-4CBC-B59D-D0CEB204E41E}" srcOrd="0" destOrd="0" presId="urn:microsoft.com/office/officeart/2011/layout/CircleProcess"/>
    <dgm:cxn modelId="{11674114-A34E-496F-A545-C24DEE5C3DDF}" type="presOf" srcId="{99E5254F-D7AE-43E5-80B4-D0C6B381DE65}" destId="{3BDC0A09-5B71-4262-A010-B240E92C096E}" srcOrd="0" destOrd="0" presId="urn:microsoft.com/office/officeart/2011/layout/CircleProcess"/>
    <dgm:cxn modelId="{1BE7F716-E0F0-4299-932B-D1FEB511D628}" type="presOf" srcId="{00912011-440A-4329-B883-DE6993910D69}" destId="{3EB6A32B-27DF-4153-BCC1-3C1F84AC0DA9}" srcOrd="1" destOrd="0" presId="urn:microsoft.com/office/officeart/2011/layout/CircleProcess"/>
    <dgm:cxn modelId="{9418091A-51EC-4133-A6AC-B49E62ABBF72}" type="presOf" srcId="{326DE58B-00C8-42AD-A516-E059D313BE9F}" destId="{8DC6C597-9AFB-46F6-8788-BA245AE2DF27}" srcOrd="1" destOrd="0" presId="urn:microsoft.com/office/officeart/2011/layout/CircleProcess"/>
    <dgm:cxn modelId="{961F501B-95FC-4C59-A169-918D17A0F43B}" srcId="{25F16AFC-AFE0-4750-BFB5-13D332DB8420}" destId="{00912011-440A-4329-B883-DE6993910D69}" srcOrd="3" destOrd="0" parTransId="{C0A046D6-8409-460D-8100-471858557540}" sibTransId="{127CC2A0-B20A-42FD-BEBD-24E213536D1E}"/>
    <dgm:cxn modelId="{2816C829-4AE6-4E03-8DC9-603DAA580E2C}" type="presOf" srcId="{0D559F77-D2CE-4ABC-8829-F126E057BD32}" destId="{383FFA46-FD3B-4F9F-B0A4-B43F784F9E73}" srcOrd="1" destOrd="0" presId="urn:microsoft.com/office/officeart/2011/layout/CircleProcess"/>
    <dgm:cxn modelId="{C0FDF12F-045F-444A-9577-7F7B83FACF82}" srcId="{25F16AFC-AFE0-4750-BFB5-13D332DB8420}" destId="{8A5D4B3C-45A0-4F5D-808E-80AD46E822A5}" srcOrd="4" destOrd="0" parTransId="{995DF969-EE05-4491-8154-6CF0FEFA09AC}" sibTransId="{C054F293-6742-4FBC-BF3A-27BCD34B3F8D}"/>
    <dgm:cxn modelId="{B686B84C-71DE-441C-8533-0E55A6537948}" type="presOf" srcId="{8A5D4B3C-45A0-4F5D-808E-80AD46E822A5}" destId="{23C8A474-7251-4C35-BBA6-DBB3A6458C6F}" srcOrd="0" destOrd="0" presId="urn:microsoft.com/office/officeart/2011/layout/CircleProcess"/>
    <dgm:cxn modelId="{F81FF74E-0E65-40D6-92AC-E0EDE50CD699}" srcId="{25F16AFC-AFE0-4750-BFB5-13D332DB8420}" destId="{0D559F77-D2CE-4ABC-8829-F126E057BD32}" srcOrd="2" destOrd="0" parTransId="{F778B6AD-3723-434F-AB1D-C1989B9D3A3C}" sibTransId="{0108A679-0C81-48E8-B4EB-19A5DDBBDE2F}"/>
    <dgm:cxn modelId="{6E16098C-95BF-4A35-979D-9148F59DF367}" type="presOf" srcId="{326DE58B-00C8-42AD-A516-E059D313BE9F}" destId="{440DFF39-21A6-4AEE-BD5A-B20615677FAD}" srcOrd="0" destOrd="0" presId="urn:microsoft.com/office/officeart/2011/layout/CircleProcess"/>
    <dgm:cxn modelId="{D0BE6F8C-96D1-4629-AA67-F0D640C53CEC}" type="presOf" srcId="{6A033307-FDC0-41CE-8F0A-8B558312AF09}" destId="{94B7B870-D003-4408-8C23-7014BAFEC4F1}" srcOrd="0" destOrd="0" presId="urn:microsoft.com/office/officeart/2011/layout/CircleProcess"/>
    <dgm:cxn modelId="{4D0F7E99-6AFF-4743-A3E0-6CB0DD30F1FC}" srcId="{25F16AFC-AFE0-4750-BFB5-13D332DB8420}" destId="{99E5254F-D7AE-43E5-80B4-D0C6B381DE65}" srcOrd="0" destOrd="0" parTransId="{F07B1EB7-F47F-4629-BD04-EF58B8E17840}" sibTransId="{88CD66EE-3DF4-4228-80A2-35E37A37C5F4}"/>
    <dgm:cxn modelId="{A6C8909C-F0E4-45B1-8A7A-40396C4E5100}" type="presOf" srcId="{6A033307-FDC0-41CE-8F0A-8B558312AF09}" destId="{69E04774-B554-4752-9E87-C3ADE07D906B}" srcOrd="1" destOrd="0" presId="urn:microsoft.com/office/officeart/2011/layout/CircleProcess"/>
    <dgm:cxn modelId="{7E95C2A8-75F3-4A9D-BB93-8FF90FFA7B6F}" type="presOf" srcId="{25F16AFC-AFE0-4750-BFB5-13D332DB8420}" destId="{4307F06C-44E4-412A-9526-BD2F8356E492}" srcOrd="0" destOrd="0" presId="urn:microsoft.com/office/officeart/2011/layout/CircleProcess"/>
    <dgm:cxn modelId="{54F7DEA8-0929-4B46-B07D-CAA7C5A4DC3A}" type="presOf" srcId="{8A5D4B3C-45A0-4F5D-808E-80AD46E822A5}" destId="{4CB06D6B-7AEB-4E3A-9818-D53A034D1EE5}" srcOrd="1" destOrd="0" presId="urn:microsoft.com/office/officeart/2011/layout/CircleProcess"/>
    <dgm:cxn modelId="{E96258E4-5A3E-4A26-9B99-AF2B109055A3}" type="presOf" srcId="{0D559F77-D2CE-4ABC-8829-F126E057BD32}" destId="{384B8A05-DB99-4303-A20C-60ED6C44513C}" srcOrd="0" destOrd="0" presId="urn:microsoft.com/office/officeart/2011/layout/CircleProcess"/>
    <dgm:cxn modelId="{9DFB2EE8-ABD4-4047-A23B-3BFFD3A9F0B5}" srcId="{25F16AFC-AFE0-4750-BFB5-13D332DB8420}" destId="{326DE58B-00C8-42AD-A516-E059D313BE9F}" srcOrd="5" destOrd="0" parTransId="{3E86CDBB-D346-4039-9314-7131A039A741}" sibTransId="{028B7716-820C-47F7-A5B3-B61E995FCEE2}"/>
    <dgm:cxn modelId="{19700EFB-6492-4A8F-9F64-9D9C5BA69806}" srcId="{25F16AFC-AFE0-4750-BFB5-13D332DB8420}" destId="{6A033307-FDC0-41CE-8F0A-8B558312AF09}" srcOrd="1" destOrd="0" parTransId="{347DD63E-EFEF-40FA-AD56-A6941248DF26}" sibTransId="{82D68782-63AD-4005-9017-EA93E30C0EEF}"/>
    <dgm:cxn modelId="{07715BFF-A0D8-4347-9737-FD7391A4E40E}" type="presOf" srcId="{99E5254F-D7AE-43E5-80B4-D0C6B381DE65}" destId="{1DA7BD76-0E30-4154-8694-1B822837030C}" srcOrd="1" destOrd="0" presId="urn:microsoft.com/office/officeart/2011/layout/CircleProcess"/>
    <dgm:cxn modelId="{1D5A3F43-B8C8-4260-9466-6A14E8B18A3A}" type="presParOf" srcId="{4307F06C-44E4-412A-9526-BD2F8356E492}" destId="{CF63252C-C93E-4C54-9A08-47862EBFEBE0}" srcOrd="0" destOrd="0" presId="urn:microsoft.com/office/officeart/2011/layout/CircleProcess"/>
    <dgm:cxn modelId="{04DCD103-FA50-4D90-A208-1B697D9D6F69}" type="presParOf" srcId="{CF63252C-C93E-4C54-9A08-47862EBFEBE0}" destId="{DCE44464-93EA-4B2E-83FA-76A8B2A58BF2}" srcOrd="0" destOrd="0" presId="urn:microsoft.com/office/officeart/2011/layout/CircleProcess"/>
    <dgm:cxn modelId="{71D2AC8E-811E-4A2C-B555-2DE22F08CBC9}" type="presParOf" srcId="{4307F06C-44E4-412A-9526-BD2F8356E492}" destId="{F28C7A7A-510D-416E-98C4-CD4518CCC85D}" srcOrd="1" destOrd="0" presId="urn:microsoft.com/office/officeart/2011/layout/CircleProcess"/>
    <dgm:cxn modelId="{D9AB6834-7852-4F34-B445-FBBFBF98997A}" type="presParOf" srcId="{F28C7A7A-510D-416E-98C4-CD4518CCC85D}" destId="{440DFF39-21A6-4AEE-BD5A-B20615677FAD}" srcOrd="0" destOrd="0" presId="urn:microsoft.com/office/officeart/2011/layout/CircleProcess"/>
    <dgm:cxn modelId="{C81613CF-09C2-4658-AA76-1A950D80C14E}" type="presParOf" srcId="{4307F06C-44E4-412A-9526-BD2F8356E492}" destId="{8DC6C597-9AFB-46F6-8788-BA245AE2DF27}" srcOrd="2" destOrd="0" presId="urn:microsoft.com/office/officeart/2011/layout/CircleProcess"/>
    <dgm:cxn modelId="{57DCB55D-A8D1-4339-8F8D-C878E6DE7141}" type="presParOf" srcId="{4307F06C-44E4-412A-9526-BD2F8356E492}" destId="{C9CFF87E-6FA6-467E-B58B-8E36268A28C6}" srcOrd="3" destOrd="0" presId="urn:microsoft.com/office/officeart/2011/layout/CircleProcess"/>
    <dgm:cxn modelId="{EFC4F56A-CE63-4F1B-9919-79F9FBEF420C}" type="presParOf" srcId="{C9CFF87E-6FA6-467E-B58B-8E36268A28C6}" destId="{3BA8C4EB-22E0-4A6C-AC41-190295292A71}" srcOrd="0" destOrd="0" presId="urn:microsoft.com/office/officeart/2011/layout/CircleProcess"/>
    <dgm:cxn modelId="{AF2DA127-116B-4BC4-8C49-2861E92F94E8}" type="presParOf" srcId="{4307F06C-44E4-412A-9526-BD2F8356E492}" destId="{627B798A-1C8F-44DF-961F-49A7A64937F4}" srcOrd="4" destOrd="0" presId="urn:microsoft.com/office/officeart/2011/layout/CircleProcess"/>
    <dgm:cxn modelId="{601B1F27-B345-4AD0-ABFA-DFBB26995F34}" type="presParOf" srcId="{627B798A-1C8F-44DF-961F-49A7A64937F4}" destId="{23C8A474-7251-4C35-BBA6-DBB3A6458C6F}" srcOrd="0" destOrd="0" presId="urn:microsoft.com/office/officeart/2011/layout/CircleProcess"/>
    <dgm:cxn modelId="{88C52314-FA78-45C0-8EDE-472F6E20A0ED}" type="presParOf" srcId="{4307F06C-44E4-412A-9526-BD2F8356E492}" destId="{4CB06D6B-7AEB-4E3A-9818-D53A034D1EE5}" srcOrd="5" destOrd="0" presId="urn:microsoft.com/office/officeart/2011/layout/CircleProcess"/>
    <dgm:cxn modelId="{926EB7CB-6602-4D13-95D3-256B16342B36}" type="presParOf" srcId="{4307F06C-44E4-412A-9526-BD2F8356E492}" destId="{9A61A938-1DFE-41CD-9AFD-0B03879C3886}" srcOrd="6" destOrd="0" presId="urn:microsoft.com/office/officeart/2011/layout/CircleProcess"/>
    <dgm:cxn modelId="{946E7D3F-AF74-4C71-BF17-34F5AB89C6F0}" type="presParOf" srcId="{9A61A938-1DFE-41CD-9AFD-0B03879C3886}" destId="{1DD7AFDF-8CF4-43A9-97EB-AB8D83557BF1}" srcOrd="0" destOrd="0" presId="urn:microsoft.com/office/officeart/2011/layout/CircleProcess"/>
    <dgm:cxn modelId="{2DE6BEE9-44E7-44E1-B57B-DD0FE8183A05}" type="presParOf" srcId="{4307F06C-44E4-412A-9526-BD2F8356E492}" destId="{3DA9563D-DE7C-4713-B155-EF9324876104}" srcOrd="7" destOrd="0" presId="urn:microsoft.com/office/officeart/2011/layout/CircleProcess"/>
    <dgm:cxn modelId="{F643381A-BADD-462F-982F-247024018D82}" type="presParOf" srcId="{3DA9563D-DE7C-4713-B155-EF9324876104}" destId="{F7D045C2-DBFC-4CBC-B59D-D0CEB204E41E}" srcOrd="0" destOrd="0" presId="urn:microsoft.com/office/officeart/2011/layout/CircleProcess"/>
    <dgm:cxn modelId="{0B5E77B8-896B-49E8-9CCF-B99E9885A19A}" type="presParOf" srcId="{4307F06C-44E4-412A-9526-BD2F8356E492}" destId="{3EB6A32B-27DF-4153-BCC1-3C1F84AC0DA9}" srcOrd="8" destOrd="0" presId="urn:microsoft.com/office/officeart/2011/layout/CircleProcess"/>
    <dgm:cxn modelId="{2F811E2E-62BA-4725-BE61-D21C0B412A63}" type="presParOf" srcId="{4307F06C-44E4-412A-9526-BD2F8356E492}" destId="{F4C836FC-6441-4D64-9E1C-ED5A3877646C}" srcOrd="9" destOrd="0" presId="urn:microsoft.com/office/officeart/2011/layout/CircleProcess"/>
    <dgm:cxn modelId="{168DC09E-1981-495B-8B1B-DA9F774E192D}" type="presParOf" srcId="{F4C836FC-6441-4D64-9E1C-ED5A3877646C}" destId="{8797F55E-41EE-4D3C-8263-BF8CCBAC4E03}" srcOrd="0" destOrd="0" presId="urn:microsoft.com/office/officeart/2011/layout/CircleProcess"/>
    <dgm:cxn modelId="{308EE667-CEB7-4CFA-AC11-081A3F3B1D15}" type="presParOf" srcId="{4307F06C-44E4-412A-9526-BD2F8356E492}" destId="{D6B00677-D552-438D-8FE4-423CBD157E8E}" srcOrd="10" destOrd="0" presId="urn:microsoft.com/office/officeart/2011/layout/CircleProcess"/>
    <dgm:cxn modelId="{A5502B0A-C61B-48BB-848E-0F2595E94BC4}" type="presParOf" srcId="{D6B00677-D552-438D-8FE4-423CBD157E8E}" destId="{384B8A05-DB99-4303-A20C-60ED6C44513C}" srcOrd="0" destOrd="0" presId="urn:microsoft.com/office/officeart/2011/layout/CircleProcess"/>
    <dgm:cxn modelId="{F8995AEB-E670-4723-B408-0EB2234AA030}" type="presParOf" srcId="{4307F06C-44E4-412A-9526-BD2F8356E492}" destId="{383FFA46-FD3B-4F9F-B0A4-B43F784F9E73}" srcOrd="11" destOrd="0" presId="urn:microsoft.com/office/officeart/2011/layout/CircleProcess"/>
    <dgm:cxn modelId="{03C1B691-DA96-4ED0-9259-AA90BC1F0177}" type="presParOf" srcId="{4307F06C-44E4-412A-9526-BD2F8356E492}" destId="{FF45A7E4-CC5F-4BDA-9065-FD513C606E51}" srcOrd="12" destOrd="0" presId="urn:microsoft.com/office/officeart/2011/layout/CircleProcess"/>
    <dgm:cxn modelId="{57D97325-46DE-406F-8E61-A2910071D9AF}" type="presParOf" srcId="{FF45A7E4-CC5F-4BDA-9065-FD513C606E51}" destId="{9807A539-94D0-41CA-BA3D-9BD17B87D5B8}" srcOrd="0" destOrd="0" presId="urn:microsoft.com/office/officeart/2011/layout/CircleProcess"/>
    <dgm:cxn modelId="{BD5EA480-F0CF-4056-B356-4E62EB3CAA46}" type="presParOf" srcId="{4307F06C-44E4-412A-9526-BD2F8356E492}" destId="{607B2ACF-CFB7-4CCE-BB6B-19BBDC28227A}" srcOrd="13" destOrd="0" presId="urn:microsoft.com/office/officeart/2011/layout/CircleProcess"/>
    <dgm:cxn modelId="{F2329DA6-D069-43C8-A626-7AAD5D0CD4CC}" type="presParOf" srcId="{607B2ACF-CFB7-4CCE-BB6B-19BBDC28227A}" destId="{94B7B870-D003-4408-8C23-7014BAFEC4F1}" srcOrd="0" destOrd="0" presId="urn:microsoft.com/office/officeart/2011/layout/CircleProcess"/>
    <dgm:cxn modelId="{82D4DC20-CC72-4C5C-BCFC-468EFD704600}" type="presParOf" srcId="{4307F06C-44E4-412A-9526-BD2F8356E492}" destId="{69E04774-B554-4752-9E87-C3ADE07D906B}" srcOrd="14" destOrd="0" presId="urn:microsoft.com/office/officeart/2011/layout/CircleProcess"/>
    <dgm:cxn modelId="{0E3730CB-0595-439A-BDD1-D34EDC5CAF91}" type="presParOf" srcId="{4307F06C-44E4-412A-9526-BD2F8356E492}" destId="{3D0B32B4-16B7-472D-93A9-4E104F15BB89}" srcOrd="15" destOrd="0" presId="urn:microsoft.com/office/officeart/2011/layout/CircleProcess"/>
    <dgm:cxn modelId="{824D4988-8B02-41FC-A470-629127EFF67C}" type="presParOf" srcId="{3D0B32B4-16B7-472D-93A9-4E104F15BB89}" destId="{296BB591-F6BA-4CC0-BABB-F2FE5282BD19}" srcOrd="0" destOrd="0" presId="urn:microsoft.com/office/officeart/2011/layout/CircleProcess"/>
    <dgm:cxn modelId="{EECAB999-46E5-4096-9B66-2EDC63188A7E}" type="presParOf" srcId="{4307F06C-44E4-412A-9526-BD2F8356E492}" destId="{9201503A-F815-4F18-A4B0-2CAA70F84639}" srcOrd="16" destOrd="0" presId="urn:microsoft.com/office/officeart/2011/layout/CircleProcess"/>
    <dgm:cxn modelId="{0199C7B9-47C4-45F7-86FC-E904DA895B12}" type="presParOf" srcId="{9201503A-F815-4F18-A4B0-2CAA70F84639}" destId="{3BDC0A09-5B71-4262-A010-B240E92C096E}" srcOrd="0" destOrd="0" presId="urn:microsoft.com/office/officeart/2011/layout/CircleProcess"/>
    <dgm:cxn modelId="{A1146C19-E062-41C7-916F-7B92E98C17E7}" type="presParOf" srcId="{4307F06C-44E4-412A-9526-BD2F8356E492}" destId="{1DA7BD76-0E30-4154-8694-1B822837030C}" srcOrd="17" destOrd="0" presId="urn:microsoft.com/office/officeart/2011/layout/Circle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200650" cy="2695575"/>
        <a:chOff x="0" y="0"/>
        <a:chExt cx="5200650" cy="2695575"/>
      </a:xfrm>
    </dsp:grpSpPr>
    <dsp:sp modelId="{55F07E0E-5C0D-4A14-AF3E-D0477B480EBA}">
      <dsp:nvSpPr>
        <dsp:cNvPr id="3" name="Oval 2"/>
        <dsp:cNvSpPr/>
      </dsp:nvSpPr>
      <dsp:spPr bwMode="white">
        <a:xfrm>
          <a:off x="2218799" y="1068273"/>
          <a:ext cx="763052" cy="763052"/>
        </a:xfrm>
        <a:prstGeom prst="ellipse">
          <a:avLst/>
        </a:prstGeom>
        <a:ln>
          <a:solidFill>
            <a:srgbClr val="FF0000"/>
          </a:solidFill>
        </a:ln>
        <a:sp3d prstMaterial="plastic">
          <a:bevelT w="127000" h="25400" prst="relaxedInset"/>
        </a:sp3d>
      </dsp:spPr>
      <dsp:style>
        <a:lnRef idx="0">
          <a:schemeClr val="lt1"/>
        </a:lnRef>
        <a:fillRef idx="3">
          <a:schemeClr val="accent1"/>
        </a:fillRef>
        <a:effectRef idx="2">
          <a:scrgbClr r="0" g="0" b="0"/>
        </a:effectRef>
        <a:fontRef idx="minor">
          <a:schemeClr val="lt1"/>
        </a:fontRef>
      </dsp:style>
      <dsp:txBody>
        <a:bodyPr lIns="12700" tIns="12700" rIns="12700" bIns="127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a:solidFill>
                <a:schemeClr val="tx1"/>
              </a:solidFill>
            </a:rPr>
            <a:t>Octopus Group</a:t>
          </a:r>
        </a:p>
      </dsp:txBody>
      <dsp:txXfrm>
        <a:off x="2218799" y="1068273"/>
        <a:ext cx="763052" cy="763052"/>
      </dsp:txXfrm>
    </dsp:sp>
    <dsp:sp modelId="{1E3EA3E3-1049-4B17-94F1-810EDF501352}">
      <dsp:nvSpPr>
        <dsp:cNvPr id="4" name="Right Arrow 3"/>
        <dsp:cNvSpPr/>
      </dsp:nvSpPr>
      <dsp:spPr bwMode="white">
        <a:xfrm rot="16199999">
          <a:off x="2519442" y="785943"/>
          <a:ext cx="161767" cy="259438"/>
        </a:xfrm>
        <a:prstGeom prst="rightArrow">
          <a:avLst>
            <a:gd name="adj1" fmla="val 60000"/>
            <a:gd name="adj2" fmla="val 50000"/>
          </a:avLst>
        </a:prstGeom>
        <a:sp3d z="-70000" extrusionH="63500" prstMaterial="matte">
          <a:bevelT w="25400" h="6350" prst="relaxedInset"/>
          <a:contourClr>
            <a:schemeClr val="bg1"/>
          </a:contourClr>
        </a:sp3d>
      </dsp:spPr>
      <dsp:style>
        <a:lnRef idx="0">
          <a:schemeClr val="lt1">
            <a:hueOff val="0"/>
            <a:satOff val="0"/>
            <a:lumOff val="0"/>
            <a:alpha val="100000"/>
          </a:schemeClr>
        </a:lnRef>
        <a:fillRef idx="1">
          <a:schemeClr val="accent2"/>
        </a:fillRef>
        <a:effectRef idx="2">
          <a:scrgbClr r="0" g="0" b="0"/>
        </a:effectRef>
        <a:fontRef idx="minor">
          <a:schemeClr val="lt1"/>
        </a:fontRef>
      </dsp:style>
      <dsp:txBody>
        <a:bodyPr lIns="0" tIns="0" rIns="0" bIns="0" anchor="ctr"/>
        <a:lstStyle>
          <a:lvl1pPr algn="ctr">
            <a:defRPr sz="10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endParaRPr lang="en-US"/>
        </a:p>
      </dsp:txBody>
      <dsp:txXfrm rot="16199999">
        <a:off x="2519442" y="785943"/>
        <a:ext cx="161767" cy="259438"/>
      </dsp:txXfrm>
    </dsp:sp>
    <dsp:sp modelId="{F3AB1A9E-570F-46BC-BF48-02CA9C7971F6}">
      <dsp:nvSpPr>
        <dsp:cNvPr id="5" name="Oval 4"/>
        <dsp:cNvSpPr/>
      </dsp:nvSpPr>
      <dsp:spPr bwMode="white">
        <a:xfrm>
          <a:off x="2218799" y="0"/>
          <a:ext cx="763052" cy="763052"/>
        </a:xfrm>
        <a:prstGeom prst="ellipse">
          <a:avLst/>
        </a:prstGeom>
        <a:sp3d prstMaterial="plastic">
          <a:bevelT w="127000" h="25400" prst="relaxedInset"/>
        </a:sp3d>
      </dsp:spPr>
      <dsp:style>
        <a:lnRef idx="0">
          <a:schemeClr val="lt1"/>
        </a:lnRef>
        <a:fillRef idx="3">
          <a:schemeClr val="accent2"/>
        </a:fillRef>
        <a:effectRef idx="2">
          <a:scrgbClr r="0" g="0" b="0"/>
        </a:effectRef>
        <a:fontRef idx="minor">
          <a:schemeClr val="lt1"/>
        </a:fontRef>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a:t>Food and beverage </a:t>
          </a:r>
          <a:endParaRPr lang="en-US"/>
        </a:p>
      </dsp:txBody>
      <dsp:txXfrm>
        <a:off x="2218799" y="0"/>
        <a:ext cx="763052" cy="763052"/>
      </dsp:txXfrm>
    </dsp:sp>
    <dsp:sp modelId="{E81A28AC-136F-4A7D-B228-F8069E939942}">
      <dsp:nvSpPr>
        <dsp:cNvPr id="6" name="Right Arrow 5"/>
        <dsp:cNvSpPr/>
      </dsp:nvSpPr>
      <dsp:spPr bwMode="white">
        <a:xfrm rot="-1079999">
          <a:off x="3027435" y="1155022"/>
          <a:ext cx="161767" cy="259438"/>
        </a:xfrm>
        <a:prstGeom prst="rightArrow">
          <a:avLst>
            <a:gd name="adj1" fmla="val 60000"/>
            <a:gd name="adj2" fmla="val 50000"/>
          </a:avLst>
        </a:prstGeom>
        <a:sp3d z="-70000" extrusionH="63500" prstMaterial="matte">
          <a:bevelT w="25400" h="6350" prst="relaxedInset"/>
          <a:contourClr>
            <a:schemeClr val="bg1"/>
          </a:contourClr>
        </a:sp3d>
      </dsp:spPr>
      <dsp:style>
        <a:lnRef idx="0">
          <a:schemeClr val="lt1">
            <a:hueOff val="0"/>
            <a:satOff val="0"/>
            <a:lumOff val="0"/>
            <a:alpha val="100000"/>
          </a:schemeClr>
        </a:lnRef>
        <a:fillRef idx="1">
          <a:schemeClr val="accent3"/>
        </a:fillRef>
        <a:effectRef idx="2">
          <a:scrgbClr r="0" g="0" b="0"/>
        </a:effectRef>
        <a:fontRef idx="minor">
          <a:schemeClr val="lt1"/>
        </a:fontRef>
      </dsp:style>
      <dsp:txBody>
        <a:bodyPr lIns="0" tIns="0" rIns="0" bIns="0" anchor="ctr"/>
        <a:lstStyle>
          <a:lvl1pPr algn="ctr">
            <a:defRPr sz="10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endParaRPr lang="en-US"/>
        </a:p>
      </dsp:txBody>
      <dsp:txXfrm rot="-1079999">
        <a:off x="3027435" y="1155022"/>
        <a:ext cx="161767" cy="259438"/>
      </dsp:txXfrm>
    </dsp:sp>
    <dsp:sp modelId="{B428BBBB-D15D-48DF-9580-A7B62D1DEFFB}">
      <dsp:nvSpPr>
        <dsp:cNvPr id="7" name="Oval 6"/>
        <dsp:cNvSpPr/>
      </dsp:nvSpPr>
      <dsp:spPr bwMode="white">
        <a:xfrm>
          <a:off x="3234787" y="738158"/>
          <a:ext cx="763052" cy="763052"/>
        </a:xfrm>
        <a:prstGeom prst="ellipse">
          <a:avLst/>
        </a:prstGeom>
        <a:sp3d prstMaterial="plastic">
          <a:bevelT w="127000" h="25400" prst="relaxedInset"/>
        </a:sp3d>
      </dsp:spPr>
      <dsp:style>
        <a:lnRef idx="0">
          <a:schemeClr val="lt1"/>
        </a:lnRef>
        <a:fillRef idx="3">
          <a:schemeClr val="accent3"/>
        </a:fillRef>
        <a:effectRef idx="2">
          <a:scrgbClr r="0" g="0" b="0"/>
        </a:effectRef>
        <a:fontRef idx="minor">
          <a:schemeClr val="lt1"/>
        </a:fontRef>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a:t>Culinary Products</a:t>
          </a:r>
          <a:endParaRPr lang="en-US"/>
        </a:p>
      </dsp:txBody>
      <dsp:txXfrm>
        <a:off x="3234787" y="738158"/>
        <a:ext cx="763052" cy="763052"/>
      </dsp:txXfrm>
    </dsp:sp>
    <dsp:sp modelId="{7AE6DA8A-7C71-461D-BEC0-8A48B357C6C8}">
      <dsp:nvSpPr>
        <dsp:cNvPr id="8" name="Right Arrow 7"/>
        <dsp:cNvSpPr/>
      </dsp:nvSpPr>
      <dsp:spPr bwMode="white">
        <a:xfrm rot="3239999">
          <a:off x="2833399" y="1752205"/>
          <a:ext cx="161767" cy="259438"/>
        </a:xfrm>
        <a:prstGeom prst="rightArrow">
          <a:avLst>
            <a:gd name="adj1" fmla="val 60000"/>
            <a:gd name="adj2" fmla="val 50000"/>
          </a:avLst>
        </a:prstGeom>
        <a:sp3d z="-70000" extrusionH="63500" prstMaterial="matte">
          <a:bevelT w="25400" h="6350" prst="relaxedInset"/>
          <a:contourClr>
            <a:schemeClr val="bg1"/>
          </a:contourClr>
        </a:sp3d>
      </dsp:spPr>
      <dsp:style>
        <a:lnRef idx="0">
          <a:schemeClr val="lt1">
            <a:hueOff val="0"/>
            <a:satOff val="0"/>
            <a:lumOff val="0"/>
            <a:alpha val="100000"/>
          </a:schemeClr>
        </a:lnRef>
        <a:fillRef idx="1">
          <a:schemeClr val="accent4"/>
        </a:fillRef>
        <a:effectRef idx="2">
          <a:scrgbClr r="0" g="0" b="0"/>
        </a:effectRef>
        <a:fontRef idx="minor">
          <a:schemeClr val="lt1"/>
        </a:fontRef>
      </dsp:style>
      <dsp:txBody>
        <a:bodyPr lIns="0" tIns="0" rIns="0" bIns="0" anchor="ctr"/>
        <a:lstStyle>
          <a:lvl1pPr algn="ctr">
            <a:defRPr sz="10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endParaRPr lang="en-US"/>
        </a:p>
      </dsp:txBody>
      <dsp:txXfrm rot="3239999">
        <a:off x="2833399" y="1752205"/>
        <a:ext cx="161767" cy="259438"/>
      </dsp:txXfrm>
    </dsp:sp>
    <dsp:sp modelId="{D4A08CD7-1D78-4F41-8E94-603191A095E3}">
      <dsp:nvSpPr>
        <dsp:cNvPr id="9" name="Oval 8"/>
        <dsp:cNvSpPr/>
      </dsp:nvSpPr>
      <dsp:spPr bwMode="white">
        <a:xfrm>
          <a:off x="2846714" y="1932523"/>
          <a:ext cx="763052" cy="763052"/>
        </a:xfrm>
        <a:prstGeom prst="ellipse">
          <a:avLst/>
        </a:prstGeom>
        <a:sp3d prstMaterial="plastic">
          <a:bevelT w="127000" h="25400" prst="relaxedInset"/>
        </a:sp3d>
      </dsp:spPr>
      <dsp:style>
        <a:lnRef idx="0">
          <a:schemeClr val="lt1"/>
        </a:lnRef>
        <a:fillRef idx="3">
          <a:schemeClr val="accent4"/>
        </a:fillRef>
        <a:effectRef idx="2">
          <a:scrgbClr r="0" g="0" b="0"/>
        </a:effectRef>
        <a:fontRef idx="minor">
          <a:schemeClr val="lt1"/>
        </a:fontRef>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a:t>Dairy Products</a:t>
          </a:r>
          <a:endParaRPr lang="en-US"/>
        </a:p>
      </dsp:txBody>
      <dsp:txXfrm>
        <a:off x="2846714" y="1932523"/>
        <a:ext cx="763052" cy="763052"/>
      </dsp:txXfrm>
    </dsp:sp>
    <dsp:sp modelId="{9D7E75C8-D802-4933-8484-379742E21193}">
      <dsp:nvSpPr>
        <dsp:cNvPr id="10" name="Right Arrow 9"/>
        <dsp:cNvSpPr/>
      </dsp:nvSpPr>
      <dsp:spPr bwMode="white">
        <a:xfrm rot="7560000">
          <a:off x="2205484" y="1752205"/>
          <a:ext cx="161767" cy="259438"/>
        </a:xfrm>
        <a:prstGeom prst="rightArrow">
          <a:avLst>
            <a:gd name="adj1" fmla="val 60000"/>
            <a:gd name="adj2" fmla="val 50000"/>
          </a:avLst>
        </a:prstGeom>
        <a:sp3d z="-70000" extrusionH="63500" prstMaterial="matte">
          <a:bevelT w="25400" h="6350" prst="relaxedInset"/>
          <a:contourClr>
            <a:schemeClr val="bg1"/>
          </a:contourClr>
        </a:sp3d>
      </dsp:spPr>
      <dsp:style>
        <a:lnRef idx="0">
          <a:schemeClr val="lt1">
            <a:hueOff val="0"/>
            <a:satOff val="0"/>
            <a:lumOff val="0"/>
            <a:alpha val="100000"/>
          </a:schemeClr>
        </a:lnRef>
        <a:fillRef idx="1">
          <a:schemeClr val="accent5"/>
        </a:fillRef>
        <a:effectRef idx="2">
          <a:scrgbClr r="0" g="0" b="0"/>
        </a:effectRef>
        <a:fontRef idx="minor">
          <a:schemeClr val="lt1"/>
        </a:fontRef>
      </dsp:style>
      <dsp:txBody>
        <a:bodyPr rot="10800000" lIns="0" tIns="0" rIns="0" bIns="0" anchor="ctr"/>
        <a:lstStyle>
          <a:lvl1pPr algn="ctr">
            <a:defRPr sz="10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endParaRPr lang="en-US"/>
        </a:p>
      </dsp:txBody>
      <dsp:txXfrm rot="7560000">
        <a:off x="2205484" y="1752205"/>
        <a:ext cx="161767" cy="259438"/>
      </dsp:txXfrm>
    </dsp:sp>
    <dsp:sp modelId="{C141173A-6315-4957-AFFF-53DB760F746E}">
      <dsp:nvSpPr>
        <dsp:cNvPr id="11" name="Oval 10"/>
        <dsp:cNvSpPr/>
      </dsp:nvSpPr>
      <dsp:spPr bwMode="white">
        <a:xfrm>
          <a:off x="1590884" y="1932523"/>
          <a:ext cx="763052" cy="763052"/>
        </a:xfrm>
        <a:prstGeom prst="ellipse">
          <a:avLst/>
        </a:prstGeom>
        <a:sp3d prstMaterial="plastic">
          <a:bevelT w="127000" h="25400" prst="relaxedInset"/>
        </a:sp3d>
      </dsp:spPr>
      <dsp:style>
        <a:lnRef idx="0">
          <a:schemeClr val="lt1"/>
        </a:lnRef>
        <a:fillRef idx="3">
          <a:schemeClr val="accent5"/>
        </a:fillRef>
        <a:effectRef idx="2">
          <a:scrgbClr r="0" g="0" b="0"/>
        </a:effectRef>
        <a:fontRef idx="minor">
          <a:schemeClr val="lt1"/>
        </a:fontRef>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a:t>Snacks</a:t>
          </a:r>
          <a:endParaRPr lang="en-US"/>
        </a:p>
      </dsp:txBody>
      <dsp:txXfrm>
        <a:off x="1590884" y="1932523"/>
        <a:ext cx="763052" cy="763052"/>
      </dsp:txXfrm>
    </dsp:sp>
    <dsp:sp modelId="{D4BA6D6F-C8E5-4632-A47E-C8B342EBA6E4}">
      <dsp:nvSpPr>
        <dsp:cNvPr id="12" name="Right Arrow 11"/>
        <dsp:cNvSpPr/>
      </dsp:nvSpPr>
      <dsp:spPr bwMode="white">
        <a:xfrm rot="11880000">
          <a:off x="2011448" y="1155022"/>
          <a:ext cx="161767" cy="259438"/>
        </a:xfrm>
        <a:prstGeom prst="rightArrow">
          <a:avLst>
            <a:gd name="adj1" fmla="val 60000"/>
            <a:gd name="adj2" fmla="val 50000"/>
          </a:avLst>
        </a:prstGeom>
        <a:sp3d z="-70000" extrusionH="63500" prstMaterial="matte">
          <a:bevelT w="25400" h="6350" prst="relaxedInset"/>
          <a:contourClr>
            <a:schemeClr val="bg1"/>
          </a:contourClr>
        </a:sp3d>
      </dsp:spPr>
      <dsp:style>
        <a:lnRef idx="0">
          <a:schemeClr val="lt1">
            <a:hueOff val="0"/>
            <a:satOff val="0"/>
            <a:lumOff val="0"/>
            <a:alpha val="100000"/>
          </a:schemeClr>
        </a:lnRef>
        <a:fillRef idx="1">
          <a:schemeClr val="accent6"/>
        </a:fillRef>
        <a:effectRef idx="2">
          <a:scrgbClr r="0" g="0" b="0"/>
        </a:effectRef>
        <a:fontRef idx="minor">
          <a:schemeClr val="lt1"/>
        </a:fontRef>
      </dsp:style>
      <dsp:txBody>
        <a:bodyPr rot="10800000" lIns="0" tIns="0" rIns="0" bIns="0" anchor="ctr"/>
        <a:lstStyle>
          <a:lvl1pPr algn="ctr">
            <a:defRPr sz="10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endParaRPr lang="en-US"/>
        </a:p>
      </dsp:txBody>
      <dsp:txXfrm rot="11880000">
        <a:off x="2011448" y="1155022"/>
        <a:ext cx="161767" cy="259438"/>
      </dsp:txXfrm>
    </dsp:sp>
    <dsp:sp modelId="{5C285073-C990-4BC9-8CA7-3A271643F9C6}">
      <dsp:nvSpPr>
        <dsp:cNvPr id="13" name="Oval 12"/>
        <dsp:cNvSpPr/>
      </dsp:nvSpPr>
      <dsp:spPr bwMode="white">
        <a:xfrm>
          <a:off x="1202812" y="738158"/>
          <a:ext cx="763052" cy="763052"/>
        </a:xfrm>
        <a:prstGeom prst="ellipse">
          <a:avLst/>
        </a:prstGeom>
        <a:sp3d prstMaterial="plastic">
          <a:bevelT w="127000" h="25400" prst="relaxedInset"/>
        </a:sp3d>
      </dsp:spPr>
      <dsp:style>
        <a:lnRef idx="0">
          <a:schemeClr val="lt1"/>
        </a:lnRef>
        <a:fillRef idx="3">
          <a:schemeClr val="accent6"/>
        </a:fillRef>
        <a:effectRef idx="2">
          <a:scrgbClr r="0" g="0" b="0"/>
        </a:effectRef>
        <a:fontRef idx="minor">
          <a:schemeClr val="lt1"/>
        </a:fontRef>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sz="900" b="1"/>
            <a:t>Confectionery</a:t>
          </a:r>
          <a:endParaRPr lang="en-US" sz="900"/>
        </a:p>
      </dsp:txBody>
      <dsp:txXfrm>
        <a:off x="1202812" y="738158"/>
        <a:ext cx="763052" cy="763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001927" cy="1657350"/>
        <a:chOff x="0" y="0"/>
        <a:chExt cx="6001927" cy="1657350"/>
      </a:xfrm>
    </dsp:grpSpPr>
    <dsp:sp modelId="{DCE44464-93EA-4B2E-83FA-76A8B2A58BF2}">
      <dsp:nvSpPr>
        <dsp:cNvPr id="3" name="Oval 2"/>
        <dsp:cNvSpPr/>
      </dsp:nvSpPr>
      <dsp:spPr bwMode="white">
        <a:xfrm>
          <a:off x="5218038" y="356496"/>
          <a:ext cx="944703" cy="944524"/>
        </a:xfrm>
        <a:prstGeom prst="ellipse">
          <a:avLst/>
        </a:prstGeom>
      </dsp:spPr>
      <dsp:style>
        <a:lnRef idx="0">
          <a:schemeClr val="lt1"/>
        </a:lnRef>
        <a:fillRef idx="3">
          <a:schemeClr val="accent4">
            <a:hueOff val="0"/>
            <a:satOff val="0"/>
            <a:lumOff val="0"/>
            <a:alpha val="100000"/>
          </a:schemeClr>
        </a:fillRef>
        <a:effectRef idx="2">
          <a:scrgbClr r="0" g="0" b="0"/>
        </a:effectRef>
        <a:fontRef idx="minor">
          <a:schemeClr val="lt1"/>
        </a:fontRef>
      </dsp:style>
      <dsp:txXfrm>
        <a:off x="5218038" y="356496"/>
        <a:ext cx="944703" cy="944524"/>
      </dsp:txXfrm>
    </dsp:sp>
    <dsp:sp modelId="{440DFF39-21A6-4AEE-BD5A-B20615677FAD}">
      <dsp:nvSpPr>
        <dsp:cNvPr id="4" name="Oval 3"/>
        <dsp:cNvSpPr/>
      </dsp:nvSpPr>
      <dsp:spPr bwMode="white">
        <a:xfrm>
          <a:off x="5249848" y="387986"/>
          <a:ext cx="881683" cy="881544"/>
        </a:xfrm>
        <a:prstGeom prst="ellipse">
          <a:avLst/>
        </a:prstGeom>
      </dsp:spPr>
      <dsp:style>
        <a:lnRef idx="1">
          <a:schemeClr val="accent4">
            <a:hueOff val="0"/>
            <a:satOff val="0"/>
            <a:lumOff val="0"/>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Get Licenses and Permits</a:t>
          </a:r>
          <a:endParaRPr>
            <a:solidFill>
              <a:schemeClr val="tx1"/>
            </a:solidFill>
          </a:endParaRPr>
        </a:p>
      </dsp:txBody>
      <dsp:txXfrm>
        <a:off x="5249848" y="387986"/>
        <a:ext cx="881683" cy="881544"/>
      </dsp:txXfrm>
    </dsp:sp>
    <dsp:sp modelId="{3BA8C4EB-22E0-4A6C-AC41-190295292A71}">
      <dsp:nvSpPr>
        <dsp:cNvPr id="5" name="Teardrop 4"/>
        <dsp:cNvSpPr/>
      </dsp:nvSpPr>
      <dsp:spPr bwMode="white">
        <a:xfrm rot="2700000">
          <a:off x="4242191" y="356390"/>
          <a:ext cx="944570" cy="944570"/>
        </a:xfrm>
        <a:prstGeom prst="teardrop">
          <a:avLst>
            <a:gd name="adj" fmla="val 100000"/>
          </a:avLst>
        </a:prstGeom>
      </dsp:spPr>
      <dsp:style>
        <a:lnRef idx="0">
          <a:schemeClr val="lt1"/>
        </a:lnRef>
        <a:fillRef idx="3">
          <a:schemeClr val="accent4">
            <a:hueOff val="1956000"/>
            <a:satOff val="-8156"/>
            <a:lumOff val="1882"/>
            <a:alpha val="100000"/>
          </a:schemeClr>
        </a:fillRef>
        <a:effectRef idx="2">
          <a:scrgbClr r="0" g="0" b="0"/>
        </a:effectRef>
        <a:fontRef idx="minor">
          <a:schemeClr val="lt1"/>
        </a:fontRef>
      </dsp:style>
      <dsp:txXfrm rot="2700000">
        <a:off x="4242191" y="356390"/>
        <a:ext cx="944570" cy="944570"/>
      </dsp:txXfrm>
    </dsp:sp>
    <dsp:sp modelId="{23C8A474-7251-4C35-BBA6-DBB3A6458C6F}">
      <dsp:nvSpPr>
        <dsp:cNvPr id="6" name="Oval 5"/>
        <dsp:cNvSpPr/>
      </dsp:nvSpPr>
      <dsp:spPr bwMode="white">
        <a:xfrm>
          <a:off x="4273935" y="387986"/>
          <a:ext cx="881683" cy="881544"/>
        </a:xfrm>
        <a:prstGeom prst="ellipse">
          <a:avLst/>
        </a:prstGeom>
      </dsp:spPr>
      <dsp:style>
        <a:lnRef idx="1">
          <a:schemeClr val="accent4">
            <a:hueOff val="1956000"/>
            <a:satOff val="-8156"/>
            <a:lumOff val="1882"/>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Registering an F&amp;B Company</a:t>
          </a:r>
          <a:endParaRPr>
            <a:solidFill>
              <a:schemeClr val="tx1"/>
            </a:solidFill>
          </a:endParaRPr>
        </a:p>
      </dsp:txBody>
      <dsp:txXfrm>
        <a:off x="4273935" y="387986"/>
        <a:ext cx="881683" cy="881544"/>
      </dsp:txXfrm>
    </dsp:sp>
    <dsp:sp modelId="{1DD7AFDF-8CF4-43A9-97EB-AB8D83557BF1}">
      <dsp:nvSpPr>
        <dsp:cNvPr id="7" name="Teardrop 6"/>
        <dsp:cNvSpPr/>
      </dsp:nvSpPr>
      <dsp:spPr bwMode="white">
        <a:xfrm rot="2700000">
          <a:off x="3266278" y="356390"/>
          <a:ext cx="944570" cy="944570"/>
        </a:xfrm>
        <a:prstGeom prst="teardrop">
          <a:avLst>
            <a:gd name="adj" fmla="val 100000"/>
          </a:avLst>
        </a:prstGeom>
      </dsp:spPr>
      <dsp:style>
        <a:lnRef idx="0">
          <a:schemeClr val="lt1"/>
        </a:lnRef>
        <a:fillRef idx="3">
          <a:schemeClr val="accent4">
            <a:hueOff val="3912000"/>
            <a:satOff val="-16313"/>
            <a:lumOff val="3765"/>
            <a:alpha val="100000"/>
          </a:schemeClr>
        </a:fillRef>
        <a:effectRef idx="2">
          <a:scrgbClr r="0" g="0" b="0"/>
        </a:effectRef>
        <a:fontRef idx="minor">
          <a:schemeClr val="lt1"/>
        </a:fontRef>
      </dsp:style>
      <dsp:txXfrm rot="2700000">
        <a:off x="3266278" y="356390"/>
        <a:ext cx="944570" cy="944570"/>
      </dsp:txXfrm>
    </dsp:sp>
    <dsp:sp modelId="{F7D045C2-DBFC-4CBC-B59D-D0CEB204E41E}">
      <dsp:nvSpPr>
        <dsp:cNvPr id="8" name="Oval 7"/>
        <dsp:cNvSpPr/>
      </dsp:nvSpPr>
      <dsp:spPr bwMode="white">
        <a:xfrm>
          <a:off x="3298022" y="387986"/>
          <a:ext cx="881683" cy="881544"/>
        </a:xfrm>
        <a:prstGeom prst="ellipse">
          <a:avLst/>
        </a:prstGeom>
      </dsp:spPr>
      <dsp:style>
        <a:lnRef idx="1">
          <a:schemeClr val="accent4">
            <a:hueOff val="3912000"/>
            <a:satOff val="-16313"/>
            <a:lumOff val="3765"/>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Choose Location</a:t>
          </a:r>
          <a:endParaRPr lang="en-US">
            <a:solidFill>
              <a:schemeClr val="tx1"/>
            </a:solidFill>
            <a:latin typeface="Aptos Display" panose="020B0004020202020204" pitchFamily="34" charset="0"/>
          </a:endParaRPr>
        </a:p>
      </dsp:txBody>
      <dsp:txXfrm>
        <a:off x="3298022" y="387986"/>
        <a:ext cx="881683" cy="881544"/>
      </dsp:txXfrm>
    </dsp:sp>
    <dsp:sp modelId="{8797F55E-41EE-4D3C-8263-BF8CCBAC4E03}">
      <dsp:nvSpPr>
        <dsp:cNvPr id="9" name="Teardrop 8"/>
        <dsp:cNvSpPr/>
      </dsp:nvSpPr>
      <dsp:spPr bwMode="white">
        <a:xfrm rot="2700000">
          <a:off x="2290365" y="356390"/>
          <a:ext cx="944570" cy="944570"/>
        </a:xfrm>
        <a:prstGeom prst="teardrop">
          <a:avLst>
            <a:gd name="adj" fmla="val 100000"/>
          </a:avLst>
        </a:prstGeom>
      </dsp:spPr>
      <dsp:style>
        <a:lnRef idx="0">
          <a:schemeClr val="lt1"/>
        </a:lnRef>
        <a:fillRef idx="3">
          <a:schemeClr val="accent4">
            <a:hueOff val="5868000"/>
            <a:satOff val="-24470"/>
            <a:lumOff val="5647"/>
            <a:alpha val="100000"/>
          </a:schemeClr>
        </a:fillRef>
        <a:effectRef idx="2">
          <a:scrgbClr r="0" g="0" b="0"/>
        </a:effectRef>
        <a:fontRef idx="minor">
          <a:schemeClr val="lt1"/>
        </a:fontRef>
      </dsp:style>
      <dsp:txXfrm rot="2700000">
        <a:off x="2290365" y="356390"/>
        <a:ext cx="944570" cy="944570"/>
      </dsp:txXfrm>
    </dsp:sp>
    <dsp:sp modelId="{384B8A05-DB99-4303-A20C-60ED6C44513C}">
      <dsp:nvSpPr>
        <dsp:cNvPr id="10" name="Oval 9"/>
        <dsp:cNvSpPr/>
      </dsp:nvSpPr>
      <dsp:spPr bwMode="white">
        <a:xfrm>
          <a:off x="2322108" y="387986"/>
          <a:ext cx="881683" cy="881544"/>
        </a:xfrm>
        <a:prstGeom prst="ellipse">
          <a:avLst/>
        </a:prstGeom>
      </dsp:spPr>
      <dsp:style>
        <a:lnRef idx="1">
          <a:schemeClr val="accent4">
            <a:hueOff val="5868000"/>
            <a:satOff val="-24470"/>
            <a:lumOff val="5647"/>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Build a strong field team</a:t>
          </a:r>
          <a:endParaRPr lang="en-US">
            <a:solidFill>
              <a:schemeClr val="tx1"/>
            </a:solidFill>
            <a:latin typeface="Aptos Display" panose="020B0004020202020204" pitchFamily="34" charset="0"/>
          </a:endParaRPr>
        </a:p>
      </dsp:txBody>
      <dsp:txXfrm>
        <a:off x="2322108" y="387986"/>
        <a:ext cx="881683" cy="881544"/>
      </dsp:txXfrm>
    </dsp:sp>
    <dsp:sp modelId="{9807A539-94D0-41CA-BA3D-9BD17B87D5B8}">
      <dsp:nvSpPr>
        <dsp:cNvPr id="11" name="Teardrop 10"/>
        <dsp:cNvSpPr/>
      </dsp:nvSpPr>
      <dsp:spPr bwMode="white">
        <a:xfrm rot="2700000">
          <a:off x="1314451" y="356390"/>
          <a:ext cx="944570" cy="944570"/>
        </a:xfrm>
        <a:prstGeom prst="teardrop">
          <a:avLst>
            <a:gd name="adj" fmla="val 100000"/>
          </a:avLst>
        </a:prstGeom>
      </dsp:spPr>
      <dsp:style>
        <a:lnRef idx="0">
          <a:schemeClr val="lt1"/>
        </a:lnRef>
        <a:fillRef idx="3">
          <a:schemeClr val="accent4">
            <a:hueOff val="7824000"/>
            <a:satOff val="-32626"/>
            <a:lumOff val="7529"/>
            <a:alpha val="100000"/>
          </a:schemeClr>
        </a:fillRef>
        <a:effectRef idx="2">
          <a:scrgbClr r="0" g="0" b="0"/>
        </a:effectRef>
        <a:fontRef idx="minor">
          <a:schemeClr val="lt1"/>
        </a:fontRef>
      </dsp:style>
      <dsp:txXfrm rot="2700000">
        <a:off x="1314451" y="356390"/>
        <a:ext cx="944570" cy="944570"/>
      </dsp:txXfrm>
    </dsp:sp>
    <dsp:sp modelId="{94B7B870-D003-4408-8C23-7014BAFEC4F1}">
      <dsp:nvSpPr>
        <dsp:cNvPr id="12" name="Oval 11"/>
        <dsp:cNvSpPr/>
      </dsp:nvSpPr>
      <dsp:spPr bwMode="white">
        <a:xfrm>
          <a:off x="1346195" y="387986"/>
          <a:ext cx="881683" cy="881544"/>
        </a:xfrm>
        <a:prstGeom prst="ellipse">
          <a:avLst/>
        </a:prstGeom>
      </dsp:spPr>
      <dsp:style>
        <a:lnRef idx="1">
          <a:schemeClr val="accent4">
            <a:hueOff val="7824000"/>
            <a:satOff val="-32626"/>
            <a:lumOff val="7529"/>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Start small, then scale up</a:t>
          </a:r>
          <a:endParaRPr>
            <a:solidFill>
              <a:schemeClr val="tx1"/>
            </a:solidFill>
          </a:endParaRPr>
        </a:p>
      </dsp:txBody>
      <dsp:txXfrm>
        <a:off x="1346195" y="387986"/>
        <a:ext cx="881683" cy="881544"/>
      </dsp:txXfrm>
    </dsp:sp>
    <dsp:sp modelId="{296BB591-F6BA-4CC0-BABB-F2FE5282BD19}">
      <dsp:nvSpPr>
        <dsp:cNvPr id="13" name="Teardrop 12"/>
        <dsp:cNvSpPr/>
      </dsp:nvSpPr>
      <dsp:spPr bwMode="white">
        <a:xfrm rot="2700000">
          <a:off x="338538" y="356390"/>
          <a:ext cx="944570" cy="944570"/>
        </a:xfrm>
        <a:prstGeom prst="teardrop">
          <a:avLst>
            <a:gd name="adj" fmla="val 100000"/>
          </a:avLst>
        </a:prstGeom>
      </dsp:spPr>
      <dsp:style>
        <a:lnRef idx="0">
          <a:schemeClr val="lt1"/>
        </a:lnRef>
        <a:fillRef idx="3">
          <a:schemeClr val="accent4">
            <a:hueOff val="9780000"/>
            <a:satOff val="-40783"/>
            <a:lumOff val="9412"/>
            <a:alpha val="100000"/>
          </a:schemeClr>
        </a:fillRef>
        <a:effectRef idx="2">
          <a:scrgbClr r="0" g="0" b="0"/>
        </a:effectRef>
        <a:fontRef idx="minor">
          <a:schemeClr val="lt1"/>
        </a:fontRef>
      </dsp:style>
      <dsp:txXfrm rot="2700000">
        <a:off x="338538" y="356390"/>
        <a:ext cx="944570" cy="944570"/>
      </dsp:txXfrm>
    </dsp:sp>
    <dsp:sp modelId="{3BDC0A09-5B71-4262-A010-B240E92C096E}">
      <dsp:nvSpPr>
        <dsp:cNvPr id="14" name="Oval 13"/>
        <dsp:cNvSpPr/>
      </dsp:nvSpPr>
      <dsp:spPr bwMode="white">
        <a:xfrm>
          <a:off x="369681" y="387986"/>
          <a:ext cx="881683" cy="881544"/>
        </a:xfrm>
        <a:prstGeom prst="ellipse">
          <a:avLst/>
        </a:prstGeom>
      </dsp:spPr>
      <dsp:style>
        <a:lnRef idx="1">
          <a:schemeClr val="accent4">
            <a:hueOff val="9780000"/>
            <a:satOff val="-40783"/>
            <a:lumOff val="9412"/>
            <a:alpha val="100000"/>
          </a:schemeClr>
        </a:lnRef>
        <a:fillRef idx="1">
          <a:schemeClr val="lt1">
            <a:alpha val="90000"/>
          </a:schemeClr>
        </a:fillRef>
        <a:effectRef idx="0">
          <a:scrgbClr r="0" g="0" b="0"/>
        </a:effectRef>
        <a:fontRef idx="minor"/>
      </dsp:style>
      <dsp:txBody>
        <a:bodyPr lIns="11430" tIns="11430" rIns="11430" bIns="1143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b="1" i="0">
              <a:solidFill>
                <a:schemeClr val="tx1"/>
              </a:solidFill>
              <a:latin typeface="Aptos Display" panose="020B0004020202020204" pitchFamily="34" charset="0"/>
            </a:rPr>
            <a:t>Food and Beverage Business Plan</a:t>
          </a:r>
          <a:endParaRPr lang="en-US">
            <a:solidFill>
              <a:schemeClr val="tx1"/>
            </a:solidFill>
            <a:latin typeface="Aptos Display" panose="020B0004020202020204" pitchFamily="34" charset="0"/>
          </a:endParaRPr>
        </a:p>
      </dsp:txBody>
      <dsp:txXfrm>
        <a:off x="369681" y="387986"/>
        <a:ext cx="881683" cy="8815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type="teardrop" r:blip="" rot="45">
                        <dgm:adjLst>
                          <dgm:adj idx="1" val="1"/>
                        </dgm:adjLst>
                      </dgm:shape>
                    </dgm:if>
                    <dgm:else name="Name36">
                      <dgm:shape xmlns:r="http://schemas.openxmlformats.org/officeDocument/2006/relationships" type="teardrop" r:blip="" rot="225">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7"/>
    <customShpInfo spid="_x0000_s1026" textRotate="1"/>
    <customShpInfo spid="_x0000_s1025"/>
    <customShpInfo spid="_x0000_s2056"/>
    <customShpInfo spid="_x0000_s2054"/>
    <customShpInfo spid="_x0000_s2053"/>
    <customShpInfo spid="_x0000_s2055"/>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25374-C83A-480E-A994-2A849EFEF477}">
  <ds:schemaRefs/>
</ds:datastoreItem>
</file>

<file path=docProps/app.xml><?xml version="1.0" encoding="utf-8"?>
<Properties xmlns="http://schemas.openxmlformats.org/officeDocument/2006/extended-properties" xmlns:vt="http://schemas.openxmlformats.org/officeDocument/2006/docPropsVTypes">
  <Template>Report (Urban theme)</Template>
  <Pages>11</Pages>
  <Words>1598</Words>
  <Characters>9114</Characters>
  <Lines>75</Lines>
  <Paragraphs>21</Paragraphs>
  <TotalTime>12</TotalTime>
  <ScaleCrop>false</ScaleCrop>
  <LinksUpToDate>false</LinksUpToDate>
  <CharactersWithSpaces>10691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2024-06-01T12:34:00Z</dcterms:created>
  <dc:creator>Next Future IT</dc:creator>
  <cp:lastModifiedBy>Networking-Lab</cp:lastModifiedBy>
  <cp:lastPrinted>2024-06-05T11:11:00Z</cp:lastPrinted>
  <dcterms:modified xsi:type="dcterms:W3CDTF">2025-02-05T11:27:22Z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9D34CB18581B4B9C891CCE2A543AD645_12</vt:lpwstr>
  </property>
</Properties>
</file>