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11EB" w14:textId="77777777" w:rsidR="003463E6" w:rsidRDefault="003463E6" w:rsidP="003463E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463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 2. Шаблоны, структура проекта и первый интерфейс</w:t>
      </w:r>
    </w:p>
    <w:p w14:paraId="4D7F06EB" w14:textId="77777777" w:rsidR="003463E6" w:rsidRPr="003463E6" w:rsidRDefault="003463E6" w:rsidP="003463E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</w:p>
    <w:p w14:paraId="69A27D2D" w14:textId="6B1EAC65" w:rsidR="003463E6" w:rsidRDefault="003463E6">
      <w:pPr>
        <w:rPr>
          <w:sz w:val="28"/>
          <w:szCs w:val="28"/>
          <w:u w:val="single"/>
        </w:rPr>
      </w:pPr>
      <w:r w:rsidRPr="003463E6">
        <w:rPr>
          <w:sz w:val="28"/>
          <w:szCs w:val="28"/>
          <w:u w:val="single"/>
        </w:rPr>
        <w:t>Отчет:</w:t>
      </w:r>
    </w:p>
    <w:p w14:paraId="347C14D6" w14:textId="11EE6A0A" w:rsidR="003463E6" w:rsidRPr="003463E6" w:rsidRDefault="003463E6" w:rsidP="003463E6">
      <w:pPr>
        <w:pStyle w:val="a7"/>
        <w:numPr>
          <w:ilvl w:val="0"/>
          <w:numId w:val="1"/>
        </w:numPr>
        <w:rPr>
          <w:i/>
          <w:iCs/>
          <w:sz w:val="28"/>
          <w:szCs w:val="28"/>
        </w:rPr>
      </w:pPr>
      <w:r w:rsidRPr="003463E6">
        <w:rPr>
          <w:i/>
          <w:iCs/>
          <w:sz w:val="28"/>
          <w:szCs w:val="28"/>
        </w:rPr>
        <w:t>Скриншот главной страницы</w:t>
      </w:r>
    </w:p>
    <w:p w14:paraId="0B835ECF" w14:textId="2C0EA99C" w:rsidR="005250BB" w:rsidRDefault="003463E6">
      <w:r w:rsidRPr="003463E6">
        <w:drawing>
          <wp:inline distT="0" distB="0" distL="0" distR="0" wp14:anchorId="726EF33C" wp14:editId="6D9F91B1">
            <wp:extent cx="5940425" cy="3712845"/>
            <wp:effectExtent l="0" t="0" r="3175" b="1905"/>
            <wp:docPr id="55525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55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1AE3" w14:textId="06C5B27F" w:rsidR="003463E6" w:rsidRDefault="003463E6" w:rsidP="003463E6"/>
    <w:p w14:paraId="5C0B72FB" w14:textId="1D393AA4" w:rsidR="003463E6" w:rsidRPr="003463E6" w:rsidRDefault="003463E6" w:rsidP="003463E6">
      <w:pPr>
        <w:ind w:firstLine="708"/>
        <w:rPr>
          <w:i/>
          <w:iCs/>
          <w:sz w:val="28"/>
          <w:szCs w:val="28"/>
          <w:u w:val="single"/>
        </w:rPr>
      </w:pPr>
      <w:r w:rsidRPr="003463E6">
        <w:rPr>
          <w:i/>
          <w:iCs/>
          <w:sz w:val="28"/>
          <w:szCs w:val="28"/>
          <w:u w:val="single"/>
        </w:rPr>
        <w:t>2</w:t>
      </w:r>
      <w:r w:rsidRPr="003463E6">
        <w:rPr>
          <w:i/>
          <w:iCs/>
          <w:sz w:val="28"/>
          <w:szCs w:val="28"/>
        </w:rPr>
        <w:t>. Организация структуры проекта</w:t>
      </w:r>
    </w:p>
    <w:p w14:paraId="3E47013E" w14:textId="77777777" w:rsidR="003463E6" w:rsidRDefault="003463E6" w:rsidP="003463E6">
      <w:r>
        <w:t xml:space="preserve">· </w:t>
      </w:r>
      <w:proofErr w:type="spellStart"/>
      <w:r>
        <w:t>cmd</w:t>
      </w:r>
      <w:proofErr w:type="spellEnd"/>
      <w:r>
        <w:t>/</w:t>
      </w:r>
      <w:proofErr w:type="spellStart"/>
      <w:r>
        <w:t>server</w:t>
      </w:r>
      <w:proofErr w:type="spellEnd"/>
      <w:r>
        <w:t>/ — точка входа в приложение (</w:t>
      </w:r>
      <w:proofErr w:type="spellStart"/>
      <w:proofErr w:type="gramStart"/>
      <w:r>
        <w:t>main.go</w:t>
      </w:r>
      <w:proofErr w:type="spellEnd"/>
      <w:proofErr w:type="gramEnd"/>
      <w:r>
        <w:t>), где происходит настройка маршрутизации и запуск сервера.</w:t>
      </w:r>
    </w:p>
    <w:p w14:paraId="45077D3E" w14:textId="77777777" w:rsidR="003463E6" w:rsidRDefault="003463E6" w:rsidP="003463E6">
      <w:r w:rsidRPr="003463E6">
        <w:rPr>
          <w:lang w:val="en-US"/>
        </w:rPr>
        <w:t xml:space="preserve">· </w:t>
      </w:r>
      <w:proofErr w:type="gramStart"/>
      <w:r w:rsidRPr="003463E6">
        <w:rPr>
          <w:lang w:val="en-US"/>
        </w:rPr>
        <w:t>internal</w:t>
      </w:r>
      <w:proofErr w:type="gramEnd"/>
      <w:r w:rsidRPr="003463E6">
        <w:rPr>
          <w:lang w:val="en-US"/>
        </w:rPr>
        <w:t xml:space="preserve">/handlers/ — </w:t>
      </w:r>
      <w:r>
        <w:t>слой</w:t>
      </w:r>
      <w:r w:rsidRPr="003463E6">
        <w:rPr>
          <w:lang w:val="en-US"/>
        </w:rPr>
        <w:t xml:space="preserve"> HTTP-</w:t>
      </w:r>
      <w:r>
        <w:t>обработчиков</w:t>
      </w:r>
      <w:r w:rsidRPr="003463E6">
        <w:rPr>
          <w:lang w:val="en-US"/>
        </w:rPr>
        <w:t xml:space="preserve">. </w:t>
      </w:r>
      <w:r>
        <w:t>Здесь находится логика обработки запросов, валидации и формирования ответов.</w:t>
      </w:r>
    </w:p>
    <w:p w14:paraId="4B5C8592" w14:textId="77777777" w:rsidR="003463E6" w:rsidRDefault="003463E6" w:rsidP="003463E6">
      <w:r>
        <w:t xml:space="preserve">· </w:t>
      </w:r>
      <w:proofErr w:type="spellStart"/>
      <w:r>
        <w:t>internal</w:t>
      </w:r>
      <w:proofErr w:type="spellEnd"/>
      <w:r>
        <w:t>/</w:t>
      </w:r>
      <w:proofErr w:type="spellStart"/>
      <w:r>
        <w:t>models</w:t>
      </w:r>
      <w:proofErr w:type="spellEnd"/>
      <w:r>
        <w:t>/ — слой моделей данных. Содержит структуры, описывающие предметную область.</w:t>
      </w:r>
    </w:p>
    <w:p w14:paraId="377D07E8" w14:textId="77777777" w:rsidR="003463E6" w:rsidRDefault="003463E6" w:rsidP="003463E6">
      <w:r>
        <w:t xml:space="preserve">· </w:t>
      </w:r>
      <w:proofErr w:type="spellStart"/>
      <w:r>
        <w:t>web</w:t>
      </w:r>
      <w:proofErr w:type="spellEnd"/>
      <w:r>
        <w:t>/</w:t>
      </w:r>
      <w:proofErr w:type="spellStart"/>
      <w:r>
        <w:t>templates</w:t>
      </w:r>
      <w:proofErr w:type="spellEnd"/>
      <w:r>
        <w:t>/ — HTML-шаблоны для генерации страниц на стороне сервера.</w:t>
      </w:r>
    </w:p>
    <w:p w14:paraId="52A52F43" w14:textId="77777777" w:rsidR="003463E6" w:rsidRDefault="003463E6" w:rsidP="003463E6">
      <w:r>
        <w:t xml:space="preserve">· </w:t>
      </w:r>
      <w:proofErr w:type="spellStart"/>
      <w:r>
        <w:t>web</w:t>
      </w:r>
      <w:proofErr w:type="spellEnd"/>
      <w:r>
        <w:t>/</w:t>
      </w:r>
      <w:proofErr w:type="spellStart"/>
      <w:r>
        <w:t>static</w:t>
      </w:r>
      <w:proofErr w:type="spellEnd"/>
      <w:r>
        <w:t>/ — статические файлы (CSS, JavaScript), подключаемые к страницам.</w:t>
      </w:r>
    </w:p>
    <w:p w14:paraId="26131155" w14:textId="77777777" w:rsidR="003463E6" w:rsidRDefault="003463E6" w:rsidP="003463E6"/>
    <w:p w14:paraId="448CA440" w14:textId="77777777" w:rsidR="003463E6" w:rsidRDefault="003463E6" w:rsidP="003463E6">
      <w:r>
        <w:t>Такое разделение упрощает навигацию по коду, разделяет ответственность между компонентами и упрощает дальнейшее масштабирование проекта (например, при подключении базы данных на следующем этапе).</w:t>
      </w:r>
    </w:p>
    <w:p w14:paraId="6285F1D5" w14:textId="77777777" w:rsidR="003463E6" w:rsidRDefault="003463E6" w:rsidP="003463E6"/>
    <w:p w14:paraId="479B5644" w14:textId="77777777" w:rsidR="003463E6" w:rsidRPr="003463E6" w:rsidRDefault="003463E6" w:rsidP="003463E6">
      <w:pPr>
        <w:ind w:firstLine="708"/>
        <w:rPr>
          <w:i/>
          <w:iCs/>
          <w:sz w:val="28"/>
          <w:szCs w:val="28"/>
        </w:rPr>
      </w:pPr>
      <w:r w:rsidRPr="003463E6">
        <w:rPr>
          <w:i/>
          <w:iCs/>
          <w:sz w:val="28"/>
          <w:szCs w:val="28"/>
        </w:rPr>
        <w:lastRenderedPageBreak/>
        <w:t>3. Модель данных и временное хранилище</w:t>
      </w:r>
    </w:p>
    <w:p w14:paraId="2D493909" w14:textId="77777777" w:rsidR="003463E6" w:rsidRDefault="003463E6" w:rsidP="003463E6"/>
    <w:p w14:paraId="2AB281A5" w14:textId="343EC50C" w:rsidR="003463E6" w:rsidRDefault="003463E6" w:rsidP="003463E6">
      <w:r>
        <w:t xml:space="preserve">Для представления траты была создана структура </w:t>
      </w:r>
      <w:proofErr w:type="spellStart"/>
      <w:r>
        <w:t>Expense</w:t>
      </w:r>
      <w:proofErr w:type="spellEnd"/>
      <w:r>
        <w:t xml:space="preserve"> в пакете </w:t>
      </w:r>
      <w:proofErr w:type="spellStart"/>
      <w:r>
        <w:t>models</w:t>
      </w:r>
      <w:proofErr w:type="spellEnd"/>
      <w:r>
        <w:t>:</w:t>
      </w:r>
    </w:p>
    <w:p w14:paraId="43BD21E8" w14:textId="77777777" w:rsidR="003463E6" w:rsidRPr="003463E6" w:rsidRDefault="003463E6" w:rsidP="003463E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3463E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type </w:t>
      </w:r>
      <w:r w:rsidRPr="003463E6">
        <w:rPr>
          <w:rFonts w:ascii="Consolas" w:eastAsia="Times New Roman" w:hAnsi="Consolas" w:cs="Times New Roman"/>
          <w:color w:val="FAD000"/>
          <w:kern w:val="0"/>
          <w:sz w:val="21"/>
          <w:szCs w:val="21"/>
          <w:lang w:val="en-US" w:eastAsia="ru-RU"/>
          <w14:ligatures w14:val="none"/>
        </w:rPr>
        <w:t>Expense</w:t>
      </w:r>
      <w:r w:rsidRPr="003463E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struct </w:t>
      </w:r>
      <w:r w:rsidRPr="003463E6">
        <w:rPr>
          <w:rFonts w:ascii="Consolas" w:eastAsia="Times New Roman" w:hAnsi="Consolas" w:cs="Times New Roman"/>
          <w:color w:val="E1EFFF"/>
          <w:kern w:val="0"/>
          <w:sz w:val="21"/>
          <w:szCs w:val="21"/>
          <w:lang w:val="en-US" w:eastAsia="ru-RU"/>
          <w14:ligatures w14:val="none"/>
        </w:rPr>
        <w:t>{</w:t>
      </w:r>
    </w:p>
    <w:p w14:paraId="49CA8996" w14:textId="77777777" w:rsidR="003463E6" w:rsidRPr="003463E6" w:rsidRDefault="003463E6" w:rsidP="003463E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3463E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3E6">
        <w:rPr>
          <w:rFonts w:ascii="Consolas" w:eastAsia="Times New Roman" w:hAnsi="Consolas" w:cs="Times New Roman"/>
          <w:color w:val="FAD000"/>
          <w:kern w:val="0"/>
          <w:sz w:val="21"/>
          <w:szCs w:val="21"/>
          <w:lang w:val="en-US" w:eastAsia="ru-RU"/>
          <w14:ligatures w14:val="none"/>
        </w:rPr>
        <w:t>ID</w:t>
      </w:r>
      <w:r w:rsidRPr="003463E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         </w:t>
      </w:r>
      <w:r w:rsidRPr="003463E6">
        <w:rPr>
          <w:rFonts w:ascii="Consolas" w:eastAsia="Times New Roman" w:hAnsi="Consolas" w:cs="Times New Roman"/>
          <w:color w:val="FF9D00"/>
          <w:kern w:val="0"/>
          <w:sz w:val="21"/>
          <w:szCs w:val="21"/>
          <w:lang w:val="en-US" w:eastAsia="ru-RU"/>
          <w14:ligatures w14:val="none"/>
        </w:rPr>
        <w:t>int</w:t>
      </w:r>
    </w:p>
    <w:p w14:paraId="7A0D2431" w14:textId="77777777" w:rsidR="003463E6" w:rsidRPr="003463E6" w:rsidRDefault="003463E6" w:rsidP="003463E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</w:pPr>
      <w:r w:rsidRPr="003463E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3E6">
        <w:rPr>
          <w:rFonts w:ascii="Consolas" w:eastAsia="Times New Roman" w:hAnsi="Consolas" w:cs="Times New Roman"/>
          <w:color w:val="FAD000"/>
          <w:kern w:val="0"/>
          <w:sz w:val="21"/>
          <w:szCs w:val="21"/>
          <w:lang w:val="en-US" w:eastAsia="ru-RU"/>
          <w14:ligatures w14:val="none"/>
        </w:rPr>
        <w:t>Amount</w:t>
      </w:r>
      <w:r w:rsidRPr="003463E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      </w:t>
      </w:r>
      <w:r w:rsidRPr="003463E6">
        <w:rPr>
          <w:rFonts w:ascii="Consolas" w:eastAsia="Times New Roman" w:hAnsi="Consolas" w:cs="Times New Roman"/>
          <w:color w:val="FF9D00"/>
          <w:kern w:val="0"/>
          <w:sz w:val="21"/>
          <w:szCs w:val="21"/>
          <w:lang w:val="en-US" w:eastAsia="ru-RU"/>
          <w14:ligatures w14:val="none"/>
        </w:rPr>
        <w:t>float64</w:t>
      </w:r>
    </w:p>
    <w:p w14:paraId="653270CC" w14:textId="77777777" w:rsidR="003463E6" w:rsidRPr="003463E6" w:rsidRDefault="003463E6" w:rsidP="003463E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3463E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63E6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ru-RU"/>
          <w14:ligatures w14:val="none"/>
        </w:rPr>
        <w:t>Description</w:t>
      </w:r>
      <w:proofErr w:type="spellEnd"/>
      <w:r w:rsidRPr="003463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463E6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ru-RU"/>
          <w14:ligatures w14:val="none"/>
        </w:rPr>
        <w:t>string</w:t>
      </w:r>
      <w:proofErr w:type="spellEnd"/>
    </w:p>
    <w:p w14:paraId="5B1E2BD5" w14:textId="77777777" w:rsidR="003463E6" w:rsidRPr="003463E6" w:rsidRDefault="003463E6" w:rsidP="003463E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3463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3463E6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ru-RU"/>
          <w14:ligatures w14:val="none"/>
        </w:rPr>
        <w:t>Date</w:t>
      </w:r>
      <w:proofErr w:type="spellEnd"/>
      <w:r w:rsidRPr="003463E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 xml:space="preserve">        </w:t>
      </w:r>
      <w:proofErr w:type="spellStart"/>
      <w:proofErr w:type="gramStart"/>
      <w:r w:rsidRPr="003463E6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ru-RU"/>
          <w14:ligatures w14:val="none"/>
        </w:rPr>
        <w:t>time</w:t>
      </w:r>
      <w:r w:rsidRPr="003463E6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ru-RU"/>
          <w14:ligatures w14:val="none"/>
        </w:rPr>
        <w:t>.</w:t>
      </w:r>
      <w:r w:rsidRPr="003463E6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ru-RU"/>
          <w14:ligatures w14:val="none"/>
        </w:rPr>
        <w:t>Time</w:t>
      </w:r>
      <w:proofErr w:type="spellEnd"/>
      <w:proofErr w:type="gramEnd"/>
    </w:p>
    <w:p w14:paraId="53233B5C" w14:textId="77777777" w:rsidR="003463E6" w:rsidRDefault="003463E6" w:rsidP="003463E6"/>
    <w:p w14:paraId="09A9285E" w14:textId="01EC525B" w:rsidR="003463E6" w:rsidRDefault="003463E6" w:rsidP="003463E6">
      <w:r>
        <w:t xml:space="preserve">Поскольку на данном этапе база данных еще не подключена, для хранения списка трат используется срез </w:t>
      </w:r>
      <w:proofErr w:type="spellStart"/>
      <w:r>
        <w:t>expenses</w:t>
      </w:r>
      <w:proofErr w:type="spellEnd"/>
      <w:r>
        <w:t xml:space="preserve"> </w:t>
      </w:r>
      <w:proofErr w:type="gramStart"/>
      <w:r>
        <w:t>[]</w:t>
      </w:r>
      <w:proofErr w:type="spellStart"/>
      <w:r>
        <w:t>models</w:t>
      </w:r>
      <w:proofErr w:type="gramEnd"/>
      <w:r>
        <w:t>.Expense</w:t>
      </w:r>
      <w:proofErr w:type="spellEnd"/>
      <w:r>
        <w:t xml:space="preserve"> внутри структуры </w:t>
      </w:r>
      <w:proofErr w:type="spellStart"/>
      <w:r>
        <w:t>ExpenseHandler</w:t>
      </w:r>
      <w:proofErr w:type="spellEnd"/>
      <w:r>
        <w:t>. Данные хранятся в оперативной памяти и сбрасываются при перезапуске сервера</w:t>
      </w:r>
      <w:r>
        <w:t>.</w:t>
      </w:r>
    </w:p>
    <w:p w14:paraId="397E5FDC" w14:textId="77777777" w:rsidR="003463E6" w:rsidRDefault="003463E6" w:rsidP="003463E6"/>
    <w:p w14:paraId="4030603A" w14:textId="77777777" w:rsidR="003463E6" w:rsidRPr="003463E6" w:rsidRDefault="003463E6" w:rsidP="003463E6">
      <w:pPr>
        <w:ind w:firstLine="708"/>
        <w:rPr>
          <w:i/>
          <w:iCs/>
          <w:sz w:val="28"/>
          <w:szCs w:val="28"/>
        </w:rPr>
      </w:pPr>
      <w:r w:rsidRPr="003463E6">
        <w:rPr>
          <w:i/>
          <w:iCs/>
          <w:sz w:val="28"/>
          <w:szCs w:val="28"/>
        </w:rPr>
        <w:t>4. Работа с шаблонами (</w:t>
      </w:r>
      <w:proofErr w:type="spellStart"/>
      <w:r w:rsidRPr="003463E6">
        <w:rPr>
          <w:i/>
          <w:iCs/>
          <w:sz w:val="28"/>
          <w:szCs w:val="28"/>
        </w:rPr>
        <w:t>html</w:t>
      </w:r>
      <w:proofErr w:type="spellEnd"/>
      <w:r w:rsidRPr="003463E6">
        <w:rPr>
          <w:i/>
          <w:iCs/>
          <w:sz w:val="28"/>
          <w:szCs w:val="28"/>
        </w:rPr>
        <w:t>/</w:t>
      </w:r>
      <w:proofErr w:type="spellStart"/>
      <w:r w:rsidRPr="003463E6">
        <w:rPr>
          <w:i/>
          <w:iCs/>
          <w:sz w:val="28"/>
          <w:szCs w:val="28"/>
        </w:rPr>
        <w:t>template</w:t>
      </w:r>
      <w:proofErr w:type="spellEnd"/>
      <w:r w:rsidRPr="003463E6">
        <w:rPr>
          <w:i/>
          <w:iCs/>
          <w:sz w:val="28"/>
          <w:szCs w:val="28"/>
        </w:rPr>
        <w:t>)</w:t>
      </w:r>
    </w:p>
    <w:p w14:paraId="1AE85ABA" w14:textId="77777777" w:rsidR="003463E6" w:rsidRDefault="003463E6" w:rsidP="003463E6"/>
    <w:p w14:paraId="5EED5A40" w14:textId="77777777" w:rsidR="003463E6" w:rsidRDefault="003463E6" w:rsidP="003463E6">
      <w:r>
        <w:t xml:space="preserve">Для генерации HTML-страниц используется стандартный пакет </w:t>
      </w:r>
      <w:proofErr w:type="spellStart"/>
      <w:r>
        <w:t>html</w:t>
      </w:r>
      <w:proofErr w:type="spellEnd"/>
      <w:r>
        <w:t>/</w:t>
      </w:r>
      <w:proofErr w:type="spellStart"/>
      <w:r>
        <w:t>template</w:t>
      </w:r>
      <w:proofErr w:type="spellEnd"/>
      <w:r>
        <w:t>. В проекте реализован общий шаблон layout.html, содержащий «каркас» страницы (шапка, навигация, подключение стилей).</w:t>
      </w:r>
    </w:p>
    <w:p w14:paraId="52AC2A6E" w14:textId="77777777" w:rsidR="003463E6" w:rsidRDefault="003463E6" w:rsidP="003463E6"/>
    <w:p w14:paraId="31E4AE5B" w14:textId="77777777" w:rsidR="003463E6" w:rsidRDefault="003463E6" w:rsidP="003463E6">
      <w:r>
        <w:t>Для вставки динамического контента в общий шаблон используется конструкция {{</w:t>
      </w:r>
      <w:proofErr w:type="spellStart"/>
      <w:proofErr w:type="gramStart"/>
      <w:r>
        <w:t>if</w:t>
      </w:r>
      <w:proofErr w:type="spellEnd"/>
      <w:r>
        <w:t xml:space="preserve"> .</w:t>
      </w:r>
      <w:proofErr w:type="spellStart"/>
      <w:r>
        <w:t>IsForm</w:t>
      </w:r>
      <w:proofErr w:type="spellEnd"/>
      <w:proofErr w:type="gramEnd"/>
      <w:r>
        <w:t>}} ... {{</w:t>
      </w:r>
      <w:proofErr w:type="spellStart"/>
      <w:r>
        <w:t>else</w:t>
      </w:r>
      <w:proofErr w:type="spellEnd"/>
      <w:r>
        <w:t>}} ... {{</w:t>
      </w:r>
      <w:proofErr w:type="spellStart"/>
      <w:r>
        <w:t>end</w:t>
      </w:r>
      <w:proofErr w:type="spellEnd"/>
      <w:r>
        <w:t xml:space="preserve">}}. Это позволяет избежать конфликта имен шаблонов и гибко управлять отображением: если обработчик передает флаг </w:t>
      </w:r>
      <w:proofErr w:type="spellStart"/>
      <w:r>
        <w:t>IsForm</w:t>
      </w:r>
      <w:proofErr w:type="spellEnd"/>
      <w:r>
        <w:t xml:space="preserve">: </w:t>
      </w:r>
      <w:proofErr w:type="spellStart"/>
      <w:r>
        <w:t>true</w:t>
      </w:r>
      <w:proofErr w:type="spellEnd"/>
      <w:r>
        <w:t>, вставляется форма добавления (</w:t>
      </w:r>
      <w:proofErr w:type="spellStart"/>
      <w:r>
        <w:t>form_content</w:t>
      </w:r>
      <w:proofErr w:type="spellEnd"/>
      <w:r>
        <w:t>), иначе — таблица со списком трат (</w:t>
      </w:r>
      <w:proofErr w:type="spellStart"/>
      <w:r>
        <w:t>index_content</w:t>
      </w:r>
      <w:proofErr w:type="spellEnd"/>
      <w:r>
        <w:t>).</w:t>
      </w:r>
    </w:p>
    <w:p w14:paraId="00EDA7A4" w14:textId="77777777" w:rsidR="003463E6" w:rsidRDefault="003463E6" w:rsidP="003463E6"/>
    <w:p w14:paraId="3844F221" w14:textId="77777777" w:rsidR="003463E6" w:rsidRPr="003463E6" w:rsidRDefault="003463E6" w:rsidP="003463E6">
      <w:pPr>
        <w:ind w:firstLine="708"/>
        <w:rPr>
          <w:i/>
          <w:iCs/>
          <w:sz w:val="28"/>
          <w:szCs w:val="28"/>
        </w:rPr>
      </w:pPr>
      <w:r w:rsidRPr="003463E6">
        <w:rPr>
          <w:i/>
          <w:iCs/>
          <w:sz w:val="28"/>
          <w:szCs w:val="28"/>
        </w:rPr>
        <w:t>5. Обработка форм и паттерн Post/</w:t>
      </w:r>
      <w:proofErr w:type="spellStart"/>
      <w:r w:rsidRPr="003463E6">
        <w:rPr>
          <w:i/>
          <w:iCs/>
          <w:sz w:val="28"/>
          <w:szCs w:val="28"/>
        </w:rPr>
        <w:t>Redirect</w:t>
      </w:r>
      <w:proofErr w:type="spellEnd"/>
      <w:r w:rsidRPr="003463E6">
        <w:rPr>
          <w:i/>
          <w:iCs/>
          <w:sz w:val="28"/>
          <w:szCs w:val="28"/>
        </w:rPr>
        <w:t>/Get</w:t>
      </w:r>
    </w:p>
    <w:p w14:paraId="4809B4A1" w14:textId="77777777" w:rsidR="003463E6" w:rsidRDefault="003463E6" w:rsidP="003463E6"/>
    <w:p w14:paraId="37636539" w14:textId="77777777" w:rsidR="003463E6" w:rsidRDefault="003463E6" w:rsidP="003463E6">
      <w:r>
        <w:t xml:space="preserve">При отправке HTML-формы методом POST данные извлекаются с помощью </w:t>
      </w:r>
      <w:proofErr w:type="spellStart"/>
      <w:r>
        <w:t>r.ParseForm</w:t>
      </w:r>
      <w:proofErr w:type="spellEnd"/>
      <w:r>
        <w:t xml:space="preserve">() и </w:t>
      </w:r>
      <w:proofErr w:type="spellStart"/>
      <w:r>
        <w:t>r.FormValue</w:t>
      </w:r>
      <w:proofErr w:type="spellEnd"/>
      <w:r>
        <w:t>(). Поскольку поля формы приходят в виде строк, на сервере выполняется их валидация и преобразование типов:</w:t>
      </w:r>
    </w:p>
    <w:p w14:paraId="7B2F0249" w14:textId="77777777" w:rsidR="003463E6" w:rsidRDefault="003463E6" w:rsidP="003463E6"/>
    <w:p w14:paraId="5577AEC4" w14:textId="77777777" w:rsidR="003463E6" w:rsidRDefault="003463E6" w:rsidP="003463E6">
      <w:r>
        <w:t xml:space="preserve">· Сумма конвертируется через </w:t>
      </w:r>
      <w:proofErr w:type="spellStart"/>
      <w:proofErr w:type="gramStart"/>
      <w:r>
        <w:t>strconv.ParseFloat</w:t>
      </w:r>
      <w:proofErr w:type="spellEnd"/>
      <w:proofErr w:type="gramEnd"/>
      <w:r>
        <w:t>.</w:t>
      </w:r>
    </w:p>
    <w:p w14:paraId="6B7885F8" w14:textId="77777777" w:rsidR="003463E6" w:rsidRDefault="003463E6" w:rsidP="003463E6">
      <w:r>
        <w:t xml:space="preserve">· Дата проверяется на соответствие формату через </w:t>
      </w:r>
      <w:proofErr w:type="spellStart"/>
      <w:proofErr w:type="gramStart"/>
      <w:r>
        <w:t>time.Parse</w:t>
      </w:r>
      <w:proofErr w:type="spellEnd"/>
      <w:proofErr w:type="gramEnd"/>
      <w:r>
        <w:t>.</w:t>
      </w:r>
    </w:p>
    <w:p w14:paraId="09B86319" w14:textId="77777777" w:rsidR="003463E6" w:rsidRDefault="003463E6" w:rsidP="003463E6"/>
    <w:p w14:paraId="01BE6E0F" w14:textId="77777777" w:rsidR="003463E6" w:rsidRDefault="003463E6" w:rsidP="003463E6">
      <w:r>
        <w:lastRenderedPageBreak/>
        <w:t>После успешного добавления записи в срез применяется паттерн Post/</w:t>
      </w:r>
      <w:proofErr w:type="spellStart"/>
      <w:r>
        <w:t>Redirect</w:t>
      </w:r>
      <w:proofErr w:type="spellEnd"/>
      <w:r>
        <w:t>/Get (PRG). Сервер не рендерит страницу напрямую, а возвращает HTTP-редирект (</w:t>
      </w:r>
      <w:proofErr w:type="spellStart"/>
      <w:proofErr w:type="gramStart"/>
      <w:r>
        <w:t>http.StatusSeeOther</w:t>
      </w:r>
      <w:proofErr w:type="spellEnd"/>
      <w:proofErr w:type="gramEnd"/>
      <w:r>
        <w:t>, код 303) на маршрут /</w:t>
      </w:r>
      <w:proofErr w:type="spellStart"/>
      <w:r>
        <w:t>expenses</w:t>
      </w:r>
      <w:proofErr w:type="spellEnd"/>
      <w:r>
        <w:t>.</w:t>
      </w:r>
    </w:p>
    <w:p w14:paraId="0190DCDE" w14:textId="77777777" w:rsidR="003463E6" w:rsidRDefault="003463E6" w:rsidP="003463E6"/>
    <w:p w14:paraId="5786A945" w14:textId="77777777" w:rsidR="003463E6" w:rsidRDefault="003463E6"/>
    <w:sectPr w:rsidR="00346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5AC2"/>
    <w:multiLevelType w:val="hybridMultilevel"/>
    <w:tmpl w:val="348C4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0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E6"/>
    <w:rsid w:val="003463E6"/>
    <w:rsid w:val="003C61AF"/>
    <w:rsid w:val="005250BB"/>
    <w:rsid w:val="005B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B9EBD"/>
  <w15:chartTrackingRefBased/>
  <w15:docId w15:val="{FCB312C9-4914-43AC-BFF9-9980CECAB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3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3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3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3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3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3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63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63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63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6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63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6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Астахов</dc:creator>
  <cp:keywords/>
  <dc:description/>
  <cp:lastModifiedBy>Степан Астахов</cp:lastModifiedBy>
  <cp:revision>1</cp:revision>
  <dcterms:created xsi:type="dcterms:W3CDTF">2026-10-11T21:55:00Z</dcterms:created>
  <dcterms:modified xsi:type="dcterms:W3CDTF">2026-10-11T22:02:00Z</dcterms:modified>
</cp:coreProperties>
</file>