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9EE47" w14:textId="77777777" w:rsidR="00FB0964" w:rsidRPr="00FB0964" w:rsidRDefault="00FB0964" w:rsidP="00FB0964">
      <w:pPr>
        <w:rPr>
          <w:b/>
          <w:bCs/>
        </w:rPr>
      </w:pPr>
      <w:r w:rsidRPr="00FB0964">
        <w:rPr>
          <w:b/>
          <w:bCs/>
        </w:rPr>
        <w:t>Proje Süreçleri Hakkında Açıklama</w:t>
      </w:r>
    </w:p>
    <w:p w14:paraId="3136C494" w14:textId="77777777" w:rsidR="00FB0964" w:rsidRPr="00FB0964" w:rsidRDefault="00FB0964" w:rsidP="00FB0964">
      <w:pPr>
        <w:rPr>
          <w:b/>
          <w:bCs/>
        </w:rPr>
      </w:pPr>
      <w:r w:rsidRPr="00FB0964">
        <w:rPr>
          <w:b/>
          <w:bCs/>
        </w:rPr>
        <w:t>1. Kullanıcı Kayıt ve Giriş Süreci</w:t>
      </w:r>
    </w:p>
    <w:p w14:paraId="1D2030BE" w14:textId="77777777" w:rsidR="00FB0964" w:rsidRPr="00FB0964" w:rsidRDefault="00FB0964" w:rsidP="00FB0964">
      <w:pPr>
        <w:numPr>
          <w:ilvl w:val="0"/>
          <w:numId w:val="1"/>
        </w:numPr>
      </w:pPr>
      <w:r w:rsidRPr="00FB0964">
        <w:rPr>
          <w:b/>
          <w:bCs/>
        </w:rPr>
        <w:t>Amaç:</w:t>
      </w:r>
      <w:r w:rsidRPr="00FB0964">
        <w:t> Sisteme sadece yetkili kullanıcıların erişmesini sağlamak.</w:t>
      </w:r>
    </w:p>
    <w:p w14:paraId="76FAADBB" w14:textId="77777777" w:rsidR="00FB0964" w:rsidRPr="00FB0964" w:rsidRDefault="00FB0964" w:rsidP="00FB0964">
      <w:pPr>
        <w:numPr>
          <w:ilvl w:val="0"/>
          <w:numId w:val="2"/>
        </w:numPr>
      </w:pPr>
      <w:r w:rsidRPr="00FB0964">
        <w:rPr>
          <w:b/>
          <w:bCs/>
        </w:rPr>
        <w:t>İşleyiş:</w:t>
      </w:r>
    </w:p>
    <w:p w14:paraId="09E7CE6E" w14:textId="77777777" w:rsidR="00FB0964" w:rsidRPr="00FB0964" w:rsidRDefault="00FB0964" w:rsidP="00FB0964">
      <w:pPr>
        <w:numPr>
          <w:ilvl w:val="0"/>
          <w:numId w:val="3"/>
        </w:numPr>
      </w:pPr>
      <w:r w:rsidRPr="00FB0964">
        <w:t>Kullanıcılar, kayıt ekranından kullanıcı adı ve şifre ile kayıt olabilir.</w:t>
      </w:r>
    </w:p>
    <w:p w14:paraId="1CE7103B" w14:textId="77777777" w:rsidR="00FB0964" w:rsidRPr="00FB0964" w:rsidRDefault="00FB0964" w:rsidP="00FB0964">
      <w:pPr>
        <w:numPr>
          <w:ilvl w:val="0"/>
          <w:numId w:val="4"/>
        </w:numPr>
      </w:pPr>
      <w:r w:rsidRPr="00FB0964">
        <w:t>Giriş ekranında doğrulama yapılır, başarılı giriş sonrası ana sayfaya yönlendirilir.</w:t>
      </w:r>
    </w:p>
    <w:p w14:paraId="676658BC" w14:textId="77777777" w:rsidR="00FB0964" w:rsidRPr="00FB0964" w:rsidRDefault="00FB0964" w:rsidP="00FB0964">
      <w:pPr>
        <w:numPr>
          <w:ilvl w:val="0"/>
          <w:numId w:val="5"/>
        </w:numPr>
      </w:pPr>
      <w:r w:rsidRPr="00FB0964">
        <w:t>Flask-Login ile oturum yönetimi sağlanır.</w:t>
      </w:r>
    </w:p>
    <w:p w14:paraId="5C671211" w14:textId="77777777" w:rsidR="00FB0964" w:rsidRPr="00FB0964" w:rsidRDefault="00FB0964" w:rsidP="00FB0964">
      <w:r w:rsidRPr="00FB0964">
        <w:pict w14:anchorId="2D4642BE">
          <v:rect id="_x0000_i1073" style="width:0;height:.75pt" o:hralign="center" o:hrstd="t" o:hr="t" fillcolor="#a0a0a0" stroked="f"/>
        </w:pict>
      </w:r>
    </w:p>
    <w:p w14:paraId="792CF3FC" w14:textId="77777777" w:rsidR="00FB0964" w:rsidRPr="00FB0964" w:rsidRDefault="00FB0964" w:rsidP="00FB0964">
      <w:pPr>
        <w:rPr>
          <w:b/>
          <w:bCs/>
        </w:rPr>
      </w:pPr>
      <w:r w:rsidRPr="00FB0964">
        <w:rPr>
          <w:b/>
          <w:bCs/>
        </w:rPr>
        <w:t>2. Çalışan ve Şube Verilerinin Yüklenmesi</w:t>
      </w:r>
    </w:p>
    <w:p w14:paraId="4C98F445" w14:textId="77777777" w:rsidR="00FB0964" w:rsidRPr="00FB0964" w:rsidRDefault="00FB0964" w:rsidP="00FB0964">
      <w:pPr>
        <w:numPr>
          <w:ilvl w:val="0"/>
          <w:numId w:val="6"/>
        </w:numPr>
      </w:pPr>
      <w:r w:rsidRPr="00FB0964">
        <w:rPr>
          <w:b/>
          <w:bCs/>
        </w:rPr>
        <w:t>Amaç:</w:t>
      </w:r>
      <w:r w:rsidRPr="00FB0964">
        <w:t> Atama işlemleri için gerekli olan çalışan ve şube verilerinin sisteme alınması.</w:t>
      </w:r>
    </w:p>
    <w:p w14:paraId="22DFE04C" w14:textId="77777777" w:rsidR="00FB0964" w:rsidRPr="00FB0964" w:rsidRDefault="00FB0964" w:rsidP="00FB0964">
      <w:pPr>
        <w:numPr>
          <w:ilvl w:val="0"/>
          <w:numId w:val="7"/>
        </w:numPr>
      </w:pPr>
      <w:r w:rsidRPr="00FB0964">
        <w:rPr>
          <w:b/>
          <w:bCs/>
        </w:rPr>
        <w:t>İşleyiş:</w:t>
      </w:r>
    </w:p>
    <w:p w14:paraId="01AC864D" w14:textId="77777777" w:rsidR="00FB0964" w:rsidRPr="00FB0964" w:rsidRDefault="00FB0964" w:rsidP="00FB0964">
      <w:pPr>
        <w:numPr>
          <w:ilvl w:val="0"/>
          <w:numId w:val="8"/>
        </w:numPr>
      </w:pPr>
      <w:r w:rsidRPr="00FB0964">
        <w:t>Kullanıcı, analiz ekranında Excel dosyası yükler.</w:t>
      </w:r>
    </w:p>
    <w:p w14:paraId="52A8DE69" w14:textId="77777777" w:rsidR="00FB0964" w:rsidRPr="00FB0964" w:rsidRDefault="00FB0964" w:rsidP="00FB0964">
      <w:pPr>
        <w:numPr>
          <w:ilvl w:val="0"/>
          <w:numId w:val="9"/>
        </w:numPr>
      </w:pPr>
      <w:r w:rsidRPr="00FB0964">
        <w:t>Dosyadan çalışanların adı ve adresi ile şubelerin adı, adresi ve norm kadro (kapasite) bilgileri okunur.</w:t>
      </w:r>
    </w:p>
    <w:p w14:paraId="336942F5" w14:textId="77777777" w:rsidR="00FB0964" w:rsidRPr="00FB0964" w:rsidRDefault="00FB0964" w:rsidP="00FB0964">
      <w:pPr>
        <w:numPr>
          <w:ilvl w:val="0"/>
          <w:numId w:val="10"/>
        </w:numPr>
      </w:pPr>
      <w:r w:rsidRPr="00FB0964">
        <w:t>Veriler frontend’de ve backend’de uygun veri yapısına dönüştürülür.</w:t>
      </w:r>
    </w:p>
    <w:p w14:paraId="683A6F31" w14:textId="77777777" w:rsidR="00FB0964" w:rsidRPr="00FB0964" w:rsidRDefault="00FB0964" w:rsidP="00FB0964">
      <w:r w:rsidRPr="00FB0964">
        <w:pict w14:anchorId="7B7B394E">
          <v:rect id="_x0000_i1074" style="width:0;height:.75pt" o:hralign="center" o:hrstd="t" o:hr="t" fillcolor="#a0a0a0" stroked="f"/>
        </w:pict>
      </w:r>
    </w:p>
    <w:p w14:paraId="24C8A1DD" w14:textId="77777777" w:rsidR="00FB0964" w:rsidRPr="00FB0964" w:rsidRDefault="00FB0964" w:rsidP="00FB0964">
      <w:pPr>
        <w:rPr>
          <w:b/>
          <w:bCs/>
        </w:rPr>
      </w:pPr>
      <w:r w:rsidRPr="00FB0964">
        <w:rPr>
          <w:b/>
          <w:bCs/>
        </w:rPr>
        <w:t>3. En Yakın Şubelerin Hesaplanması (Analiz)</w:t>
      </w:r>
    </w:p>
    <w:p w14:paraId="3FF666D0" w14:textId="77777777" w:rsidR="00FB0964" w:rsidRPr="00FB0964" w:rsidRDefault="00FB0964" w:rsidP="00FB0964">
      <w:pPr>
        <w:numPr>
          <w:ilvl w:val="0"/>
          <w:numId w:val="11"/>
        </w:numPr>
      </w:pPr>
      <w:r w:rsidRPr="00FB0964">
        <w:rPr>
          <w:b/>
          <w:bCs/>
        </w:rPr>
        <w:t>Amaç:</w:t>
      </w:r>
      <w:r w:rsidRPr="00FB0964">
        <w:t> Her çalışan için en yakın n şubeyi bulmak.</w:t>
      </w:r>
    </w:p>
    <w:p w14:paraId="6AD316FF" w14:textId="77777777" w:rsidR="00FB0964" w:rsidRPr="00FB0964" w:rsidRDefault="00FB0964" w:rsidP="00FB0964">
      <w:pPr>
        <w:numPr>
          <w:ilvl w:val="0"/>
          <w:numId w:val="12"/>
        </w:numPr>
      </w:pPr>
      <w:r w:rsidRPr="00FB0964">
        <w:rPr>
          <w:b/>
          <w:bCs/>
        </w:rPr>
        <w:t>İşleyiş:</w:t>
      </w:r>
    </w:p>
    <w:p w14:paraId="3F2621E2" w14:textId="77777777" w:rsidR="00FB0964" w:rsidRPr="00FB0964" w:rsidRDefault="00FB0964" w:rsidP="00FB0964">
      <w:pPr>
        <w:numPr>
          <w:ilvl w:val="0"/>
          <w:numId w:val="13"/>
        </w:numPr>
      </w:pPr>
      <w:r w:rsidRPr="00FB0964">
        <w:t>Her çalışanın adresi ile tüm şubelerin adresleri arasındaki mesafeler hesaplanır (Google Maps API ve haversine formülü kullanılır).</w:t>
      </w:r>
    </w:p>
    <w:p w14:paraId="34EEAEA6" w14:textId="77777777" w:rsidR="00FB0964" w:rsidRPr="00FB0964" w:rsidRDefault="00FB0964" w:rsidP="00FB0964">
      <w:pPr>
        <w:numPr>
          <w:ilvl w:val="0"/>
          <w:numId w:val="14"/>
        </w:numPr>
      </w:pPr>
      <w:r w:rsidRPr="00FB0964">
        <w:t>Her çalışan için mesafeye göre en yakın n şube sıralanır.</w:t>
      </w:r>
    </w:p>
    <w:p w14:paraId="43AEDE16" w14:textId="77777777" w:rsidR="00FB0964" w:rsidRPr="00FB0964" w:rsidRDefault="00FB0964" w:rsidP="00FB0964">
      <w:pPr>
        <w:numPr>
          <w:ilvl w:val="0"/>
          <w:numId w:val="15"/>
        </w:numPr>
      </w:pPr>
      <w:r w:rsidRPr="00FB0964">
        <w:t>Bu bilgiler, toplu atama için kullanılır.</w:t>
      </w:r>
    </w:p>
    <w:p w14:paraId="268ACC48" w14:textId="77777777" w:rsidR="00FB0964" w:rsidRPr="00FB0964" w:rsidRDefault="00FB0964" w:rsidP="00FB0964">
      <w:r w:rsidRPr="00FB0964">
        <w:pict w14:anchorId="41524DB6">
          <v:rect id="_x0000_i1075" style="width:0;height:.75pt" o:hralign="center" o:hrstd="t" o:hr="t" fillcolor="#a0a0a0" stroked="f"/>
        </w:pict>
      </w:r>
    </w:p>
    <w:p w14:paraId="35CBBB47" w14:textId="77777777" w:rsidR="00FB0964" w:rsidRPr="00FB0964" w:rsidRDefault="00FB0964" w:rsidP="00FB0964">
      <w:pPr>
        <w:rPr>
          <w:b/>
          <w:bCs/>
        </w:rPr>
      </w:pPr>
      <w:r w:rsidRPr="00FB0964">
        <w:rPr>
          <w:b/>
          <w:bCs/>
        </w:rPr>
        <w:t>4. Toplu Atama ve Norm Kadro Güncelleme</w:t>
      </w:r>
    </w:p>
    <w:p w14:paraId="63DC5374" w14:textId="77777777" w:rsidR="00FB0964" w:rsidRPr="00FB0964" w:rsidRDefault="00FB0964" w:rsidP="00FB0964">
      <w:pPr>
        <w:numPr>
          <w:ilvl w:val="0"/>
          <w:numId w:val="16"/>
        </w:numPr>
      </w:pPr>
      <w:r w:rsidRPr="00FB0964">
        <w:rPr>
          <w:b/>
          <w:bCs/>
        </w:rPr>
        <w:t>Amaç:</w:t>
      </w:r>
      <w:r w:rsidRPr="00FB0964">
        <w:t> Her çalışanın en uygun şubeye atanmasını ve şube kapasitesinin güncellenmesini sağlamak.</w:t>
      </w:r>
    </w:p>
    <w:p w14:paraId="167A7FFB" w14:textId="77777777" w:rsidR="00FB0964" w:rsidRPr="00FB0964" w:rsidRDefault="00FB0964" w:rsidP="00FB0964">
      <w:pPr>
        <w:numPr>
          <w:ilvl w:val="0"/>
          <w:numId w:val="17"/>
        </w:numPr>
      </w:pPr>
      <w:r w:rsidRPr="00FB0964">
        <w:rPr>
          <w:b/>
          <w:bCs/>
        </w:rPr>
        <w:t>İşleyiş:</w:t>
      </w:r>
    </w:p>
    <w:p w14:paraId="748C76CE" w14:textId="77777777" w:rsidR="00FB0964" w:rsidRPr="00FB0964" w:rsidRDefault="00FB0964" w:rsidP="00FB0964">
      <w:pPr>
        <w:numPr>
          <w:ilvl w:val="0"/>
          <w:numId w:val="18"/>
        </w:numPr>
      </w:pPr>
      <w:r w:rsidRPr="00FB0964">
        <w:lastRenderedPageBreak/>
        <w:t>Kullanıcı “Kaydet” butonuna bastığında, sistem her çalışan için en yakın n şubeyi kontrol eder.</w:t>
      </w:r>
    </w:p>
    <w:p w14:paraId="4BB6A6A2" w14:textId="77777777" w:rsidR="00FB0964" w:rsidRPr="00FB0964" w:rsidRDefault="00FB0964" w:rsidP="00FB0964">
      <w:pPr>
        <w:numPr>
          <w:ilvl w:val="0"/>
          <w:numId w:val="19"/>
        </w:numPr>
      </w:pPr>
      <w:r w:rsidRPr="00FB0964">
        <w:t>Şubenin norm_kadro değeri &gt; 0 ise atama yapılır, norm_kadro 1 azaltılır.</w:t>
      </w:r>
    </w:p>
    <w:p w14:paraId="392380F9" w14:textId="77777777" w:rsidR="00FB0964" w:rsidRPr="00FB0964" w:rsidRDefault="00FB0964" w:rsidP="00FB0964">
      <w:pPr>
        <w:numPr>
          <w:ilvl w:val="0"/>
          <w:numId w:val="20"/>
        </w:numPr>
      </w:pPr>
      <w:r w:rsidRPr="00FB0964">
        <w:t>Eğer n şube içinde uygun şube yoksa, çalışan “atanamadı” olarak işaretlenir.</w:t>
      </w:r>
    </w:p>
    <w:p w14:paraId="2217AE6B" w14:textId="77777777" w:rsidR="00FB0964" w:rsidRPr="00FB0964" w:rsidRDefault="00FB0964" w:rsidP="00FB0964">
      <w:pPr>
        <w:numPr>
          <w:ilvl w:val="0"/>
          <w:numId w:val="21"/>
        </w:numPr>
      </w:pPr>
      <w:r w:rsidRPr="00FB0964">
        <w:t>Aynı çalışana birden fazla atama yapılmak istenirse sistem işlemi durdurur ve kullanıcıya uyarı verir.</w:t>
      </w:r>
    </w:p>
    <w:p w14:paraId="018B102C" w14:textId="77777777" w:rsidR="00FB0964" w:rsidRPr="00FB0964" w:rsidRDefault="00FB0964" w:rsidP="00FB0964">
      <w:pPr>
        <w:numPr>
          <w:ilvl w:val="0"/>
          <w:numId w:val="22"/>
        </w:numPr>
      </w:pPr>
      <w:r w:rsidRPr="00FB0964">
        <w:t>Yapılan atamalar ve güncel normlar assignments.xlsx dosyasına kaydedilir.</w:t>
      </w:r>
    </w:p>
    <w:p w14:paraId="4EF81E88" w14:textId="77777777" w:rsidR="00FB0964" w:rsidRPr="00FB0964" w:rsidRDefault="00FB0964" w:rsidP="00FB0964">
      <w:r w:rsidRPr="00FB0964">
        <w:pict w14:anchorId="0D7C1A02">
          <v:rect id="_x0000_i1076" style="width:0;height:.75pt" o:hralign="center" o:hrstd="t" o:hr="t" fillcolor="#a0a0a0" stroked="f"/>
        </w:pict>
      </w:r>
    </w:p>
    <w:p w14:paraId="1FB82A3D" w14:textId="77777777" w:rsidR="00FB0964" w:rsidRPr="00FB0964" w:rsidRDefault="00FB0964" w:rsidP="00FB0964">
      <w:pPr>
        <w:rPr>
          <w:b/>
          <w:bCs/>
        </w:rPr>
      </w:pPr>
      <w:r w:rsidRPr="00FB0964">
        <w:rPr>
          <w:b/>
          <w:bCs/>
        </w:rPr>
        <w:t>5. Atama Sonuçlarının ve Normların Görüntülenmesi</w:t>
      </w:r>
    </w:p>
    <w:p w14:paraId="77393B80" w14:textId="77777777" w:rsidR="00FB0964" w:rsidRPr="00FB0964" w:rsidRDefault="00FB0964" w:rsidP="00FB0964">
      <w:pPr>
        <w:numPr>
          <w:ilvl w:val="0"/>
          <w:numId w:val="23"/>
        </w:numPr>
      </w:pPr>
      <w:r w:rsidRPr="00FB0964">
        <w:rPr>
          <w:b/>
          <w:bCs/>
        </w:rPr>
        <w:t>Amaç:</w:t>
      </w:r>
      <w:r w:rsidRPr="00FB0964">
        <w:t> Kullanıcıya yapılan atamaları ve güncel şube normlarını anlık olarak göstermek.</w:t>
      </w:r>
    </w:p>
    <w:p w14:paraId="69AC996E" w14:textId="77777777" w:rsidR="00FB0964" w:rsidRPr="00FB0964" w:rsidRDefault="00FB0964" w:rsidP="00FB0964">
      <w:pPr>
        <w:numPr>
          <w:ilvl w:val="0"/>
          <w:numId w:val="24"/>
        </w:numPr>
      </w:pPr>
      <w:r w:rsidRPr="00FB0964">
        <w:rPr>
          <w:b/>
          <w:bCs/>
        </w:rPr>
        <w:t>İşleyiş:</w:t>
      </w:r>
    </w:p>
    <w:p w14:paraId="1D86FB96" w14:textId="77777777" w:rsidR="00FB0964" w:rsidRPr="00FB0964" w:rsidRDefault="00FB0964" w:rsidP="00FB0964">
      <w:pPr>
        <w:numPr>
          <w:ilvl w:val="0"/>
          <w:numId w:val="25"/>
        </w:numPr>
      </w:pPr>
      <w:r w:rsidRPr="00FB0964">
        <w:t>Atama sonuçları frontend’de tablo olarak gösterilir.</w:t>
      </w:r>
    </w:p>
    <w:p w14:paraId="5E6E6F2D" w14:textId="77777777" w:rsidR="00FB0964" w:rsidRPr="00FB0964" w:rsidRDefault="00FB0964" w:rsidP="00FB0964">
      <w:pPr>
        <w:numPr>
          <w:ilvl w:val="0"/>
          <w:numId w:val="26"/>
        </w:numPr>
      </w:pPr>
      <w:r w:rsidRPr="00FB0964">
        <w:t>Her çalışanın hangi şubeye atandığı, atama durumu ve şubenin güncel norm kadro değeri ekranda görünür.</w:t>
      </w:r>
    </w:p>
    <w:p w14:paraId="4DABE857" w14:textId="77777777" w:rsidR="00FB0964" w:rsidRPr="00FB0964" w:rsidRDefault="00FB0964" w:rsidP="00FB0964">
      <w:r w:rsidRPr="00FB0964">
        <w:pict w14:anchorId="6CFE7EDD">
          <v:rect id="_x0000_i1077" style="width:0;height:.75pt" o:hralign="center" o:hrstd="t" o:hr="t" fillcolor="#a0a0a0" stroked="f"/>
        </w:pict>
      </w:r>
    </w:p>
    <w:p w14:paraId="56FD2706" w14:textId="77777777" w:rsidR="00FB0964" w:rsidRPr="00FB0964" w:rsidRDefault="00FB0964" w:rsidP="00FB0964">
      <w:pPr>
        <w:rPr>
          <w:b/>
          <w:bCs/>
        </w:rPr>
      </w:pPr>
      <w:r w:rsidRPr="00FB0964">
        <w:rPr>
          <w:b/>
          <w:bCs/>
        </w:rPr>
        <w:t>6. Excel’e Aktarma</w:t>
      </w:r>
    </w:p>
    <w:p w14:paraId="48CEEDB7" w14:textId="77777777" w:rsidR="00FB0964" w:rsidRPr="00FB0964" w:rsidRDefault="00FB0964" w:rsidP="00FB0964">
      <w:pPr>
        <w:numPr>
          <w:ilvl w:val="0"/>
          <w:numId w:val="27"/>
        </w:numPr>
      </w:pPr>
      <w:r w:rsidRPr="00FB0964">
        <w:rPr>
          <w:b/>
          <w:bCs/>
        </w:rPr>
        <w:t>Amaç:</w:t>
      </w:r>
      <w:r w:rsidRPr="00FB0964">
        <w:t> Kullanıcının atama sonuçlarını ve güncel normları dışa aktarabilmesini sağlamak.</w:t>
      </w:r>
    </w:p>
    <w:p w14:paraId="45826BD5" w14:textId="77777777" w:rsidR="00FB0964" w:rsidRPr="00FB0964" w:rsidRDefault="00FB0964" w:rsidP="00FB0964">
      <w:pPr>
        <w:numPr>
          <w:ilvl w:val="0"/>
          <w:numId w:val="28"/>
        </w:numPr>
      </w:pPr>
      <w:r w:rsidRPr="00FB0964">
        <w:rPr>
          <w:b/>
          <w:bCs/>
        </w:rPr>
        <w:t>İşleyiş:</w:t>
      </w:r>
    </w:p>
    <w:p w14:paraId="376FA8DD" w14:textId="77777777" w:rsidR="00FB0964" w:rsidRPr="00FB0964" w:rsidRDefault="00FB0964" w:rsidP="00FB0964">
      <w:pPr>
        <w:numPr>
          <w:ilvl w:val="0"/>
          <w:numId w:val="29"/>
        </w:numPr>
      </w:pPr>
      <w:r w:rsidRPr="00FB0964">
        <w:t>Kullanıcı “Excel’e Aktar” butonuna tıkladığında, sistem assignments.xlsx dosyasını hazırlar ve indirir.</w:t>
      </w:r>
    </w:p>
    <w:p w14:paraId="51AE01FF" w14:textId="77777777" w:rsidR="00FB0964" w:rsidRPr="00FB0964" w:rsidRDefault="00FB0964" w:rsidP="00FB0964">
      <w:pPr>
        <w:numPr>
          <w:ilvl w:val="0"/>
          <w:numId w:val="30"/>
        </w:numPr>
      </w:pPr>
      <w:r w:rsidRPr="00FB0964">
        <w:t>Dosyada tüm atama kayıtları ve şubelerin güncel norm kadro değerleri bulunur.</w:t>
      </w:r>
    </w:p>
    <w:p w14:paraId="1B8F7A11" w14:textId="77777777" w:rsidR="00FB0964" w:rsidRPr="00FB0964" w:rsidRDefault="00FB0964" w:rsidP="00FB0964">
      <w:r w:rsidRPr="00FB0964">
        <w:pict w14:anchorId="7A55D0B4">
          <v:rect id="_x0000_i1078" style="width:0;height:.75pt" o:hralign="center" o:hrstd="t" o:hr="t" fillcolor="#a0a0a0" stroked="f"/>
        </w:pict>
      </w:r>
    </w:p>
    <w:p w14:paraId="6A4A9D43" w14:textId="77777777" w:rsidR="00FB0964" w:rsidRPr="00FB0964" w:rsidRDefault="00FB0964" w:rsidP="00FB0964">
      <w:pPr>
        <w:rPr>
          <w:b/>
          <w:bCs/>
        </w:rPr>
      </w:pPr>
      <w:r w:rsidRPr="00FB0964">
        <w:rPr>
          <w:b/>
          <w:bCs/>
        </w:rPr>
        <w:t>7. Hata ve Uyarı Yönetimi</w:t>
      </w:r>
    </w:p>
    <w:p w14:paraId="4B80114B" w14:textId="77777777" w:rsidR="00FB0964" w:rsidRPr="00FB0964" w:rsidRDefault="00FB0964" w:rsidP="00FB0964">
      <w:pPr>
        <w:numPr>
          <w:ilvl w:val="0"/>
          <w:numId w:val="31"/>
        </w:numPr>
      </w:pPr>
      <w:r w:rsidRPr="00FB0964">
        <w:rPr>
          <w:b/>
          <w:bCs/>
        </w:rPr>
        <w:t>Amaç:</w:t>
      </w:r>
      <w:r w:rsidRPr="00FB0964">
        <w:t> Kullanıcı hatalı işlem yaptığında bilgilendirmek ve veri bütünlüğünü korumak.</w:t>
      </w:r>
    </w:p>
    <w:p w14:paraId="0B24510D" w14:textId="77777777" w:rsidR="00FB0964" w:rsidRPr="00FB0964" w:rsidRDefault="00FB0964" w:rsidP="00FB0964">
      <w:pPr>
        <w:numPr>
          <w:ilvl w:val="0"/>
          <w:numId w:val="32"/>
        </w:numPr>
      </w:pPr>
      <w:r w:rsidRPr="00FB0964">
        <w:rPr>
          <w:b/>
          <w:bCs/>
        </w:rPr>
        <w:t>İşleyiş:</w:t>
      </w:r>
    </w:p>
    <w:p w14:paraId="0B461B4B" w14:textId="77777777" w:rsidR="00FB0964" w:rsidRPr="00FB0964" w:rsidRDefault="00FB0964" w:rsidP="00FB0964">
      <w:pPr>
        <w:numPr>
          <w:ilvl w:val="0"/>
          <w:numId w:val="33"/>
        </w:numPr>
      </w:pPr>
      <w:r w:rsidRPr="00FB0964">
        <w:t>Aynı çalışana birden fazla atama yapılmak istenirse, sistem işlemi durdurur ve Türkçe uyarı mesajı gösterir.</w:t>
      </w:r>
    </w:p>
    <w:p w14:paraId="1B91CF3C" w14:textId="77777777" w:rsidR="00FB0964" w:rsidRPr="00FB0964" w:rsidRDefault="00FB0964" w:rsidP="00FB0964">
      <w:pPr>
        <w:numPr>
          <w:ilvl w:val="0"/>
          <w:numId w:val="34"/>
        </w:numPr>
      </w:pPr>
      <w:r w:rsidRPr="00FB0964">
        <w:lastRenderedPageBreak/>
        <w:t>Eksik veri veya beklenmeyen hata durumlarında kullanıcıya açıklayıcı hata mesajı sunulur.</w:t>
      </w:r>
    </w:p>
    <w:p w14:paraId="43C7F31C" w14:textId="77777777" w:rsidR="00FB0964" w:rsidRPr="00FB0964" w:rsidRDefault="00FB0964" w:rsidP="00FB0964">
      <w:r w:rsidRPr="00FB0964">
        <w:pict w14:anchorId="4934834C">
          <v:rect id="_x0000_i1079" style="width:0;height:.75pt" o:hralign="center" o:hrstd="t" o:hr="t" fillcolor="#a0a0a0" stroked="f"/>
        </w:pict>
      </w:r>
    </w:p>
    <w:p w14:paraId="68C6497E" w14:textId="77777777" w:rsidR="00FB0964" w:rsidRPr="00FB0964" w:rsidRDefault="00FB0964" w:rsidP="00FB0964">
      <w:pPr>
        <w:rPr>
          <w:b/>
          <w:bCs/>
        </w:rPr>
      </w:pPr>
      <w:r w:rsidRPr="00FB0964">
        <w:rPr>
          <w:b/>
          <w:bCs/>
        </w:rPr>
        <w:t>8. Kod Kalitesi ve Geliştirilebilirlik</w:t>
      </w:r>
    </w:p>
    <w:p w14:paraId="19FE5C30" w14:textId="77777777" w:rsidR="00FB0964" w:rsidRPr="00FB0964" w:rsidRDefault="00FB0964" w:rsidP="00FB0964">
      <w:pPr>
        <w:numPr>
          <w:ilvl w:val="0"/>
          <w:numId w:val="35"/>
        </w:numPr>
      </w:pPr>
      <w:r w:rsidRPr="00FB0964">
        <w:rPr>
          <w:b/>
          <w:bCs/>
        </w:rPr>
        <w:t>Amaç:</w:t>
      </w:r>
      <w:r w:rsidRPr="00FB0964">
        <w:t> Kodun sürdürülebilir, okunabilir ve kolayca geliştirilebilir olmasını sağlamak.</w:t>
      </w:r>
    </w:p>
    <w:p w14:paraId="4E23691D" w14:textId="77777777" w:rsidR="00FB0964" w:rsidRPr="00FB0964" w:rsidRDefault="00FB0964" w:rsidP="00FB0964">
      <w:pPr>
        <w:numPr>
          <w:ilvl w:val="0"/>
          <w:numId w:val="36"/>
        </w:numPr>
      </w:pPr>
      <w:r w:rsidRPr="00FB0964">
        <w:rPr>
          <w:b/>
          <w:bCs/>
        </w:rPr>
        <w:t>İşleyiş:</w:t>
      </w:r>
    </w:p>
    <w:p w14:paraId="3F8468E8" w14:textId="77777777" w:rsidR="00FB0964" w:rsidRPr="00FB0964" w:rsidRDefault="00FB0964" w:rsidP="00FB0964">
      <w:pPr>
        <w:numPr>
          <w:ilvl w:val="0"/>
          <w:numId w:val="37"/>
        </w:numPr>
      </w:pPr>
      <w:r w:rsidRPr="00FB0964">
        <w:t>Anlamlı değişken ve fonksiyon isimleri kullanılır.</w:t>
      </w:r>
    </w:p>
    <w:p w14:paraId="55B97149" w14:textId="77777777" w:rsidR="00FB0964" w:rsidRPr="00FB0964" w:rsidRDefault="00FB0964" w:rsidP="00FB0964">
      <w:pPr>
        <w:numPr>
          <w:ilvl w:val="0"/>
          <w:numId w:val="38"/>
        </w:numPr>
      </w:pPr>
      <w:r w:rsidRPr="00FB0964">
        <w:t>Fonksiyonlar kısa ve tek sorumluluk ilkesine uygun yazılır.</w:t>
      </w:r>
    </w:p>
    <w:p w14:paraId="463BD1AA" w14:textId="77777777" w:rsidR="00FB0964" w:rsidRPr="00FB0964" w:rsidRDefault="00FB0964" w:rsidP="00FB0964">
      <w:pPr>
        <w:numPr>
          <w:ilvl w:val="0"/>
          <w:numId w:val="39"/>
        </w:numPr>
      </w:pPr>
      <w:r w:rsidRPr="00FB0964">
        <w:t>Gereksiz yorumlardan kaçınılır, kodun kendisi açıklayıcı olacak şekilde tasarlanır.</w:t>
      </w:r>
    </w:p>
    <w:p w14:paraId="7FE73FEB" w14:textId="77777777" w:rsidR="00FB0964" w:rsidRPr="00FB0964" w:rsidRDefault="00FB0964" w:rsidP="00FB0964">
      <w:pPr>
        <w:numPr>
          <w:ilvl w:val="0"/>
          <w:numId w:val="40"/>
        </w:numPr>
      </w:pPr>
      <w:r w:rsidRPr="00FB0964">
        <w:t>Yeni kurallar veya ek kontroller kolayca entegre edilebilir.</w:t>
      </w:r>
    </w:p>
    <w:p w14:paraId="658C206A" w14:textId="77777777" w:rsidR="00FB0964" w:rsidRPr="00FB0964" w:rsidRDefault="00FB0964" w:rsidP="00FB0964">
      <w:r w:rsidRPr="00FB0964">
        <w:pict w14:anchorId="7E9DE8D3">
          <v:rect id="_x0000_i1080" style="width:0;height:.75pt" o:hralign="center" o:hrstd="t" o:hr="t" fillcolor="#a0a0a0" stroked="f"/>
        </w:pict>
      </w:r>
    </w:p>
    <w:p w14:paraId="4BC48110" w14:textId="77777777" w:rsidR="00FB0964" w:rsidRPr="00FB0964" w:rsidRDefault="00FB0964" w:rsidP="00FB0964">
      <w:pPr>
        <w:rPr>
          <w:b/>
          <w:bCs/>
        </w:rPr>
      </w:pPr>
      <w:r w:rsidRPr="00FB0964">
        <w:rPr>
          <w:b/>
          <w:bCs/>
        </w:rPr>
        <w:t>Sonuç</w:t>
      </w:r>
    </w:p>
    <w:p w14:paraId="68BB70F7" w14:textId="4C9814A2" w:rsidR="00C67ABE" w:rsidRDefault="00FB0964" w:rsidP="00FB0964">
      <w:r w:rsidRPr="00FB0964">
        <w:t>Bu proje, çalışanların en uygun şubelere adil ve otomatik şekilde atanmasını, şube kapasitesinin (norm kadro) dinamik olarak yönetilmesini ve tüm sürecin kullanıcı dostu bir arayüzle kolayca yönetilmesini sağlar. Tüm süreçler, veri bütünlüğü ve kullanıcı deneyimi ön planda tutularak tasarlanmıştır.</w:t>
      </w:r>
    </w:p>
    <w:sectPr w:rsidR="00C67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84FC5"/>
    <w:multiLevelType w:val="multilevel"/>
    <w:tmpl w:val="02D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50E"/>
    <w:multiLevelType w:val="multilevel"/>
    <w:tmpl w:val="4CC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15AA1"/>
    <w:multiLevelType w:val="multilevel"/>
    <w:tmpl w:val="5336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2EC2"/>
    <w:multiLevelType w:val="multilevel"/>
    <w:tmpl w:val="106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D01"/>
    <w:multiLevelType w:val="multilevel"/>
    <w:tmpl w:val="E20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828AB"/>
    <w:multiLevelType w:val="multilevel"/>
    <w:tmpl w:val="D73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0670"/>
    <w:multiLevelType w:val="multilevel"/>
    <w:tmpl w:val="445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D3417"/>
    <w:multiLevelType w:val="multilevel"/>
    <w:tmpl w:val="270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27E73"/>
    <w:multiLevelType w:val="multilevel"/>
    <w:tmpl w:val="B27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B7B8D"/>
    <w:multiLevelType w:val="multilevel"/>
    <w:tmpl w:val="3CBE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67488"/>
    <w:multiLevelType w:val="multilevel"/>
    <w:tmpl w:val="CD4A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671DD"/>
    <w:multiLevelType w:val="multilevel"/>
    <w:tmpl w:val="E804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F55B4"/>
    <w:multiLevelType w:val="multilevel"/>
    <w:tmpl w:val="5C0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C7B2C"/>
    <w:multiLevelType w:val="multilevel"/>
    <w:tmpl w:val="1A4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87D"/>
    <w:multiLevelType w:val="multilevel"/>
    <w:tmpl w:val="6A3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D11DD"/>
    <w:multiLevelType w:val="multilevel"/>
    <w:tmpl w:val="046A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E7FD5"/>
    <w:multiLevelType w:val="multilevel"/>
    <w:tmpl w:val="CDA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325BA"/>
    <w:multiLevelType w:val="multilevel"/>
    <w:tmpl w:val="041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917AD"/>
    <w:multiLevelType w:val="multilevel"/>
    <w:tmpl w:val="FF3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C25DD"/>
    <w:multiLevelType w:val="multilevel"/>
    <w:tmpl w:val="74DA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F307C"/>
    <w:multiLevelType w:val="multilevel"/>
    <w:tmpl w:val="90DC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24692"/>
    <w:multiLevelType w:val="multilevel"/>
    <w:tmpl w:val="1BAA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B53F80"/>
    <w:multiLevelType w:val="multilevel"/>
    <w:tmpl w:val="B82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2177B"/>
    <w:multiLevelType w:val="multilevel"/>
    <w:tmpl w:val="17C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31284"/>
    <w:multiLevelType w:val="multilevel"/>
    <w:tmpl w:val="F4B8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205AD"/>
    <w:multiLevelType w:val="multilevel"/>
    <w:tmpl w:val="DBA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E658E"/>
    <w:multiLevelType w:val="multilevel"/>
    <w:tmpl w:val="890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726151"/>
    <w:multiLevelType w:val="multilevel"/>
    <w:tmpl w:val="6C102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96481"/>
    <w:multiLevelType w:val="multilevel"/>
    <w:tmpl w:val="E750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16499"/>
    <w:multiLevelType w:val="multilevel"/>
    <w:tmpl w:val="2AB6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14025"/>
    <w:multiLevelType w:val="multilevel"/>
    <w:tmpl w:val="2B2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E36BA"/>
    <w:multiLevelType w:val="multilevel"/>
    <w:tmpl w:val="7C62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932E14"/>
    <w:multiLevelType w:val="multilevel"/>
    <w:tmpl w:val="F9A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302CC"/>
    <w:multiLevelType w:val="multilevel"/>
    <w:tmpl w:val="F3A4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B320ED"/>
    <w:multiLevelType w:val="multilevel"/>
    <w:tmpl w:val="996C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CF6042"/>
    <w:multiLevelType w:val="multilevel"/>
    <w:tmpl w:val="FDF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342730"/>
    <w:multiLevelType w:val="multilevel"/>
    <w:tmpl w:val="10A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392DBB"/>
    <w:multiLevelType w:val="multilevel"/>
    <w:tmpl w:val="5BB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603113"/>
    <w:multiLevelType w:val="multilevel"/>
    <w:tmpl w:val="DAF0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93C0E"/>
    <w:multiLevelType w:val="multilevel"/>
    <w:tmpl w:val="5B0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74901">
    <w:abstractNumId w:val="36"/>
  </w:num>
  <w:num w:numId="2" w16cid:durableId="1736779581">
    <w:abstractNumId w:val="11"/>
  </w:num>
  <w:num w:numId="3" w16cid:durableId="664894511">
    <w:abstractNumId w:val="1"/>
  </w:num>
  <w:num w:numId="4" w16cid:durableId="2146118516">
    <w:abstractNumId w:val="37"/>
  </w:num>
  <w:num w:numId="5" w16cid:durableId="290210651">
    <w:abstractNumId w:val="16"/>
  </w:num>
  <w:num w:numId="6" w16cid:durableId="1603487417">
    <w:abstractNumId w:val="24"/>
  </w:num>
  <w:num w:numId="7" w16cid:durableId="2115708770">
    <w:abstractNumId w:val="27"/>
  </w:num>
  <w:num w:numId="8" w16cid:durableId="1586180867">
    <w:abstractNumId w:val="4"/>
  </w:num>
  <w:num w:numId="9" w16cid:durableId="1791512525">
    <w:abstractNumId w:val="20"/>
  </w:num>
  <w:num w:numId="10" w16cid:durableId="459542281">
    <w:abstractNumId w:val="12"/>
  </w:num>
  <w:num w:numId="11" w16cid:durableId="1200119565">
    <w:abstractNumId w:val="2"/>
  </w:num>
  <w:num w:numId="12" w16cid:durableId="357199029">
    <w:abstractNumId w:val="17"/>
  </w:num>
  <w:num w:numId="13" w16cid:durableId="1758478896">
    <w:abstractNumId w:val="19"/>
  </w:num>
  <w:num w:numId="14" w16cid:durableId="2064016076">
    <w:abstractNumId w:val="32"/>
  </w:num>
  <w:num w:numId="15" w16cid:durableId="1851092938">
    <w:abstractNumId w:val="0"/>
  </w:num>
  <w:num w:numId="16" w16cid:durableId="1209758796">
    <w:abstractNumId w:val="31"/>
  </w:num>
  <w:num w:numId="17" w16cid:durableId="962077843">
    <w:abstractNumId w:val="30"/>
  </w:num>
  <w:num w:numId="18" w16cid:durableId="2126923005">
    <w:abstractNumId w:val="25"/>
  </w:num>
  <w:num w:numId="19" w16cid:durableId="1457747879">
    <w:abstractNumId w:val="29"/>
  </w:num>
  <w:num w:numId="20" w16cid:durableId="1235043442">
    <w:abstractNumId w:val="6"/>
  </w:num>
  <w:num w:numId="21" w16cid:durableId="1058282853">
    <w:abstractNumId w:val="7"/>
  </w:num>
  <w:num w:numId="22" w16cid:durableId="1790976713">
    <w:abstractNumId w:val="35"/>
  </w:num>
  <w:num w:numId="23" w16cid:durableId="2124029201">
    <w:abstractNumId w:val="14"/>
  </w:num>
  <w:num w:numId="24" w16cid:durableId="1804273164">
    <w:abstractNumId w:val="22"/>
  </w:num>
  <w:num w:numId="25" w16cid:durableId="575669390">
    <w:abstractNumId w:val="9"/>
  </w:num>
  <w:num w:numId="26" w16cid:durableId="1972399045">
    <w:abstractNumId w:val="39"/>
  </w:num>
  <w:num w:numId="27" w16cid:durableId="70012019">
    <w:abstractNumId w:val="18"/>
  </w:num>
  <w:num w:numId="28" w16cid:durableId="1448743842">
    <w:abstractNumId w:val="5"/>
  </w:num>
  <w:num w:numId="29" w16cid:durableId="538275931">
    <w:abstractNumId w:val="34"/>
  </w:num>
  <w:num w:numId="30" w16cid:durableId="2059818026">
    <w:abstractNumId w:val="8"/>
  </w:num>
  <w:num w:numId="31" w16cid:durableId="1173910493">
    <w:abstractNumId w:val="10"/>
  </w:num>
  <w:num w:numId="32" w16cid:durableId="931276137">
    <w:abstractNumId w:val="21"/>
  </w:num>
  <w:num w:numId="33" w16cid:durableId="687222631">
    <w:abstractNumId w:val="38"/>
  </w:num>
  <w:num w:numId="34" w16cid:durableId="1538160082">
    <w:abstractNumId w:val="15"/>
  </w:num>
  <w:num w:numId="35" w16cid:durableId="1550804753">
    <w:abstractNumId w:val="23"/>
  </w:num>
  <w:num w:numId="36" w16cid:durableId="704057797">
    <w:abstractNumId w:val="26"/>
  </w:num>
  <w:num w:numId="37" w16cid:durableId="1495218222">
    <w:abstractNumId w:val="28"/>
  </w:num>
  <w:num w:numId="38" w16cid:durableId="2060931758">
    <w:abstractNumId w:val="33"/>
  </w:num>
  <w:num w:numId="39" w16cid:durableId="870146161">
    <w:abstractNumId w:val="13"/>
  </w:num>
  <w:num w:numId="40" w16cid:durableId="18110471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10"/>
    <w:rsid w:val="007C5D96"/>
    <w:rsid w:val="008D0775"/>
    <w:rsid w:val="00C67ABE"/>
    <w:rsid w:val="00E81110"/>
    <w:rsid w:val="00FB09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3D03A-5303-4371-A8F3-F31238ED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110"/>
    <w:rPr>
      <w:rFonts w:eastAsiaTheme="majorEastAsia" w:cstheme="majorBidi"/>
      <w:color w:val="272727" w:themeColor="text1" w:themeTint="D8"/>
    </w:rPr>
  </w:style>
  <w:style w:type="paragraph" w:styleId="Title">
    <w:name w:val="Title"/>
    <w:basedOn w:val="Normal"/>
    <w:next w:val="Normal"/>
    <w:link w:val="TitleChar"/>
    <w:uiPriority w:val="10"/>
    <w:qFormat/>
    <w:rsid w:val="00E81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110"/>
    <w:pPr>
      <w:spacing w:before="160"/>
      <w:jc w:val="center"/>
    </w:pPr>
    <w:rPr>
      <w:i/>
      <w:iCs/>
      <w:color w:val="404040" w:themeColor="text1" w:themeTint="BF"/>
    </w:rPr>
  </w:style>
  <w:style w:type="character" w:customStyle="1" w:styleId="QuoteChar">
    <w:name w:val="Quote Char"/>
    <w:basedOn w:val="DefaultParagraphFont"/>
    <w:link w:val="Quote"/>
    <w:uiPriority w:val="29"/>
    <w:rsid w:val="00E81110"/>
    <w:rPr>
      <w:i/>
      <w:iCs/>
      <w:color w:val="404040" w:themeColor="text1" w:themeTint="BF"/>
    </w:rPr>
  </w:style>
  <w:style w:type="paragraph" w:styleId="ListParagraph">
    <w:name w:val="List Paragraph"/>
    <w:basedOn w:val="Normal"/>
    <w:uiPriority w:val="34"/>
    <w:qFormat/>
    <w:rsid w:val="00E81110"/>
    <w:pPr>
      <w:ind w:left="720"/>
      <w:contextualSpacing/>
    </w:pPr>
  </w:style>
  <w:style w:type="character" w:styleId="IntenseEmphasis">
    <w:name w:val="Intense Emphasis"/>
    <w:basedOn w:val="DefaultParagraphFont"/>
    <w:uiPriority w:val="21"/>
    <w:qFormat/>
    <w:rsid w:val="00E81110"/>
    <w:rPr>
      <w:i/>
      <w:iCs/>
      <w:color w:val="0F4761" w:themeColor="accent1" w:themeShade="BF"/>
    </w:rPr>
  </w:style>
  <w:style w:type="paragraph" w:styleId="IntenseQuote">
    <w:name w:val="Intense Quote"/>
    <w:basedOn w:val="Normal"/>
    <w:next w:val="Normal"/>
    <w:link w:val="IntenseQuoteChar"/>
    <w:uiPriority w:val="30"/>
    <w:qFormat/>
    <w:rsid w:val="00E81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110"/>
    <w:rPr>
      <w:i/>
      <w:iCs/>
      <w:color w:val="0F4761" w:themeColor="accent1" w:themeShade="BF"/>
    </w:rPr>
  </w:style>
  <w:style w:type="character" w:styleId="IntenseReference">
    <w:name w:val="Intense Reference"/>
    <w:basedOn w:val="DefaultParagraphFont"/>
    <w:uiPriority w:val="32"/>
    <w:qFormat/>
    <w:rsid w:val="00E81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47272">
      <w:bodyDiv w:val="1"/>
      <w:marLeft w:val="0"/>
      <w:marRight w:val="0"/>
      <w:marTop w:val="0"/>
      <w:marBottom w:val="0"/>
      <w:divBdr>
        <w:top w:val="none" w:sz="0" w:space="0" w:color="auto"/>
        <w:left w:val="none" w:sz="0" w:space="0" w:color="auto"/>
        <w:bottom w:val="none" w:sz="0" w:space="0" w:color="auto"/>
        <w:right w:val="none" w:sz="0" w:space="0" w:color="auto"/>
      </w:divBdr>
    </w:div>
    <w:div w:id="11149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Genç</dc:creator>
  <cp:keywords/>
  <dc:description/>
  <cp:lastModifiedBy>İlker Genç</cp:lastModifiedBy>
  <cp:revision>2</cp:revision>
  <dcterms:created xsi:type="dcterms:W3CDTF">2025-07-17T19:22:00Z</dcterms:created>
  <dcterms:modified xsi:type="dcterms:W3CDTF">2025-07-17T19:22:00Z</dcterms:modified>
</cp:coreProperties>
</file>