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Рассолова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Циклы в программировании используются при необходимости повторять действие, пока определенное условие остается истинным.</w:t>
      </w:r>
    </w:p>
    <w:p>
      <w:pPr>
        <w:pStyle w:val="BodyText"/>
      </w:pPr>
      <w:r>
        <w:t xml:space="preserve">Аргумент командной строки — это информация, которая вводится в командной строке операционной системы вслед за именем программы.</w:t>
      </w:r>
    </w:p>
    <w:bookmarkEnd w:id="21"/>
    <w:bookmarkStart w:id="9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каталог для девятой лабораторной и первый файл для работы с ней. (рис. 1)</w:t>
      </w:r>
    </w:p>
    <w:p>
      <w:pPr>
        <w:pStyle w:val="CaptionedFigure"/>
      </w:pPr>
      <w:bookmarkStart w:id="25" w:name="fig:001"/>
      <w:r>
        <w:drawing>
          <wp:inline>
            <wp:extent cx="5334000" cy="1513401"/>
            <wp:effectExtent b="0" l="0" r="0" t="0"/>
            <wp:docPr descr="Рис. 1: Создание каталога и файла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0%2012-24-55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3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 и файла</w:t>
      </w:r>
    </w:p>
    <w:p>
      <w:pPr>
        <w:numPr>
          <w:ilvl w:val="0"/>
          <w:numId w:val="1002"/>
        </w:numPr>
        <w:pStyle w:val="Compact"/>
      </w:pPr>
      <w:r>
        <w:t xml:space="preserve">Ввела в файл текст программы из первого листинга. (рис. 2)</w:t>
      </w:r>
    </w:p>
    <w:p>
      <w:pPr>
        <w:pStyle w:val="CaptionedFigure"/>
      </w:pPr>
      <w:bookmarkStart w:id="29" w:name="fig:002"/>
      <w:r>
        <w:drawing>
          <wp:inline>
            <wp:extent cx="5334000" cy="4031768"/>
            <wp:effectExtent b="0" l="0" r="0" t="0"/>
            <wp:docPr descr="Рис. 2: Ввод текста программы 1-го листинга" title="" id="27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0%2012-38-2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1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Ввод текста программы 1-го листинга</w:t>
      </w:r>
    </w:p>
    <w:p>
      <w:pPr>
        <w:numPr>
          <w:ilvl w:val="0"/>
          <w:numId w:val="1003"/>
        </w:numPr>
        <w:pStyle w:val="Compact"/>
      </w:pPr>
      <w:r>
        <w:t xml:space="preserve">Создала исполняемый файл и проверила его работу. Вводила число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. (рис. 3)</w:t>
      </w:r>
    </w:p>
    <w:p>
      <w:pPr>
        <w:pStyle w:val="CaptionedFigure"/>
      </w:pPr>
      <w:bookmarkStart w:id="33" w:name="fig:003"/>
      <w:r>
        <w:drawing>
          <wp:inline>
            <wp:extent cx="5334000" cy="1453405"/>
            <wp:effectExtent b="0" l="0" r="0" t="0"/>
            <wp:docPr descr="Рис. 3: Создание объектного файла и проверка его работы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0%2012-40-4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3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Создание объектного файла и проверка его работы</w:t>
      </w:r>
    </w:p>
    <w:p>
      <w:pPr>
        <w:numPr>
          <w:ilvl w:val="0"/>
          <w:numId w:val="1004"/>
        </w:numPr>
        <w:pStyle w:val="Compact"/>
      </w:pPr>
      <w:r>
        <w:t xml:space="preserve">Изменила текст программы в соответствии с инструкцией. (рис. 4)</w:t>
      </w:r>
    </w:p>
    <w:p>
      <w:pPr>
        <w:pStyle w:val="CaptionedFigure"/>
      </w:pPr>
      <w:bookmarkStart w:id="37" w:name="fig:004"/>
      <w:r>
        <w:drawing>
          <wp:inline>
            <wp:extent cx="5334000" cy="827942"/>
            <wp:effectExtent b="0" l="0" r="0" t="0"/>
            <wp:docPr descr="Рис. 4: Изменение текста программы" title="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0%2012-43-2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7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Изменение текста программы</w:t>
      </w:r>
    </w:p>
    <w:p>
      <w:pPr>
        <w:numPr>
          <w:ilvl w:val="0"/>
          <w:numId w:val="1005"/>
        </w:numPr>
        <w:pStyle w:val="Compact"/>
      </w:pPr>
      <w:r>
        <w:t xml:space="preserve">Создала исполняемый файл и проверила его работу. Вводила число</w:t>
      </w:r>
      <w:r>
        <w:t xml:space="preserve"> </w:t>
      </w:r>
      <w:r>
        <w:t xml:space="preserve">“</w:t>
      </w:r>
      <w:r>
        <w:t xml:space="preserve">5</w:t>
      </w:r>
      <w:r>
        <w:t xml:space="preserve">”</w:t>
      </w:r>
      <w:r>
        <w:t xml:space="preserve">. Получилась</w:t>
      </w:r>
      <w:r>
        <w:t xml:space="preserve"> </w:t>
      </w:r>
      <w:r>
        <w:t xml:space="preserve">“</w:t>
      </w:r>
      <w:r>
        <w:t xml:space="preserve">закольцовка</w:t>
      </w:r>
      <w:r>
        <w:t xml:space="preserve">”</w:t>
      </w:r>
      <w:r>
        <w:t xml:space="preserve"> </w:t>
      </w:r>
      <w:r>
        <w:t xml:space="preserve">цикла. Он стал бесконечным. (рис. 5)</w:t>
      </w:r>
    </w:p>
    <w:p>
      <w:pPr>
        <w:pStyle w:val="CaptionedFigure"/>
      </w:pPr>
      <w:bookmarkStart w:id="41" w:name="fig:005"/>
      <w:r>
        <w:drawing>
          <wp:inline>
            <wp:extent cx="5334000" cy="4256942"/>
            <wp:effectExtent b="0" l="0" r="0" t="0"/>
            <wp:docPr descr="Рис. 5: Создание объектного файла и проверка его работы" title="" id="39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0%2021-47-58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6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Создание объектного файла и проверка его работы</w:t>
      </w:r>
    </w:p>
    <w:p>
      <w:pPr>
        <w:numPr>
          <w:ilvl w:val="0"/>
          <w:numId w:val="1006"/>
        </w:numPr>
        <w:pStyle w:val="Compact"/>
      </w:pPr>
      <w:r>
        <w:t xml:space="preserve">Исправила текст программы. (рис. 6)</w:t>
      </w:r>
    </w:p>
    <w:p>
      <w:pPr>
        <w:pStyle w:val="CaptionedFigure"/>
      </w:pPr>
      <w:bookmarkStart w:id="45" w:name="fig:006"/>
      <w:r>
        <w:drawing>
          <wp:inline>
            <wp:extent cx="5334000" cy="2046868"/>
            <wp:effectExtent b="0" l="0" r="0" t="0"/>
            <wp:docPr descr="Рис. 6: Исправление текста программы" title="" id="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0%2022-13-40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6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Исправление текста программы</w:t>
      </w:r>
    </w:p>
    <w:p>
      <w:pPr>
        <w:numPr>
          <w:ilvl w:val="0"/>
          <w:numId w:val="1007"/>
        </w:numPr>
        <w:pStyle w:val="Compact"/>
      </w:pPr>
      <w:r>
        <w:t xml:space="preserve">Создала исполняемый файл и проверила его работу. Счетчик стал работать верно. Теперь число проходов цикла соответствует значению N, введенного с клавиатуры. (рис. 7)</w:t>
      </w:r>
    </w:p>
    <w:p>
      <w:pPr>
        <w:pStyle w:val="CaptionedFigure"/>
      </w:pPr>
      <w:bookmarkStart w:id="49" w:name="fig:007"/>
      <w:r>
        <w:drawing>
          <wp:inline>
            <wp:extent cx="5334000" cy="1638938"/>
            <wp:effectExtent b="0" l="0" r="0" t="0"/>
            <wp:docPr descr="Рис. 7: Создание объектного файла и проверка его работы" title="" id="47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0%2022-14-1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8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Создание объектного файла и проверка его работы</w:t>
      </w:r>
    </w:p>
    <w:p>
      <w:pPr>
        <w:numPr>
          <w:ilvl w:val="0"/>
          <w:numId w:val="1008"/>
        </w:numPr>
        <w:pStyle w:val="Compact"/>
      </w:pPr>
      <w:r>
        <w:t xml:space="preserve">Создала второй файл. (рис. 8)</w:t>
      </w:r>
    </w:p>
    <w:p>
      <w:pPr>
        <w:pStyle w:val="CaptionedFigure"/>
      </w:pPr>
      <w:bookmarkStart w:id="53" w:name="fig:008"/>
      <w:r>
        <w:drawing>
          <wp:inline>
            <wp:extent cx="5334000" cy="736982"/>
            <wp:effectExtent b="0" l="0" r="0" t="0"/>
            <wp:docPr descr="Рис. 8: Создание второго файла" title="" id="51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0%2022-15-0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6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Создание второго файла</w:t>
      </w:r>
    </w:p>
    <w:p>
      <w:pPr>
        <w:numPr>
          <w:ilvl w:val="0"/>
          <w:numId w:val="1009"/>
        </w:numPr>
        <w:pStyle w:val="Compact"/>
      </w:pPr>
      <w:r>
        <w:t xml:space="preserve">Ввела в созданный файл текст программы из второго листинга. (рис. 9)</w:t>
      </w:r>
    </w:p>
    <w:p>
      <w:pPr>
        <w:pStyle w:val="CaptionedFigure"/>
      </w:pPr>
      <w:bookmarkStart w:id="57" w:name="fig:009"/>
      <w:r>
        <w:drawing>
          <wp:inline>
            <wp:extent cx="5334000" cy="2955225"/>
            <wp:effectExtent b="0" l="0" r="0" t="0"/>
            <wp:docPr descr="Рис. 9: Ввод текста программы 2-го листинга" title="" id="55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0%2022-17-34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5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Ввод текста программы 2-го листинга</w:t>
      </w:r>
    </w:p>
    <w:p>
      <w:pPr>
        <w:numPr>
          <w:ilvl w:val="0"/>
          <w:numId w:val="1010"/>
        </w:numPr>
        <w:pStyle w:val="Compact"/>
      </w:pPr>
      <w:r>
        <w:t xml:space="preserve">Создала исполняемый файл и проверила его работу. Программа вывела все три введенных аргумента, но в разном порядке. (рис. 10)</w:t>
      </w:r>
    </w:p>
    <w:p>
      <w:pPr>
        <w:pStyle w:val="CaptionedFigure"/>
      </w:pPr>
      <w:bookmarkStart w:id="61" w:name="fig:010"/>
      <w:r>
        <w:drawing>
          <wp:inline>
            <wp:extent cx="5334000" cy="2271346"/>
            <wp:effectExtent b="0" l="0" r="0" t="0"/>
            <wp:docPr descr="Рис. 10: Создание объектного файла и проверка его работы" title="" id="59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0%2022-20-0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Создание объектного файла и проверка его работы</w:t>
      </w:r>
    </w:p>
    <w:p>
      <w:pPr>
        <w:numPr>
          <w:ilvl w:val="0"/>
          <w:numId w:val="1011"/>
        </w:numPr>
        <w:pStyle w:val="Compact"/>
      </w:pPr>
      <w:r>
        <w:t xml:space="preserve">Создала девятый файл. (рис. 11)</w:t>
      </w:r>
    </w:p>
    <w:p>
      <w:pPr>
        <w:pStyle w:val="CaptionedFigure"/>
      </w:pPr>
      <w:bookmarkStart w:id="65" w:name="fig:011"/>
      <w:r>
        <w:drawing>
          <wp:inline>
            <wp:extent cx="5334000" cy="1233168"/>
            <wp:effectExtent b="0" l="0" r="0" t="0"/>
            <wp:docPr descr="Рис. 11: Создание девятого файла" title="" id="63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0%2022-29-3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3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Создание девятого файла</w:t>
      </w:r>
    </w:p>
    <w:p>
      <w:pPr>
        <w:numPr>
          <w:ilvl w:val="0"/>
          <w:numId w:val="1012"/>
        </w:numPr>
        <w:pStyle w:val="Compact"/>
      </w:pPr>
      <w:r>
        <w:t xml:space="preserve">Ввела в созданный файл текст программы из третьего листинга. (рис. 12)</w:t>
      </w:r>
    </w:p>
    <w:p>
      <w:pPr>
        <w:pStyle w:val="CaptionedFigure"/>
      </w:pPr>
      <w:bookmarkStart w:id="69" w:name="fig:012"/>
      <w:r>
        <w:drawing>
          <wp:inline>
            <wp:extent cx="5334000" cy="3998675"/>
            <wp:effectExtent b="0" l="0" r="0" t="0"/>
            <wp:docPr descr="Рис. 12: Ввод текста программы 3-го листинга" title="" id="67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0%2022-33-1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Ввод текста программы 3-го листинга</w:t>
      </w:r>
    </w:p>
    <w:p>
      <w:pPr>
        <w:numPr>
          <w:ilvl w:val="0"/>
          <w:numId w:val="1013"/>
        </w:numPr>
        <w:pStyle w:val="Compact"/>
      </w:pPr>
      <w:r>
        <w:t xml:space="preserve">Создала исполняемый файл и проверила его работу. (рис. 13)</w:t>
      </w:r>
    </w:p>
    <w:p>
      <w:pPr>
        <w:pStyle w:val="CaptionedFigure"/>
      </w:pPr>
      <w:bookmarkStart w:id="73" w:name="fig:013"/>
      <w:r>
        <w:drawing>
          <wp:inline>
            <wp:extent cx="5334000" cy="958510"/>
            <wp:effectExtent b="0" l="0" r="0" t="0"/>
            <wp:docPr descr="Рис. 13: Создание объектного файла и проверка его работы" title="" id="71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0%2022-34-2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8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Создание объектного файла и проверка его работы</w:t>
      </w:r>
    </w:p>
    <w:p>
      <w:pPr>
        <w:numPr>
          <w:ilvl w:val="0"/>
          <w:numId w:val="1014"/>
        </w:numPr>
        <w:pStyle w:val="Compact"/>
      </w:pPr>
      <w:r>
        <w:t xml:space="preserve">Изменила текст программы для вычисления произведения аргументов командной строки. (рис. 14)</w:t>
      </w:r>
    </w:p>
    <w:p>
      <w:pPr>
        <w:pStyle w:val="CaptionedFigure"/>
      </w:pPr>
      <w:bookmarkStart w:id="77" w:name="fig:014"/>
      <w:r>
        <w:drawing>
          <wp:inline>
            <wp:extent cx="5334000" cy="4020676"/>
            <wp:effectExtent b="0" l="0" r="0" t="0"/>
            <wp:docPr descr="Рис. 14: Изменение текста программы" title="" id="75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0%2022-37-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0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Изменение текста программы</w:t>
      </w:r>
    </w:p>
    <w:p>
      <w:pPr>
        <w:numPr>
          <w:ilvl w:val="0"/>
          <w:numId w:val="1015"/>
        </w:numPr>
        <w:pStyle w:val="Compact"/>
      </w:pPr>
      <w:r>
        <w:t xml:space="preserve">Создала исполняемый файл и проверила его работу. (рис. 15)</w:t>
      </w:r>
    </w:p>
    <w:p>
      <w:pPr>
        <w:pStyle w:val="CaptionedFigure"/>
      </w:pPr>
      <w:bookmarkStart w:id="81" w:name="fig:015"/>
      <w:r>
        <w:drawing>
          <wp:inline>
            <wp:extent cx="5334000" cy="933997"/>
            <wp:effectExtent b="0" l="0" r="0" t="0"/>
            <wp:docPr descr="Рис. 15: Создание объектного файла и проверка его работы" title="" id="79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0%2022-37-5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3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Создание объектного файла и проверка его работы</w:t>
      </w:r>
    </w:p>
    <w:p>
      <w:pPr>
        <w:pStyle w:val="BodyText"/>
      </w:pPr>
      <w:r>
        <w:t xml:space="preserve">#Выполнение самостоятельной работы</w:t>
      </w:r>
    </w:p>
    <w:p>
      <w:pPr>
        <w:numPr>
          <w:ilvl w:val="0"/>
          <w:numId w:val="1016"/>
        </w:numPr>
        <w:pStyle w:val="Compact"/>
      </w:pPr>
      <w:r>
        <w:t xml:space="preserve">Создала файл для самостоятельной работы. (рис. 16)</w:t>
      </w:r>
    </w:p>
    <w:p>
      <w:pPr>
        <w:pStyle w:val="CaptionedFigure"/>
      </w:pPr>
      <w:bookmarkStart w:id="85" w:name="fig:016"/>
      <w:r>
        <w:drawing>
          <wp:inline>
            <wp:extent cx="5334000" cy="829081"/>
            <wp:effectExtent b="0" l="0" r="0" t="0"/>
            <wp:docPr descr="Рис. 16: Создание файла для самостоятельной работы" title="" id="83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0%2022-48-28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9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Создание файла для самостоятельной работы</w:t>
      </w:r>
    </w:p>
    <w:p>
      <w:pPr>
        <w:numPr>
          <w:ilvl w:val="0"/>
          <w:numId w:val="1017"/>
        </w:numPr>
        <w:pStyle w:val="Compact"/>
      </w:pPr>
      <w:r>
        <w:t xml:space="preserve">У меня 9 вариант. Написала для него программу. (рис.</w:t>
      </w:r>
      <w:r>
        <w:t xml:space="preserve"> </w:t>
      </w:r>
      <w:r>
        <w:rPr>
          <w:bCs/>
          <w:b/>
        </w:rPr>
        <w:t xml:space="preserve">¿fig:017?</w:t>
      </w:r>
      <w:r>
        <w:t xml:space="preserve">, рис.</w:t>
      </w:r>
      <w:r>
        <w:t xml:space="preserve"> </w:t>
      </w:r>
      <w:r>
        <w:rPr>
          <w:bCs/>
          <w:b/>
        </w:rPr>
        <w:t xml:space="preserve">¿fig:018?</w:t>
      </w:r>
      <w:r>
        <w:t xml:space="preserve">)</w:t>
      </w:r>
    </w:p>
    <w:p>
      <w:pPr>
        <w:pStyle w:val="FirstParagraph"/>
      </w:pPr>
      <w:bookmarkStart w:id="89" w:name="fig:017"/>
      <w:r>
        <w:drawing>
          <wp:inline>
            <wp:extent cx="5334000" cy="3619499"/>
            <wp:effectExtent b="0" l="0" r="0" t="0"/>
            <wp:docPr descr="Текст программы1" title="" id="87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0%2023-48-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  <w:r>
        <w:t xml:space="preserve"> </w:t>
      </w:r>
      <w:bookmarkStart w:id="93" w:name="fig:018"/>
      <w:r>
        <w:drawing>
          <wp:inline>
            <wp:extent cx="5334000" cy="1516673"/>
            <wp:effectExtent b="0" l="0" r="0" t="0"/>
            <wp:docPr descr="Текст программы2" title="" id="91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0%2023-48-3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6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numPr>
          <w:ilvl w:val="0"/>
          <w:numId w:val="1018"/>
        </w:numPr>
        <w:pStyle w:val="Compact"/>
      </w:pPr>
      <w:r>
        <w:t xml:space="preserve">Создала исполняемый файл и проверила его работу. (рис. 17)</w:t>
      </w:r>
    </w:p>
    <w:p>
      <w:pPr>
        <w:pStyle w:val="CaptionedFigure"/>
      </w:pPr>
      <w:bookmarkStart w:id="97" w:name="fig:019"/>
      <w:r>
        <w:drawing>
          <wp:inline>
            <wp:extent cx="5334000" cy="2181432"/>
            <wp:effectExtent b="0" l="0" r="0" t="0"/>
            <wp:docPr descr="Рис. 17: Создание объектного файла и проверка его работы" title="" id="95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0%2023-48-53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1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17: Создание объектного файла и проверка его работы</w:t>
      </w:r>
    </w:p>
    <w:bookmarkEnd w:id="98"/>
    <w:bookmarkStart w:id="9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навыки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99"/>
    <w:bookmarkStart w:id="101" w:name="список-литературы"/>
    <w:p>
      <w:pPr>
        <w:pStyle w:val="Heading1"/>
      </w:pPr>
      <w:r>
        <w:t xml:space="preserve">Список литературы</w:t>
      </w:r>
    </w:p>
    <w:bookmarkStart w:id="100" w:name="refs"/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Рассолова Маргарита Сергеевна</dc:creator>
  <dc:language>ru-RU</dc:language>
  <cp:keywords/>
  <dcterms:created xsi:type="dcterms:W3CDTF">2022-12-10T21:02:57Z</dcterms:created>
  <dcterms:modified xsi:type="dcterms:W3CDTF">2022-12-10T21:02:57Z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