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3A7" w:rsidRDefault="004C097B" w:rsidP="00DA240E">
      <w:pPr>
        <w:rPr>
          <w:rtl/>
        </w:rPr>
      </w:pPr>
      <w:r>
        <w:rPr>
          <w:rFonts w:hint="cs"/>
          <w:rtl/>
        </w:rPr>
        <w:t>שיעור 0</w:t>
      </w:r>
      <w:r w:rsidR="00DA240E">
        <w:rPr>
          <w:rFonts w:hint="cs"/>
          <w:rtl/>
        </w:rPr>
        <w:t>6</w:t>
      </w:r>
      <w:r>
        <w:rPr>
          <w:rFonts w:hint="cs"/>
          <w:rtl/>
        </w:rPr>
        <w:t>-02-2019</w:t>
      </w:r>
    </w:p>
    <w:p w:rsidR="00026949" w:rsidRPr="00D17E91" w:rsidRDefault="00DA240E" w:rsidP="00D17E91">
      <w:pPr>
        <w:rPr>
          <w:rFonts w:cs="Arial"/>
          <w:rtl/>
        </w:rPr>
      </w:pPr>
      <w:r w:rsidRPr="00D17E91">
        <w:rPr>
          <w:rFonts w:cs="Arial" w:hint="cs"/>
          <w:rtl/>
        </w:rPr>
        <w:t xml:space="preserve">שפת </w:t>
      </w:r>
      <w:r w:rsidRPr="00D17E91">
        <w:rPr>
          <w:rFonts w:cs="Arial"/>
        </w:rPr>
        <w:t>C#</w:t>
      </w:r>
    </w:p>
    <w:p w:rsidR="00DA240E" w:rsidRPr="00D17E91" w:rsidRDefault="00DA240E" w:rsidP="00D17E91">
      <w:pPr>
        <w:pStyle w:val="ListParagraph"/>
        <w:numPr>
          <w:ilvl w:val="0"/>
          <w:numId w:val="12"/>
        </w:numPr>
        <w:rPr>
          <w:rFonts w:cs="Arial" w:hint="cs"/>
          <w:rtl/>
        </w:rPr>
      </w:pPr>
      <w:r w:rsidRPr="00D17E91">
        <w:rPr>
          <w:rFonts w:cs="Arial" w:hint="cs"/>
          <w:rtl/>
        </w:rPr>
        <w:t>קלט/פלט בסיסי</w:t>
      </w:r>
    </w:p>
    <w:p w:rsidR="00DA240E" w:rsidRPr="00D17E91" w:rsidRDefault="00DA240E" w:rsidP="00D17E91">
      <w:pPr>
        <w:pStyle w:val="ListParagraph"/>
        <w:numPr>
          <w:ilvl w:val="0"/>
          <w:numId w:val="12"/>
        </w:numPr>
        <w:rPr>
          <w:rFonts w:cs="Arial" w:hint="cs"/>
          <w:rtl/>
        </w:rPr>
      </w:pPr>
      <w:r w:rsidRPr="00D17E91">
        <w:rPr>
          <w:rFonts w:cs="Arial" w:hint="cs"/>
          <w:rtl/>
        </w:rPr>
        <w:t>שימוש ב-</w:t>
      </w:r>
      <w:r w:rsidRPr="00D17E91">
        <w:rPr>
          <w:rFonts w:cs="Arial"/>
        </w:rPr>
        <w:t>Types</w:t>
      </w:r>
      <w:r w:rsidRPr="00D17E91">
        <w:rPr>
          <w:rFonts w:cs="Arial" w:hint="cs"/>
          <w:rtl/>
        </w:rPr>
        <w:t xml:space="preserve"> שונים</w:t>
      </w:r>
    </w:p>
    <w:p w:rsidR="00DA240E" w:rsidRPr="00D17E91" w:rsidRDefault="00DA240E" w:rsidP="00D17E91">
      <w:pPr>
        <w:pStyle w:val="ListParagraph"/>
        <w:numPr>
          <w:ilvl w:val="0"/>
          <w:numId w:val="12"/>
        </w:numPr>
        <w:rPr>
          <w:rFonts w:cs="Arial"/>
          <w:rtl/>
        </w:rPr>
      </w:pPr>
      <w:r w:rsidRPr="00D17E91">
        <w:rPr>
          <w:rFonts w:cs="Arial" w:hint="cs"/>
          <w:rtl/>
        </w:rPr>
        <w:t>שימוש ב-</w:t>
      </w:r>
      <w:r w:rsidRPr="00D17E91">
        <w:rPr>
          <w:rFonts w:cs="Arial"/>
        </w:rPr>
        <w:t>string</w:t>
      </w:r>
    </w:p>
    <w:p w:rsidR="00DA240E" w:rsidRPr="00D17E91" w:rsidRDefault="00DA240E" w:rsidP="00D17E91">
      <w:pPr>
        <w:pStyle w:val="ListParagraph"/>
        <w:numPr>
          <w:ilvl w:val="0"/>
          <w:numId w:val="12"/>
        </w:numPr>
        <w:rPr>
          <w:rFonts w:cs="Arial"/>
          <w:rtl/>
        </w:rPr>
      </w:pPr>
      <w:r w:rsidRPr="00D17E91">
        <w:rPr>
          <w:rFonts w:cs="Arial" w:hint="cs"/>
          <w:rtl/>
        </w:rPr>
        <w:t>שימוש ב-</w:t>
      </w:r>
      <w:r w:rsidRPr="00D17E91">
        <w:rPr>
          <w:rFonts w:cs="Arial"/>
        </w:rPr>
        <w:t>var</w:t>
      </w:r>
    </w:p>
    <w:p w:rsidR="00DA240E" w:rsidRPr="00D17E91" w:rsidRDefault="00DA240E" w:rsidP="00D17E91">
      <w:pPr>
        <w:pStyle w:val="ListParagraph"/>
        <w:numPr>
          <w:ilvl w:val="0"/>
          <w:numId w:val="12"/>
        </w:numPr>
        <w:rPr>
          <w:rFonts w:cs="Arial" w:hint="cs"/>
          <w:rtl/>
        </w:rPr>
      </w:pPr>
      <w:r w:rsidRPr="00D17E91">
        <w:rPr>
          <w:rFonts w:cs="Arial" w:hint="cs"/>
          <w:rtl/>
        </w:rPr>
        <w:t xml:space="preserve">המרות </w:t>
      </w:r>
    </w:p>
    <w:p w:rsidR="00DA240E" w:rsidRDefault="00DA240E" w:rsidP="007B389D">
      <w:pPr>
        <w:rPr>
          <w:rFonts w:cs="Arial"/>
          <w:rtl/>
        </w:rPr>
      </w:pPr>
    </w:p>
    <w:p w:rsidR="00AA6A67" w:rsidRDefault="00AA6A67" w:rsidP="007B389D">
      <w:pPr>
        <w:rPr>
          <w:rFonts w:cs="Arial" w:hint="cs"/>
          <w:rtl/>
        </w:rPr>
      </w:pPr>
      <w:r>
        <w:rPr>
          <w:rFonts w:cs="Arial" w:hint="cs"/>
          <w:rtl/>
        </w:rPr>
        <w:t>מבנה תכנית ותשתית.</w:t>
      </w:r>
    </w:p>
    <w:p w:rsidR="00AA6A67" w:rsidRDefault="00AA6A67" w:rsidP="00AA6A67">
      <w:pPr>
        <w:rPr>
          <w:rFonts w:cs="Arial"/>
          <w:rtl/>
        </w:rPr>
      </w:pPr>
      <w:r>
        <w:rPr>
          <w:rFonts w:cs="Arial" w:hint="cs"/>
          <w:rtl/>
        </w:rPr>
        <w:t>שימוש ב-</w:t>
      </w:r>
      <w:r>
        <w:rPr>
          <w:rFonts w:cs="Arial"/>
        </w:rPr>
        <w:t>Types</w:t>
      </w:r>
      <w:r>
        <w:rPr>
          <w:rFonts w:cs="Arial" w:hint="cs"/>
          <w:rtl/>
        </w:rPr>
        <w:t>:</w:t>
      </w:r>
    </w:p>
    <w:p w:rsidR="00AA6A67" w:rsidRDefault="00AA6A67" w:rsidP="00AA6A67">
      <w:pPr>
        <w:rPr>
          <w:rFonts w:cs="Arial"/>
          <w:rtl/>
        </w:rPr>
      </w:pPr>
      <w:r>
        <w:rPr>
          <w:rFonts w:cs="Arial" w:hint="cs"/>
          <w:rtl/>
        </w:rPr>
        <w:t xml:space="preserve">בשפת </w:t>
      </w:r>
      <w:r>
        <w:rPr>
          <w:rFonts w:cs="Arial"/>
        </w:rPr>
        <w:t>c#</w:t>
      </w:r>
      <w:r>
        <w:rPr>
          <w:rFonts w:cs="Arial" w:hint="cs"/>
          <w:rtl/>
        </w:rPr>
        <w:t xml:space="preserve"> יש לנו 2 סוגי </w:t>
      </w:r>
      <w:r>
        <w:rPr>
          <w:rFonts w:cs="Arial"/>
        </w:rPr>
        <w:t>types</w:t>
      </w:r>
      <w:r>
        <w:rPr>
          <w:rFonts w:cs="Arial" w:hint="cs"/>
        </w:rPr>
        <w:t xml:space="preserve"> </w:t>
      </w:r>
      <w:r>
        <w:rPr>
          <w:rFonts w:cs="Arial" w:hint="cs"/>
          <w:rtl/>
        </w:rPr>
        <w:t xml:space="preserve"> עיקריים:</w:t>
      </w:r>
    </w:p>
    <w:p w:rsidR="00AA6A67" w:rsidRDefault="00AA6A67" w:rsidP="00AA6A67">
      <w:pPr>
        <w:pStyle w:val="ListParagraph"/>
        <w:numPr>
          <w:ilvl w:val="0"/>
          <w:numId w:val="13"/>
        </w:numPr>
        <w:rPr>
          <w:rFonts w:cs="Arial"/>
        </w:rPr>
      </w:pPr>
      <w:r>
        <w:rPr>
          <w:rFonts w:cs="Arial" w:hint="cs"/>
          <w:rtl/>
        </w:rPr>
        <w:t xml:space="preserve">טיפוסים פרימיטביים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מה שמוכר לכולנו כמשתנים משפות ישנות שאינם אובייקטים. לדוגמא </w:t>
      </w:r>
      <w:r>
        <w:rPr>
          <w:rFonts w:cs="Arial"/>
        </w:rPr>
        <w:t>int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לכל משתנה פרימטיבי ישנה מחלקה עוטפת למשל ה-</w:t>
      </w:r>
      <w:r>
        <w:rPr>
          <w:rFonts w:cs="Arial"/>
        </w:rPr>
        <w:t>int</w:t>
      </w:r>
      <w:r>
        <w:rPr>
          <w:rFonts w:cs="Arial" w:hint="cs"/>
          <w:rtl/>
        </w:rPr>
        <w:t xml:space="preserve"> של </w:t>
      </w:r>
      <w:r>
        <w:rPr>
          <w:rFonts w:cs="Arial"/>
        </w:rPr>
        <w:t>C#</w:t>
      </w:r>
      <w:r>
        <w:rPr>
          <w:rFonts w:cs="Arial" w:hint="cs"/>
          <w:rtl/>
        </w:rPr>
        <w:t xml:space="preserve"> עטוף תחת </w:t>
      </w:r>
      <w:r w:rsidR="00986ED1">
        <w:rPr>
          <w:rFonts w:cs="Arial"/>
        </w:rPr>
        <w:t>System.</w:t>
      </w:r>
      <w:r>
        <w:rPr>
          <w:rFonts w:cs="Arial"/>
        </w:rPr>
        <w:t>Int32</w:t>
      </w:r>
    </w:p>
    <w:p w:rsidR="007F0CE4" w:rsidRDefault="007F0CE4" w:rsidP="007F0CE4">
      <w:pPr>
        <w:pStyle w:val="ListParagraph"/>
        <w:rPr>
          <w:rFonts w:cs="Arial" w:hint="cs"/>
          <w:rtl/>
        </w:rPr>
      </w:pPr>
      <w:r>
        <w:rPr>
          <w:rFonts w:cs="Arial" w:hint="cs"/>
          <w:rtl/>
        </w:rPr>
        <w:t>סוג מנוהל בזיכרון ע"י הסקופ שבו הוא מוגדר. מוכר לנו כניהול ע"י ה-</w:t>
      </w:r>
      <w:r>
        <w:rPr>
          <w:rFonts w:cs="Arial"/>
        </w:rPr>
        <w:t>stack</w:t>
      </w:r>
      <w:r>
        <w:rPr>
          <w:rFonts w:cs="Arial" w:hint="cs"/>
          <w:rtl/>
        </w:rPr>
        <w:t>.</w:t>
      </w:r>
    </w:p>
    <w:p w:rsidR="00AA6A67" w:rsidRDefault="00AA6A67" w:rsidP="00AA6A67">
      <w:pPr>
        <w:pStyle w:val="ListParagraph"/>
        <w:numPr>
          <w:ilvl w:val="0"/>
          <w:numId w:val="13"/>
        </w:numPr>
        <w:rPr>
          <w:rFonts w:cs="Arial" w:hint="cs"/>
        </w:rPr>
      </w:pPr>
      <w:r>
        <w:rPr>
          <w:rFonts w:cs="Arial" w:hint="cs"/>
          <w:rtl/>
        </w:rPr>
        <w:t xml:space="preserve">טיפוסים מתקדמים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מה שמוכר לנו בתכנות כאובייקטים.</w:t>
      </w:r>
      <w:r w:rsidR="007F0CE4">
        <w:rPr>
          <w:rFonts w:cs="Arial" w:hint="cs"/>
          <w:rtl/>
        </w:rPr>
        <w:t xml:space="preserve"> מנוהלים ע"י </w:t>
      </w:r>
      <w:r w:rsidR="007F0CE4">
        <w:rPr>
          <w:rFonts w:cs="Arial"/>
        </w:rPr>
        <w:t>GC – Garbage Collector</w:t>
      </w:r>
      <w:r w:rsidR="007F0CE4">
        <w:rPr>
          <w:rFonts w:cs="Arial" w:hint="cs"/>
          <w:rtl/>
        </w:rPr>
        <w:t xml:space="preserve"> והזכרון עצמו מנוהל ב-</w:t>
      </w:r>
      <w:r w:rsidR="007F0CE4">
        <w:rPr>
          <w:rFonts w:cs="Arial"/>
        </w:rPr>
        <w:t>Heap</w:t>
      </w:r>
      <w:r w:rsidR="007F0CE4">
        <w:rPr>
          <w:rFonts w:cs="Arial" w:hint="cs"/>
          <w:rtl/>
        </w:rPr>
        <w:t>. בפועל ה-</w:t>
      </w:r>
      <w:r w:rsidR="007F0CE4">
        <w:rPr>
          <w:rFonts w:cs="Arial" w:hint="cs"/>
        </w:rPr>
        <w:t>GC</w:t>
      </w:r>
      <w:r w:rsidR="007F0CE4">
        <w:rPr>
          <w:rFonts w:cs="Arial" w:hint="cs"/>
          <w:rtl/>
        </w:rPr>
        <w:t xml:space="preserve"> עובד אך ורק על ה-</w:t>
      </w:r>
      <w:r w:rsidR="007F0CE4">
        <w:rPr>
          <w:rFonts w:cs="Arial"/>
        </w:rPr>
        <w:t>Heap</w:t>
      </w:r>
      <w:bookmarkStart w:id="0" w:name="_GoBack"/>
      <w:bookmarkEnd w:id="0"/>
    </w:p>
    <w:p w:rsidR="00AA6A67" w:rsidRDefault="00AA6A67" w:rsidP="00AA6A67">
      <w:pPr>
        <w:ind w:left="360"/>
        <w:rPr>
          <w:rFonts w:cs="Arial" w:hint="cs"/>
          <w:rtl/>
        </w:rPr>
      </w:pPr>
      <w:r>
        <w:rPr>
          <w:rFonts w:cs="Arial" w:hint="cs"/>
          <w:rtl/>
        </w:rPr>
        <w:t xml:space="preserve">לכל </w:t>
      </w:r>
      <w:r>
        <w:rPr>
          <w:rFonts w:cs="Arial"/>
        </w:rPr>
        <w:t>type</w:t>
      </w:r>
      <w:r>
        <w:rPr>
          <w:rFonts w:cs="Arial" w:hint="cs"/>
          <w:rtl/>
        </w:rPr>
        <w:t xml:space="preserve"> בשפת </w:t>
      </w:r>
      <w:r>
        <w:rPr>
          <w:rFonts w:cs="Arial"/>
        </w:rPr>
        <w:t>C#</w:t>
      </w:r>
      <w:r>
        <w:rPr>
          <w:rFonts w:cs="Arial" w:hint="cs"/>
          <w:rtl/>
        </w:rPr>
        <w:t xml:space="preserve"> יש ערך ברירת מחדל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ז"א כאשר מגדירים טיפוס מסוים ה-</w:t>
      </w:r>
      <w:r>
        <w:rPr>
          <w:rFonts w:cs="Arial"/>
        </w:rPr>
        <w:t>NET</w:t>
      </w:r>
      <w:r>
        <w:rPr>
          <w:rFonts w:cs="Arial" w:hint="cs"/>
          <w:rtl/>
        </w:rPr>
        <w:t xml:space="preserve">. מספק לו ערך ברירת מחדל. הכלל הוא פשוט, טיפוסים פרימיטיביים יאותחלו ל-0 או לערך ברירת המחדל וטיפוסים מתקדמים אובייקטים יאותחלו לערך </w:t>
      </w:r>
      <w:r>
        <w:rPr>
          <w:rFonts w:cs="Arial"/>
        </w:rPr>
        <w:t>null</w:t>
      </w:r>
      <w:r>
        <w:rPr>
          <w:rFonts w:cs="Arial" w:hint="cs"/>
          <w:rtl/>
        </w:rPr>
        <w:t>.</w:t>
      </w:r>
    </w:p>
    <w:p w:rsidR="00AA6A67" w:rsidRDefault="00AA6A67" w:rsidP="00AA6A67">
      <w:pPr>
        <w:ind w:left="360"/>
        <w:rPr>
          <w:rFonts w:cs="Arial"/>
          <w:rtl/>
        </w:rPr>
      </w:pPr>
    </w:p>
    <w:p w:rsidR="008F3959" w:rsidRPr="00B272F7" w:rsidRDefault="008F3959" w:rsidP="00AA6A67">
      <w:pPr>
        <w:ind w:left="360"/>
        <w:rPr>
          <w:rFonts w:cs="Arial"/>
          <w:b/>
          <w:bCs/>
          <w:u w:val="single"/>
          <w:rtl/>
        </w:rPr>
      </w:pPr>
      <w:r w:rsidRPr="00B272F7">
        <w:rPr>
          <w:rFonts w:cs="Arial" w:hint="cs"/>
          <w:b/>
          <w:bCs/>
          <w:u w:val="single"/>
          <w:rtl/>
        </w:rPr>
        <w:t>שימוש בסימן #</w:t>
      </w:r>
    </w:p>
    <w:p w:rsidR="008F3959" w:rsidRDefault="008F3959" w:rsidP="00AA6A67">
      <w:pPr>
        <w:ind w:left="360"/>
        <w:rPr>
          <w:rFonts w:cs="Arial" w:hint="cs"/>
          <w:rtl/>
        </w:rPr>
      </w:pPr>
      <w:r>
        <w:rPr>
          <w:rFonts w:cs="Arial" w:hint="cs"/>
          <w:rtl/>
        </w:rPr>
        <w:t xml:space="preserve">שימוש זה מגיע משפת </w:t>
      </w:r>
      <w:r>
        <w:rPr>
          <w:rFonts w:cs="Arial"/>
        </w:rPr>
        <w:t>c++/c</w:t>
      </w:r>
      <w:r>
        <w:rPr>
          <w:rFonts w:cs="Arial" w:hint="cs"/>
          <w:rtl/>
        </w:rPr>
        <w:t xml:space="preserve"> ותפקידו בשפות הללו לבצע </w:t>
      </w:r>
      <w:r>
        <w:rPr>
          <w:rFonts w:cs="Arial"/>
        </w:rPr>
        <w:t>pre-compiled</w:t>
      </w:r>
      <w:r>
        <w:rPr>
          <w:rFonts w:cs="Arial" w:hint="cs"/>
          <w:rtl/>
        </w:rPr>
        <w:t>.</w:t>
      </w:r>
    </w:p>
    <w:p w:rsidR="008F3959" w:rsidRDefault="008F3959" w:rsidP="00AA6A67">
      <w:pPr>
        <w:ind w:left="360"/>
        <w:rPr>
          <w:rFonts w:cs="Arial"/>
          <w:rtl/>
        </w:rPr>
      </w:pPr>
      <w:r>
        <w:rPr>
          <w:rFonts w:cs="Arial" w:hint="cs"/>
          <w:rtl/>
        </w:rPr>
        <w:t xml:space="preserve">בשפת </w:t>
      </w:r>
      <w:r>
        <w:rPr>
          <w:rFonts w:cs="Arial"/>
        </w:rPr>
        <w:t>c#</w:t>
      </w:r>
      <w:r>
        <w:rPr>
          <w:rFonts w:cs="Arial" w:hint="cs"/>
          <w:rtl/>
        </w:rPr>
        <w:t xml:space="preserve"> ישנם 2 שימושים לסימן זה. הראשון לצורך יצירת </w:t>
      </w:r>
      <w:r>
        <w:rPr>
          <w:rFonts w:cs="Arial"/>
        </w:rPr>
        <w:t>regions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חלוקה לוגית של הקוד. </w:t>
      </w:r>
    </w:p>
    <w:p w:rsidR="008F3959" w:rsidRDefault="008F3959" w:rsidP="00AA6A67">
      <w:pPr>
        <w:ind w:left="360"/>
        <w:rPr>
          <w:rFonts w:cs="Arial" w:hint="cs"/>
          <w:rtl/>
        </w:rPr>
      </w:pPr>
      <w:r>
        <w:rPr>
          <w:rFonts w:cs="Arial" w:hint="cs"/>
          <w:rtl/>
        </w:rPr>
        <w:t xml:space="preserve">אופן השימוש השני הוא לצרוך הרצת גרסה עם </w:t>
      </w:r>
      <w:r>
        <w:rPr>
          <w:rFonts w:cs="Arial"/>
        </w:rPr>
        <w:t>assembly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ראו ספר עמוד </w:t>
      </w:r>
      <w:r w:rsidR="00847934">
        <w:rPr>
          <w:rFonts w:cs="Arial" w:hint="cs"/>
          <w:rtl/>
        </w:rPr>
        <w:t>44</w:t>
      </w:r>
    </w:p>
    <w:p w:rsidR="00AB2715" w:rsidRPr="00AA6A67" w:rsidRDefault="00AB2715" w:rsidP="00AA6A67">
      <w:pPr>
        <w:ind w:left="360"/>
        <w:rPr>
          <w:rFonts w:cs="Arial" w:hint="cs"/>
          <w:rtl/>
        </w:rPr>
      </w:pPr>
    </w:p>
    <w:p w:rsidR="00C510A9" w:rsidRPr="00C510A9" w:rsidRDefault="00C510A9" w:rsidP="007B389D">
      <w:pPr>
        <w:rPr>
          <w:rFonts w:cs="Arial"/>
          <w:rtl/>
        </w:rPr>
      </w:pPr>
    </w:p>
    <w:p w:rsidR="007B389D" w:rsidRPr="00D164A1" w:rsidRDefault="007B389D" w:rsidP="007B389D">
      <w:pPr>
        <w:rPr>
          <w:rFonts w:cs="Arial"/>
          <w:rtl/>
        </w:rPr>
      </w:pPr>
    </w:p>
    <w:p w:rsidR="002721D2" w:rsidRPr="002721D2" w:rsidRDefault="002721D2" w:rsidP="002721D2">
      <w:pPr>
        <w:rPr>
          <w:rFonts w:cs="Arial"/>
          <w:rtl/>
        </w:rPr>
      </w:pPr>
    </w:p>
    <w:p w:rsidR="002721D2" w:rsidRPr="002721D2" w:rsidRDefault="002721D2" w:rsidP="002721D2">
      <w:pPr>
        <w:rPr>
          <w:rFonts w:cs="Arial"/>
          <w:rtl/>
        </w:rPr>
      </w:pPr>
    </w:p>
    <w:sectPr w:rsidR="002721D2" w:rsidRPr="002721D2" w:rsidSect="000D375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821" w:rsidRDefault="00BE2821" w:rsidP="004E5E26">
      <w:pPr>
        <w:spacing w:after="0" w:line="240" w:lineRule="auto"/>
      </w:pPr>
      <w:r>
        <w:separator/>
      </w:r>
    </w:p>
  </w:endnote>
  <w:endnote w:type="continuationSeparator" w:id="0">
    <w:p w:rsidR="00BE2821" w:rsidRDefault="00BE2821" w:rsidP="004E5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821" w:rsidRDefault="00BE2821" w:rsidP="004E5E26">
      <w:pPr>
        <w:spacing w:after="0" w:line="240" w:lineRule="auto"/>
      </w:pPr>
      <w:r>
        <w:separator/>
      </w:r>
    </w:p>
  </w:footnote>
  <w:footnote w:type="continuationSeparator" w:id="0">
    <w:p w:rsidR="00BE2821" w:rsidRDefault="00BE2821" w:rsidP="004E5E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563BB0"/>
    <w:multiLevelType w:val="hybridMultilevel"/>
    <w:tmpl w:val="3D347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A1D08"/>
    <w:multiLevelType w:val="hybridMultilevel"/>
    <w:tmpl w:val="D6C6E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42292"/>
    <w:multiLevelType w:val="hybridMultilevel"/>
    <w:tmpl w:val="0ACC9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4929CC"/>
    <w:multiLevelType w:val="hybridMultilevel"/>
    <w:tmpl w:val="85A45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9231A"/>
    <w:multiLevelType w:val="hybridMultilevel"/>
    <w:tmpl w:val="EF426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98075D"/>
    <w:multiLevelType w:val="hybridMultilevel"/>
    <w:tmpl w:val="96969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E614F2"/>
    <w:multiLevelType w:val="hybridMultilevel"/>
    <w:tmpl w:val="56845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5A1C2A"/>
    <w:multiLevelType w:val="hybridMultilevel"/>
    <w:tmpl w:val="3FE0D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871A7B"/>
    <w:multiLevelType w:val="hybridMultilevel"/>
    <w:tmpl w:val="AFE698DC"/>
    <w:lvl w:ilvl="0" w:tplc="74B4A8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4D0DF4"/>
    <w:multiLevelType w:val="hybridMultilevel"/>
    <w:tmpl w:val="17C2C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37528D"/>
    <w:multiLevelType w:val="hybridMultilevel"/>
    <w:tmpl w:val="1F4E7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4F5113"/>
    <w:multiLevelType w:val="hybridMultilevel"/>
    <w:tmpl w:val="1CAAF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A93B34"/>
    <w:multiLevelType w:val="hybridMultilevel"/>
    <w:tmpl w:val="637E3AF0"/>
    <w:lvl w:ilvl="0" w:tplc="88802D40">
      <w:start w:val="1"/>
      <w:numFmt w:val="bullet"/>
      <w:lvlText w:val="-"/>
      <w:lvlJc w:val="left"/>
      <w:pPr>
        <w:ind w:left="46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2"/>
  </w:num>
  <w:num w:numId="5">
    <w:abstractNumId w:val="10"/>
  </w:num>
  <w:num w:numId="6">
    <w:abstractNumId w:val="12"/>
  </w:num>
  <w:num w:numId="7">
    <w:abstractNumId w:val="11"/>
  </w:num>
  <w:num w:numId="8">
    <w:abstractNumId w:val="4"/>
  </w:num>
  <w:num w:numId="9">
    <w:abstractNumId w:val="9"/>
  </w:num>
  <w:num w:numId="10">
    <w:abstractNumId w:val="0"/>
  </w:num>
  <w:num w:numId="11">
    <w:abstractNumId w:val="3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E26"/>
    <w:rsid w:val="00026949"/>
    <w:rsid w:val="00057AB5"/>
    <w:rsid w:val="00061F86"/>
    <w:rsid w:val="000A7978"/>
    <w:rsid w:val="000B197B"/>
    <w:rsid w:val="000C1A2E"/>
    <w:rsid w:val="000D3752"/>
    <w:rsid w:val="000F527B"/>
    <w:rsid w:val="00122502"/>
    <w:rsid w:val="00142014"/>
    <w:rsid w:val="00167C09"/>
    <w:rsid w:val="001707AC"/>
    <w:rsid w:val="001F02EC"/>
    <w:rsid w:val="00263236"/>
    <w:rsid w:val="002721D2"/>
    <w:rsid w:val="00281649"/>
    <w:rsid w:val="002B2568"/>
    <w:rsid w:val="002C1185"/>
    <w:rsid w:val="002E03B7"/>
    <w:rsid w:val="002E0A8E"/>
    <w:rsid w:val="002E1F58"/>
    <w:rsid w:val="003435EE"/>
    <w:rsid w:val="00363934"/>
    <w:rsid w:val="003732CE"/>
    <w:rsid w:val="00395009"/>
    <w:rsid w:val="004021C4"/>
    <w:rsid w:val="00424BBE"/>
    <w:rsid w:val="00456B3A"/>
    <w:rsid w:val="00473968"/>
    <w:rsid w:val="00476249"/>
    <w:rsid w:val="00493DA8"/>
    <w:rsid w:val="004B2E45"/>
    <w:rsid w:val="004C097B"/>
    <w:rsid w:val="004E5E26"/>
    <w:rsid w:val="0052632F"/>
    <w:rsid w:val="00536D7F"/>
    <w:rsid w:val="005B14A1"/>
    <w:rsid w:val="005C7C5F"/>
    <w:rsid w:val="005E536E"/>
    <w:rsid w:val="005E7CFA"/>
    <w:rsid w:val="00647ED7"/>
    <w:rsid w:val="006E2211"/>
    <w:rsid w:val="00712A7A"/>
    <w:rsid w:val="00713F4C"/>
    <w:rsid w:val="00722DC0"/>
    <w:rsid w:val="0072328D"/>
    <w:rsid w:val="00724C6C"/>
    <w:rsid w:val="00781EEF"/>
    <w:rsid w:val="007A3A26"/>
    <w:rsid w:val="007B210A"/>
    <w:rsid w:val="007B389D"/>
    <w:rsid w:val="007C04E2"/>
    <w:rsid w:val="007D6CF9"/>
    <w:rsid w:val="007F0CE4"/>
    <w:rsid w:val="00813B2C"/>
    <w:rsid w:val="00845D35"/>
    <w:rsid w:val="00847934"/>
    <w:rsid w:val="008711B3"/>
    <w:rsid w:val="008963D1"/>
    <w:rsid w:val="008B3BBA"/>
    <w:rsid w:val="008C0ED0"/>
    <w:rsid w:val="008F1739"/>
    <w:rsid w:val="008F3959"/>
    <w:rsid w:val="00913C69"/>
    <w:rsid w:val="009435EF"/>
    <w:rsid w:val="00973C49"/>
    <w:rsid w:val="0098459D"/>
    <w:rsid w:val="00986ED1"/>
    <w:rsid w:val="009E17DF"/>
    <w:rsid w:val="00A00B75"/>
    <w:rsid w:val="00A441F1"/>
    <w:rsid w:val="00AA3FAF"/>
    <w:rsid w:val="00AA6A67"/>
    <w:rsid w:val="00AB2715"/>
    <w:rsid w:val="00AB6576"/>
    <w:rsid w:val="00AD391B"/>
    <w:rsid w:val="00B272F7"/>
    <w:rsid w:val="00B8565C"/>
    <w:rsid w:val="00BE2821"/>
    <w:rsid w:val="00C05BFC"/>
    <w:rsid w:val="00C35206"/>
    <w:rsid w:val="00C359AF"/>
    <w:rsid w:val="00C36BF9"/>
    <w:rsid w:val="00C510A9"/>
    <w:rsid w:val="00C66CAC"/>
    <w:rsid w:val="00CB21B5"/>
    <w:rsid w:val="00CB76F0"/>
    <w:rsid w:val="00CC290A"/>
    <w:rsid w:val="00D164A1"/>
    <w:rsid w:val="00D17E91"/>
    <w:rsid w:val="00D33ECF"/>
    <w:rsid w:val="00D954B4"/>
    <w:rsid w:val="00DA240E"/>
    <w:rsid w:val="00DE43A1"/>
    <w:rsid w:val="00E1276A"/>
    <w:rsid w:val="00E41435"/>
    <w:rsid w:val="00E45BFF"/>
    <w:rsid w:val="00E64E04"/>
    <w:rsid w:val="00F408EF"/>
    <w:rsid w:val="00F51BE6"/>
    <w:rsid w:val="00F81282"/>
    <w:rsid w:val="00FB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F457D"/>
  <w15:chartTrackingRefBased/>
  <w15:docId w15:val="{4DDE7642-6A97-43FD-844F-B16E0F12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5E2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E26"/>
  </w:style>
  <w:style w:type="paragraph" w:styleId="Footer">
    <w:name w:val="footer"/>
    <w:basedOn w:val="Normal"/>
    <w:link w:val="FooterChar"/>
    <w:uiPriority w:val="99"/>
    <w:unhideWhenUsed/>
    <w:rsid w:val="004E5E2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26"/>
  </w:style>
  <w:style w:type="paragraph" w:styleId="ListParagraph">
    <w:name w:val="List Paragraph"/>
    <w:basedOn w:val="Normal"/>
    <w:uiPriority w:val="34"/>
    <w:qFormat/>
    <w:rsid w:val="008963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6CF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164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tcnp20-t</dc:creator>
  <cp:keywords/>
  <dc:description/>
  <cp:lastModifiedBy>tcnp20-t</cp:lastModifiedBy>
  <cp:revision>11</cp:revision>
  <dcterms:created xsi:type="dcterms:W3CDTF">2019-02-06T15:32:00Z</dcterms:created>
  <dcterms:modified xsi:type="dcterms:W3CDTF">2019-02-06T18:30:00Z</dcterms:modified>
</cp:coreProperties>
</file>