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3A7" w:rsidRPr="005F65D4" w:rsidRDefault="004C097B" w:rsidP="00723048">
      <w:pPr>
        <w:rPr>
          <w:rFonts w:asciiTheme="minorBidi" w:hAnsiTheme="minorBidi"/>
          <w:sz w:val="24"/>
          <w:szCs w:val="24"/>
          <w:rtl/>
        </w:rPr>
      </w:pPr>
      <w:r w:rsidRPr="005F65D4">
        <w:rPr>
          <w:rFonts w:asciiTheme="minorBidi" w:hAnsiTheme="minorBidi"/>
          <w:sz w:val="24"/>
          <w:szCs w:val="24"/>
          <w:rtl/>
        </w:rPr>
        <w:t xml:space="preserve">שיעור </w:t>
      </w:r>
      <w:r w:rsidR="00221003" w:rsidRPr="005F65D4">
        <w:rPr>
          <w:rFonts w:asciiTheme="minorBidi" w:hAnsiTheme="minorBidi"/>
          <w:sz w:val="24"/>
          <w:szCs w:val="24"/>
          <w:rtl/>
        </w:rPr>
        <w:t>2</w:t>
      </w:r>
      <w:r w:rsidR="00723048">
        <w:rPr>
          <w:rFonts w:asciiTheme="minorBidi" w:hAnsiTheme="minorBidi" w:hint="cs"/>
          <w:sz w:val="24"/>
          <w:szCs w:val="24"/>
          <w:rtl/>
        </w:rPr>
        <w:t>7</w:t>
      </w:r>
      <w:r w:rsidRPr="005F65D4">
        <w:rPr>
          <w:rFonts w:asciiTheme="minorBidi" w:hAnsiTheme="minorBidi"/>
          <w:sz w:val="24"/>
          <w:szCs w:val="24"/>
          <w:rtl/>
        </w:rPr>
        <w:t>-02-2019</w:t>
      </w:r>
    </w:p>
    <w:p w:rsidR="003F2A4E" w:rsidRPr="005F65D4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  <w:rtl/>
        </w:rPr>
        <w:t xml:space="preserve">ממשקים תכנותיים – </w:t>
      </w:r>
      <w:r w:rsidRPr="005F65D4">
        <w:rPr>
          <w:rFonts w:asciiTheme="minorBidi" w:hAnsiTheme="minorBidi"/>
          <w:sz w:val="24"/>
          <w:szCs w:val="24"/>
        </w:rPr>
        <w:t>Interfaces</w:t>
      </w:r>
    </w:p>
    <w:p w:rsidR="003F2A4E" w:rsidRPr="005F65D4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  <w:rtl/>
        </w:rPr>
        <w:t xml:space="preserve">גנרי – </w:t>
      </w:r>
      <w:r w:rsidRPr="005F65D4">
        <w:rPr>
          <w:rFonts w:asciiTheme="minorBidi" w:hAnsiTheme="minorBidi"/>
          <w:sz w:val="24"/>
          <w:szCs w:val="24"/>
        </w:rPr>
        <w:t>Generic</w:t>
      </w:r>
    </w:p>
    <w:p w:rsidR="003F2A4E" w:rsidRPr="005F65D4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  <w:rtl/>
        </w:rPr>
        <w:t xml:space="preserve">דליגייטים – </w:t>
      </w:r>
      <w:r w:rsidRPr="005F65D4">
        <w:rPr>
          <w:rFonts w:asciiTheme="minorBidi" w:hAnsiTheme="minorBidi"/>
          <w:sz w:val="24"/>
          <w:szCs w:val="24"/>
        </w:rPr>
        <w:t>Delegates</w:t>
      </w:r>
    </w:p>
    <w:p w:rsidR="003F2A4E" w:rsidRPr="005F65D4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  <w:rtl/>
        </w:rPr>
        <w:t>שימוש ב-</w:t>
      </w:r>
      <w:r w:rsidRPr="005F65D4">
        <w:rPr>
          <w:rFonts w:asciiTheme="minorBidi" w:hAnsiTheme="minorBidi"/>
          <w:sz w:val="24"/>
          <w:szCs w:val="24"/>
        </w:rPr>
        <w:t>winforms</w:t>
      </w:r>
    </w:p>
    <w:p w:rsidR="003F2A4E" w:rsidRPr="005F65D4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  <w:rtl/>
        </w:rPr>
        <w:t xml:space="preserve">בסיסי נתונים </w:t>
      </w:r>
    </w:p>
    <w:p w:rsidR="003F2A4E" w:rsidRPr="005F65D4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</w:rPr>
        <w:t>ADO.NET</w:t>
      </w:r>
    </w:p>
    <w:p w:rsidR="003F2A4E" w:rsidRPr="005F65D4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  <w:rtl/>
        </w:rPr>
      </w:pPr>
      <w:r w:rsidRPr="005F65D4">
        <w:rPr>
          <w:rFonts w:asciiTheme="minorBidi" w:hAnsiTheme="minorBidi"/>
          <w:sz w:val="24"/>
          <w:szCs w:val="24"/>
        </w:rPr>
        <w:t>Web api</w:t>
      </w:r>
    </w:p>
    <w:p w:rsidR="000D5A1E" w:rsidRPr="005F65D4" w:rsidRDefault="003C4784" w:rsidP="000D5A1E">
      <w:pPr>
        <w:ind w:left="360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5F65D4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ממשקים תכנותיים – </w:t>
      </w:r>
      <w:r w:rsidRPr="005F65D4">
        <w:rPr>
          <w:rFonts w:asciiTheme="minorBidi" w:hAnsiTheme="minorBidi"/>
          <w:b/>
          <w:bCs/>
          <w:sz w:val="24"/>
          <w:szCs w:val="24"/>
          <w:u w:val="single"/>
        </w:rPr>
        <w:t>Interfaces</w:t>
      </w:r>
    </w:p>
    <w:p w:rsidR="003C4784" w:rsidRPr="005F65D4" w:rsidRDefault="003C4784" w:rsidP="003C4784">
      <w:pPr>
        <w:ind w:left="360"/>
        <w:rPr>
          <w:rFonts w:asciiTheme="minorBidi" w:hAnsiTheme="minorBidi"/>
          <w:sz w:val="24"/>
          <w:szCs w:val="24"/>
          <w:rtl/>
        </w:rPr>
      </w:pPr>
      <w:r w:rsidRPr="005F65D4">
        <w:rPr>
          <w:rFonts w:asciiTheme="minorBidi" w:hAnsiTheme="minorBidi"/>
          <w:sz w:val="24"/>
          <w:szCs w:val="24"/>
          <w:rtl/>
        </w:rPr>
        <w:t xml:space="preserve">ממשקים תכנותיים מבוססים על הקונספט האבסטרקטי. </w:t>
      </w:r>
    </w:p>
    <w:p w:rsidR="003C4784" w:rsidRPr="005F65D4" w:rsidRDefault="003C4784" w:rsidP="003C4784">
      <w:pPr>
        <w:ind w:left="360"/>
        <w:rPr>
          <w:rFonts w:asciiTheme="minorBidi" w:hAnsiTheme="minorBidi"/>
          <w:sz w:val="24"/>
          <w:szCs w:val="24"/>
          <w:rtl/>
        </w:rPr>
      </w:pPr>
      <w:r w:rsidRPr="005F65D4">
        <w:rPr>
          <w:rFonts w:asciiTheme="minorBidi" w:hAnsiTheme="minorBidi"/>
          <w:sz w:val="24"/>
          <w:szCs w:val="24"/>
          <w:rtl/>
        </w:rPr>
        <w:t xml:space="preserve">בשפת </w:t>
      </w:r>
      <w:r w:rsidRPr="005F65D4">
        <w:rPr>
          <w:rFonts w:asciiTheme="minorBidi" w:hAnsiTheme="minorBidi"/>
          <w:sz w:val="24"/>
          <w:szCs w:val="24"/>
        </w:rPr>
        <w:t>C#</w:t>
      </w:r>
      <w:r w:rsidRPr="005F65D4">
        <w:rPr>
          <w:rFonts w:asciiTheme="minorBidi" w:hAnsiTheme="minorBidi"/>
          <w:sz w:val="24"/>
          <w:szCs w:val="24"/>
          <w:rtl/>
        </w:rPr>
        <w:t xml:space="preserve"> כלל האובייקטים מתנהלים תחת </w:t>
      </w:r>
      <w:r w:rsidRPr="005F65D4">
        <w:rPr>
          <w:rFonts w:asciiTheme="minorBidi" w:hAnsiTheme="minorBidi"/>
          <w:sz w:val="24"/>
          <w:szCs w:val="24"/>
        </w:rPr>
        <w:t>System.Object</w:t>
      </w:r>
      <w:r w:rsidRPr="005F65D4">
        <w:rPr>
          <w:rFonts w:asciiTheme="minorBidi" w:hAnsiTheme="minorBidi"/>
          <w:sz w:val="24"/>
          <w:szCs w:val="24"/>
          <w:rtl/>
        </w:rPr>
        <w:t>. ה-</w:t>
      </w:r>
      <w:r w:rsidRPr="005F65D4">
        <w:rPr>
          <w:rFonts w:asciiTheme="minorBidi" w:hAnsiTheme="minorBidi"/>
          <w:sz w:val="24"/>
          <w:szCs w:val="24"/>
        </w:rPr>
        <w:t>Interfaces</w:t>
      </w:r>
      <w:r w:rsidRPr="005F65D4">
        <w:rPr>
          <w:rFonts w:asciiTheme="minorBidi" w:hAnsiTheme="minorBidi"/>
          <w:sz w:val="24"/>
          <w:szCs w:val="24"/>
          <w:rtl/>
        </w:rPr>
        <w:t xml:space="preserve"> אינם מתנהלים תחת </w:t>
      </w:r>
      <w:r w:rsidRPr="005F65D4">
        <w:rPr>
          <w:rFonts w:asciiTheme="minorBidi" w:hAnsiTheme="minorBidi"/>
          <w:sz w:val="24"/>
          <w:szCs w:val="24"/>
        </w:rPr>
        <w:t>System.Object</w:t>
      </w:r>
      <w:r w:rsidRPr="005F65D4">
        <w:rPr>
          <w:rFonts w:asciiTheme="minorBidi" w:hAnsiTheme="minorBidi"/>
          <w:sz w:val="24"/>
          <w:szCs w:val="24"/>
          <w:rtl/>
        </w:rPr>
        <w:t xml:space="preserve"> אלא מוגדרים בפני עצמם ב-</w:t>
      </w:r>
      <w:r w:rsidRPr="005F65D4">
        <w:rPr>
          <w:rFonts w:asciiTheme="minorBidi" w:hAnsiTheme="minorBidi"/>
          <w:sz w:val="24"/>
          <w:szCs w:val="24"/>
        </w:rPr>
        <w:t>CLR</w:t>
      </w:r>
      <w:r w:rsidRPr="005F65D4">
        <w:rPr>
          <w:rFonts w:asciiTheme="minorBidi" w:hAnsiTheme="minorBidi"/>
          <w:sz w:val="24"/>
          <w:szCs w:val="24"/>
          <w:rtl/>
        </w:rPr>
        <w:t xml:space="preserve">, ומכאן היכולת לבצע הורשה מרובה ממספר </w:t>
      </w:r>
      <w:r w:rsidRPr="005F65D4">
        <w:rPr>
          <w:rFonts w:asciiTheme="minorBidi" w:hAnsiTheme="minorBidi"/>
          <w:sz w:val="24"/>
          <w:szCs w:val="24"/>
        </w:rPr>
        <w:t>Interfaces</w:t>
      </w:r>
      <w:r w:rsidRPr="005F65D4">
        <w:rPr>
          <w:rFonts w:asciiTheme="minorBidi" w:hAnsiTheme="minorBidi"/>
          <w:sz w:val="24"/>
          <w:szCs w:val="24"/>
          <w:rtl/>
        </w:rPr>
        <w:t>.</w:t>
      </w:r>
    </w:p>
    <w:p w:rsidR="003C4784" w:rsidRPr="005F65D4" w:rsidRDefault="003C4784" w:rsidP="003C4784">
      <w:pPr>
        <w:ind w:left="360"/>
        <w:rPr>
          <w:rFonts w:asciiTheme="minorBidi" w:hAnsiTheme="minorBidi"/>
          <w:sz w:val="24"/>
          <w:szCs w:val="24"/>
          <w:rtl/>
        </w:rPr>
      </w:pPr>
      <w:r w:rsidRPr="005F65D4">
        <w:rPr>
          <w:rFonts w:asciiTheme="minorBidi" w:hAnsiTheme="minorBidi"/>
          <w:sz w:val="24"/>
          <w:szCs w:val="24"/>
        </w:rPr>
        <w:t>Interface</w:t>
      </w:r>
      <w:r w:rsidRPr="005F65D4">
        <w:rPr>
          <w:rFonts w:asciiTheme="minorBidi" w:hAnsiTheme="minorBidi"/>
          <w:sz w:val="24"/>
          <w:szCs w:val="24"/>
          <w:rtl/>
        </w:rPr>
        <w:t xml:space="preserve"> מאפשר לנו להגדיר תבנית תכנותית, כך שבהורשה חובה לממש את כל ה-</w:t>
      </w:r>
      <w:r w:rsidRPr="005F65D4">
        <w:rPr>
          <w:rFonts w:asciiTheme="minorBidi" w:hAnsiTheme="minorBidi"/>
          <w:sz w:val="24"/>
          <w:szCs w:val="24"/>
        </w:rPr>
        <w:t>members</w:t>
      </w:r>
      <w:r w:rsidRPr="005F65D4">
        <w:rPr>
          <w:rFonts w:asciiTheme="minorBidi" w:hAnsiTheme="minorBidi"/>
          <w:sz w:val="24"/>
          <w:szCs w:val="24"/>
          <w:rtl/>
        </w:rPr>
        <w:t>.</w:t>
      </w:r>
    </w:p>
    <w:p w:rsidR="003C4784" w:rsidRPr="005F65D4" w:rsidRDefault="003C4784" w:rsidP="003C4784">
      <w:pPr>
        <w:ind w:left="360"/>
        <w:rPr>
          <w:rFonts w:asciiTheme="minorBidi" w:hAnsiTheme="minorBidi"/>
          <w:sz w:val="24"/>
          <w:szCs w:val="24"/>
          <w:rtl/>
        </w:rPr>
      </w:pPr>
      <w:r w:rsidRPr="005F65D4">
        <w:rPr>
          <w:rFonts w:asciiTheme="minorBidi" w:hAnsiTheme="minorBidi"/>
          <w:sz w:val="24"/>
          <w:szCs w:val="24"/>
          <w:rtl/>
        </w:rPr>
        <w:t>בהגדרת ה-</w:t>
      </w:r>
      <w:r w:rsidRPr="005F65D4">
        <w:rPr>
          <w:rFonts w:asciiTheme="minorBidi" w:hAnsiTheme="minorBidi"/>
          <w:sz w:val="24"/>
          <w:szCs w:val="24"/>
        </w:rPr>
        <w:t>interface</w:t>
      </w:r>
      <w:r w:rsidRPr="005F65D4">
        <w:rPr>
          <w:rFonts w:asciiTheme="minorBidi" w:hAnsiTheme="minorBidi"/>
          <w:sz w:val="24"/>
          <w:szCs w:val="24"/>
          <w:rtl/>
        </w:rPr>
        <w:t xml:space="preserve"> אין צורך להצהיר על ה-</w:t>
      </w:r>
      <w:r w:rsidRPr="005F65D4">
        <w:rPr>
          <w:rFonts w:asciiTheme="minorBidi" w:hAnsiTheme="minorBidi"/>
          <w:sz w:val="24"/>
          <w:szCs w:val="24"/>
        </w:rPr>
        <w:t>members</w:t>
      </w:r>
      <w:r w:rsidRPr="005F65D4">
        <w:rPr>
          <w:rFonts w:asciiTheme="minorBidi" w:hAnsiTheme="minorBidi"/>
          <w:sz w:val="24"/>
          <w:szCs w:val="24"/>
          <w:rtl/>
        </w:rPr>
        <w:t xml:space="preserve"> שהם </w:t>
      </w:r>
      <w:r w:rsidRPr="005F65D4">
        <w:rPr>
          <w:rFonts w:asciiTheme="minorBidi" w:hAnsiTheme="minorBidi"/>
          <w:sz w:val="24"/>
          <w:szCs w:val="24"/>
        </w:rPr>
        <w:t>public</w:t>
      </w:r>
      <w:r w:rsidRPr="005F65D4">
        <w:rPr>
          <w:rFonts w:asciiTheme="minorBidi" w:hAnsiTheme="minorBidi"/>
          <w:sz w:val="24"/>
          <w:szCs w:val="24"/>
          <w:rtl/>
        </w:rPr>
        <w:t xml:space="preserve">. (לא יכולה להיות בקרת גישה אחרת) כי הרי המהות של הממשק התכנותי הוא לאפשר לנו לממש. </w:t>
      </w:r>
    </w:p>
    <w:p w:rsidR="00CA63D8" w:rsidRPr="005F65D4" w:rsidRDefault="00CA63D8" w:rsidP="003C4784">
      <w:pPr>
        <w:ind w:left="360"/>
        <w:rPr>
          <w:rFonts w:asciiTheme="minorBidi" w:hAnsiTheme="minorBidi"/>
          <w:sz w:val="24"/>
          <w:szCs w:val="24"/>
          <w:rtl/>
        </w:rPr>
      </w:pPr>
      <w:r w:rsidRPr="005F65D4">
        <w:rPr>
          <w:rFonts w:asciiTheme="minorBidi" w:hAnsiTheme="minorBidi"/>
          <w:sz w:val="24"/>
          <w:szCs w:val="24"/>
          <w:rtl/>
        </w:rPr>
        <w:t xml:space="preserve">ניתן לממש </w:t>
      </w:r>
      <w:r w:rsidRPr="005F65D4">
        <w:rPr>
          <w:rFonts w:asciiTheme="minorBidi" w:hAnsiTheme="minorBidi"/>
          <w:sz w:val="24"/>
          <w:szCs w:val="24"/>
        </w:rPr>
        <w:t xml:space="preserve">interface </w:t>
      </w:r>
      <w:r w:rsidRPr="005F65D4">
        <w:rPr>
          <w:rFonts w:asciiTheme="minorBidi" w:hAnsiTheme="minorBidi"/>
          <w:sz w:val="24"/>
          <w:szCs w:val="24"/>
          <w:rtl/>
        </w:rPr>
        <w:t xml:space="preserve"> בשני אופנים:</w:t>
      </w:r>
    </w:p>
    <w:p w:rsidR="00CA63D8" w:rsidRPr="005F65D4" w:rsidRDefault="00CA63D8" w:rsidP="00CA63D8">
      <w:pPr>
        <w:pStyle w:val="ListParagraph"/>
        <w:numPr>
          <w:ilvl w:val="0"/>
          <w:numId w:val="24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  <w:rtl/>
        </w:rPr>
        <w:t xml:space="preserve">מימוש </w:t>
      </w:r>
      <w:r w:rsidRPr="005F65D4">
        <w:rPr>
          <w:rFonts w:asciiTheme="minorBidi" w:hAnsiTheme="minorBidi"/>
          <w:sz w:val="24"/>
          <w:szCs w:val="24"/>
        </w:rPr>
        <w:t>Implicit</w:t>
      </w:r>
    </w:p>
    <w:p w:rsidR="00CA63D8" w:rsidRPr="005F65D4" w:rsidRDefault="00CA63D8" w:rsidP="00CA63D8">
      <w:pPr>
        <w:pStyle w:val="ListParagraph"/>
        <w:numPr>
          <w:ilvl w:val="0"/>
          <w:numId w:val="24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  <w:rtl/>
        </w:rPr>
        <w:t xml:space="preserve">מימוש </w:t>
      </w:r>
      <w:r w:rsidRPr="005F65D4">
        <w:rPr>
          <w:rFonts w:asciiTheme="minorBidi" w:hAnsiTheme="minorBidi"/>
          <w:sz w:val="24"/>
          <w:szCs w:val="24"/>
        </w:rPr>
        <w:t>Explicit</w:t>
      </w:r>
    </w:p>
    <w:p w:rsidR="00E4710E" w:rsidRPr="005F65D4" w:rsidRDefault="00E4710E" w:rsidP="00E4710E">
      <w:pPr>
        <w:rPr>
          <w:rFonts w:asciiTheme="minorBidi" w:hAnsiTheme="minorBidi"/>
          <w:sz w:val="24"/>
          <w:szCs w:val="24"/>
        </w:rPr>
      </w:pPr>
    </w:p>
    <w:p w:rsidR="00CA63D8" w:rsidRPr="005F65D4" w:rsidRDefault="00E4710E" w:rsidP="00E4710E">
      <w:pPr>
        <w:pStyle w:val="ListParagraph"/>
        <w:numPr>
          <w:ilvl w:val="0"/>
          <w:numId w:val="25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  <w:rtl/>
        </w:rPr>
        <w:t xml:space="preserve">נייצר </w:t>
      </w:r>
      <w:r w:rsidRPr="005F65D4">
        <w:rPr>
          <w:rFonts w:asciiTheme="minorBidi" w:hAnsiTheme="minorBidi"/>
          <w:sz w:val="24"/>
          <w:szCs w:val="24"/>
        </w:rPr>
        <w:t xml:space="preserve">Interface </w:t>
      </w:r>
      <w:r w:rsidRPr="005F65D4">
        <w:rPr>
          <w:rFonts w:asciiTheme="minorBidi" w:hAnsiTheme="minorBidi"/>
          <w:sz w:val="24"/>
          <w:szCs w:val="24"/>
          <w:rtl/>
        </w:rPr>
        <w:t xml:space="preserve"> מותאם אישית</w:t>
      </w:r>
    </w:p>
    <w:p w:rsidR="00E4710E" w:rsidRDefault="00E4710E" w:rsidP="005F65D4">
      <w:pPr>
        <w:pStyle w:val="ListParagraph"/>
        <w:numPr>
          <w:ilvl w:val="0"/>
          <w:numId w:val="25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</w:rPr>
        <w:t>IEnumerable + IEnumerator</w:t>
      </w:r>
      <w:r w:rsidR="005F65D4" w:rsidRPr="005F65D4">
        <w:rPr>
          <w:rFonts w:asciiTheme="minorBidi" w:hAnsiTheme="minorBidi"/>
          <w:sz w:val="24"/>
          <w:szCs w:val="24"/>
          <w:rtl/>
        </w:rPr>
        <w:t xml:space="preserve"> – שני ממשקים שעובדים כתלות אחד בשני. ממשקים אלה חשובים מאוד מאחר והם מאפשרים לנו לבצע איטרציות על רשימות. בכל משפט </w:t>
      </w:r>
      <w:r w:rsidR="005F65D4" w:rsidRPr="005F65D4">
        <w:rPr>
          <w:rFonts w:asciiTheme="minorBidi" w:hAnsiTheme="minorBidi"/>
          <w:sz w:val="24"/>
          <w:szCs w:val="24"/>
        </w:rPr>
        <w:t>foreach</w:t>
      </w:r>
      <w:r w:rsidR="005F65D4" w:rsidRPr="005F65D4">
        <w:rPr>
          <w:rFonts w:asciiTheme="minorBidi" w:hAnsiTheme="minorBidi"/>
          <w:sz w:val="24"/>
          <w:szCs w:val="24"/>
          <w:rtl/>
        </w:rPr>
        <w:t xml:space="preserve"> הארגומנט הראשון שמופיע בסוגריים חייב להיות מטיפוס </w:t>
      </w:r>
      <w:r w:rsidR="005F65D4" w:rsidRPr="005F65D4">
        <w:rPr>
          <w:rFonts w:asciiTheme="minorBidi" w:hAnsiTheme="minorBidi"/>
          <w:sz w:val="24"/>
          <w:szCs w:val="24"/>
        </w:rPr>
        <w:t>IEnumerable</w:t>
      </w:r>
      <w:r w:rsidR="005F65D4" w:rsidRPr="005F65D4">
        <w:rPr>
          <w:rFonts w:asciiTheme="minorBidi" w:hAnsiTheme="minorBidi"/>
          <w:sz w:val="24"/>
          <w:szCs w:val="24"/>
          <w:rtl/>
        </w:rPr>
        <w:t xml:space="preserve">. לדוגמא: </w:t>
      </w:r>
      <w:r w:rsidR="005F65D4" w:rsidRPr="005F65D4">
        <w:rPr>
          <w:rFonts w:asciiTheme="minorBidi" w:hAnsiTheme="minorBidi"/>
          <w:sz w:val="24"/>
          <w:szCs w:val="24"/>
        </w:rPr>
        <w:t>foreach(Ienumerable item in collection)</w:t>
      </w:r>
      <w:r w:rsidR="005F65D4" w:rsidRPr="005F65D4">
        <w:rPr>
          <w:rFonts w:asciiTheme="minorBidi" w:hAnsiTheme="minorBidi"/>
          <w:sz w:val="24"/>
          <w:szCs w:val="24"/>
          <w:rtl/>
        </w:rPr>
        <w:t xml:space="preserve"> – ממשקים אלו כמובן קיימים בצורה קלאסית קריא, </w:t>
      </w:r>
      <w:r w:rsidR="005F65D4" w:rsidRPr="005F65D4">
        <w:rPr>
          <w:rFonts w:asciiTheme="minorBidi" w:hAnsiTheme="minorBidi"/>
          <w:sz w:val="24"/>
          <w:szCs w:val="24"/>
        </w:rPr>
        <w:t>system.collection</w:t>
      </w:r>
      <w:r w:rsidR="005F65D4" w:rsidRPr="005F65D4">
        <w:rPr>
          <w:rFonts w:asciiTheme="minorBidi" w:hAnsiTheme="minorBidi"/>
          <w:color w:val="000000"/>
          <w:sz w:val="24"/>
          <w:szCs w:val="24"/>
          <w:rtl/>
        </w:rPr>
        <w:t xml:space="preserve"> או בתצורה גנרית תחת </w:t>
      </w:r>
      <w:r w:rsidR="005F65D4" w:rsidRPr="005F65D4">
        <w:rPr>
          <w:rFonts w:asciiTheme="minorBidi" w:hAnsiTheme="minorBidi"/>
          <w:color w:val="000000"/>
          <w:sz w:val="24"/>
          <w:szCs w:val="24"/>
        </w:rPr>
        <w:t>syste</w:t>
      </w:r>
      <w:r w:rsidR="005F65D4">
        <w:rPr>
          <w:rFonts w:asciiTheme="minorBidi" w:hAnsiTheme="minorBidi"/>
          <w:color w:val="000000"/>
          <w:sz w:val="24"/>
          <w:szCs w:val="24"/>
        </w:rPr>
        <w:t>m</w:t>
      </w:r>
      <w:r w:rsidR="005F65D4" w:rsidRPr="005F65D4">
        <w:rPr>
          <w:rFonts w:asciiTheme="minorBidi" w:hAnsiTheme="minorBidi"/>
          <w:color w:val="000000"/>
          <w:sz w:val="24"/>
          <w:szCs w:val="24"/>
        </w:rPr>
        <w:t>.collection.Generic</w:t>
      </w:r>
    </w:p>
    <w:p w:rsidR="0078521F" w:rsidRDefault="0078521F" w:rsidP="0078521F">
      <w:pPr>
        <w:pStyle w:val="ListParagraph"/>
        <w:numPr>
          <w:ilvl w:val="1"/>
          <w:numId w:val="25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ממשק </w:t>
      </w:r>
      <w:r>
        <w:rPr>
          <w:rFonts w:asciiTheme="minorBidi" w:hAnsiTheme="minorBidi"/>
          <w:sz w:val="24"/>
          <w:szCs w:val="24"/>
        </w:rPr>
        <w:t>IEnumerable</w:t>
      </w:r>
      <w:r>
        <w:rPr>
          <w:rFonts w:asciiTheme="minorBidi" w:hAnsiTheme="minorBidi" w:hint="cs"/>
          <w:sz w:val="24"/>
          <w:szCs w:val="24"/>
          <w:rtl/>
        </w:rPr>
        <w:t xml:space="preserve"> כולל פונקציה אחת בלבד למימוש בשם </w:t>
      </w:r>
      <w:r>
        <w:rPr>
          <w:rFonts w:asciiTheme="minorBidi" w:hAnsiTheme="minorBidi"/>
          <w:sz w:val="24"/>
          <w:szCs w:val="24"/>
        </w:rPr>
        <w:t>GetEnumerator()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ממשק זה מחזיר לנו את הטיפוס של </w:t>
      </w:r>
      <w:r>
        <w:rPr>
          <w:rFonts w:asciiTheme="minorBidi" w:hAnsiTheme="minorBidi"/>
          <w:sz w:val="24"/>
          <w:szCs w:val="24"/>
        </w:rPr>
        <w:t>IEnumerator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בפועל, תפקידו של ממשק זה הוא לזהות את הרשימה ואת אינדקס ההתחלה. </w:t>
      </w:r>
    </w:p>
    <w:p w:rsidR="0078521F" w:rsidRDefault="0078521F" w:rsidP="0078521F">
      <w:pPr>
        <w:pStyle w:val="ListParagraph"/>
        <w:numPr>
          <w:ilvl w:val="1"/>
          <w:numId w:val="25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ממשק </w:t>
      </w:r>
      <w:r>
        <w:rPr>
          <w:rFonts w:asciiTheme="minorBidi" w:hAnsiTheme="minorBidi"/>
          <w:sz w:val="24"/>
          <w:szCs w:val="24"/>
        </w:rPr>
        <w:t>IEnumerator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בוא בפועל הממשק שמבצע את האיטרציה על הרשימה.ממשק זה כולל בתוכו:</w:t>
      </w:r>
    </w:p>
    <w:p w:rsidR="0078521F" w:rsidRDefault="0078521F" w:rsidP="0078521F">
      <w:pPr>
        <w:pStyle w:val="ListParagraph"/>
        <w:numPr>
          <w:ilvl w:val="2"/>
          <w:numId w:val="25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מאפיין בשם </w:t>
      </w:r>
      <w:r>
        <w:rPr>
          <w:rFonts w:asciiTheme="minorBidi" w:hAnsiTheme="minorBidi"/>
          <w:sz w:val="24"/>
          <w:szCs w:val="24"/>
        </w:rPr>
        <w:t xml:space="preserve">object Current {get;} </w:t>
      </w:r>
    </w:p>
    <w:p w:rsidR="0078521F" w:rsidRDefault="0078521F" w:rsidP="0078521F">
      <w:pPr>
        <w:pStyle w:val="ListParagraph"/>
        <w:numPr>
          <w:ilvl w:val="2"/>
          <w:numId w:val="25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פונקציה בשם </w:t>
      </w:r>
      <w:r>
        <w:rPr>
          <w:rFonts w:asciiTheme="minorBidi" w:hAnsiTheme="minorBidi"/>
          <w:sz w:val="24"/>
          <w:szCs w:val="24"/>
        </w:rPr>
        <w:t>MoveNext()</w:t>
      </w:r>
      <w:r>
        <w:rPr>
          <w:rFonts w:asciiTheme="minorBidi" w:hAnsiTheme="minorBidi" w:hint="cs"/>
          <w:sz w:val="24"/>
          <w:szCs w:val="24"/>
          <w:rtl/>
        </w:rPr>
        <w:t xml:space="preserve"> שמחזירה בוליאני</w:t>
      </w:r>
    </w:p>
    <w:p w:rsidR="0078521F" w:rsidRDefault="0078521F" w:rsidP="0078521F">
      <w:pPr>
        <w:pStyle w:val="ListParagraph"/>
        <w:numPr>
          <w:ilvl w:val="2"/>
          <w:numId w:val="25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פונקציה בשם </w:t>
      </w:r>
      <w:r>
        <w:rPr>
          <w:rFonts w:asciiTheme="minorBidi" w:hAnsiTheme="minorBidi"/>
          <w:sz w:val="24"/>
          <w:szCs w:val="24"/>
        </w:rPr>
        <w:t>Reset()</w:t>
      </w:r>
      <w:r>
        <w:rPr>
          <w:rFonts w:asciiTheme="minorBidi" w:hAnsiTheme="minorBidi" w:hint="cs"/>
          <w:sz w:val="24"/>
          <w:szCs w:val="24"/>
          <w:rtl/>
        </w:rPr>
        <w:t xml:space="preserve"> שמחזירה </w:t>
      </w:r>
      <w:r>
        <w:rPr>
          <w:rFonts w:asciiTheme="minorBidi" w:hAnsiTheme="minorBidi"/>
          <w:sz w:val="24"/>
          <w:szCs w:val="24"/>
        </w:rPr>
        <w:t>void</w:t>
      </w:r>
      <w:r w:rsidR="00D0755F">
        <w:rPr>
          <w:rFonts w:asciiTheme="minorBidi" w:hAnsiTheme="minorBidi" w:hint="cs"/>
          <w:sz w:val="24"/>
          <w:szCs w:val="24"/>
          <w:rtl/>
        </w:rPr>
        <w:t xml:space="preserve"> שמאפסת את האינדקס</w:t>
      </w:r>
    </w:p>
    <w:p w:rsidR="002976BD" w:rsidRDefault="002976BD" w:rsidP="002976BD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כאשר אנו נבצע שימוש ב-</w:t>
      </w:r>
      <w:r>
        <w:rPr>
          <w:rFonts w:asciiTheme="minorBidi" w:hAnsiTheme="minorBidi"/>
          <w:sz w:val="24"/>
          <w:szCs w:val="24"/>
        </w:rPr>
        <w:t>Entity Framework</w:t>
      </w:r>
      <w:r>
        <w:rPr>
          <w:rFonts w:asciiTheme="minorBidi" w:hAnsiTheme="minorBidi" w:hint="cs"/>
          <w:sz w:val="24"/>
          <w:szCs w:val="24"/>
          <w:rtl/>
        </w:rPr>
        <w:t xml:space="preserve"> (המרת טבלה מבסיס נתונים לשפת </w:t>
      </w:r>
      <w:r>
        <w:rPr>
          <w:rFonts w:asciiTheme="minorBidi" w:hAnsiTheme="minorBidi"/>
          <w:sz w:val="24"/>
          <w:szCs w:val="24"/>
        </w:rPr>
        <w:t>C#</w:t>
      </w:r>
      <w:r>
        <w:rPr>
          <w:rFonts w:asciiTheme="minorBidi" w:hAnsiTheme="minorBidi" w:hint="cs"/>
          <w:sz w:val="24"/>
          <w:szCs w:val="24"/>
          <w:rtl/>
        </w:rPr>
        <w:t xml:space="preserve">) יתקבל לנו אובייקט בשפת </w:t>
      </w:r>
      <w:r>
        <w:rPr>
          <w:rFonts w:asciiTheme="minorBidi" w:hAnsiTheme="minorBidi"/>
          <w:sz w:val="24"/>
          <w:szCs w:val="24"/>
        </w:rPr>
        <w:t>C#</w:t>
      </w:r>
      <w:r>
        <w:rPr>
          <w:rFonts w:asciiTheme="minorBidi" w:hAnsiTheme="minorBidi" w:hint="cs"/>
          <w:sz w:val="24"/>
          <w:szCs w:val="24"/>
          <w:rtl/>
        </w:rPr>
        <w:t xml:space="preserve"> שנוכל לבצע עליו איטרציה.</w:t>
      </w:r>
    </w:p>
    <w:p w:rsidR="002976BD" w:rsidRDefault="002976BD" w:rsidP="002976BD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lastRenderedPageBreak/>
        <w:t>את האיטרציה הכוללת טעינה של הרשימה תוך שימוש ב-</w:t>
      </w:r>
      <w:r>
        <w:rPr>
          <w:rFonts w:asciiTheme="minorBidi" w:hAnsiTheme="minorBidi"/>
          <w:sz w:val="24"/>
          <w:szCs w:val="24"/>
        </w:rPr>
        <w:t>IEnumerable IEnumerator</w:t>
      </w:r>
      <w:r>
        <w:rPr>
          <w:rFonts w:asciiTheme="minorBidi" w:hAnsiTheme="minorBidi" w:hint="cs"/>
          <w:sz w:val="24"/>
          <w:szCs w:val="24"/>
          <w:rtl/>
        </w:rPr>
        <w:t xml:space="preserve"> נוכל לבצע בשתי דרכים, האחת שימוש ב-</w:t>
      </w:r>
      <w:r>
        <w:rPr>
          <w:rFonts w:asciiTheme="minorBidi" w:hAnsiTheme="minorBidi"/>
          <w:sz w:val="24"/>
          <w:szCs w:val="24"/>
        </w:rPr>
        <w:t>Lazy Loading</w:t>
      </w:r>
      <w:r>
        <w:rPr>
          <w:rFonts w:asciiTheme="minorBidi" w:hAnsiTheme="minorBidi" w:hint="cs"/>
          <w:sz w:val="24"/>
          <w:szCs w:val="24"/>
          <w:rtl/>
        </w:rPr>
        <w:t xml:space="preserve"> (הרשימה תטען בזמן הקריאה בלבד), הדרך הנוספת היא שימוש ב-</w:t>
      </w:r>
      <w:r>
        <w:rPr>
          <w:rFonts w:asciiTheme="minorBidi" w:hAnsiTheme="minorBidi"/>
          <w:sz w:val="24"/>
          <w:szCs w:val="24"/>
        </w:rPr>
        <w:t>EagerLoading</w:t>
      </w:r>
      <w:r>
        <w:rPr>
          <w:rFonts w:asciiTheme="minorBidi" w:hAnsiTheme="minorBidi" w:hint="cs"/>
          <w:sz w:val="24"/>
          <w:szCs w:val="24"/>
          <w:rtl/>
        </w:rPr>
        <w:t xml:space="preserve"> (הרשימה נטענת לזכרון ה-</w:t>
      </w:r>
      <w:r>
        <w:rPr>
          <w:rFonts w:asciiTheme="minorBidi" w:hAnsiTheme="minorBidi"/>
          <w:sz w:val="24"/>
          <w:szCs w:val="24"/>
        </w:rPr>
        <w:t>cache</w:t>
      </w:r>
      <w:r>
        <w:rPr>
          <w:rFonts w:asciiTheme="minorBidi" w:hAnsiTheme="minorBidi" w:hint="cs"/>
          <w:sz w:val="24"/>
          <w:szCs w:val="24"/>
          <w:rtl/>
        </w:rPr>
        <w:t xml:space="preserve"> ואז ניתן לבצע איטרציה על הרשימה מהזיכרון)</w:t>
      </w:r>
    </w:p>
    <w:p w:rsidR="002F7A96" w:rsidRDefault="002F7A96" w:rsidP="002976BD">
      <w:pPr>
        <w:rPr>
          <w:rFonts w:asciiTheme="minorBidi" w:hAnsiTheme="minorBidi"/>
          <w:sz w:val="24"/>
          <w:szCs w:val="24"/>
          <w:rtl/>
        </w:rPr>
      </w:pPr>
    </w:p>
    <w:p w:rsidR="002F7A96" w:rsidRPr="005F65D4" w:rsidRDefault="002F7A96" w:rsidP="00DB407E">
      <w:pPr>
        <w:pStyle w:val="ListParagraph"/>
        <w:numPr>
          <w:ilvl w:val="0"/>
          <w:numId w:val="25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</w:rPr>
        <w:t>Name clas</w:t>
      </w:r>
      <w:r>
        <w:rPr>
          <w:rFonts w:asciiTheme="minorBidi" w:hAnsiTheme="minorBidi"/>
          <w:sz w:val="24"/>
          <w:szCs w:val="24"/>
        </w:rPr>
        <w:t>h</w:t>
      </w:r>
      <w:r w:rsidRPr="005F65D4">
        <w:rPr>
          <w:rFonts w:asciiTheme="minorBidi" w:hAnsiTheme="minorBidi"/>
          <w:sz w:val="24"/>
          <w:szCs w:val="24"/>
        </w:rPr>
        <w:t xml:space="preserve"> – private interface implementation</w:t>
      </w:r>
      <w:r w:rsidR="00DB407E">
        <w:rPr>
          <w:rFonts w:asciiTheme="minorBidi" w:hAnsiTheme="minorBidi" w:hint="cs"/>
          <w:sz w:val="24"/>
          <w:szCs w:val="24"/>
          <w:rtl/>
        </w:rPr>
        <w:t xml:space="preserve"> </w:t>
      </w:r>
      <w:r w:rsidR="00DB407E">
        <w:rPr>
          <w:rFonts w:asciiTheme="minorBidi" w:hAnsiTheme="minorBidi"/>
          <w:sz w:val="24"/>
          <w:szCs w:val="24"/>
          <w:rtl/>
        </w:rPr>
        <w:t>–</w:t>
      </w:r>
      <w:r w:rsidR="00DB407E">
        <w:rPr>
          <w:rFonts w:asciiTheme="minorBidi" w:hAnsiTheme="minorBidi" w:hint="cs"/>
          <w:sz w:val="24"/>
          <w:szCs w:val="24"/>
          <w:rtl/>
        </w:rPr>
        <w:t xml:space="preserve"> במציאות כאשר מחלקים את הפרויקט לתתי מחלקות או צוותים ייתכן שאותם צוותים ייתנו את אותם שמות של פונקציות בממשקים השונים. כאשר נרצה לבצע הורשה מאותם ממשקים ולממש את הפונקציות, ה-</w:t>
      </w:r>
      <w:r w:rsidR="00DB407E">
        <w:rPr>
          <w:rFonts w:asciiTheme="minorBidi" w:hAnsiTheme="minorBidi" w:hint="cs"/>
          <w:sz w:val="24"/>
          <w:szCs w:val="24"/>
        </w:rPr>
        <w:t>VS</w:t>
      </w:r>
      <w:r w:rsidR="00DB407E">
        <w:rPr>
          <w:rFonts w:asciiTheme="minorBidi" w:hAnsiTheme="minorBidi" w:hint="cs"/>
          <w:sz w:val="24"/>
          <w:szCs w:val="24"/>
          <w:rtl/>
        </w:rPr>
        <w:t xml:space="preserve"> יאפשר לנו לבצע מימוש </w:t>
      </w:r>
      <w:r w:rsidR="00DB407E">
        <w:rPr>
          <w:rFonts w:asciiTheme="minorBidi" w:hAnsiTheme="minorBidi"/>
          <w:sz w:val="24"/>
          <w:szCs w:val="24"/>
        </w:rPr>
        <w:t>implicit</w:t>
      </w:r>
      <w:r w:rsidR="00DB407E">
        <w:rPr>
          <w:rFonts w:asciiTheme="minorBidi" w:hAnsiTheme="minorBidi" w:hint="cs"/>
          <w:sz w:val="24"/>
          <w:szCs w:val="24"/>
        </w:rPr>
        <w:t xml:space="preserve"> </w:t>
      </w:r>
      <w:r w:rsidR="00DB407E">
        <w:rPr>
          <w:rFonts w:asciiTheme="minorBidi" w:hAnsiTheme="minorBidi" w:hint="cs"/>
          <w:sz w:val="24"/>
          <w:szCs w:val="24"/>
          <w:rtl/>
        </w:rPr>
        <w:t xml:space="preserve"> של הממשק הראשון בלבד. עובד בצורה של </w:t>
      </w:r>
      <w:r w:rsidR="00DB407E">
        <w:rPr>
          <w:rFonts w:asciiTheme="minorBidi" w:hAnsiTheme="minorBidi" w:hint="cs"/>
          <w:sz w:val="24"/>
          <w:szCs w:val="24"/>
        </w:rPr>
        <w:t>FIFO</w:t>
      </w:r>
      <w:r w:rsidR="00DB407E">
        <w:rPr>
          <w:rFonts w:asciiTheme="minorBidi" w:hAnsiTheme="minorBidi" w:hint="cs"/>
          <w:sz w:val="24"/>
          <w:szCs w:val="24"/>
          <w:rtl/>
        </w:rPr>
        <w:t xml:space="preserve">. ואז בזמן ריצה התכנית תיפול בטוענה שלא מימשנו את הממשק הנוסף. כדי לפתור את הבעיה בשפת </w:t>
      </w:r>
      <w:r w:rsidR="00DB407E">
        <w:rPr>
          <w:rFonts w:asciiTheme="minorBidi" w:hAnsiTheme="minorBidi"/>
          <w:sz w:val="24"/>
          <w:szCs w:val="24"/>
        </w:rPr>
        <w:t>C#</w:t>
      </w:r>
      <w:r w:rsidR="00DB407E">
        <w:rPr>
          <w:rFonts w:asciiTheme="minorBidi" w:hAnsiTheme="minorBidi" w:hint="cs"/>
          <w:sz w:val="24"/>
          <w:szCs w:val="24"/>
          <w:rtl/>
        </w:rPr>
        <w:t xml:space="preserve"> מאפשרים לנו לממש את הממשק באופן </w:t>
      </w:r>
      <w:r w:rsidR="00DB407E">
        <w:rPr>
          <w:rFonts w:asciiTheme="minorBidi" w:hAnsiTheme="minorBidi"/>
          <w:sz w:val="24"/>
          <w:szCs w:val="24"/>
        </w:rPr>
        <w:t>private</w:t>
      </w:r>
      <w:r w:rsidR="00DB407E">
        <w:rPr>
          <w:rFonts w:asciiTheme="minorBidi" w:hAnsiTheme="minorBidi" w:hint="cs"/>
          <w:sz w:val="24"/>
          <w:szCs w:val="24"/>
          <w:rtl/>
        </w:rPr>
        <w:t xml:space="preserve"> זה המקרה היחיד בשפת </w:t>
      </w:r>
      <w:r w:rsidR="00DB407E">
        <w:rPr>
          <w:rFonts w:asciiTheme="minorBidi" w:hAnsiTheme="minorBidi"/>
          <w:sz w:val="24"/>
          <w:szCs w:val="24"/>
        </w:rPr>
        <w:t>C#</w:t>
      </w:r>
      <w:r w:rsidR="00DB407E">
        <w:rPr>
          <w:rFonts w:asciiTheme="minorBidi" w:hAnsiTheme="minorBidi" w:hint="cs"/>
          <w:sz w:val="24"/>
          <w:szCs w:val="24"/>
          <w:rtl/>
        </w:rPr>
        <w:t xml:space="preserve"> שבו ניגשים לממשק תכנותי בצורה של </w:t>
      </w:r>
      <w:r w:rsidR="00DB407E">
        <w:rPr>
          <w:rFonts w:asciiTheme="minorBidi" w:hAnsiTheme="minorBidi"/>
          <w:sz w:val="24"/>
          <w:szCs w:val="24"/>
        </w:rPr>
        <w:t>casting</w:t>
      </w:r>
      <w:r w:rsidR="00DB407E">
        <w:rPr>
          <w:rFonts w:asciiTheme="minorBidi" w:hAnsiTheme="minorBidi" w:hint="cs"/>
          <w:sz w:val="24"/>
          <w:szCs w:val="24"/>
          <w:rtl/>
        </w:rPr>
        <w:t>. המימוש ב-</w:t>
      </w:r>
      <w:r w:rsidR="00DB407E">
        <w:rPr>
          <w:rFonts w:asciiTheme="minorBidi" w:hAnsiTheme="minorBidi"/>
          <w:sz w:val="24"/>
          <w:szCs w:val="24"/>
        </w:rPr>
        <w:t>explicit</w:t>
      </w:r>
      <w:r w:rsidR="00DB407E">
        <w:rPr>
          <w:rFonts w:asciiTheme="minorBidi" w:hAnsiTheme="minorBidi" w:hint="cs"/>
          <w:sz w:val="24"/>
          <w:szCs w:val="24"/>
          <w:rtl/>
        </w:rPr>
        <w:t xml:space="preserve"> לא מאפשר לרשום את מילת המפתח </w:t>
      </w:r>
      <w:r w:rsidR="00DB407E">
        <w:rPr>
          <w:rFonts w:asciiTheme="minorBidi" w:hAnsiTheme="minorBidi"/>
          <w:sz w:val="24"/>
          <w:szCs w:val="24"/>
        </w:rPr>
        <w:t>Public</w:t>
      </w:r>
      <w:r w:rsidR="00DB407E">
        <w:rPr>
          <w:rFonts w:asciiTheme="minorBidi" w:hAnsiTheme="minorBidi" w:hint="cs"/>
          <w:sz w:val="24"/>
          <w:szCs w:val="24"/>
        </w:rPr>
        <w:t xml:space="preserve"> </w:t>
      </w:r>
      <w:r w:rsidR="00DB407E">
        <w:rPr>
          <w:rFonts w:asciiTheme="minorBidi" w:hAnsiTheme="minorBidi" w:hint="cs"/>
          <w:sz w:val="24"/>
          <w:szCs w:val="24"/>
          <w:rtl/>
        </w:rPr>
        <w:t xml:space="preserve">במימוש אלא הוא יוצר בפועל </w:t>
      </w:r>
      <w:r w:rsidR="00DB407E">
        <w:rPr>
          <w:rFonts w:asciiTheme="minorBidi" w:hAnsiTheme="minorBidi"/>
          <w:sz w:val="24"/>
          <w:szCs w:val="24"/>
        </w:rPr>
        <w:t>private field</w:t>
      </w:r>
      <w:r w:rsidR="00DB407E">
        <w:rPr>
          <w:rFonts w:asciiTheme="minorBidi" w:hAnsiTheme="minorBidi" w:hint="cs"/>
          <w:sz w:val="24"/>
          <w:szCs w:val="24"/>
          <w:rtl/>
        </w:rPr>
        <w:t xml:space="preserve"> שאינו נגיש לנו כמתכנתים. </w:t>
      </w:r>
    </w:p>
    <w:p w:rsidR="00E4710E" w:rsidRDefault="00E4710E" w:rsidP="00E4710E">
      <w:pPr>
        <w:pStyle w:val="ListParagraph"/>
        <w:numPr>
          <w:ilvl w:val="0"/>
          <w:numId w:val="25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</w:rPr>
        <w:t>IClonable</w:t>
      </w:r>
      <w:r w:rsidR="00723048">
        <w:rPr>
          <w:rFonts w:asciiTheme="minorBidi" w:hAnsiTheme="minorBidi" w:hint="cs"/>
          <w:sz w:val="24"/>
          <w:szCs w:val="24"/>
          <w:rtl/>
        </w:rPr>
        <w:t xml:space="preserve"> </w:t>
      </w:r>
      <w:r w:rsidR="0086677F">
        <w:rPr>
          <w:rFonts w:asciiTheme="minorBidi" w:hAnsiTheme="minorBidi"/>
          <w:sz w:val="24"/>
          <w:szCs w:val="24"/>
          <w:rtl/>
        </w:rPr>
        <w:t>–</w:t>
      </w:r>
      <w:r w:rsidR="00723048">
        <w:rPr>
          <w:rFonts w:asciiTheme="minorBidi" w:hAnsiTheme="minorBidi" w:hint="cs"/>
          <w:sz w:val="24"/>
          <w:szCs w:val="24"/>
          <w:rtl/>
        </w:rPr>
        <w:t xml:space="preserve"> </w:t>
      </w:r>
      <w:r w:rsidR="0086677F">
        <w:rPr>
          <w:rFonts w:asciiTheme="minorBidi" w:hAnsiTheme="minorBidi" w:hint="cs"/>
          <w:sz w:val="24"/>
          <w:szCs w:val="24"/>
          <w:rtl/>
        </w:rPr>
        <w:t>ממשק זה מאפשר לנו לבצע העתקה. העתקה ניתן לבצע בשתי צורות:</w:t>
      </w:r>
    </w:p>
    <w:p w:rsidR="0086677F" w:rsidRDefault="0086677F" w:rsidP="007659B4">
      <w:pPr>
        <w:pStyle w:val="ListParagraph"/>
        <w:numPr>
          <w:ilvl w:val="1"/>
          <w:numId w:val="25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העתקה רדודה </w:t>
      </w:r>
      <w:r>
        <w:rPr>
          <w:rFonts w:asciiTheme="minorBidi" w:hAnsiTheme="minorBidi"/>
          <w:sz w:val="24"/>
          <w:szCs w:val="24"/>
        </w:rPr>
        <w:t xml:space="preserve">shallow copy 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העתקה זו מתבצעת בעזרת פונקצית מערכת שקיימת לכל אובייקט ב-</w:t>
      </w:r>
      <w:r>
        <w:rPr>
          <w:rFonts w:asciiTheme="minorBidi" w:hAnsiTheme="minorBidi"/>
          <w:sz w:val="24"/>
          <w:szCs w:val="24"/>
        </w:rPr>
        <w:t>C#</w:t>
      </w:r>
      <w:r>
        <w:rPr>
          <w:rFonts w:asciiTheme="minorBidi" w:hAnsiTheme="minorBidi" w:hint="cs"/>
          <w:sz w:val="24"/>
          <w:szCs w:val="24"/>
          <w:rtl/>
        </w:rPr>
        <w:t xml:space="preserve"> ושמה </w:t>
      </w:r>
      <w:r>
        <w:rPr>
          <w:rFonts w:asciiTheme="minorBidi" w:hAnsiTheme="minorBidi"/>
          <w:sz w:val="24"/>
          <w:szCs w:val="24"/>
        </w:rPr>
        <w:t>Memberwiseclo</w:t>
      </w:r>
      <w:r w:rsidR="007659B4">
        <w:rPr>
          <w:rFonts w:asciiTheme="minorBidi" w:hAnsiTheme="minorBidi"/>
          <w:sz w:val="24"/>
          <w:szCs w:val="24"/>
        </w:rPr>
        <w:t>n</w:t>
      </w:r>
      <w:r>
        <w:rPr>
          <w:rFonts w:asciiTheme="minorBidi" w:hAnsiTheme="minorBidi"/>
          <w:sz w:val="24"/>
          <w:szCs w:val="24"/>
        </w:rPr>
        <w:t>e()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פונקציה זו מאפשרת לבצע העתקה של המשתנים, מאפיינים, אובייקטים של אוביקט נתון ל-</w:t>
      </w:r>
      <w:r>
        <w:rPr>
          <w:rFonts w:asciiTheme="minorBidi" w:hAnsiTheme="minorBidi"/>
          <w:sz w:val="24"/>
          <w:szCs w:val="24"/>
        </w:rPr>
        <w:t xml:space="preserve">reference </w:t>
      </w:r>
      <w:r>
        <w:rPr>
          <w:rFonts w:asciiTheme="minorBidi" w:hAnsiTheme="minorBidi" w:hint="cs"/>
          <w:sz w:val="24"/>
          <w:szCs w:val="24"/>
          <w:rtl/>
        </w:rPr>
        <w:t xml:space="preserve"> חדש (לא נוצר אובייקט חדש ב-</w:t>
      </w:r>
      <w:r>
        <w:rPr>
          <w:rFonts w:asciiTheme="minorBidi" w:hAnsiTheme="minorBidi"/>
          <w:sz w:val="24"/>
          <w:szCs w:val="24"/>
        </w:rPr>
        <w:t>heap</w:t>
      </w:r>
      <w:r>
        <w:rPr>
          <w:rFonts w:asciiTheme="minorBidi" w:hAnsiTheme="minorBidi" w:hint="cs"/>
          <w:sz w:val="24"/>
          <w:szCs w:val="24"/>
          <w:rtl/>
        </w:rPr>
        <w:t xml:space="preserve">) בפועל 2 אובייקטים מצביעים על אותו מקום בזיכרון. </w:t>
      </w:r>
    </w:p>
    <w:p w:rsidR="0086677F" w:rsidRDefault="0086677F" w:rsidP="0086677F">
      <w:pPr>
        <w:pStyle w:val="ListParagraph"/>
        <w:numPr>
          <w:ilvl w:val="1"/>
          <w:numId w:val="25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העתקה מלאה </w:t>
      </w:r>
      <w:r>
        <w:rPr>
          <w:rFonts w:asciiTheme="minorBidi" w:hAnsiTheme="minorBidi"/>
          <w:sz w:val="24"/>
          <w:szCs w:val="24"/>
        </w:rPr>
        <w:t xml:space="preserve"> deep copy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העתקה זו ב-</w:t>
      </w:r>
      <w:r>
        <w:rPr>
          <w:rFonts w:asciiTheme="minorBidi" w:hAnsiTheme="minorBidi"/>
          <w:sz w:val="24"/>
          <w:szCs w:val="24"/>
        </w:rPr>
        <w:t>C#</w:t>
      </w:r>
      <w:r>
        <w:rPr>
          <w:rFonts w:asciiTheme="minorBidi" w:hAnsiTheme="minorBidi" w:hint="cs"/>
          <w:sz w:val="24"/>
          <w:szCs w:val="24"/>
          <w:rtl/>
        </w:rPr>
        <w:t xml:space="preserve"> גם יכולה להתבצע בעזרת פונקצית </w:t>
      </w:r>
      <w:r>
        <w:rPr>
          <w:rFonts w:asciiTheme="minorBidi" w:hAnsiTheme="minorBidi"/>
          <w:sz w:val="24"/>
          <w:szCs w:val="24"/>
        </w:rPr>
        <w:t>Memberwiseclone()</w:t>
      </w:r>
      <w:r>
        <w:rPr>
          <w:rFonts w:asciiTheme="minorBidi" w:hAnsiTheme="minorBidi" w:hint="cs"/>
          <w:sz w:val="24"/>
          <w:szCs w:val="24"/>
          <w:rtl/>
        </w:rPr>
        <w:t xml:space="preserve"> אלא שניצור </w:t>
      </w:r>
      <w:r>
        <w:rPr>
          <w:rFonts w:asciiTheme="minorBidi" w:hAnsiTheme="minorBidi"/>
          <w:sz w:val="24"/>
          <w:szCs w:val="24"/>
        </w:rPr>
        <w:t>instance</w:t>
      </w:r>
      <w:r>
        <w:rPr>
          <w:rFonts w:asciiTheme="minorBidi" w:hAnsiTheme="minorBidi" w:hint="cs"/>
          <w:sz w:val="24"/>
          <w:szCs w:val="24"/>
        </w:rPr>
        <w:t xml:space="preserve"> </w:t>
      </w:r>
      <w:r>
        <w:rPr>
          <w:rFonts w:asciiTheme="minorBidi" w:hAnsiTheme="minorBidi" w:hint="cs"/>
          <w:sz w:val="24"/>
          <w:szCs w:val="24"/>
          <w:rtl/>
        </w:rPr>
        <w:t xml:space="preserve"> חדש לאובייקט החדש שמועתק. אין קשר בין האובייקטים.  </w:t>
      </w:r>
    </w:p>
    <w:p w:rsidR="00E4710E" w:rsidRDefault="00E4710E" w:rsidP="00B8629A">
      <w:pPr>
        <w:pStyle w:val="ListParagraph"/>
        <w:numPr>
          <w:ilvl w:val="0"/>
          <w:numId w:val="25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</w:rPr>
        <w:t>IDisposable</w:t>
      </w:r>
      <w:r w:rsidR="005F65D4" w:rsidRPr="005F65D4">
        <w:rPr>
          <w:rFonts w:asciiTheme="minorBidi" w:hAnsiTheme="minorBidi"/>
          <w:sz w:val="24"/>
          <w:szCs w:val="24"/>
          <w:rtl/>
        </w:rPr>
        <w:t xml:space="preserve"> – </w:t>
      </w:r>
      <w:r w:rsidR="005F65D4" w:rsidRPr="005F65D4">
        <w:rPr>
          <w:rFonts w:asciiTheme="minorBidi" w:hAnsiTheme="minorBidi"/>
          <w:sz w:val="24"/>
          <w:szCs w:val="24"/>
        </w:rPr>
        <w:t>GC</w:t>
      </w:r>
      <w:r w:rsidR="005F65D4" w:rsidRPr="005F65D4">
        <w:rPr>
          <w:rFonts w:asciiTheme="minorBidi" w:hAnsiTheme="minorBidi"/>
          <w:sz w:val="24"/>
          <w:szCs w:val="24"/>
          <w:rtl/>
        </w:rPr>
        <w:t xml:space="preserve"> </w:t>
      </w:r>
      <w:r w:rsidR="008F04F5">
        <w:rPr>
          <w:rFonts w:asciiTheme="minorBidi" w:hAnsiTheme="minorBidi"/>
          <w:sz w:val="24"/>
          <w:szCs w:val="24"/>
          <w:rtl/>
        </w:rPr>
        <w:t>–</w:t>
      </w:r>
      <w:r w:rsidR="008F04F5">
        <w:rPr>
          <w:rFonts w:asciiTheme="minorBidi" w:hAnsiTheme="minorBidi" w:hint="cs"/>
          <w:sz w:val="24"/>
          <w:szCs w:val="24"/>
          <w:rtl/>
        </w:rPr>
        <w:t xml:space="preserve"> ממשק זה מאפשר לנו "לשחרר" את ה-</w:t>
      </w:r>
      <w:r w:rsidR="008F04F5">
        <w:rPr>
          <w:rFonts w:asciiTheme="minorBidi" w:hAnsiTheme="minorBidi"/>
          <w:sz w:val="24"/>
          <w:szCs w:val="24"/>
        </w:rPr>
        <w:t>references</w:t>
      </w:r>
      <w:r w:rsidR="008F04F5">
        <w:rPr>
          <w:rFonts w:asciiTheme="minorBidi" w:hAnsiTheme="minorBidi" w:hint="cs"/>
          <w:sz w:val="24"/>
          <w:szCs w:val="24"/>
          <w:rtl/>
        </w:rPr>
        <w:t xml:space="preserve"> שאינם נמצאים בשימוש מה-</w:t>
      </w:r>
      <w:r w:rsidR="008F04F5">
        <w:rPr>
          <w:rFonts w:asciiTheme="minorBidi" w:hAnsiTheme="minorBidi"/>
          <w:sz w:val="24"/>
          <w:szCs w:val="24"/>
        </w:rPr>
        <w:t>heap</w:t>
      </w:r>
      <w:r w:rsidR="008F04F5">
        <w:rPr>
          <w:rFonts w:asciiTheme="minorBidi" w:hAnsiTheme="minorBidi" w:hint="cs"/>
          <w:sz w:val="24"/>
          <w:szCs w:val="24"/>
          <w:rtl/>
        </w:rPr>
        <w:t xml:space="preserve">. ממשק זה כולל אך ורק פונקציה אחת בשם </w:t>
      </w:r>
      <w:r w:rsidR="008F04F5">
        <w:rPr>
          <w:rFonts w:asciiTheme="minorBidi" w:hAnsiTheme="minorBidi"/>
          <w:sz w:val="24"/>
          <w:szCs w:val="24"/>
        </w:rPr>
        <w:t>Dispose()</w:t>
      </w:r>
      <w:r w:rsidR="008F04F5">
        <w:rPr>
          <w:rFonts w:asciiTheme="minorBidi" w:hAnsiTheme="minorBidi" w:hint="cs"/>
          <w:sz w:val="24"/>
          <w:szCs w:val="24"/>
          <w:rtl/>
        </w:rPr>
        <w:t xml:space="preserve"> שמחזירה </w:t>
      </w:r>
      <w:r w:rsidR="008F04F5">
        <w:rPr>
          <w:rFonts w:asciiTheme="minorBidi" w:hAnsiTheme="minorBidi"/>
          <w:sz w:val="24"/>
          <w:szCs w:val="24"/>
        </w:rPr>
        <w:t>void</w:t>
      </w:r>
      <w:r w:rsidR="008F04F5">
        <w:rPr>
          <w:rFonts w:asciiTheme="minorBidi" w:hAnsiTheme="minorBidi" w:hint="cs"/>
          <w:sz w:val="24"/>
          <w:szCs w:val="24"/>
          <w:rtl/>
        </w:rPr>
        <w:t xml:space="preserve">. </w:t>
      </w:r>
      <w:r w:rsidR="00B8629A">
        <w:rPr>
          <w:rFonts w:asciiTheme="minorBidi" w:hAnsiTheme="minorBidi" w:hint="cs"/>
          <w:sz w:val="24"/>
          <w:szCs w:val="24"/>
          <w:rtl/>
        </w:rPr>
        <w:t xml:space="preserve">בשפת </w:t>
      </w:r>
      <w:r w:rsidR="00B8629A">
        <w:rPr>
          <w:rFonts w:asciiTheme="minorBidi" w:hAnsiTheme="minorBidi"/>
          <w:sz w:val="24"/>
          <w:szCs w:val="24"/>
        </w:rPr>
        <w:t>c#</w:t>
      </w:r>
      <w:r w:rsidR="00B8629A">
        <w:rPr>
          <w:rFonts w:asciiTheme="minorBidi" w:hAnsiTheme="minorBidi" w:hint="cs"/>
          <w:sz w:val="24"/>
          <w:szCs w:val="24"/>
          <w:rtl/>
        </w:rPr>
        <w:t xml:space="preserve"> ניתן ליישם את פעולת ה-</w:t>
      </w:r>
      <w:r w:rsidR="00B8629A">
        <w:rPr>
          <w:rFonts w:asciiTheme="minorBidi" w:hAnsiTheme="minorBidi"/>
          <w:sz w:val="24"/>
          <w:szCs w:val="24"/>
        </w:rPr>
        <w:t>dispose</w:t>
      </w:r>
      <w:r w:rsidR="00B8629A">
        <w:rPr>
          <w:rFonts w:asciiTheme="minorBidi" w:hAnsiTheme="minorBidi" w:hint="cs"/>
          <w:sz w:val="24"/>
          <w:szCs w:val="24"/>
          <w:rtl/>
        </w:rPr>
        <w:t xml:space="preserve"> בשני אופנים:</w:t>
      </w:r>
    </w:p>
    <w:p w:rsidR="00B8629A" w:rsidRDefault="00B8629A" w:rsidP="00B8629A">
      <w:pPr>
        <w:pStyle w:val="ListParagraph"/>
        <w:numPr>
          <w:ilvl w:val="1"/>
          <w:numId w:val="25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הורשה מממשק </w:t>
      </w:r>
      <w:r>
        <w:rPr>
          <w:rFonts w:asciiTheme="minorBidi" w:hAnsiTheme="minorBidi"/>
          <w:sz w:val="24"/>
          <w:szCs w:val="24"/>
        </w:rPr>
        <w:t>IDisposable</w:t>
      </w:r>
      <w:r>
        <w:rPr>
          <w:rFonts w:asciiTheme="minorBidi" w:hAnsiTheme="minorBidi" w:hint="cs"/>
          <w:sz w:val="24"/>
          <w:szCs w:val="24"/>
          <w:rtl/>
        </w:rPr>
        <w:t xml:space="preserve"> ומימוש פונקצית </w:t>
      </w:r>
      <w:r>
        <w:rPr>
          <w:rFonts w:asciiTheme="minorBidi" w:hAnsiTheme="minorBidi"/>
          <w:sz w:val="24"/>
          <w:szCs w:val="24"/>
        </w:rPr>
        <w:t>Dispose</w:t>
      </w:r>
    </w:p>
    <w:p w:rsidR="00B8629A" w:rsidRDefault="00B8629A" w:rsidP="00B8629A">
      <w:pPr>
        <w:pStyle w:val="ListParagraph"/>
        <w:numPr>
          <w:ilvl w:val="1"/>
          <w:numId w:val="25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שימוש במילת המפתח </w:t>
      </w:r>
      <w:r>
        <w:rPr>
          <w:rFonts w:asciiTheme="minorBidi" w:hAnsiTheme="minorBidi"/>
          <w:sz w:val="24"/>
          <w:szCs w:val="24"/>
        </w:rPr>
        <w:t>using</w:t>
      </w:r>
      <w:r>
        <w:rPr>
          <w:rFonts w:asciiTheme="minorBidi" w:hAnsiTheme="minorBidi" w:hint="cs"/>
          <w:sz w:val="24"/>
          <w:szCs w:val="24"/>
          <w:rtl/>
        </w:rPr>
        <w:t xml:space="preserve"> (השימוש השני בלבד ב-</w:t>
      </w:r>
      <w:r>
        <w:rPr>
          <w:rFonts w:asciiTheme="minorBidi" w:hAnsiTheme="minorBidi"/>
          <w:sz w:val="24"/>
          <w:szCs w:val="24"/>
        </w:rPr>
        <w:t>c#</w:t>
      </w:r>
      <w:r>
        <w:rPr>
          <w:rFonts w:asciiTheme="minorBidi" w:hAnsiTheme="minorBidi" w:hint="cs"/>
          <w:sz w:val="24"/>
          <w:szCs w:val="24"/>
          <w:rtl/>
        </w:rPr>
        <w:t xml:space="preserve">) מאפשר לנו לייצר מה שנקרא </w:t>
      </w:r>
      <w:r>
        <w:rPr>
          <w:rFonts w:asciiTheme="minorBidi" w:hAnsiTheme="minorBidi"/>
          <w:sz w:val="24"/>
          <w:szCs w:val="24"/>
        </w:rPr>
        <w:t>Dispose Pattern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מאוד נפוץ ושימושי בעבודה מול בסיסי נתונים</w:t>
      </w:r>
      <w:r>
        <w:rPr>
          <w:rFonts w:asciiTheme="minorBidi" w:hAnsiTheme="minorBidi"/>
          <w:sz w:val="24"/>
          <w:szCs w:val="24"/>
          <w:rtl/>
        </w:rPr>
        <w:br/>
      </w:r>
    </w:p>
    <w:p w:rsidR="00C23E01" w:rsidRDefault="00C23E01" w:rsidP="00E860E7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:rsidR="00C23E01" w:rsidRDefault="00C23E01" w:rsidP="00E860E7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:rsidR="00C23E01" w:rsidRDefault="00C23E01" w:rsidP="00E860E7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:rsidR="00C23E01" w:rsidRDefault="00C23E01" w:rsidP="00E860E7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:rsidR="00C23E01" w:rsidRDefault="00C23E01" w:rsidP="00E860E7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:rsidR="00C23E01" w:rsidRDefault="00C23E01" w:rsidP="00E860E7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:rsidR="00C23E01" w:rsidRDefault="00C23E01" w:rsidP="00E860E7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:rsidR="00C23E01" w:rsidRDefault="00C23E01" w:rsidP="00E860E7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:rsidR="00E860E7" w:rsidRPr="00E860E7" w:rsidRDefault="00E860E7" w:rsidP="00E860E7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E860E7">
        <w:rPr>
          <w:rFonts w:asciiTheme="minorBidi" w:hAnsiTheme="minorBidi" w:hint="cs"/>
          <w:b/>
          <w:bCs/>
          <w:sz w:val="24"/>
          <w:szCs w:val="24"/>
          <w:u w:val="single"/>
          <w:rtl/>
        </w:rPr>
        <w:lastRenderedPageBreak/>
        <w:t xml:space="preserve">תכונת הגנריות </w:t>
      </w:r>
      <w:r w:rsidRPr="00E860E7">
        <w:rPr>
          <w:rFonts w:asciiTheme="minorBidi" w:hAnsiTheme="minorBidi"/>
          <w:b/>
          <w:bCs/>
          <w:sz w:val="24"/>
          <w:szCs w:val="24"/>
          <w:u w:val="single"/>
          <w:rtl/>
        </w:rPr>
        <w:t>–</w:t>
      </w:r>
      <w:r w:rsidRPr="00E860E7">
        <w:rPr>
          <w:rFonts w:asciiTheme="minorBidi" w:hAnsiTheme="minorBidi" w:hint="cs"/>
          <w:b/>
          <w:bCs/>
          <w:sz w:val="24"/>
          <w:szCs w:val="24"/>
          <w:u w:val="single"/>
          <w:rtl/>
        </w:rPr>
        <w:t xml:space="preserve"> </w:t>
      </w:r>
      <w:r w:rsidRPr="00E860E7">
        <w:rPr>
          <w:rFonts w:asciiTheme="minorBidi" w:hAnsiTheme="minorBidi"/>
          <w:b/>
          <w:bCs/>
          <w:sz w:val="24"/>
          <w:szCs w:val="24"/>
          <w:u w:val="single"/>
        </w:rPr>
        <w:t>Generic</w:t>
      </w:r>
    </w:p>
    <w:p w:rsidR="00E860E7" w:rsidRDefault="00E860E7" w:rsidP="00E860E7">
      <w:pPr>
        <w:rPr>
          <w:rFonts w:asciiTheme="minorBidi" w:hAnsiTheme="minorBidi" w:hint="cs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תכונה זו הוצגה ב-</w:t>
      </w:r>
      <w:r>
        <w:rPr>
          <w:rFonts w:asciiTheme="minorBidi" w:hAnsiTheme="minorBidi"/>
          <w:sz w:val="24"/>
          <w:szCs w:val="24"/>
        </w:rPr>
        <w:t xml:space="preserve"> NET 2 (2005)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</w:p>
    <w:p w:rsidR="00E860E7" w:rsidRDefault="00E860E7" w:rsidP="00E860E7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תכונה זו מאפשרת לנו להגדיר </w:t>
      </w:r>
      <w:r>
        <w:rPr>
          <w:rFonts w:asciiTheme="minorBidi" w:hAnsiTheme="minorBidi"/>
          <w:sz w:val="24"/>
          <w:szCs w:val="24"/>
        </w:rPr>
        <w:t>Type</w:t>
      </w:r>
      <w:r>
        <w:rPr>
          <w:rFonts w:asciiTheme="minorBidi" w:hAnsiTheme="minorBidi" w:hint="cs"/>
          <w:sz w:val="24"/>
          <w:szCs w:val="24"/>
          <w:rtl/>
        </w:rPr>
        <w:t xml:space="preserve"> כללי ורק בזמן האתחול חובה עלינו להגדיר את ה-</w:t>
      </w:r>
      <w:r>
        <w:rPr>
          <w:rFonts w:asciiTheme="minorBidi" w:hAnsiTheme="minorBidi"/>
          <w:sz w:val="24"/>
          <w:szCs w:val="24"/>
        </w:rPr>
        <w:t>Type</w:t>
      </w:r>
      <w:r>
        <w:rPr>
          <w:rFonts w:asciiTheme="minorBidi" w:hAnsiTheme="minorBidi" w:hint="cs"/>
          <w:sz w:val="24"/>
          <w:szCs w:val="24"/>
          <w:rtl/>
        </w:rPr>
        <w:t xml:space="preserve"> המתבקש. </w:t>
      </w:r>
    </w:p>
    <w:p w:rsidR="00E860E7" w:rsidRDefault="00E860E7" w:rsidP="00E860E7">
      <w:pPr>
        <w:rPr>
          <w:rFonts w:asciiTheme="minorBidi" w:hAnsiTheme="minorBidi" w:hint="cs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מה יכול גנרי? מחלקה, מבנה, מתודות, מאפיינים, משתנים</w:t>
      </w:r>
    </w:p>
    <w:p w:rsidR="00E860E7" w:rsidRDefault="00B66724" w:rsidP="00B66724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אחד היתרונות המהותיים הוא בפועל שימוש ב-</w:t>
      </w:r>
      <w:r>
        <w:rPr>
          <w:rFonts w:asciiTheme="minorBidi" w:hAnsiTheme="minorBidi"/>
          <w:sz w:val="24"/>
          <w:szCs w:val="24"/>
        </w:rPr>
        <w:t>Type</w:t>
      </w:r>
      <w:r>
        <w:rPr>
          <w:rFonts w:asciiTheme="minorBidi" w:hAnsiTheme="minorBidi" w:hint="cs"/>
          <w:sz w:val="24"/>
          <w:szCs w:val="24"/>
          <w:rtl/>
        </w:rPr>
        <w:t xml:space="preserve"> כללי כך שנוכל לייחס לאובייקט את אותו </w:t>
      </w:r>
      <w:r>
        <w:rPr>
          <w:rFonts w:asciiTheme="minorBidi" w:hAnsiTheme="minorBidi"/>
          <w:sz w:val="24"/>
          <w:szCs w:val="24"/>
        </w:rPr>
        <w:t>Type</w:t>
      </w:r>
      <w:r>
        <w:rPr>
          <w:rFonts w:asciiTheme="minorBidi" w:hAnsiTheme="minorBidi" w:hint="cs"/>
          <w:sz w:val="24"/>
          <w:szCs w:val="24"/>
          <w:rtl/>
        </w:rPr>
        <w:t xml:space="preserve"> שנרצה, לדוגמא אחת המחלקות הנפוצות ב-</w:t>
      </w:r>
      <w:r>
        <w:rPr>
          <w:rFonts w:asciiTheme="minorBidi" w:hAnsiTheme="minorBidi"/>
          <w:sz w:val="24"/>
          <w:szCs w:val="24"/>
        </w:rPr>
        <w:t>C#</w:t>
      </w:r>
      <w:r>
        <w:rPr>
          <w:rFonts w:asciiTheme="minorBidi" w:hAnsiTheme="minorBidi" w:hint="cs"/>
          <w:sz w:val="24"/>
          <w:szCs w:val="24"/>
          <w:rtl/>
        </w:rPr>
        <w:t xml:space="preserve"> הינה מחלקת </w:t>
      </w:r>
      <w:r>
        <w:rPr>
          <w:rFonts w:asciiTheme="minorBidi" w:hAnsiTheme="minorBidi"/>
          <w:sz w:val="24"/>
          <w:szCs w:val="24"/>
        </w:rPr>
        <w:t>List&lt;T&gt;</w:t>
      </w:r>
      <w:r>
        <w:rPr>
          <w:rFonts w:asciiTheme="minorBidi" w:hAnsiTheme="minorBidi" w:hint="cs"/>
          <w:sz w:val="24"/>
          <w:szCs w:val="24"/>
          <w:rtl/>
        </w:rPr>
        <w:t xml:space="preserve"> המאפשרת לנו לקבל ואו להגדיר כל רשימה מ-</w:t>
      </w:r>
      <w:r>
        <w:rPr>
          <w:rFonts w:asciiTheme="minorBidi" w:hAnsiTheme="minorBidi"/>
          <w:sz w:val="24"/>
          <w:szCs w:val="24"/>
        </w:rPr>
        <w:t>Type</w:t>
      </w:r>
      <w:r>
        <w:rPr>
          <w:rFonts w:asciiTheme="minorBidi" w:hAnsiTheme="minorBidi" w:hint="cs"/>
          <w:sz w:val="24"/>
          <w:szCs w:val="24"/>
          <w:rtl/>
        </w:rPr>
        <w:t xml:space="preserve"> אותו נבחר. </w:t>
      </w:r>
    </w:p>
    <w:p w:rsidR="00B66724" w:rsidRDefault="00C23E01" w:rsidP="00B66724">
      <w:pPr>
        <w:rPr>
          <w:rFonts w:asciiTheme="minorBidi" w:hAnsiTheme="minorBidi" w:hint="cs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כיום מבחינת </w:t>
      </w:r>
      <w:r>
        <w:rPr>
          <w:rFonts w:asciiTheme="minorBidi" w:hAnsiTheme="minorBidi"/>
          <w:sz w:val="24"/>
          <w:szCs w:val="24"/>
        </w:rPr>
        <w:t>collections</w:t>
      </w:r>
      <w:r>
        <w:rPr>
          <w:rFonts w:asciiTheme="minorBidi" w:hAnsiTheme="minorBidi" w:hint="cs"/>
          <w:sz w:val="24"/>
          <w:szCs w:val="24"/>
          <w:rtl/>
        </w:rPr>
        <w:t xml:space="preserve"> השימוש ב-</w:t>
      </w:r>
      <w:r>
        <w:rPr>
          <w:rFonts w:asciiTheme="minorBidi" w:hAnsiTheme="minorBidi"/>
          <w:sz w:val="24"/>
          <w:szCs w:val="24"/>
        </w:rPr>
        <w:t>Generic</w:t>
      </w:r>
      <w:r>
        <w:rPr>
          <w:rFonts w:asciiTheme="minorBidi" w:hAnsiTheme="minorBidi" w:hint="cs"/>
          <w:sz w:val="24"/>
          <w:szCs w:val="24"/>
          <w:rtl/>
        </w:rPr>
        <w:t xml:space="preserve"> הוא ברירת המחדל. </w:t>
      </w:r>
      <w:r w:rsidR="001F48F4">
        <w:rPr>
          <w:rFonts w:asciiTheme="minorBidi" w:hAnsiTheme="minorBidi" w:hint="cs"/>
          <w:sz w:val="24"/>
          <w:szCs w:val="24"/>
          <w:rtl/>
        </w:rPr>
        <w:t>יש לקחת בחשבון שפעולת ההמרה של ה-</w:t>
      </w:r>
      <w:r w:rsidR="001F48F4">
        <w:rPr>
          <w:rFonts w:asciiTheme="minorBidi" w:hAnsiTheme="minorBidi"/>
          <w:sz w:val="24"/>
          <w:szCs w:val="24"/>
        </w:rPr>
        <w:t>Type</w:t>
      </w:r>
      <w:r w:rsidR="001F48F4">
        <w:rPr>
          <w:rFonts w:asciiTheme="minorBidi" w:hAnsiTheme="minorBidi" w:hint="cs"/>
          <w:sz w:val="24"/>
          <w:szCs w:val="24"/>
          <w:rtl/>
        </w:rPr>
        <w:t xml:space="preserve"> הגנרי מבצעת שימוש במשאבי מחלקת </w:t>
      </w:r>
      <w:r w:rsidR="001F48F4">
        <w:rPr>
          <w:rFonts w:asciiTheme="minorBidi" w:hAnsiTheme="minorBidi"/>
          <w:sz w:val="24"/>
          <w:szCs w:val="24"/>
        </w:rPr>
        <w:t>Reflection</w:t>
      </w:r>
      <w:r w:rsidR="001F48F4">
        <w:rPr>
          <w:rFonts w:asciiTheme="minorBidi" w:hAnsiTheme="minorBidi" w:hint="cs"/>
          <w:sz w:val="24"/>
          <w:szCs w:val="24"/>
          <w:rtl/>
        </w:rPr>
        <w:t xml:space="preserve">. פעולה זו כמובן דורשת משאבים. </w:t>
      </w:r>
      <w:bookmarkStart w:id="0" w:name="_GoBack"/>
      <w:bookmarkEnd w:id="0"/>
    </w:p>
    <w:p w:rsidR="00C23E01" w:rsidRPr="00E860E7" w:rsidRDefault="00C23E01" w:rsidP="00B66724">
      <w:pPr>
        <w:rPr>
          <w:rFonts w:asciiTheme="minorBidi" w:hAnsiTheme="minorBidi" w:hint="cs"/>
          <w:sz w:val="24"/>
          <w:szCs w:val="24"/>
          <w:rtl/>
        </w:rPr>
      </w:pPr>
    </w:p>
    <w:p w:rsidR="00E4710E" w:rsidRPr="005F65D4" w:rsidRDefault="00E4710E" w:rsidP="00E4710E">
      <w:pPr>
        <w:rPr>
          <w:rFonts w:asciiTheme="minorBidi" w:hAnsiTheme="minorBidi"/>
          <w:sz w:val="24"/>
          <w:szCs w:val="24"/>
          <w:rtl/>
        </w:rPr>
      </w:pPr>
    </w:p>
    <w:p w:rsidR="00E4710E" w:rsidRPr="005F65D4" w:rsidRDefault="00E4710E" w:rsidP="00CA63D8">
      <w:pPr>
        <w:rPr>
          <w:rFonts w:asciiTheme="minorBidi" w:hAnsiTheme="minorBidi"/>
          <w:sz w:val="24"/>
          <w:szCs w:val="24"/>
          <w:rtl/>
        </w:rPr>
      </w:pPr>
    </w:p>
    <w:sectPr w:rsidR="00E4710E" w:rsidRPr="005F65D4" w:rsidSect="000D375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1F57" w:rsidRDefault="00621F57" w:rsidP="004E5E26">
      <w:pPr>
        <w:spacing w:after="0" w:line="240" w:lineRule="auto"/>
      </w:pPr>
      <w:r>
        <w:separator/>
      </w:r>
    </w:p>
  </w:endnote>
  <w:endnote w:type="continuationSeparator" w:id="0">
    <w:p w:rsidR="00621F57" w:rsidRDefault="00621F57" w:rsidP="004E5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1F57" w:rsidRDefault="00621F57" w:rsidP="004E5E26">
      <w:pPr>
        <w:spacing w:after="0" w:line="240" w:lineRule="auto"/>
      </w:pPr>
      <w:r>
        <w:separator/>
      </w:r>
    </w:p>
  </w:footnote>
  <w:footnote w:type="continuationSeparator" w:id="0">
    <w:p w:rsidR="00621F57" w:rsidRDefault="00621F57" w:rsidP="004E5E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414CB"/>
    <w:multiLevelType w:val="hybridMultilevel"/>
    <w:tmpl w:val="C9EE3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63BB0"/>
    <w:multiLevelType w:val="hybridMultilevel"/>
    <w:tmpl w:val="3D347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D10D4"/>
    <w:multiLevelType w:val="hybridMultilevel"/>
    <w:tmpl w:val="C86C4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A1D08"/>
    <w:multiLevelType w:val="hybridMultilevel"/>
    <w:tmpl w:val="D6C6E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050662"/>
    <w:multiLevelType w:val="hybridMultilevel"/>
    <w:tmpl w:val="A9D6F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0816A2"/>
    <w:multiLevelType w:val="hybridMultilevel"/>
    <w:tmpl w:val="DCC65A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BB42292"/>
    <w:multiLevelType w:val="hybridMultilevel"/>
    <w:tmpl w:val="0ACC9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CA1202"/>
    <w:multiLevelType w:val="hybridMultilevel"/>
    <w:tmpl w:val="08A60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4929CC"/>
    <w:multiLevelType w:val="hybridMultilevel"/>
    <w:tmpl w:val="85A45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4021A6"/>
    <w:multiLevelType w:val="hybridMultilevel"/>
    <w:tmpl w:val="C9507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17501B"/>
    <w:multiLevelType w:val="hybridMultilevel"/>
    <w:tmpl w:val="B5923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704F12"/>
    <w:multiLevelType w:val="hybridMultilevel"/>
    <w:tmpl w:val="5224A8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09231A"/>
    <w:multiLevelType w:val="hybridMultilevel"/>
    <w:tmpl w:val="EF426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98075D"/>
    <w:multiLevelType w:val="hybridMultilevel"/>
    <w:tmpl w:val="96969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E614F2"/>
    <w:multiLevelType w:val="hybridMultilevel"/>
    <w:tmpl w:val="56845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5A1C2A"/>
    <w:multiLevelType w:val="hybridMultilevel"/>
    <w:tmpl w:val="3FE0D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871A7B"/>
    <w:multiLevelType w:val="hybridMultilevel"/>
    <w:tmpl w:val="AFE698DC"/>
    <w:lvl w:ilvl="0" w:tplc="74B4A8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524532"/>
    <w:multiLevelType w:val="hybridMultilevel"/>
    <w:tmpl w:val="B0A09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7F5D52"/>
    <w:multiLevelType w:val="hybridMultilevel"/>
    <w:tmpl w:val="A6102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4D0DF4"/>
    <w:multiLevelType w:val="hybridMultilevel"/>
    <w:tmpl w:val="17C2C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EE3C9C"/>
    <w:multiLevelType w:val="hybridMultilevel"/>
    <w:tmpl w:val="EEA00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37528D"/>
    <w:multiLevelType w:val="hybridMultilevel"/>
    <w:tmpl w:val="1F4E7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4F5113"/>
    <w:multiLevelType w:val="hybridMultilevel"/>
    <w:tmpl w:val="1CAAF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276AB8"/>
    <w:multiLevelType w:val="hybridMultilevel"/>
    <w:tmpl w:val="6A92E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A93B34"/>
    <w:multiLevelType w:val="hybridMultilevel"/>
    <w:tmpl w:val="637E3AF0"/>
    <w:lvl w:ilvl="0" w:tplc="88802D40">
      <w:start w:val="1"/>
      <w:numFmt w:val="bullet"/>
      <w:lvlText w:val="-"/>
      <w:lvlJc w:val="left"/>
      <w:pPr>
        <w:ind w:left="46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3"/>
  </w:num>
  <w:num w:numId="3">
    <w:abstractNumId w:val="16"/>
  </w:num>
  <w:num w:numId="4">
    <w:abstractNumId w:val="6"/>
  </w:num>
  <w:num w:numId="5">
    <w:abstractNumId w:val="21"/>
  </w:num>
  <w:num w:numId="6">
    <w:abstractNumId w:val="24"/>
  </w:num>
  <w:num w:numId="7">
    <w:abstractNumId w:val="22"/>
  </w:num>
  <w:num w:numId="8">
    <w:abstractNumId w:val="12"/>
  </w:num>
  <w:num w:numId="9">
    <w:abstractNumId w:val="19"/>
  </w:num>
  <w:num w:numId="10">
    <w:abstractNumId w:val="1"/>
  </w:num>
  <w:num w:numId="11">
    <w:abstractNumId w:val="8"/>
  </w:num>
  <w:num w:numId="12">
    <w:abstractNumId w:val="14"/>
  </w:num>
  <w:num w:numId="13">
    <w:abstractNumId w:val="3"/>
  </w:num>
  <w:num w:numId="14">
    <w:abstractNumId w:val="4"/>
  </w:num>
  <w:num w:numId="15">
    <w:abstractNumId w:val="10"/>
  </w:num>
  <w:num w:numId="16">
    <w:abstractNumId w:val="17"/>
  </w:num>
  <w:num w:numId="17">
    <w:abstractNumId w:val="9"/>
  </w:num>
  <w:num w:numId="18">
    <w:abstractNumId w:val="23"/>
  </w:num>
  <w:num w:numId="19">
    <w:abstractNumId w:val="0"/>
  </w:num>
  <w:num w:numId="20">
    <w:abstractNumId w:val="7"/>
  </w:num>
  <w:num w:numId="21">
    <w:abstractNumId w:val="11"/>
  </w:num>
  <w:num w:numId="22">
    <w:abstractNumId w:val="5"/>
  </w:num>
  <w:num w:numId="23">
    <w:abstractNumId w:val="20"/>
  </w:num>
  <w:num w:numId="24">
    <w:abstractNumId w:val="2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E26"/>
    <w:rsid w:val="00026949"/>
    <w:rsid w:val="00057AB5"/>
    <w:rsid w:val="00061F86"/>
    <w:rsid w:val="000A7978"/>
    <w:rsid w:val="000B197B"/>
    <w:rsid w:val="000C1A2E"/>
    <w:rsid w:val="000D3752"/>
    <w:rsid w:val="000D5A1E"/>
    <w:rsid w:val="000F527B"/>
    <w:rsid w:val="00122502"/>
    <w:rsid w:val="00142014"/>
    <w:rsid w:val="00163B78"/>
    <w:rsid w:val="00167C09"/>
    <w:rsid w:val="001707AC"/>
    <w:rsid w:val="001A1883"/>
    <w:rsid w:val="001C57C2"/>
    <w:rsid w:val="001F02EC"/>
    <w:rsid w:val="001F48F4"/>
    <w:rsid w:val="001F5CE6"/>
    <w:rsid w:val="002006E0"/>
    <w:rsid w:val="00221003"/>
    <w:rsid w:val="002433A2"/>
    <w:rsid w:val="00243E2E"/>
    <w:rsid w:val="00262750"/>
    <w:rsid w:val="00263236"/>
    <w:rsid w:val="002721D2"/>
    <w:rsid w:val="00281649"/>
    <w:rsid w:val="002976BD"/>
    <w:rsid w:val="002B2568"/>
    <w:rsid w:val="002C1185"/>
    <w:rsid w:val="002E03B7"/>
    <w:rsid w:val="002E0A8E"/>
    <w:rsid w:val="002E1F58"/>
    <w:rsid w:val="002F3D0D"/>
    <w:rsid w:val="002F7A96"/>
    <w:rsid w:val="003435EE"/>
    <w:rsid w:val="00363934"/>
    <w:rsid w:val="003732CE"/>
    <w:rsid w:val="00395009"/>
    <w:rsid w:val="0039544E"/>
    <w:rsid w:val="003C4784"/>
    <w:rsid w:val="003F2A4E"/>
    <w:rsid w:val="004021C4"/>
    <w:rsid w:val="004067B8"/>
    <w:rsid w:val="00424BBE"/>
    <w:rsid w:val="00456B3A"/>
    <w:rsid w:val="00473968"/>
    <w:rsid w:val="00476249"/>
    <w:rsid w:val="00493DA8"/>
    <w:rsid w:val="004B2E45"/>
    <w:rsid w:val="004C097B"/>
    <w:rsid w:val="004E5E26"/>
    <w:rsid w:val="004F5321"/>
    <w:rsid w:val="0050051A"/>
    <w:rsid w:val="0052632F"/>
    <w:rsid w:val="00536D7F"/>
    <w:rsid w:val="00576E9B"/>
    <w:rsid w:val="005B14A1"/>
    <w:rsid w:val="005C0C86"/>
    <w:rsid w:val="005C7C5F"/>
    <w:rsid w:val="005D594A"/>
    <w:rsid w:val="005E536E"/>
    <w:rsid w:val="005E7CFA"/>
    <w:rsid w:val="005F65D4"/>
    <w:rsid w:val="00621F57"/>
    <w:rsid w:val="006335AA"/>
    <w:rsid w:val="00647ED7"/>
    <w:rsid w:val="00677869"/>
    <w:rsid w:val="0068063A"/>
    <w:rsid w:val="006822CD"/>
    <w:rsid w:val="006E2211"/>
    <w:rsid w:val="00712A7A"/>
    <w:rsid w:val="00713F4C"/>
    <w:rsid w:val="00722DC0"/>
    <w:rsid w:val="00723048"/>
    <w:rsid w:val="0072328D"/>
    <w:rsid w:val="00724C6C"/>
    <w:rsid w:val="00746D04"/>
    <w:rsid w:val="007659B4"/>
    <w:rsid w:val="00775269"/>
    <w:rsid w:val="00781EEF"/>
    <w:rsid w:val="0078521F"/>
    <w:rsid w:val="00787815"/>
    <w:rsid w:val="007A01CF"/>
    <w:rsid w:val="007A3A26"/>
    <w:rsid w:val="007B210A"/>
    <w:rsid w:val="007B389D"/>
    <w:rsid w:val="007B51E7"/>
    <w:rsid w:val="007C04E2"/>
    <w:rsid w:val="007D6CF9"/>
    <w:rsid w:val="007F0CE4"/>
    <w:rsid w:val="00813B2C"/>
    <w:rsid w:val="00845D35"/>
    <w:rsid w:val="008468EC"/>
    <w:rsid w:val="00847934"/>
    <w:rsid w:val="0086677F"/>
    <w:rsid w:val="008711B3"/>
    <w:rsid w:val="008963D1"/>
    <w:rsid w:val="008B3BBA"/>
    <w:rsid w:val="008C0ED0"/>
    <w:rsid w:val="008F04F5"/>
    <w:rsid w:val="008F1739"/>
    <w:rsid w:val="008F3959"/>
    <w:rsid w:val="00913C69"/>
    <w:rsid w:val="009435EF"/>
    <w:rsid w:val="00973C49"/>
    <w:rsid w:val="0098459D"/>
    <w:rsid w:val="00986ED1"/>
    <w:rsid w:val="009E17DF"/>
    <w:rsid w:val="00A00B75"/>
    <w:rsid w:val="00A441F1"/>
    <w:rsid w:val="00A61088"/>
    <w:rsid w:val="00AA3FAF"/>
    <w:rsid w:val="00AA6A67"/>
    <w:rsid w:val="00AB2715"/>
    <w:rsid w:val="00AB6576"/>
    <w:rsid w:val="00AD2296"/>
    <w:rsid w:val="00AD391B"/>
    <w:rsid w:val="00AE317F"/>
    <w:rsid w:val="00B252D5"/>
    <w:rsid w:val="00B272F7"/>
    <w:rsid w:val="00B46045"/>
    <w:rsid w:val="00B61027"/>
    <w:rsid w:val="00B66724"/>
    <w:rsid w:val="00B8565C"/>
    <w:rsid w:val="00B8629A"/>
    <w:rsid w:val="00B91399"/>
    <w:rsid w:val="00BD2B59"/>
    <w:rsid w:val="00BE2821"/>
    <w:rsid w:val="00C05BFC"/>
    <w:rsid w:val="00C23E01"/>
    <w:rsid w:val="00C35206"/>
    <w:rsid w:val="00C359AF"/>
    <w:rsid w:val="00C36BF9"/>
    <w:rsid w:val="00C510A9"/>
    <w:rsid w:val="00C66CAC"/>
    <w:rsid w:val="00CA039B"/>
    <w:rsid w:val="00CA63D8"/>
    <w:rsid w:val="00CB11F9"/>
    <w:rsid w:val="00CB21B5"/>
    <w:rsid w:val="00CB76F0"/>
    <w:rsid w:val="00CC290A"/>
    <w:rsid w:val="00CC5DF7"/>
    <w:rsid w:val="00D01B21"/>
    <w:rsid w:val="00D0755F"/>
    <w:rsid w:val="00D164A1"/>
    <w:rsid w:val="00D17E91"/>
    <w:rsid w:val="00D33ECF"/>
    <w:rsid w:val="00D506A8"/>
    <w:rsid w:val="00D50A21"/>
    <w:rsid w:val="00D954B4"/>
    <w:rsid w:val="00DA240E"/>
    <w:rsid w:val="00DB407E"/>
    <w:rsid w:val="00DB4702"/>
    <w:rsid w:val="00DB720C"/>
    <w:rsid w:val="00DE43A1"/>
    <w:rsid w:val="00DE5BE0"/>
    <w:rsid w:val="00E1276A"/>
    <w:rsid w:val="00E41435"/>
    <w:rsid w:val="00E45BFF"/>
    <w:rsid w:val="00E4710E"/>
    <w:rsid w:val="00E64E04"/>
    <w:rsid w:val="00E661A7"/>
    <w:rsid w:val="00E860E7"/>
    <w:rsid w:val="00F408EF"/>
    <w:rsid w:val="00F51BE6"/>
    <w:rsid w:val="00F77365"/>
    <w:rsid w:val="00F81282"/>
    <w:rsid w:val="00F96F18"/>
    <w:rsid w:val="00FB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C65E4"/>
  <w15:chartTrackingRefBased/>
  <w15:docId w15:val="{4DDE7642-6A97-43FD-844F-B16E0F12B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5E2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E26"/>
  </w:style>
  <w:style w:type="paragraph" w:styleId="Footer">
    <w:name w:val="footer"/>
    <w:basedOn w:val="Normal"/>
    <w:link w:val="FooterChar"/>
    <w:uiPriority w:val="99"/>
    <w:unhideWhenUsed/>
    <w:rsid w:val="004E5E2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26"/>
  </w:style>
  <w:style w:type="paragraph" w:styleId="ListParagraph">
    <w:name w:val="List Paragraph"/>
    <w:basedOn w:val="Normal"/>
    <w:uiPriority w:val="34"/>
    <w:qFormat/>
    <w:rsid w:val="008963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D6CF9"/>
    <w:rPr>
      <w:color w:val="0563C1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7786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7786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7786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59070-2364-484D-BED7-951AAA2B7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1261</TotalTime>
  <Pages>3</Pages>
  <Words>652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tcnp20-t</dc:creator>
  <cp:keywords/>
  <dc:description/>
  <cp:lastModifiedBy>tcnp20-t</cp:lastModifiedBy>
  <cp:revision>84</cp:revision>
  <dcterms:created xsi:type="dcterms:W3CDTF">2019-02-06T15:32:00Z</dcterms:created>
  <dcterms:modified xsi:type="dcterms:W3CDTF">2019-02-27T18:25:00Z</dcterms:modified>
</cp:coreProperties>
</file>