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ED5" w:rsidRDefault="00FD58A1">
      <w:pPr>
        <w:spacing w:after="210" w:line="240" w:lineRule="auto"/>
        <w:ind w:left="0" w:right="0" w:firstLine="0"/>
        <w:jc w:val="center"/>
      </w:pPr>
      <w:r>
        <w:rPr>
          <w:b/>
          <w:sz w:val="32"/>
        </w:rPr>
        <w:t xml:space="preserve">Contrato para desenvolvimento de site </w:t>
      </w:r>
    </w:p>
    <w:p w:rsidR="006C7ED5" w:rsidRDefault="00FD58A1">
      <w:pPr>
        <w:spacing w:after="192" w:line="240" w:lineRule="auto"/>
        <w:ind w:right="-15"/>
      </w:pPr>
      <w:r>
        <w:rPr>
          <w:b/>
        </w:rPr>
        <w:t xml:space="preserve">DAS PARTES </w:t>
      </w:r>
    </w:p>
    <w:p w:rsidR="006C7ED5" w:rsidRDefault="00FD58A1">
      <w:r>
        <w:rPr>
          <w:b/>
        </w:rPr>
        <w:t>CONTRATADO</w:t>
      </w:r>
      <w:r>
        <w:t xml:space="preserve">: </w:t>
      </w:r>
      <w:r w:rsidR="009A60B5">
        <w:t>Marco Aurélio Silva de Souza</w:t>
      </w:r>
      <w:r>
        <w:t xml:space="preserve">, portador do CPF </w:t>
      </w:r>
      <w:r w:rsidR="009A60B5">
        <w:t>427.709.368-08</w:t>
      </w:r>
      <w:r>
        <w:t xml:space="preserve">, residente de domiciliado na Rua </w:t>
      </w:r>
      <w:r w:rsidR="009A60B5">
        <w:t>Paulo Costa Pereira, 435, bairro Jardim Veneza na cidade de Cornélio Procópio – PR, CEP 13720-000</w:t>
      </w:r>
      <w:r>
        <w:t xml:space="preserve">. </w:t>
      </w:r>
    </w:p>
    <w:p w:rsidR="006C7ED5" w:rsidRDefault="00FD58A1">
      <w:r>
        <w:rPr>
          <w:b/>
        </w:rPr>
        <w:t>CONTRATANTE</w:t>
      </w:r>
      <w:r>
        <w:t xml:space="preserve">: </w:t>
      </w:r>
      <w:r w:rsidR="00B51678">
        <w:t>Quatro V Manutenções</w:t>
      </w:r>
      <w:r>
        <w:t>, inscrita no CNPJ número 00.000</w:t>
      </w:r>
      <w:r w:rsidR="00B51678">
        <w:t>.000/0000-00, localizada na Avenida São Marcos, 126</w:t>
      </w:r>
      <w:r>
        <w:t xml:space="preserve">, bairro </w:t>
      </w:r>
      <w:r w:rsidR="00B51678">
        <w:t>Jardim São José</w:t>
      </w:r>
      <w:r>
        <w:t xml:space="preserve"> na cidade </w:t>
      </w:r>
      <w:r w:rsidR="00503D5E">
        <w:t xml:space="preserve">de </w:t>
      </w:r>
      <w:r w:rsidR="00B51678">
        <w:t>Jacareí – SP</w:t>
      </w:r>
      <w:r>
        <w:t xml:space="preserve">, CEP </w:t>
      </w:r>
      <w:r w:rsidR="00B51678">
        <w:rPr>
          <w:rFonts w:ascii="Arial" w:hAnsi="Arial" w:cs="Arial"/>
          <w:color w:val="222222"/>
          <w:shd w:val="clear" w:color="auto" w:fill="FFFFFF"/>
        </w:rPr>
        <w:t xml:space="preserve">12327- </w:t>
      </w:r>
      <w:r w:rsidR="00B51678">
        <w:rPr>
          <w:rFonts w:ascii="Arial" w:hAnsi="Arial" w:cs="Arial"/>
          <w:color w:val="222222"/>
          <w:shd w:val="clear" w:color="auto" w:fill="FFFFFF"/>
        </w:rPr>
        <w:t>668</w:t>
      </w:r>
      <w:r w:rsidR="00B51678">
        <w:rPr>
          <w:rFonts w:ascii="Arial" w:hAnsi="Arial" w:cs="Arial"/>
          <w:color w:val="222222"/>
          <w:shd w:val="clear" w:color="auto" w:fill="FFFFFF"/>
        </w:rPr>
        <w:t>.</w:t>
      </w:r>
    </w:p>
    <w:p w:rsidR="006C7ED5" w:rsidRDefault="00FD58A1">
      <w:pPr>
        <w:spacing w:after="192" w:line="240" w:lineRule="auto"/>
        <w:ind w:right="-15"/>
      </w:pPr>
      <w:r>
        <w:rPr>
          <w:b/>
        </w:rPr>
        <w:t xml:space="preserve">DO OBJETO DO CONTRATO </w:t>
      </w:r>
    </w:p>
    <w:p w:rsidR="006C7ED5" w:rsidRDefault="00FD58A1">
      <w:r>
        <w:rPr>
          <w:b/>
        </w:rPr>
        <w:t>Cláusula 1ª –</w:t>
      </w:r>
      <w:r>
        <w:t xml:space="preserve"> O presente contrato tem como objeto o desenvolviment</w:t>
      </w:r>
      <w:r w:rsidR="00B51678">
        <w:t>o de um</w:t>
      </w:r>
      <w:r w:rsidR="009A60B5">
        <w:t xml:space="preserve"> website para a Empresa Quatro V Manutenções</w:t>
      </w:r>
      <w:r>
        <w:t xml:space="preserve"> dentro dos padrões e normas atualmente vigentes e utilizando as mais renomadas tecnologias. </w:t>
      </w:r>
    </w:p>
    <w:p w:rsidR="006C7ED5" w:rsidRDefault="00FD58A1">
      <w:r>
        <w:t>O site a ser desenvolvido terá um layout exclusivo, porém utilizando a identidade visual (logomarca e cores) atualmente utilizada pela empresa. O site s</w:t>
      </w:r>
      <w:r w:rsidR="009A60B5">
        <w:t>erá dividido em página inicial</w:t>
      </w:r>
      <w:r>
        <w:t xml:space="preserve">, páginas estáticas e formulário de contato. </w:t>
      </w:r>
    </w:p>
    <w:p w:rsidR="006C7ED5" w:rsidRDefault="009A60B5">
      <w:r>
        <w:t>O site será somente para visualização dos serviços prestados pela empresa, bem como os tipos de equipamentos que a mesma trabalha</w:t>
      </w:r>
      <w:r w:rsidR="00B51678">
        <w:t xml:space="preserve"> e seu respectivo portfólio.</w:t>
      </w:r>
      <w:r>
        <w:t xml:space="preserve"> Para qualquer mudança no sistema que o contratante desejar, o mesmo deverá informar ao contratado o tipo da mudança e a respectiva data para alteração. </w:t>
      </w:r>
      <w:r w:rsidR="00FD58A1">
        <w:t xml:space="preserve"> </w:t>
      </w:r>
    </w:p>
    <w:p w:rsidR="006C7ED5" w:rsidRDefault="00FD58A1">
      <w:pPr>
        <w:spacing w:after="192" w:line="240" w:lineRule="auto"/>
        <w:ind w:right="-15"/>
      </w:pPr>
      <w:r>
        <w:rPr>
          <w:b/>
        </w:rPr>
        <w:t xml:space="preserve">DO DESENVOLVIMENTO </w:t>
      </w:r>
    </w:p>
    <w:p w:rsidR="006C7ED5" w:rsidRDefault="00FD58A1">
      <w:pPr>
        <w:spacing w:after="49"/>
      </w:pPr>
      <w:r>
        <w:rPr>
          <w:b/>
        </w:rPr>
        <w:t>Cláusula 2ª –</w:t>
      </w:r>
      <w:r>
        <w:t xml:space="preserve"> A criação do site irá obedecer ao seguinte</w:t>
      </w:r>
      <w:r w:rsidR="009A60B5">
        <w:t xml:space="preserve"> cron</w:t>
      </w:r>
      <w:r w:rsidR="00ED2D4C">
        <w:t>ograma de tarefas e prazos após a aceitação deste contrato:</w:t>
      </w:r>
    </w:p>
    <w:tbl>
      <w:tblPr>
        <w:tblStyle w:val="TableGrid"/>
        <w:tblW w:w="9292" w:type="dxa"/>
        <w:tblInd w:w="0" w:type="dxa"/>
        <w:tblCellMar>
          <w:left w:w="108" w:type="dxa"/>
          <w:right w:w="115" w:type="dxa"/>
        </w:tblCellMar>
        <w:tblLook w:val="04A0" w:firstRow="1" w:lastRow="0" w:firstColumn="1" w:lastColumn="0" w:noHBand="0" w:noVBand="1"/>
      </w:tblPr>
      <w:tblGrid>
        <w:gridCol w:w="830"/>
        <w:gridCol w:w="6381"/>
        <w:gridCol w:w="2081"/>
      </w:tblGrid>
      <w:tr w:rsidR="006C7ED5">
        <w:trPr>
          <w:trHeight w:val="279"/>
        </w:trPr>
        <w:tc>
          <w:tcPr>
            <w:tcW w:w="830" w:type="dxa"/>
            <w:tcBorders>
              <w:top w:val="single" w:sz="4" w:space="0" w:color="000000"/>
              <w:left w:val="single" w:sz="4" w:space="0" w:color="000000"/>
              <w:bottom w:val="single" w:sz="4" w:space="0" w:color="000000"/>
              <w:right w:val="single" w:sz="4" w:space="0" w:color="000000"/>
            </w:tcBorders>
          </w:tcPr>
          <w:p w:rsidR="006C7ED5" w:rsidRDefault="00FD58A1">
            <w:pPr>
              <w:spacing w:after="0" w:line="276" w:lineRule="auto"/>
              <w:ind w:left="48" w:right="0" w:firstLine="0"/>
            </w:pPr>
            <w:r>
              <w:rPr>
                <w:b/>
              </w:rPr>
              <w:t xml:space="preserve">Etapa </w:t>
            </w:r>
          </w:p>
        </w:tc>
        <w:tc>
          <w:tcPr>
            <w:tcW w:w="6381" w:type="dxa"/>
            <w:tcBorders>
              <w:top w:val="single" w:sz="4" w:space="0" w:color="000000"/>
              <w:left w:val="single" w:sz="4" w:space="0" w:color="000000"/>
              <w:bottom w:val="single" w:sz="4" w:space="0" w:color="000000"/>
              <w:right w:val="single" w:sz="4" w:space="0" w:color="000000"/>
            </w:tcBorders>
          </w:tcPr>
          <w:p w:rsidR="006C7ED5" w:rsidRDefault="00FD58A1">
            <w:pPr>
              <w:spacing w:after="0" w:line="276" w:lineRule="auto"/>
              <w:ind w:left="0" w:right="0" w:firstLine="0"/>
            </w:pPr>
            <w:r>
              <w:rPr>
                <w:b/>
              </w:rPr>
              <w:t xml:space="preserve">Ações </w:t>
            </w:r>
          </w:p>
        </w:tc>
        <w:tc>
          <w:tcPr>
            <w:tcW w:w="2081" w:type="dxa"/>
            <w:tcBorders>
              <w:top w:val="single" w:sz="4" w:space="0" w:color="000000"/>
              <w:left w:val="single" w:sz="4" w:space="0" w:color="000000"/>
              <w:bottom w:val="single" w:sz="4" w:space="0" w:color="000000"/>
              <w:right w:val="single" w:sz="4" w:space="0" w:color="000000"/>
            </w:tcBorders>
          </w:tcPr>
          <w:p w:rsidR="006C7ED5" w:rsidRDefault="00FD58A1">
            <w:pPr>
              <w:spacing w:after="0" w:line="276" w:lineRule="auto"/>
              <w:ind w:left="0" w:right="0" w:firstLine="0"/>
            </w:pPr>
            <w:r>
              <w:rPr>
                <w:b/>
              </w:rPr>
              <w:t xml:space="preserve">Prazo </w:t>
            </w:r>
          </w:p>
        </w:tc>
      </w:tr>
      <w:tr w:rsidR="006C7ED5">
        <w:trPr>
          <w:trHeight w:val="278"/>
        </w:trPr>
        <w:tc>
          <w:tcPr>
            <w:tcW w:w="830" w:type="dxa"/>
            <w:tcBorders>
              <w:top w:val="single" w:sz="4" w:space="0" w:color="000000"/>
              <w:left w:val="single" w:sz="4" w:space="0" w:color="000000"/>
              <w:bottom w:val="single" w:sz="4" w:space="0" w:color="000000"/>
              <w:right w:val="single" w:sz="4" w:space="0" w:color="000000"/>
            </w:tcBorders>
          </w:tcPr>
          <w:p w:rsidR="006C7ED5" w:rsidRDefault="009A60B5">
            <w:pPr>
              <w:spacing w:after="0" w:line="276" w:lineRule="auto"/>
              <w:ind w:left="0" w:right="0" w:firstLine="0"/>
              <w:jc w:val="center"/>
            </w:pPr>
            <w:r>
              <w:t>1</w:t>
            </w:r>
            <w:r w:rsidR="00FD58A1">
              <w:t xml:space="preserve">ª </w:t>
            </w:r>
          </w:p>
        </w:tc>
        <w:tc>
          <w:tcPr>
            <w:tcW w:w="6381" w:type="dxa"/>
            <w:tcBorders>
              <w:top w:val="single" w:sz="4" w:space="0" w:color="000000"/>
              <w:left w:val="single" w:sz="4" w:space="0" w:color="000000"/>
              <w:bottom w:val="single" w:sz="4" w:space="0" w:color="000000"/>
              <w:right w:val="single" w:sz="4" w:space="0" w:color="000000"/>
            </w:tcBorders>
          </w:tcPr>
          <w:p w:rsidR="006C7ED5" w:rsidRDefault="009A60B5" w:rsidP="009A60B5">
            <w:pPr>
              <w:spacing w:after="0" w:line="276" w:lineRule="auto"/>
              <w:ind w:left="0" w:right="0" w:firstLine="0"/>
            </w:pPr>
            <w:r>
              <w:t xml:space="preserve">Desenvolvimento do site </w:t>
            </w:r>
          </w:p>
        </w:tc>
        <w:tc>
          <w:tcPr>
            <w:tcW w:w="2081" w:type="dxa"/>
            <w:tcBorders>
              <w:top w:val="single" w:sz="4" w:space="0" w:color="000000"/>
              <w:left w:val="single" w:sz="4" w:space="0" w:color="000000"/>
              <w:bottom w:val="single" w:sz="4" w:space="0" w:color="000000"/>
              <w:right w:val="single" w:sz="4" w:space="0" w:color="000000"/>
            </w:tcBorders>
          </w:tcPr>
          <w:p w:rsidR="006C7ED5" w:rsidRDefault="009A60B5">
            <w:pPr>
              <w:spacing w:after="0" w:line="276" w:lineRule="auto"/>
              <w:ind w:left="0" w:right="0" w:firstLine="0"/>
            </w:pPr>
            <w:r>
              <w:t>30</w:t>
            </w:r>
            <w:r w:rsidR="00FD58A1">
              <w:t xml:space="preserve"> dias úteis </w:t>
            </w:r>
          </w:p>
        </w:tc>
      </w:tr>
      <w:tr w:rsidR="006C7ED5">
        <w:trPr>
          <w:trHeight w:val="278"/>
        </w:trPr>
        <w:tc>
          <w:tcPr>
            <w:tcW w:w="830" w:type="dxa"/>
            <w:tcBorders>
              <w:top w:val="single" w:sz="4" w:space="0" w:color="000000"/>
              <w:left w:val="single" w:sz="4" w:space="0" w:color="000000"/>
              <w:bottom w:val="single" w:sz="4" w:space="0" w:color="000000"/>
              <w:right w:val="single" w:sz="4" w:space="0" w:color="000000"/>
            </w:tcBorders>
          </w:tcPr>
          <w:p w:rsidR="006C7ED5" w:rsidRDefault="009A60B5">
            <w:pPr>
              <w:spacing w:after="0" w:line="276" w:lineRule="auto"/>
              <w:ind w:left="0" w:right="0" w:firstLine="0"/>
              <w:jc w:val="center"/>
            </w:pPr>
            <w:r>
              <w:t>2</w:t>
            </w:r>
            <w:r w:rsidR="00FD58A1">
              <w:t xml:space="preserve">ª </w:t>
            </w:r>
          </w:p>
        </w:tc>
        <w:tc>
          <w:tcPr>
            <w:tcW w:w="6381" w:type="dxa"/>
            <w:tcBorders>
              <w:top w:val="single" w:sz="4" w:space="0" w:color="000000"/>
              <w:left w:val="single" w:sz="4" w:space="0" w:color="000000"/>
              <w:bottom w:val="single" w:sz="4" w:space="0" w:color="000000"/>
              <w:right w:val="single" w:sz="4" w:space="0" w:color="000000"/>
            </w:tcBorders>
          </w:tcPr>
          <w:p w:rsidR="006C7ED5" w:rsidRDefault="00B51678">
            <w:pPr>
              <w:spacing w:after="0" w:line="276" w:lineRule="auto"/>
              <w:ind w:left="0" w:right="0" w:firstLine="0"/>
            </w:pPr>
            <w:r>
              <w:t xml:space="preserve">Testes, </w:t>
            </w:r>
            <w:r w:rsidR="00FD58A1">
              <w:t>correções</w:t>
            </w:r>
            <w:r w:rsidR="009A60B5">
              <w:t xml:space="preserve"> </w:t>
            </w:r>
            <w:r>
              <w:t>e validações com o contratante</w:t>
            </w:r>
            <w:r w:rsidR="00FD58A1">
              <w:t xml:space="preserve"> </w:t>
            </w:r>
          </w:p>
        </w:tc>
        <w:tc>
          <w:tcPr>
            <w:tcW w:w="2081" w:type="dxa"/>
            <w:tcBorders>
              <w:top w:val="single" w:sz="4" w:space="0" w:color="000000"/>
              <w:left w:val="single" w:sz="4" w:space="0" w:color="000000"/>
              <w:bottom w:val="single" w:sz="4" w:space="0" w:color="000000"/>
              <w:right w:val="single" w:sz="4" w:space="0" w:color="000000"/>
            </w:tcBorders>
          </w:tcPr>
          <w:p w:rsidR="006C7ED5" w:rsidRDefault="009A60B5">
            <w:pPr>
              <w:spacing w:after="0" w:line="276" w:lineRule="auto"/>
              <w:ind w:left="0" w:right="0" w:firstLine="0"/>
            </w:pPr>
            <w:r>
              <w:t>7</w:t>
            </w:r>
            <w:r w:rsidR="00FD58A1">
              <w:t xml:space="preserve"> dias úteis </w:t>
            </w:r>
          </w:p>
        </w:tc>
      </w:tr>
      <w:tr w:rsidR="006C7ED5">
        <w:trPr>
          <w:trHeight w:val="278"/>
        </w:trPr>
        <w:tc>
          <w:tcPr>
            <w:tcW w:w="830" w:type="dxa"/>
            <w:tcBorders>
              <w:top w:val="single" w:sz="4" w:space="0" w:color="000000"/>
              <w:left w:val="single" w:sz="4" w:space="0" w:color="000000"/>
              <w:bottom w:val="single" w:sz="4" w:space="0" w:color="000000"/>
              <w:right w:val="single" w:sz="4" w:space="0" w:color="000000"/>
            </w:tcBorders>
          </w:tcPr>
          <w:p w:rsidR="006C7ED5" w:rsidRDefault="009A60B5">
            <w:pPr>
              <w:spacing w:after="0" w:line="276" w:lineRule="auto"/>
              <w:ind w:left="0" w:right="0" w:firstLine="0"/>
              <w:jc w:val="center"/>
            </w:pPr>
            <w:r>
              <w:t>3</w:t>
            </w:r>
            <w:r w:rsidR="00FD58A1">
              <w:t xml:space="preserve">ª </w:t>
            </w:r>
          </w:p>
        </w:tc>
        <w:tc>
          <w:tcPr>
            <w:tcW w:w="6381" w:type="dxa"/>
            <w:tcBorders>
              <w:top w:val="single" w:sz="4" w:space="0" w:color="000000"/>
              <w:left w:val="single" w:sz="4" w:space="0" w:color="000000"/>
              <w:bottom w:val="single" w:sz="4" w:space="0" w:color="000000"/>
              <w:right w:val="single" w:sz="4" w:space="0" w:color="000000"/>
            </w:tcBorders>
          </w:tcPr>
          <w:p w:rsidR="006C7ED5" w:rsidRDefault="00FD58A1">
            <w:pPr>
              <w:spacing w:after="0" w:line="276" w:lineRule="auto"/>
              <w:ind w:left="0" w:right="0" w:firstLine="0"/>
            </w:pPr>
            <w:r>
              <w:t xml:space="preserve">Publicação e entrega do projeto concluído </w:t>
            </w:r>
          </w:p>
        </w:tc>
        <w:tc>
          <w:tcPr>
            <w:tcW w:w="2081" w:type="dxa"/>
            <w:tcBorders>
              <w:top w:val="single" w:sz="4" w:space="0" w:color="000000"/>
              <w:left w:val="single" w:sz="4" w:space="0" w:color="000000"/>
              <w:bottom w:val="single" w:sz="4" w:space="0" w:color="000000"/>
              <w:right w:val="single" w:sz="4" w:space="0" w:color="000000"/>
            </w:tcBorders>
          </w:tcPr>
          <w:p w:rsidR="006C7ED5" w:rsidRPr="006E07F3" w:rsidRDefault="009A60B5">
            <w:pPr>
              <w:spacing w:after="0" w:line="276" w:lineRule="auto"/>
              <w:ind w:left="0" w:right="0" w:firstLine="0"/>
            </w:pPr>
            <w:r w:rsidRPr="006E07F3">
              <w:t>2</w:t>
            </w:r>
            <w:r w:rsidR="00FD58A1" w:rsidRPr="006E07F3">
              <w:t xml:space="preserve"> dia</w:t>
            </w:r>
            <w:r w:rsidRPr="006E07F3">
              <w:t>s úteis</w:t>
            </w:r>
            <w:r w:rsidR="00FD58A1" w:rsidRPr="006E07F3">
              <w:t xml:space="preserve"> </w:t>
            </w:r>
          </w:p>
        </w:tc>
      </w:tr>
    </w:tbl>
    <w:p w:rsidR="006C7ED5" w:rsidRDefault="00FD58A1">
      <w:pPr>
        <w:spacing w:after="193" w:line="240" w:lineRule="auto"/>
        <w:ind w:left="0" w:right="0" w:firstLine="0"/>
      </w:pPr>
      <w:r>
        <w:rPr>
          <w:b/>
        </w:rPr>
        <w:t xml:space="preserve"> </w:t>
      </w:r>
    </w:p>
    <w:p w:rsidR="006C7ED5" w:rsidRDefault="00FD58A1">
      <w:pPr>
        <w:spacing w:after="192" w:line="240" w:lineRule="auto"/>
        <w:ind w:right="-15"/>
      </w:pPr>
      <w:r>
        <w:rPr>
          <w:b/>
        </w:rPr>
        <w:t xml:space="preserve">DOS VALORES E FORMAS DE PAGAMENTO </w:t>
      </w:r>
    </w:p>
    <w:p w:rsidR="006C7ED5" w:rsidRDefault="00FD58A1">
      <w:r>
        <w:rPr>
          <w:b/>
        </w:rPr>
        <w:t>Cláusula 3ª –</w:t>
      </w:r>
      <w:r>
        <w:t xml:space="preserve"> O valor total para o desenvolviment</w:t>
      </w:r>
      <w:r w:rsidR="00B51678">
        <w:t>o e publicação do site é de R$ 1.2</w:t>
      </w:r>
      <w:r>
        <w:t xml:space="preserve">00,00 que deverá ser pago da seguinte forma: </w:t>
      </w:r>
    </w:p>
    <w:p w:rsidR="006C7ED5" w:rsidRDefault="00FD58A1">
      <w:pPr>
        <w:numPr>
          <w:ilvl w:val="0"/>
          <w:numId w:val="1"/>
        </w:numPr>
        <w:spacing w:after="72"/>
        <w:ind w:hanging="360"/>
      </w:pPr>
      <w:r>
        <w:t xml:space="preserve">R$ </w:t>
      </w:r>
      <w:r w:rsidR="00B51678">
        <w:t>600,00</w:t>
      </w:r>
      <w:r>
        <w:t xml:space="preserve"> </w:t>
      </w:r>
      <w:r w:rsidR="00ED2D4C">
        <w:t>para início do desenvolvimento</w:t>
      </w:r>
      <w:r w:rsidR="00B51678">
        <w:t xml:space="preserve">. </w:t>
      </w:r>
    </w:p>
    <w:p w:rsidR="006C7ED5" w:rsidRDefault="00FD58A1">
      <w:pPr>
        <w:numPr>
          <w:ilvl w:val="0"/>
          <w:numId w:val="1"/>
        </w:numPr>
        <w:spacing w:after="70"/>
        <w:ind w:hanging="360"/>
      </w:pPr>
      <w:r>
        <w:t xml:space="preserve">R$ </w:t>
      </w:r>
      <w:r w:rsidR="008A081B">
        <w:t>600,00</w:t>
      </w:r>
      <w:r>
        <w:t xml:space="preserve"> </w:t>
      </w:r>
      <w:r w:rsidR="008A081B">
        <w:t>quando for publicado o projeto.</w:t>
      </w:r>
      <w:r>
        <w:t xml:space="preserve"> </w:t>
      </w:r>
    </w:p>
    <w:p w:rsidR="006C7ED5" w:rsidRDefault="00FD58A1">
      <w:r>
        <w:rPr>
          <w:b/>
        </w:rPr>
        <w:t>Cláusula 4ª –</w:t>
      </w:r>
      <w:r>
        <w:t xml:space="preserve"> Estes valores </w:t>
      </w:r>
      <w:r w:rsidR="008A081B">
        <w:t>deverão ser pagos via transferência bancária, onde as informações se</w:t>
      </w:r>
      <w:r w:rsidR="004713D3">
        <w:t xml:space="preserve">rão passadas para o contratante via </w:t>
      </w:r>
      <w:proofErr w:type="spellStart"/>
      <w:r w:rsidR="004713D3">
        <w:t>email</w:t>
      </w:r>
      <w:proofErr w:type="spellEnd"/>
      <w:r w:rsidR="004713D3">
        <w:t>.</w:t>
      </w:r>
    </w:p>
    <w:p w:rsidR="006C7ED5" w:rsidRDefault="00FD58A1">
      <w:pPr>
        <w:spacing w:after="73"/>
      </w:pPr>
      <w:r>
        <w:rPr>
          <w:b/>
        </w:rPr>
        <w:t>Cláusula 5ª –</w:t>
      </w:r>
      <w:r>
        <w:t xml:space="preserve"> O custo para manutenção do site, que inclui o registro de um domínio </w:t>
      </w:r>
    </w:p>
    <w:p w:rsidR="006C7ED5" w:rsidRDefault="00FD58A1">
      <w:pPr>
        <w:spacing w:after="0"/>
      </w:pPr>
      <w:r>
        <w:t>(</w:t>
      </w:r>
      <w:r w:rsidR="00C5638D">
        <w:t>4v</w:t>
      </w:r>
      <w:r w:rsidR="00ED2D4C">
        <w:t>manutenco</w:t>
      </w:r>
      <w:r w:rsidR="008A081B">
        <w:t>es</w:t>
      </w:r>
      <w:r>
        <w:t>.com.br) e a hospedagem deste domínio em um servidor de inte</w:t>
      </w:r>
      <w:r w:rsidR="006E07F3">
        <w:t>rnet é de R$ 5</w:t>
      </w:r>
      <w:r>
        <w:t xml:space="preserve">0,00 mensais e deverá ser pago até o quinto dia útil de cada mês, exceto pelo primeiro pagamento que deverá ser feito no dia da publicação do site. Este valor deverá ser pago via </w:t>
      </w:r>
      <w:r w:rsidR="00ED2D4C">
        <w:t>transferência bancária</w:t>
      </w:r>
      <w:r>
        <w:t xml:space="preserve"> obrigatoriamente e o CONTRATANTE receberá por </w:t>
      </w:r>
      <w:proofErr w:type="spellStart"/>
      <w:r>
        <w:t>email</w:t>
      </w:r>
      <w:proofErr w:type="spellEnd"/>
      <w:r>
        <w:t xml:space="preserve"> as instruções necessárias para efetuar o pagamento. </w:t>
      </w:r>
    </w:p>
    <w:p w:rsidR="006C7ED5" w:rsidRDefault="00FD58A1">
      <w:r>
        <w:rPr>
          <w:b/>
        </w:rPr>
        <w:lastRenderedPageBreak/>
        <w:t>Cláusula 6ª –</w:t>
      </w:r>
      <w:r>
        <w:t xml:space="preserve"> Caso a empresa deseje fazer alterações (de nível estrutural) ou incluir recursos adicionais ao site futuramente o valor deverá ser consultado previamente junto ao desenvolvedor. </w:t>
      </w:r>
    </w:p>
    <w:p w:rsidR="006C7ED5" w:rsidRDefault="00FD58A1">
      <w:pPr>
        <w:spacing w:after="192" w:line="240" w:lineRule="auto"/>
        <w:ind w:right="-15"/>
      </w:pPr>
      <w:r>
        <w:rPr>
          <w:b/>
        </w:rPr>
        <w:t xml:space="preserve">DAS CONDIÇÕES GERAIS </w:t>
      </w:r>
    </w:p>
    <w:p w:rsidR="006C7ED5" w:rsidRDefault="00FD58A1">
      <w:r>
        <w:rPr>
          <w:b/>
        </w:rPr>
        <w:t>Cláusula 7ª –</w:t>
      </w:r>
      <w:r>
        <w:t xml:space="preserve"> Sendo necessária a digitalização de imagens em alta resolução, produç</w:t>
      </w:r>
      <w:r w:rsidR="008D14FD">
        <w:t>ão de conteúdo sobre a empresa,</w:t>
      </w:r>
      <w:r>
        <w:t xml:space="preserve"> digitação de textos </w:t>
      </w:r>
      <w:r w:rsidR="004713D3">
        <w:t>não</w:t>
      </w:r>
      <w:r>
        <w:t xml:space="preserve"> serão cobrados valores à parte, media</w:t>
      </w:r>
      <w:r w:rsidR="004713D3">
        <w:t>nte aprovação prévia do cliente.</w:t>
      </w:r>
    </w:p>
    <w:p w:rsidR="006C7ED5" w:rsidRDefault="00FD58A1">
      <w:r>
        <w:rPr>
          <w:b/>
        </w:rPr>
        <w:t>Cláusula 8ª –</w:t>
      </w:r>
      <w:r>
        <w:t xml:space="preserve"> </w:t>
      </w:r>
      <w:r w:rsidR="008D14FD">
        <w:t>Está incluído</w:t>
      </w:r>
      <w:r>
        <w:t xml:space="preserve"> </w:t>
      </w:r>
      <w:r w:rsidR="008D14FD">
        <w:t xml:space="preserve">a utilização de imagens </w:t>
      </w:r>
      <w:r w:rsidR="004713D3">
        <w:t xml:space="preserve">em alta resolução </w:t>
      </w:r>
      <w:r w:rsidR="008D14FD">
        <w:t xml:space="preserve">dos serviços </w:t>
      </w:r>
      <w:r w:rsidR="004713D3">
        <w:t>prestados pela</w:t>
      </w:r>
      <w:r w:rsidR="008D14FD">
        <w:t xml:space="preserve"> empresa</w:t>
      </w:r>
      <w:r>
        <w:t xml:space="preserve"> para uso no layout caso haja necessidade. </w:t>
      </w:r>
    </w:p>
    <w:p w:rsidR="006C7ED5" w:rsidRDefault="00FD58A1">
      <w:r>
        <w:rPr>
          <w:b/>
        </w:rPr>
        <w:t>Cláusula 9ª –</w:t>
      </w:r>
      <w:r>
        <w:t xml:space="preserve"> O início de cada etapa está condicionado à aprovação por escrito da etapa anterior. Caso sejam solicitadas alterações de uma etapa já concluída e aprovada pela CONTRATANTE, será </w:t>
      </w:r>
      <w:r w:rsidR="004713D3">
        <w:t>cobrado à parte o valor de R$ 20</w:t>
      </w:r>
      <w:r>
        <w:t xml:space="preserve">,00 por hora necessária. </w:t>
      </w:r>
    </w:p>
    <w:p w:rsidR="006C7ED5" w:rsidRDefault="00FD58A1">
      <w:r>
        <w:rPr>
          <w:b/>
        </w:rPr>
        <w:t>Cláusula 10ª –</w:t>
      </w:r>
      <w:r>
        <w:t xml:space="preserve"> Caso o cronograma se estenda por mais de 30 (trinta) dias do prazo estabelecido por motivos de atrasos na entrega de material por parte da empresa, será feito um novo orçamento para aprovação da empresa e cobrança de h</w:t>
      </w:r>
      <w:r w:rsidR="008D14FD">
        <w:t>o</w:t>
      </w:r>
      <w:r w:rsidR="004713D3">
        <w:t>ras adicionais no valor de R$ 20</w:t>
      </w:r>
      <w:r>
        <w:t xml:space="preserve">,00 cada. </w:t>
      </w:r>
    </w:p>
    <w:p w:rsidR="006C7ED5" w:rsidRDefault="00FD58A1">
      <w:r>
        <w:rPr>
          <w:b/>
        </w:rPr>
        <w:t>Cláusula 11ª –</w:t>
      </w:r>
      <w:r>
        <w:t xml:space="preserve"> Em caso de atraso no pagamento das parcelas acordada</w:t>
      </w:r>
      <w:r w:rsidR="008D14FD">
        <w:t xml:space="preserve">s, o CONTRATANTE deverá informar o motivo do atraso. Caso não efetuado, o CONTRATANTE terá um prazo de até </w:t>
      </w:r>
      <w:r w:rsidR="008A081B">
        <w:t>10</w:t>
      </w:r>
      <w:r>
        <w:t xml:space="preserve"> (</w:t>
      </w:r>
      <w:r w:rsidR="008D14FD">
        <w:t>Dez</w:t>
      </w:r>
      <w:r>
        <w:t>) dias,</w:t>
      </w:r>
      <w:r w:rsidR="008D14FD">
        <w:t xml:space="preserve"> após isso </w:t>
      </w:r>
      <w:r>
        <w:t xml:space="preserve">a execução do projeto será suspensa imediatamente. </w:t>
      </w:r>
    </w:p>
    <w:p w:rsidR="006C7ED5" w:rsidRDefault="00FD58A1">
      <w:pPr>
        <w:spacing w:after="192" w:line="240" w:lineRule="auto"/>
        <w:ind w:right="-15"/>
      </w:pPr>
      <w:r>
        <w:rPr>
          <w:b/>
        </w:rPr>
        <w:t xml:space="preserve">DA RESCISÃO </w:t>
      </w:r>
    </w:p>
    <w:p w:rsidR="006C7ED5" w:rsidRDefault="00FD58A1">
      <w:r>
        <w:rPr>
          <w:b/>
        </w:rPr>
        <w:t>Cláusula 12ª –</w:t>
      </w:r>
      <w:r>
        <w:t xml:space="preserve"> Caso a CONTRATANTE venha a rescindir o presente contrato após a execução da primeira etapa prevista no cronograma, será cobrado 50% (cinquenta por cento) do valor total do contrato como forma de indenização. </w:t>
      </w:r>
    </w:p>
    <w:p w:rsidR="006C7ED5" w:rsidRDefault="00FD58A1">
      <w:r>
        <w:rPr>
          <w:b/>
        </w:rPr>
        <w:t>Cláusula 13ª –</w:t>
      </w:r>
      <w:r>
        <w:t xml:space="preserve"> Caso o CONTRATADO fique impossibilitado de cumprir o presente contrato por motivos alheios deverá indicar outro profissional qualificado para concluir a prestação do serviço ou então ressarcir ao CONTRATANTE os valores já pagos. </w:t>
      </w:r>
    </w:p>
    <w:p w:rsidR="006C7ED5" w:rsidRDefault="00FD58A1">
      <w:pPr>
        <w:spacing w:after="192" w:line="240" w:lineRule="auto"/>
        <w:ind w:right="-15"/>
      </w:pPr>
      <w:r>
        <w:rPr>
          <w:b/>
        </w:rPr>
        <w:t xml:space="preserve">DO FORO </w:t>
      </w:r>
    </w:p>
    <w:p w:rsidR="006C7ED5" w:rsidRDefault="00FD58A1">
      <w:r>
        <w:rPr>
          <w:b/>
        </w:rPr>
        <w:t>Cláusula 14ª –</w:t>
      </w:r>
      <w:r>
        <w:t xml:space="preserve"> Para dirimir quaisquer controvérsias oriundas do presente contrato, as partes elegem o foro da comarca de Cidade </w:t>
      </w:r>
      <w:r w:rsidR="008D14FD">
        <w:t>de Cornélio Procópio-PR</w:t>
      </w:r>
      <w:r>
        <w:t xml:space="preserve">. </w:t>
      </w:r>
    </w:p>
    <w:p w:rsidR="006C7ED5" w:rsidRDefault="00FD58A1">
      <w:r>
        <w:t xml:space="preserve">Por estarem assim justos e contratados, firmam o presente instrumento, em duas vias de igual teor, juntamente com 2 (duas) testemunhas. </w:t>
      </w:r>
    </w:p>
    <w:p w:rsidR="006C7ED5" w:rsidRDefault="004D2BAB">
      <w:pPr>
        <w:spacing w:after="193" w:line="240" w:lineRule="auto"/>
        <w:ind w:left="0" w:right="0" w:firstLine="0"/>
        <w:jc w:val="right"/>
      </w:pPr>
      <w:r>
        <w:t>Cornélio Procópio, 12 de Novembro de 2018</w:t>
      </w:r>
      <w:r w:rsidR="00FD58A1">
        <w:t xml:space="preserve">. </w:t>
      </w:r>
    </w:p>
    <w:p w:rsidR="006C7ED5" w:rsidRDefault="00FD58A1">
      <w:pPr>
        <w:spacing w:after="202" w:line="276" w:lineRule="auto"/>
        <w:ind w:left="0" w:right="0" w:firstLine="0"/>
        <w:jc w:val="right"/>
      </w:pPr>
      <w:r>
        <w:t xml:space="preserve"> </w:t>
      </w:r>
    </w:p>
    <w:tbl>
      <w:tblPr>
        <w:tblStyle w:val="TableGrid"/>
        <w:tblW w:w="9210" w:type="dxa"/>
        <w:tblInd w:w="0" w:type="dxa"/>
        <w:tblLook w:val="04A0" w:firstRow="1" w:lastRow="0" w:firstColumn="1" w:lastColumn="0" w:noHBand="0" w:noVBand="1"/>
      </w:tblPr>
      <w:tblGrid>
        <w:gridCol w:w="5653"/>
        <w:gridCol w:w="3557"/>
      </w:tblGrid>
      <w:tr w:rsidR="006C7ED5">
        <w:trPr>
          <w:trHeight w:val="327"/>
        </w:trPr>
        <w:tc>
          <w:tcPr>
            <w:tcW w:w="5653" w:type="dxa"/>
            <w:tcBorders>
              <w:top w:val="nil"/>
              <w:left w:val="nil"/>
              <w:bottom w:val="nil"/>
              <w:right w:val="nil"/>
            </w:tcBorders>
          </w:tcPr>
          <w:p w:rsidR="006C7ED5" w:rsidRDefault="00FD58A1">
            <w:pPr>
              <w:spacing w:after="0" w:line="276" w:lineRule="auto"/>
              <w:ind w:left="0" w:right="0" w:firstLine="0"/>
            </w:pPr>
            <w:r>
              <w:t xml:space="preserve"> </w:t>
            </w:r>
          </w:p>
        </w:tc>
        <w:tc>
          <w:tcPr>
            <w:tcW w:w="3557" w:type="dxa"/>
            <w:tcBorders>
              <w:top w:val="nil"/>
              <w:left w:val="nil"/>
              <w:bottom w:val="nil"/>
              <w:right w:val="nil"/>
            </w:tcBorders>
          </w:tcPr>
          <w:p w:rsidR="006C7ED5" w:rsidRDefault="006C7ED5">
            <w:pPr>
              <w:spacing w:after="0" w:line="276" w:lineRule="auto"/>
              <w:ind w:left="0" w:right="0" w:firstLine="0"/>
            </w:pPr>
            <w:bookmarkStart w:id="0" w:name="_GoBack"/>
            <w:bookmarkEnd w:id="0"/>
          </w:p>
        </w:tc>
      </w:tr>
      <w:tr w:rsidR="006C7ED5">
        <w:trPr>
          <w:trHeight w:val="2420"/>
        </w:trPr>
        <w:tc>
          <w:tcPr>
            <w:tcW w:w="5653" w:type="dxa"/>
            <w:tcBorders>
              <w:top w:val="nil"/>
              <w:left w:val="nil"/>
              <w:bottom w:val="nil"/>
              <w:right w:val="nil"/>
            </w:tcBorders>
            <w:vAlign w:val="bottom"/>
          </w:tcPr>
          <w:p w:rsidR="006C7ED5" w:rsidRDefault="00FD58A1">
            <w:pPr>
              <w:spacing w:after="73" w:line="240" w:lineRule="auto"/>
              <w:ind w:left="478" w:right="0" w:firstLine="0"/>
            </w:pPr>
            <w:r>
              <w:lastRenderedPageBreak/>
              <w:t xml:space="preserve">________________________________ </w:t>
            </w:r>
          </w:p>
          <w:p w:rsidR="006C7ED5" w:rsidRDefault="004D2BAB">
            <w:pPr>
              <w:spacing w:after="70" w:line="240" w:lineRule="auto"/>
              <w:ind w:left="1483" w:right="0" w:firstLine="0"/>
            </w:pPr>
            <w:r>
              <w:t>Marco Aurélio Silva de Souza</w:t>
            </w:r>
          </w:p>
          <w:p w:rsidR="006C7ED5" w:rsidRDefault="00FD58A1">
            <w:pPr>
              <w:spacing w:after="193" w:line="240" w:lineRule="auto"/>
              <w:ind w:left="1594" w:right="0" w:firstLine="0"/>
            </w:pPr>
            <w:r>
              <w:t xml:space="preserve">CONTRATADO </w:t>
            </w:r>
          </w:p>
          <w:p w:rsidR="006C7ED5" w:rsidRDefault="00FD58A1">
            <w:pPr>
              <w:spacing w:after="193" w:line="240" w:lineRule="auto"/>
              <w:ind w:left="2233" w:right="0" w:firstLine="0"/>
            </w:pPr>
            <w:r>
              <w:t xml:space="preserve"> </w:t>
            </w:r>
          </w:p>
          <w:p w:rsidR="006C7ED5" w:rsidRDefault="00FD58A1">
            <w:pPr>
              <w:spacing w:after="70" w:line="240" w:lineRule="auto"/>
              <w:ind w:left="478" w:right="0" w:firstLine="0"/>
            </w:pPr>
            <w:r>
              <w:t xml:space="preserve">________________________________ </w:t>
            </w:r>
          </w:p>
          <w:p w:rsidR="006C7ED5" w:rsidRDefault="004D2BAB">
            <w:pPr>
              <w:spacing w:after="73" w:line="240" w:lineRule="auto"/>
              <w:ind w:left="638" w:right="0" w:firstLine="0"/>
            </w:pPr>
            <w:r>
              <w:t>Testemunha 1</w:t>
            </w:r>
            <w:r w:rsidR="00FD58A1">
              <w:t xml:space="preserve"> – CPF 000.000.000-00 </w:t>
            </w:r>
          </w:p>
          <w:p w:rsidR="006C7ED5" w:rsidRDefault="00FD58A1">
            <w:pPr>
              <w:spacing w:after="0" w:line="276" w:lineRule="auto"/>
              <w:ind w:left="1598" w:right="0" w:firstLine="0"/>
            </w:pPr>
            <w:r>
              <w:t xml:space="preserve">TESTEMUNHA </w:t>
            </w:r>
          </w:p>
        </w:tc>
        <w:tc>
          <w:tcPr>
            <w:tcW w:w="3557" w:type="dxa"/>
            <w:tcBorders>
              <w:top w:val="nil"/>
              <w:left w:val="nil"/>
              <w:bottom w:val="nil"/>
              <w:right w:val="nil"/>
            </w:tcBorders>
            <w:vAlign w:val="bottom"/>
          </w:tcPr>
          <w:p w:rsidR="006C7ED5" w:rsidRDefault="00FD58A1">
            <w:pPr>
              <w:spacing w:after="73" w:line="240" w:lineRule="auto"/>
              <w:ind w:left="0" w:right="0" w:firstLine="0"/>
              <w:jc w:val="both"/>
            </w:pPr>
            <w:r>
              <w:t xml:space="preserve">________________________________ </w:t>
            </w:r>
          </w:p>
          <w:p w:rsidR="006C7ED5" w:rsidRDefault="004D2BAB">
            <w:pPr>
              <w:spacing w:after="70" w:line="240" w:lineRule="auto"/>
              <w:ind w:left="0" w:right="0" w:firstLine="0"/>
              <w:jc w:val="center"/>
            </w:pPr>
            <w:r>
              <w:t>Quatro V Manutenções</w:t>
            </w:r>
          </w:p>
          <w:p w:rsidR="006C7ED5" w:rsidRDefault="00FD58A1">
            <w:pPr>
              <w:spacing w:after="193" w:line="240" w:lineRule="auto"/>
              <w:ind w:left="0" w:right="0" w:firstLine="0"/>
              <w:jc w:val="center"/>
            </w:pPr>
            <w:r>
              <w:t xml:space="preserve">CONTRATANTE </w:t>
            </w:r>
          </w:p>
          <w:p w:rsidR="006C7ED5" w:rsidRDefault="00FD58A1">
            <w:pPr>
              <w:spacing w:after="193" w:line="240" w:lineRule="auto"/>
              <w:ind w:left="0" w:right="0" w:firstLine="0"/>
              <w:jc w:val="center"/>
            </w:pPr>
            <w:r>
              <w:t xml:space="preserve"> </w:t>
            </w:r>
          </w:p>
          <w:p w:rsidR="006C7ED5" w:rsidRDefault="00FD58A1">
            <w:pPr>
              <w:spacing w:after="70" w:line="240" w:lineRule="auto"/>
              <w:ind w:left="0" w:right="0" w:firstLine="0"/>
              <w:jc w:val="both"/>
            </w:pPr>
            <w:r>
              <w:t xml:space="preserve">________________________________ </w:t>
            </w:r>
          </w:p>
          <w:p w:rsidR="006C7ED5" w:rsidRDefault="004D2BAB">
            <w:pPr>
              <w:spacing w:after="73" w:line="240" w:lineRule="auto"/>
              <w:ind w:left="161" w:right="0" w:firstLine="0"/>
            </w:pPr>
            <w:r>
              <w:t>Testemunha 1</w:t>
            </w:r>
            <w:r w:rsidR="00FD58A1">
              <w:t xml:space="preserve"> – CPF 000.000.000-00 </w:t>
            </w:r>
          </w:p>
          <w:p w:rsidR="006C7ED5" w:rsidRDefault="00FD58A1">
            <w:pPr>
              <w:spacing w:after="0" w:line="276" w:lineRule="auto"/>
              <w:ind w:left="0" w:right="0" w:firstLine="0"/>
              <w:jc w:val="center"/>
            </w:pPr>
            <w:r>
              <w:t xml:space="preserve">TESTEMUNHA </w:t>
            </w:r>
          </w:p>
        </w:tc>
      </w:tr>
    </w:tbl>
    <w:p w:rsidR="00FD58A1" w:rsidRDefault="00FD58A1"/>
    <w:sectPr w:rsidR="00FD58A1">
      <w:pgSz w:w="11906" w:h="16838"/>
      <w:pgMar w:top="1174" w:right="1083" w:bottom="122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22BF3"/>
    <w:multiLevelType w:val="hybridMultilevel"/>
    <w:tmpl w:val="902EB332"/>
    <w:lvl w:ilvl="0" w:tplc="FE300E42">
      <w:start w:val="1"/>
      <w:numFmt w:val="lowerLetter"/>
      <w:lvlText w:val="%1)"/>
      <w:lvlJc w:val="left"/>
      <w:pPr>
        <w:ind w:left="7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64B85EAE">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5D06710">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8AABF8E">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5B2AF210">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194AFDC">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ACA5CE0">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909C2384">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CAA0F330">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ED5"/>
    <w:rsid w:val="004713D3"/>
    <w:rsid w:val="004D2BAB"/>
    <w:rsid w:val="00503D5E"/>
    <w:rsid w:val="006C7ED5"/>
    <w:rsid w:val="006E07F3"/>
    <w:rsid w:val="00812C69"/>
    <w:rsid w:val="008A081B"/>
    <w:rsid w:val="008D14FD"/>
    <w:rsid w:val="009A60B5"/>
    <w:rsid w:val="00B51678"/>
    <w:rsid w:val="00C5638D"/>
    <w:rsid w:val="00CA0443"/>
    <w:rsid w:val="00ED2D4C"/>
    <w:rsid w:val="00F563A6"/>
    <w:rsid w:val="00FD58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4C2297-BEFA-4EBA-A522-5E1D6B5A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0" w:line="281" w:lineRule="auto"/>
      <w:ind w:left="-5" w:right="6" w:hanging="10"/>
    </w:pPr>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768</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cp:lastModifiedBy>Marco Aurélio Souza ☮</cp:lastModifiedBy>
  <cp:revision>5</cp:revision>
  <dcterms:created xsi:type="dcterms:W3CDTF">2018-11-11T20:24:00Z</dcterms:created>
  <dcterms:modified xsi:type="dcterms:W3CDTF">2018-11-12T17:32:00Z</dcterms:modified>
</cp:coreProperties>
</file>