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9dl4u801gu3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One ERP Kernel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i w:val="1"/>
          <w:iCs w:val="1"/>
          <w:color w:val="0d0d0d"/>
          <w:sz w:val="24"/>
          <w:szCs w:val="24"/>
        </w:rPr>
      </w:pPr>
      <w:bookmarkStart w:colFirst="0" w:colLast="0" w:name="_h4p5aarfngtw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System Overview &amp; Architectural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k70n3cels7h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1. What This System Is — and What It Is Not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is not: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hospital management system.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billing application.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pharmacy system.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set of CRUD microservices.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It is a full ERP platform kernel designed to: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 healthcare modules (HIS, EMR, Lab, Pharmacy, Finance, HR, Quality, etc.)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 future industry verticals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 third-party marketplace extensions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 custom development inside the platform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Operate in highly regulated, multi-tenant, international environments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It is architecturally closer to: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SAP NetWeaver + S/4 core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Oracle ERP platform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Salesforce + AppExchange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ServiceNow platform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Than to a typical Spring Boot + Angular application.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xdm4hupeg9pk" w:id="3"/>
      <w:bookmarkEnd w:id="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 Core Philosophy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system is built on five foundational principles: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ojtvzqmjr4y9" w:id="4"/>
      <w:bookmarkEnd w:id="4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2.1 Clean Core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kernel and standard modules must remain upgrade-safe.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direct modification of core tables.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Extensions occur via controlled extension points.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Z namespaces for customizations.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Marketplace modules must not compromise platform integrity.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6qb246b6ayc4" w:id="5"/>
      <w:bookmarkEnd w:id="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2.2 Platform Before Application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 are building: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metadata-driven system (DDIC)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rules engine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workflow engine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job scheduler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print architecture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security framework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multi-tenant runtime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 IDE (One Studio)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Applications are built on top of this kernel.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okfr4vucc7b2" w:id="6"/>
      <w:bookmarkEnd w:id="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2.3 Governance by Design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Everything is: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Versioned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Audited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License-gated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Policy-controlled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Role-aware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Tenant-isolated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Nothing meaningful happens without traceability.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cvj9eiwny9sk" w:id="7"/>
      <w:bookmarkEnd w:id="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2.4 Event-Driven &amp; Scalable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 use: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PostgreSQL (system of record)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Redis (caching + fast reads)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RabbitMQ (asynchronous messaging)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CQRS-lite read models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WebSockets for real-time updates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Screens must never depend on heavy synchronous calculations.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eokfoljmmzqh" w:id="8"/>
      <w:bookmarkEnd w:id="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2.5 Security as a First-Class Concern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Built-in: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Multi-tenant isolation (3 strategies)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Row-level &amp; field-level security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Consent-based access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Shift-aware access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Break-glass emergency override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Dual-control (four-eyes)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retention &amp; legal hold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Key management &amp; encryption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Zero-trust internal communication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 immutability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lineage tracking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mlg2sbro1mp4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 Mental Model: How an ERP Differs from Typical Apps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you are coming from typical enterprise development, this is the key mindset shift: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bfwr4srdld8k" w:id="10"/>
      <w:bookmarkEnd w:id="1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In normal apps: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You write business logic in services.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validates input.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is stored.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Logs exist.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2f1rz73xfas3" w:id="11"/>
      <w:bookmarkEnd w:id="1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In ERP systems: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business object is governed by: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objects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lifecycle state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number range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audit trail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change document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Screens are not independent — they are tied to a controlled transaction model.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changes must be reversible, traceable, and explainable.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Configuration is as important as code.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ERP is less about code, more about controlled behavior and business invariants.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eijp2toh94p8" w:id="12"/>
      <w:bookmarkEnd w:id="1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4. Architectural Layers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u8xh7bixhk1m" w:id="13"/>
      <w:bookmarkEnd w:id="1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4.1 Presentation Layer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Angular web application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Mobile/tablet apps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WebSocket-enabled real-time updates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Resource-based internationalization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Contextual help integration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LLM assistant integration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is modern and reactive — unlike classic SAP Dynpro — but still transaction-aware.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mwxrjw4p094g" w:id="14"/>
      <w:bookmarkEnd w:id="14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4.2 Logic Layer (Java, LTS)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is where the ERP kernel lives: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engine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Policy engine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Rules engine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Workflow state machine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Job scheduler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 spool &amp; dispatch system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publisher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validation engine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Encryption boundary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Localization service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 service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 governance layer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is not just business logic. It is the runtime of a platform.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5kpm6b1aojnb" w:id="15"/>
      <w:bookmarkEnd w:id="1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4.3 Data Layer (ANSI/SPARC 3-Schema Model)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Inspired by SAP’s Data Dictionary: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Domains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elements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Text tables (multilingual)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 fields (Z fields)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Controlled naming &amp; namespace ownership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Database access is not free-form.</w:t>
        <w:br w:type="textWrapping"/>
        <w:t xml:space="preserve">All access flows through controlled repositories and services.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69j5gf9l26c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 Multi-Tenancy Model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Supported isolation strategies: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Separate schema per tenant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Shared schema with tenant discriminator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Hybrid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Tenant is always enforced at: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Service layer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layer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DB RLS (defense-in-depth)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Cross-tenant leakage is architecturally prevented.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rhnv8j4lwflc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 Extensibility Model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Three extension classes: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Core (internal developers)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Client Z extensions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Partner marketplace modules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Extensions are governed by: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 control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CI/CD gating (Gitea + Jenkins)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Activation lifecycle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constraints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Policy enforcement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Compatibility checks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IDE (One Studio) is part of the platform — not a side tool.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wh1d0cpxkvh" w:id="18"/>
      <w:bookmarkEnd w:id="1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 Rules &amp; Workflow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platform provides: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Declarative rules engine (billing, compensation, clinical scoring)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Versioned rule activation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Explainable execution traces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Workflow engine for state transitions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Dual-control approvals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Policy-as-code overlays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Clinical scoring (SOFA/APACHE/SAPS) and billing logic use the same rule framework.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jdvzl70vq7f" w:id="19"/>
      <w:bookmarkEnd w:id="1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8. Quality &amp; Compliance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Quality module: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Integrates with operational events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Consumes business data automatically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Supports standard packs (NABH, JCI, ISO, etc.)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Manages CAPA and audits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Produces daily dashboards and compliance reports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Updates as standards evolve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Compliance packs are versioned and installable.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z4275bpgboal" w:id="20"/>
      <w:bookmarkEnd w:id="2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 Internationalization &amp; Localization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 support: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Multilingual master data (translation tables)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Locale-aware UI bundles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DDIC-driven field labels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Country-specific compliance packs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Currency/format/timezone rules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residency enforcement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Locale resolution is deterministic with fallback chains.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wl4v4sd8hsie" w:id="21"/>
      <w:bookmarkEnd w:id="2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 Performance Philosophy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heavy calculations on screen load.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Read models for frequently displayed data.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Event-driven cache updates.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Batched server-side validation.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Final authoritative validation at commit.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WebSockets for live data (beds, queues, stock).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spl8ij7upg8a" w:id="22"/>
      <w:bookmarkEnd w:id="2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11. Documentation &amp; Assistant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system includes: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Versioned help content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Context-aware on-screen assistance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Guided wizards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Tenant-specific SOP integration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RAG-based LLM assistant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Role-aware answers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Full audit of AI usage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911x12w9iyny" w:id="23"/>
      <w:bookmarkEnd w:id="2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12. Governance &amp; Deployment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 deployment, clients select: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Security posture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Device enforcement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Geo-fencing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residency model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Break-glass rules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Dual-control scope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Retention policies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Configuration is layered and auditable.</w:t>
        <w:br w:type="textWrapping"/>
        <w:t xml:space="preserve">Drift detection is supported.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fo895u87rjv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 What Makes This Complex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platform is complex because it must: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 customizable without being fragile.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 extensible without losing upgradeability.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 secure without killing usability.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 performant under scale.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 healthcare and finance regulations.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Support marketplace innovation.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It is a controlled ecosystem, not a loose application.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ymr7qp53yz3" w:id="25"/>
      <w:bookmarkEnd w:id="2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14. Summary for Developers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you are an experienced developer: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Think in terms of metadata and controlled lifecycles.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change is versioned and auditable.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action passes through licensing + authorization + policy + audit.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is not just stored — it is governed.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UI is reactive, but the server remains authoritative.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Extensions are welcome — but constrained.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You are not building a feature.</w:t>
        <w:br w:type="textWrapping"/>
        <w:t xml:space="preserve">You are building inside a regulated, multi-tenant, governed runtime.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