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sz w:val="46"/>
          <w:szCs w:val="46"/>
        </w:rPr>
      </w:pPr>
      <w:bookmarkStart w:colFirst="0" w:colLast="0" w:name="_c95wmpgknyul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Workflow &amp; State Machine Engine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/>
      </w:pPr>
      <w:bookmarkStart w:colFirst="0" w:colLast="0" w:name="_r26mi72v3aa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q55p5p5mvzx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OneHealth ERP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 </w:t>
      </w:r>
      <w:r w:rsidDel="00000000" w:rsidR="00000000" w:rsidRPr="00000000">
        <w:rPr>
          <w:color w:val="0d0d0d"/>
          <w:rtl w:val="0"/>
        </w:rPr>
        <w:t xml:space="preserve">Draft – Kernel Core Architecture</w:t>
        <w:br w:type="textWrapping"/>
      </w:r>
      <w:r w:rsidDel="00000000" w:rsidR="00000000" w:rsidRPr="00000000">
        <w:rPr>
          <w:b w:val="1"/>
          <w:bCs w:val="1"/>
          <w:color w:val="0d0d0d"/>
          <w:rtl w:val="0"/>
        </w:rPr>
        <w:t xml:space="preserve">Purpose: </w:t>
      </w:r>
      <w:r w:rsidDel="00000000" w:rsidR="00000000" w:rsidRPr="00000000">
        <w:rPr>
          <w:color w:val="0d0d0d"/>
          <w:rtl w:val="0"/>
        </w:rPr>
        <w:t xml:space="preserve">Provide a framework to model, execute, and monitor business workflows and state transitions across the ERP system.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implements the earlier architectural decision to build an in-house workflow/state engine initially instead of using Camunda, while keeping the design extensible so a BPMN engine could be plugged in later if desired.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engine integrates with: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 Job &amp; Scheduling Framework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DDIC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Engine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Authorisation &amp; Policy Engine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&amp; Compliance Framework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Observability Framework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Registry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2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Studio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provides the orchestration layer for business processes across modules.</w:t>
      </w:r>
    </w:p>
    <w:p w:rsidR="00000000" w:rsidDel="00000000" w:rsidP="00000000" w:rsidRDefault="00000000" w:rsidRPr="00000000" w14:paraId="00000010">
      <w:pPr>
        <w:spacing w:line="420" w:lineRule="auto"/>
        <w:rPr>
          <w:color w:val="0d0d0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t2yxajjb76q" w:id="3"/>
      <w:bookmarkEnd w:id="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Workflow Engine manages long-running business processes that involve: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multiple system steps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human approvals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automated tasks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conditional logic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with external systems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1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0"/>
        <w:gridCol w:w="3195"/>
        <w:tblGridChange w:id="0">
          <w:tblGrid>
            <w:gridCol w:w="2140"/>
            <w:gridCol w:w="31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 admission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19"/>
                <w:szCs w:val="19"/>
                <w:rtl w:val="0"/>
              </w:rPr>
              <w:t xml:space="preserve">registration → bed assignment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Purchase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19"/>
                <w:szCs w:val="19"/>
                <w:rtl w:val="0"/>
              </w:rPr>
              <w:t xml:space="preserve">requisition → manager approval → PO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19"/>
                <w:szCs w:val="19"/>
                <w:rtl w:val="0"/>
              </w:rPr>
              <w:t xml:space="preserve">sample received → processing → validation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Billing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19"/>
                <w:szCs w:val="19"/>
                <w:rtl w:val="0"/>
              </w:rPr>
              <w:t xml:space="preserve">bill creation → insurance approval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Maintenance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19"/>
                <w:szCs w:val="19"/>
                <w:rtl w:val="0"/>
              </w:rPr>
              <w:t xml:space="preserve">request → technician assignment</w:t>
            </w:r>
          </w:p>
        </w:tc>
      </w:tr>
    </w:tbl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engine ensures these processes execute predictably, audibly, and recoverably.</w:t>
      </w:r>
    </w:p>
    <w:p w:rsidR="00000000" w:rsidDel="00000000" w:rsidP="00000000" w:rsidRDefault="00000000" w:rsidRPr="00000000" w14:paraId="0000002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mwsq98hsc4k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Architectural Model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engine uses a finite state machine model.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workflow is defined as:</w:t>
      </w:r>
    </w:p>
    <w:p w:rsidR="00000000" w:rsidDel="00000000" w:rsidP="00000000" w:rsidRDefault="00000000" w:rsidRPr="00000000" w14:paraId="0000002B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2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STATE</w:t>
      </w:r>
    </w:p>
    <w:p w:rsidR="00000000" w:rsidDel="00000000" w:rsidP="00000000" w:rsidRDefault="00000000" w:rsidRPr="00000000" w14:paraId="0000002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TRANSITION</w:t>
      </w:r>
    </w:p>
    <w:p w:rsidR="00000000" w:rsidDel="00000000" w:rsidP="00000000" w:rsidRDefault="00000000" w:rsidRPr="00000000" w14:paraId="0000002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NEXT STATE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transition may be triggered by: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user actions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system events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scheduled jobs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evaluation</w:t>
      </w:r>
    </w:p>
    <w:p w:rsidR="00000000" w:rsidDel="00000000" w:rsidP="00000000" w:rsidRDefault="00000000" w:rsidRPr="00000000" w14:paraId="0000003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mtywy2fe72d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Core Components</w:t>
      </w:r>
    </w:p>
    <w:tbl>
      <w:tblPr>
        <w:tblStyle w:val="Table2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5"/>
        <w:gridCol w:w="2400"/>
        <w:tblGridChange w:id="0">
          <w:tblGrid>
            <w:gridCol w:w="23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definitions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manages state transitions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Task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assigns human tasks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Event Listener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reacts to system events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executes transitions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tracks execution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Audit 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records activity</w:t>
            </w:r>
          </w:p>
        </w:tc>
      </w:tr>
    </w:tbl>
    <w:p w:rsidR="00000000" w:rsidDel="00000000" w:rsidP="00000000" w:rsidRDefault="00000000" w:rsidRPr="00000000" w14:paraId="0000004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stbiq0q60w3u" w:id="6"/>
      <w:bookmarkEnd w:id="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Workflow Definition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 workflow definition includes:</w:t>
      </w:r>
    </w:p>
    <w:tbl>
      <w:tblPr>
        <w:tblStyle w:val="Table3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100"/>
        <w:tblGridChange w:id="0">
          <w:tblGrid>
            <w:gridCol w:w="1705"/>
            <w:gridCol w:w="21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name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module_owner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owning module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initial_state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starting state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state_list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allowed states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transition_list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allowed transitions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transition conditions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version</w:t>
            </w:r>
          </w:p>
        </w:tc>
      </w:tr>
    </w:tbl>
    <w:p w:rsidR="00000000" w:rsidDel="00000000" w:rsidP="00000000" w:rsidRDefault="00000000" w:rsidRPr="00000000" w14:paraId="0000005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hms3rjccppv" w:id="7"/>
      <w:bookmarkEnd w:id="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Example Workflow Definition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 Purchase Approval.</w:t>
      </w:r>
    </w:p>
    <w:p w:rsidR="00000000" w:rsidDel="00000000" w:rsidP="00000000" w:rsidRDefault="00000000" w:rsidRPr="00000000" w14:paraId="00000060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6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INITIAL_STATE: DRAFT</w:t>
      </w:r>
    </w:p>
    <w:p w:rsidR="00000000" w:rsidDel="00000000" w:rsidP="00000000" w:rsidRDefault="00000000" w:rsidRPr="00000000" w14:paraId="0000006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DRAFT</w:t>
      </w:r>
    </w:p>
    <w:p w:rsidR="00000000" w:rsidDel="00000000" w:rsidP="00000000" w:rsidRDefault="00000000" w:rsidRPr="00000000" w14:paraId="0000006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 submit</w:t>
      </w:r>
    </w:p>
    <w:p w:rsidR="00000000" w:rsidDel="00000000" w:rsidP="00000000" w:rsidRDefault="00000000" w:rsidRPr="00000000" w14:paraId="0000006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PENDING_APPROVAL</w:t>
      </w:r>
    </w:p>
    <w:p w:rsidR="00000000" w:rsidDel="00000000" w:rsidP="00000000" w:rsidRDefault="00000000" w:rsidRPr="00000000" w14:paraId="0000006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PENDING_APPROVAL</w:t>
      </w:r>
    </w:p>
    <w:p w:rsidR="00000000" w:rsidDel="00000000" w:rsidP="00000000" w:rsidRDefault="00000000" w:rsidRPr="00000000" w14:paraId="0000006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 approve</w:t>
      </w:r>
    </w:p>
    <w:p w:rsidR="00000000" w:rsidDel="00000000" w:rsidP="00000000" w:rsidRDefault="00000000" w:rsidRPr="00000000" w14:paraId="0000006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APPROVED</w:t>
      </w:r>
    </w:p>
    <w:p w:rsidR="00000000" w:rsidDel="00000000" w:rsidP="00000000" w:rsidRDefault="00000000" w:rsidRPr="00000000" w14:paraId="0000006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PENDING_APPROVAL</w:t>
      </w:r>
    </w:p>
    <w:p w:rsidR="00000000" w:rsidDel="00000000" w:rsidP="00000000" w:rsidRDefault="00000000" w:rsidRPr="00000000" w14:paraId="0000006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 reject</w:t>
      </w:r>
    </w:p>
    <w:p w:rsidR="00000000" w:rsidDel="00000000" w:rsidP="00000000" w:rsidRDefault="00000000" w:rsidRPr="00000000" w14:paraId="0000006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REJECTED</w:t>
      </w:r>
    </w:p>
    <w:p w:rsidR="00000000" w:rsidDel="00000000" w:rsidP="00000000" w:rsidRDefault="00000000" w:rsidRPr="00000000" w14:paraId="0000006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APPROVED</w:t>
      </w:r>
    </w:p>
    <w:p w:rsidR="00000000" w:rsidDel="00000000" w:rsidP="00000000" w:rsidRDefault="00000000" w:rsidRPr="00000000" w14:paraId="0000007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 generate_po</w:t>
      </w:r>
    </w:p>
    <w:p w:rsidR="00000000" w:rsidDel="00000000" w:rsidP="00000000" w:rsidRDefault="00000000" w:rsidRPr="00000000" w14:paraId="0000007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COMPLETED</w:t>
      </w:r>
    </w:p>
    <w:p w:rsidR="00000000" w:rsidDel="00000000" w:rsidP="00000000" w:rsidRDefault="00000000" w:rsidRPr="00000000" w14:paraId="0000007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43qg7gk725b" w:id="8"/>
      <w:bookmarkEnd w:id="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State Model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state contains:</w:t>
      </w:r>
    </w:p>
    <w:tbl>
      <w:tblPr>
        <w:tblStyle w:val="Table4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235"/>
        <w:tblGridChange w:id="0">
          <w:tblGrid>
            <w:gridCol w:w="1705"/>
            <w:gridCol w:w="22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 or human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allowed_roles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authorised roles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optional state timeout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auto_transition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automatic transitions</w:t>
            </w:r>
          </w:p>
        </w:tc>
      </w:tr>
    </w:tbl>
    <w:p w:rsidR="00000000" w:rsidDel="00000000" w:rsidP="00000000" w:rsidRDefault="00000000" w:rsidRPr="00000000" w14:paraId="0000008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pbp6b9ci1wl" w:id="9"/>
      <w:bookmarkEnd w:id="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State Types</w:t>
      </w:r>
    </w:p>
    <w:tbl>
      <w:tblPr>
        <w:tblStyle w:val="Table5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295"/>
        <w:tblGridChange w:id="0">
          <w:tblGrid>
            <w:gridCol w:w="1705"/>
            <w:gridCol w:w="22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automated processing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USER_TASK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human action required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WAIT_EVENT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wait for external event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complete</w:t>
            </w:r>
          </w:p>
        </w:tc>
      </w:tr>
    </w:tbl>
    <w:p w:rsidR="00000000" w:rsidDel="00000000" w:rsidP="00000000" w:rsidRDefault="00000000" w:rsidRPr="00000000" w14:paraId="0000008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0rdyoh8iq8i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Transition Model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Transitions define movement between states.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transition contains:</w:t>
      </w:r>
    </w:p>
    <w:tbl>
      <w:tblPr>
        <w:tblStyle w:val="Table6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860"/>
        <w:tblGridChange w:id="0">
          <w:tblGrid>
            <w:gridCol w:w="1705"/>
            <w:gridCol w:w="18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transition_name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action name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source_state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origin state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target_state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destination state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trigger_type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event type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rule_condition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optional condition</w:t>
            </w:r>
          </w:p>
        </w:tc>
      </w:tr>
    </w:tbl>
    <w:p w:rsidR="00000000" w:rsidDel="00000000" w:rsidP="00000000" w:rsidRDefault="00000000" w:rsidRPr="00000000" w14:paraId="0000009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xargfs4w5qf" w:id="11"/>
      <w:bookmarkEnd w:id="1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Transition Triggers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Transitions may be triggered by:</w:t>
      </w:r>
    </w:p>
    <w:tbl>
      <w:tblPr>
        <w:tblStyle w:val="Table7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890"/>
        <w:tblGridChange w:id="0">
          <w:tblGrid>
            <w:gridCol w:w="1705"/>
            <w:gridCol w:w="18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approve request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received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Scheduled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periodic check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condition satisfied</w:t>
            </w:r>
          </w:p>
        </w:tc>
      </w:tr>
    </w:tbl>
    <w:p w:rsidR="00000000" w:rsidDel="00000000" w:rsidP="00000000" w:rsidRDefault="00000000" w:rsidRPr="00000000" w14:paraId="000000A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p5q3mnqn4m0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Task Management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Human tasks must be managed by a task subsystem.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Tasks include:</w:t>
      </w:r>
    </w:p>
    <w:tbl>
      <w:tblPr>
        <w:tblStyle w:val="Table8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task_id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assigned_user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assigned_role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task_status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open/complete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due time</w:t>
            </w:r>
          </w:p>
        </w:tc>
      </w:tr>
    </w:tbl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Tasks appear in the user's task inbox.</w:t>
      </w:r>
    </w:p>
    <w:p w:rsidR="00000000" w:rsidDel="00000000" w:rsidP="00000000" w:rsidRDefault="00000000" w:rsidRPr="00000000" w14:paraId="000000B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3mg8rzewrot" w:id="13"/>
      <w:bookmarkEnd w:id="1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Workflow Execution Flow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execution:</w:t>
      </w:r>
    </w:p>
    <w:p w:rsidR="00000000" w:rsidDel="00000000" w:rsidP="00000000" w:rsidRDefault="00000000" w:rsidRPr="00000000" w14:paraId="000000BE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B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Workflow created</w:t>
      </w:r>
    </w:p>
    <w:p w:rsidR="00000000" w:rsidDel="00000000" w:rsidP="00000000" w:rsidRDefault="00000000" w:rsidRPr="00000000" w14:paraId="000000C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Initial state entered</w:t>
      </w:r>
    </w:p>
    <w:p w:rsidR="00000000" w:rsidDel="00000000" w:rsidP="00000000" w:rsidRDefault="00000000" w:rsidRPr="00000000" w14:paraId="000000C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Task created</w:t>
      </w:r>
    </w:p>
    <w:p w:rsidR="00000000" w:rsidDel="00000000" w:rsidP="00000000" w:rsidRDefault="00000000" w:rsidRPr="00000000" w14:paraId="000000C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User performs action</w:t>
      </w:r>
    </w:p>
    <w:p w:rsidR="00000000" w:rsidDel="00000000" w:rsidP="00000000" w:rsidRDefault="00000000" w:rsidRPr="00000000" w14:paraId="000000C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Transition executed</w:t>
      </w:r>
    </w:p>
    <w:p w:rsidR="00000000" w:rsidDel="00000000" w:rsidP="00000000" w:rsidRDefault="00000000" w:rsidRPr="00000000" w14:paraId="000000C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Next state activated</w:t>
      </w:r>
    </w:p>
    <w:p w:rsidR="00000000" w:rsidDel="00000000" w:rsidP="00000000" w:rsidRDefault="00000000" w:rsidRPr="00000000" w14:paraId="000000C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tax966iasfh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Workflow Instance Model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execution of a workflow creates an instance.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Attributes include:</w:t>
      </w:r>
    </w:p>
    <w:tbl>
      <w:tblPr>
        <w:tblStyle w:val="Table9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950"/>
        <w:tblGridChange w:id="0">
          <w:tblGrid>
            <w:gridCol w:w="1705"/>
            <w:gridCol w:w="195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instance_id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instance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definition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current_state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current state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created_by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initiator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start time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running/completed</w:t>
            </w:r>
          </w:p>
        </w:tc>
      </w:tr>
    </w:tbl>
    <w:p w:rsidR="00000000" w:rsidDel="00000000" w:rsidP="00000000" w:rsidRDefault="00000000" w:rsidRPr="00000000" w14:paraId="000000D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0q120i93dsw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Workflow Persistence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Workflow state must be persisted in the database to allow: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recovery after system restart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long-running processes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trails</w:t>
      </w:r>
    </w:p>
    <w:p w:rsidR="00000000" w:rsidDel="00000000" w:rsidP="00000000" w:rsidRDefault="00000000" w:rsidRPr="00000000" w14:paraId="000000E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yvn1g2bl0sb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Workflow Event Integration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Workflows must respond to events.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10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5"/>
        <w:gridCol w:w="1860"/>
        <w:tblGridChange w:id="0">
          <w:tblGrid>
            <w:gridCol w:w="2215"/>
            <w:gridCol w:w="18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lab_result_ready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laboratory system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payment_received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billing system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device_data_received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hub</w:t>
            </w:r>
          </w:p>
        </w:tc>
      </w:tr>
    </w:tbl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Events arrive through: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 queue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internal system events</w:t>
      </w:r>
    </w:p>
    <w:p w:rsidR="00000000" w:rsidDel="00000000" w:rsidP="00000000" w:rsidRDefault="00000000" w:rsidRPr="00000000" w14:paraId="000000F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5pkjoggdldc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Rules Engine Integration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Transition rules may reference the Rules Engine.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F6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F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IF invoice_amount &gt; approval_limit</w:t>
      </w:r>
    </w:p>
    <w:p w:rsidR="00000000" w:rsidDel="00000000" w:rsidP="00000000" w:rsidRDefault="00000000" w:rsidRPr="00000000" w14:paraId="000000F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THEN require manager approval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 allow dynamic workflow behaviour.</w:t>
      </w:r>
    </w:p>
    <w:p w:rsidR="00000000" w:rsidDel="00000000" w:rsidP="00000000" w:rsidRDefault="00000000" w:rsidRPr="00000000" w14:paraId="000000F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q91pbfxwksn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Background Job Integration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Long-running or delayed actions are executed through the Job Scheduler.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FE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F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WAIT 48 HOURS</w:t>
      </w:r>
    </w:p>
    <w:p w:rsidR="00000000" w:rsidDel="00000000" w:rsidP="00000000" w:rsidRDefault="00000000" w:rsidRPr="00000000" w14:paraId="0000010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AUTO ESCALATE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scheduler manages such timers.</w:t>
      </w:r>
    </w:p>
    <w:p w:rsidR="00000000" w:rsidDel="00000000" w:rsidP="00000000" w:rsidRDefault="00000000" w:rsidRPr="00000000" w14:paraId="0000010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4j2jbed02at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Authorisation Integration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Transitions must check permissions.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11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Required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manager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manager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requester</w:t>
            </w:r>
          </w:p>
        </w:tc>
      </w:tr>
    </w:tbl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Authorisation objects must be validated.</w:t>
      </w:r>
    </w:p>
    <w:p w:rsidR="00000000" w:rsidDel="00000000" w:rsidP="00000000" w:rsidRDefault="00000000" w:rsidRPr="00000000" w14:paraId="0000011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gbn76clmkvo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Audit Logging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workflow actions must be logged.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events:</w:t>
      </w:r>
    </w:p>
    <w:tbl>
      <w:tblPr>
        <w:tblStyle w:val="Table12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"/>
        <w:gridCol w:w="1860"/>
        <w:tblGridChange w:id="0">
          <w:tblGrid>
            <w:gridCol w:w="2500"/>
            <w:gridCol w:w="18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WORKFLOW_STARTED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instance created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STATE_ENTERED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new state entered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TRANSITION_EXECUTED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state change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TASK_COMPLETED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action</w:t>
            </w:r>
          </w:p>
        </w:tc>
      </w:tr>
    </w:tbl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integrate with the Audit &amp; Compliance Framework.</w:t>
      </w:r>
    </w:p>
    <w:p w:rsidR="00000000" w:rsidDel="00000000" w:rsidP="00000000" w:rsidRDefault="00000000" w:rsidRPr="00000000" w14:paraId="0000011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0j9fse2cs9c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Observability Integration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Metrics must include:</w:t>
      </w:r>
    </w:p>
    <w:tbl>
      <w:tblPr>
        <w:tblStyle w:val="Table13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5"/>
        <w:gridCol w:w="1890"/>
        <w:tblGridChange w:id="0">
          <w:tblGrid>
            <w:gridCol w:w="2005"/>
            <w:gridCol w:w="18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workflow_instances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running workflows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workflow_duration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execution time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workflow_failures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failed workflows</w:t>
            </w:r>
          </w:p>
        </w:tc>
      </w:tr>
    </w:tbl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feed the Observability system.</w:t>
      </w:r>
    </w:p>
    <w:p w:rsidR="00000000" w:rsidDel="00000000" w:rsidP="00000000" w:rsidRDefault="00000000" w:rsidRPr="00000000" w14:paraId="0000012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vhh9ptcbea3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Workflow Monitoring Interface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Administrators must be able to view: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active workflows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state history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pending tasks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failed transitions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interface will appear under Admin module.</w:t>
      </w:r>
    </w:p>
    <w:p w:rsidR="00000000" w:rsidDel="00000000" w:rsidP="00000000" w:rsidRDefault="00000000" w:rsidRPr="00000000" w14:paraId="0000013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ah0il53efgr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Workflow Designer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One Studio must provide a visual workflow designer.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Features: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drag-and-drop state diagram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transition editing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attachment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 assignment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simulation mode</w:t>
      </w:r>
    </w:p>
    <w:p w:rsidR="00000000" w:rsidDel="00000000" w:rsidP="00000000" w:rsidRDefault="00000000" w:rsidRPr="00000000" w14:paraId="0000013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bnpivar1rf2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Versioning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Workflow definitions must be versioned.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Existing workflow instances continue using the original version to prevent disruption.</w:t>
      </w:r>
    </w:p>
    <w:p w:rsidR="00000000" w:rsidDel="00000000" w:rsidP="00000000" w:rsidRDefault="00000000" w:rsidRPr="00000000" w14:paraId="0000014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xmbkpegpy2o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Failure Handling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Failures may occur during: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evaluation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external integration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job execution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Recovery options:</w:t>
      </w:r>
    </w:p>
    <w:tbl>
      <w:tblPr>
        <w:tblStyle w:val="Table14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5"/>
        <w:gridCol w:w="2085"/>
        <w:tblGridChange w:id="0">
          <w:tblGrid>
            <w:gridCol w:w="2005"/>
            <w:gridCol w:w="20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repeat transition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Manual intervention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administrator review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Escalation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notify supervisor</w:t>
            </w:r>
          </w:p>
        </w:tc>
      </w:tr>
    </w:tbl>
    <w:p w:rsidR="00000000" w:rsidDel="00000000" w:rsidP="00000000" w:rsidRDefault="00000000" w:rsidRPr="00000000" w14:paraId="0000014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4jfgrarsrxb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24. Multi-Tenant Support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Workflow instances must include:</w:t>
      </w:r>
    </w:p>
    <w:tbl>
      <w:tblPr>
        <w:tblStyle w:val="Table15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 context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location</w:t>
            </w:r>
          </w:p>
        </w:tc>
      </w:tr>
    </w:tbl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Isolation between tenants must be enforced.</w:t>
      </w:r>
    </w:p>
    <w:p w:rsidR="00000000" w:rsidDel="00000000" w:rsidP="00000000" w:rsidRDefault="00000000" w:rsidRPr="00000000" w14:paraId="0000015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0ze4l9jkmu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25. Acceptance Criteria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workflow engine is considered complete when: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workflows can be defined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state transitions executed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tasks assigned to users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rules integrated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event triggers supported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history stored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monitoring interface available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events generated</w:t>
      </w:r>
    </w:p>
    <w:p w:rsidR="00000000" w:rsidDel="00000000" w:rsidP="00000000" w:rsidRDefault="00000000" w:rsidRPr="00000000" w14:paraId="0000016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z01xqfb9p1jx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Recommended Next Specification</w:t>
      </w:r>
    </w:p>
    <w:p w:rsidR="00000000" w:rsidDel="00000000" w:rsidP="00000000" w:rsidRDefault="00000000" w:rsidRPr="00000000" w14:paraId="0000016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  <w:t xml:space="preserve">The next kernel subsystem to define should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Rules Engine Specification v0.1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will power: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conditions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billing rules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clinical scoring systems (SOFA, APACHE, SAPS)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pricing logic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compensation calculations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regulatory validations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/>
      </w:pPr>
      <w:r w:rsidDel="00000000" w:rsidR="00000000" w:rsidRPr="00000000">
        <w:rPr>
          <w:color w:val="0d0d0d"/>
          <w:rtl w:val="0"/>
        </w:rPr>
        <w:t xml:space="preserve">It becomes the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Rules Engine Specification v0.1</w:t>
      </w:r>
      <w:r w:rsidDel="00000000" w:rsidR="00000000" w:rsidRPr="00000000">
        <w:rPr>
          <w:color w:val="0d0d0d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